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47C08C">
      <w:pPr>
        <w:spacing w:line="285"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11976100</wp:posOffset>
            </wp:positionH>
            <wp:positionV relativeFrom="topMargin">
              <wp:posOffset>12433300</wp:posOffset>
            </wp:positionV>
            <wp:extent cx="279400" cy="381000"/>
            <wp:effectExtent l="0" t="0" r="635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279400" cy="381000"/>
                    </a:xfrm>
                    <a:prstGeom prst="rect">
                      <a:avLst/>
                    </a:prstGeom>
                  </pic:spPr>
                </pic:pic>
              </a:graphicData>
            </a:graphic>
          </wp:anchor>
        </w:drawing>
      </w:r>
      <w:r>
        <w:rPr>
          <w:rFonts w:ascii="宋体" w:hAnsi="宋体" w:eastAsia="宋体" w:cs="宋体"/>
          <w:b/>
          <w:color w:val="auto"/>
          <w:sz w:val="32"/>
        </w:rPr>
        <w:t>重庆市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年初中学业水平暨高中招生考试</w:t>
      </w:r>
    </w:p>
    <w:p w14:paraId="730B4DB1">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道德与法治试题（</w:t>
      </w:r>
      <w:r>
        <w:rPr>
          <w:rFonts w:ascii="Times New Roman" w:hAnsi="Times New Roman" w:eastAsia="Times New Roman" w:cs="Times New Roman"/>
          <w:b/>
          <w:color w:val="auto"/>
          <w:sz w:val="32"/>
        </w:rPr>
        <w:t>B</w:t>
      </w:r>
      <w:r>
        <w:rPr>
          <w:rFonts w:ascii="宋体" w:hAnsi="宋体" w:eastAsia="宋体" w:cs="宋体"/>
          <w:b/>
          <w:color w:val="auto"/>
          <w:sz w:val="32"/>
        </w:rPr>
        <w:t>卷）</w:t>
      </w:r>
    </w:p>
    <w:p w14:paraId="434A1E3D">
      <w:pPr>
        <w:spacing w:line="285" w:lineRule="auto"/>
        <w:jc w:val="center"/>
        <w:textAlignment w:val="center"/>
        <w:rPr>
          <w:rFonts w:ascii="宋体" w:hAnsi="宋体" w:eastAsia="宋体" w:cs="宋体"/>
          <w:b/>
          <w:color w:val="auto"/>
          <w:sz w:val="24"/>
        </w:rPr>
      </w:pPr>
      <w:r>
        <w:rPr>
          <w:rFonts w:ascii="宋体" w:hAnsi="宋体" w:eastAsia="宋体" w:cs="宋体"/>
          <w:b/>
          <w:color w:val="auto"/>
          <w:sz w:val="24"/>
        </w:rPr>
        <w:t>（开卷</w:t>
      </w:r>
      <w:r>
        <w:rPr>
          <w:rFonts w:ascii="Times New Roman" w:hAnsi="Times New Roman" w:eastAsia="Times New Roman" w:cs="Times New Roman"/>
          <w:b/>
          <w:color w:val="auto"/>
          <w:sz w:val="24"/>
        </w:rPr>
        <w:t xml:space="preserve">   </w:t>
      </w:r>
      <w:r>
        <w:rPr>
          <w:rFonts w:ascii="宋体" w:hAnsi="宋体" w:eastAsia="宋体" w:cs="宋体"/>
          <w:b/>
          <w:color w:val="auto"/>
          <w:sz w:val="24"/>
        </w:rPr>
        <w:t>本卷两个大题，满分</w:t>
      </w:r>
      <w:r>
        <w:rPr>
          <w:rFonts w:ascii="Times New Roman" w:hAnsi="Times New Roman" w:eastAsia="Times New Roman" w:cs="Times New Roman"/>
          <w:b/>
          <w:color w:val="auto"/>
          <w:sz w:val="24"/>
        </w:rPr>
        <w:t>50</w:t>
      </w:r>
      <w:r>
        <w:rPr>
          <w:rFonts w:ascii="宋体" w:hAnsi="宋体" w:eastAsia="宋体" w:cs="宋体"/>
          <w:b/>
          <w:color w:val="auto"/>
          <w:sz w:val="24"/>
        </w:rPr>
        <w:t>分，与历史学科共用</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03D9DEBF">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分。下列各题的备选答案中，只有一项是最符合题意的，请选出。）</w:t>
      </w:r>
    </w:p>
    <w:p w14:paraId="79790121">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下列校园生活场景反映出的共同主题是（</w:t>
      </w:r>
      <w:r>
        <w:rPr>
          <w:rFonts w:ascii="Times New Roman" w:hAnsi="Times New Roman" w:eastAsia="Times New Roman" w:cs="Times New Roman"/>
          <w:color w:val="auto"/>
        </w:rPr>
        <w:t xml:space="preserve">    </w:t>
      </w:r>
      <w:r>
        <w:rPr>
          <w:rFonts w:ascii="宋体" w:hAnsi="宋体" w:eastAsia="宋体" w:cs="宋体"/>
          <w:color w:val="auto"/>
        </w:rPr>
        <w:t>）</w:t>
      </w:r>
    </w:p>
    <w:p w14:paraId="7B9EA72F">
      <w:pPr>
        <w:spacing w:line="360" w:lineRule="auto"/>
        <w:jc w:val="left"/>
        <w:textAlignment w:val="center"/>
        <w:rPr>
          <w:color w:val="auto"/>
        </w:rPr>
      </w:pPr>
      <w:r>
        <w:rPr>
          <w:rFonts w:hint="eastAsia"/>
        </w:rPr>
        <w:drawing>
          <wp:inline distT="0" distB="0" distL="114300" distR="114300">
            <wp:extent cx="5238750" cy="15240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524476"/>
                    </a:xfrm>
                    <a:prstGeom prst="rect">
                      <a:avLst/>
                    </a:prstGeom>
                  </pic:spPr>
                </pic:pic>
              </a:graphicData>
            </a:graphic>
          </wp:inline>
        </w:drawing>
      </w:r>
      <w:r>
        <w:rPr>
          <w:rFonts w:hint="eastAsia"/>
        </w:rPr>
        <w:br w:type="textWrapping"/>
      </w:r>
    </w:p>
    <w:p w14:paraId="17FBF4CE">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相互问候讲礼仪</w:t>
      </w:r>
      <w:r>
        <w:rPr>
          <w:rFonts w:hint="eastAsia"/>
        </w:rPr>
        <w:tab/>
      </w:r>
      <w:r>
        <w:rPr>
          <w:rFonts w:hint="eastAsia"/>
        </w:rPr>
        <w:t xml:space="preserve">B. </w:t>
      </w:r>
      <w:r>
        <w:rPr>
          <w:rFonts w:ascii="宋体" w:hAnsi="宋体" w:eastAsia="宋体" w:cs="宋体"/>
          <w:color w:val="auto"/>
        </w:rPr>
        <w:t>常思己过懂尊重</w:t>
      </w:r>
    </w:p>
    <w:p w14:paraId="54A10C51">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履行承诺讲诚信</w:t>
      </w:r>
      <w:r>
        <w:rPr>
          <w:rFonts w:hint="eastAsia"/>
        </w:rPr>
        <w:tab/>
      </w:r>
      <w:r>
        <w:rPr>
          <w:rFonts w:hint="eastAsia"/>
        </w:rPr>
        <w:t xml:space="preserve">D. </w:t>
      </w:r>
      <w:r>
        <w:rPr>
          <w:rFonts w:ascii="宋体" w:hAnsi="宋体" w:eastAsia="宋体" w:cs="宋体"/>
          <w:color w:val="auto"/>
        </w:rPr>
        <w:t>校园生活讲道德</w:t>
      </w:r>
    </w:p>
    <w:p w14:paraId="5CC8353F">
      <w:pPr>
        <w:spacing w:line="360" w:lineRule="auto"/>
        <w:textAlignment w:val="center"/>
        <w:rPr>
          <w:color w:val="000000"/>
        </w:rPr>
      </w:pPr>
      <w:r>
        <w:rPr>
          <w:color w:val="2E75B6"/>
        </w:rPr>
        <w:t>【答案】</w:t>
      </w:r>
      <w:r>
        <w:rPr>
          <w:color w:val="000000"/>
        </w:rPr>
        <w:t>D</w:t>
      </w:r>
    </w:p>
    <w:p w14:paraId="0E4641A4">
      <w:pPr>
        <w:spacing w:line="360" w:lineRule="auto"/>
        <w:textAlignment w:val="center"/>
        <w:rPr>
          <w:color w:val="000000"/>
        </w:rPr>
      </w:pPr>
      <w:r>
        <w:rPr>
          <w:color w:val="2E75B6"/>
        </w:rPr>
        <w:t>【解析】</w:t>
      </w:r>
    </w:p>
    <w:p w14:paraId="1559DAFB">
      <w:pPr>
        <w:spacing w:line="360" w:lineRule="auto"/>
        <w:jc w:val="left"/>
        <w:textAlignment w:val="center"/>
        <w:rPr>
          <w:color w:val="000000"/>
        </w:rPr>
      </w:pPr>
      <w:r>
        <w:rPr>
          <w:color w:val="000000"/>
        </w:rPr>
        <w:t>【详解】本题主要考查社会生活讲道德的相关知识。</w:t>
      </w:r>
    </w:p>
    <w:p w14:paraId="2B60F5B9">
      <w:pPr>
        <w:spacing w:line="360" w:lineRule="auto"/>
        <w:jc w:val="left"/>
        <w:textAlignment w:val="center"/>
        <w:rPr>
          <w:color w:val="000000"/>
        </w:rPr>
      </w:pPr>
      <w:r>
        <w:rPr>
          <w:color w:val="000000"/>
        </w:rPr>
        <w:t>D：图片中分别体现了文明有礼、尊重他人、诚实守信的道德品质，因此校园生活讲道德是三幅图片反映的共同主题，故D选项说法正确；</w:t>
      </w:r>
    </w:p>
    <w:p w14:paraId="4E0B909A">
      <w:pPr>
        <w:spacing w:line="360" w:lineRule="auto"/>
        <w:jc w:val="left"/>
        <w:textAlignment w:val="center"/>
        <w:rPr>
          <w:color w:val="000000"/>
        </w:rPr>
      </w:pPr>
      <w:r>
        <w:rPr>
          <w:color w:val="000000"/>
        </w:rPr>
        <w:t>A：相互问候讲礼仪符合第一幅图片的主旨，但是不能体现第二三幅图片中尊重他人、诚实守信的信息，故A选项不合题意；</w:t>
      </w:r>
    </w:p>
    <w:p w14:paraId="70F8E9C7">
      <w:pPr>
        <w:spacing w:line="360" w:lineRule="auto"/>
        <w:jc w:val="left"/>
        <w:textAlignment w:val="center"/>
        <w:rPr>
          <w:color w:val="000000"/>
        </w:rPr>
      </w:pPr>
      <w:r>
        <w:rPr>
          <w:color w:val="000000"/>
        </w:rPr>
        <w:t>B：常思己过懂尊重符合第二幅图片的主旨，但是不能体现第一三幅图片中文明有礼、诚实守信的信息，故B选项不合题意；</w:t>
      </w:r>
    </w:p>
    <w:p w14:paraId="3496B1C5">
      <w:pPr>
        <w:spacing w:line="360" w:lineRule="auto"/>
        <w:jc w:val="left"/>
        <w:textAlignment w:val="center"/>
        <w:rPr>
          <w:color w:val="000000"/>
        </w:rPr>
      </w:pPr>
      <w:r>
        <w:rPr>
          <w:color w:val="000000"/>
        </w:rPr>
        <w:t>C：履行承诺讲诚信符合第三幅图片的主旨，但是不能体现第一二幅图片中文明有礼、尊重他人的信息，故C选项不合题意；</w:t>
      </w:r>
    </w:p>
    <w:p w14:paraId="43F4CE11">
      <w:pPr>
        <w:spacing w:line="360" w:lineRule="auto"/>
        <w:jc w:val="left"/>
        <w:textAlignment w:val="center"/>
        <w:rPr>
          <w:color w:val="000000"/>
        </w:rPr>
      </w:pPr>
      <w:r>
        <w:rPr>
          <w:color w:val="000000"/>
        </w:rPr>
        <w:t>故本题选D。</w:t>
      </w:r>
    </w:p>
    <w:p w14:paraId="2F48A4C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青年一代有理想、有本领、有担当，国家就有前途，民族就有希望。阅读材料，完成下面小题。</w:t>
      </w:r>
    </w:p>
    <w:p w14:paraId="764706AA">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w:t>
      </w:r>
      <w:r>
        <w:rPr>
          <w:rFonts w:ascii="Times New Roman" w:hAnsi="Times New Roman" w:eastAsia="Times New Roman" w:cs="Times New Roman"/>
          <w:color w:val="000000"/>
        </w:rPr>
        <w:t>15</w:t>
      </w:r>
      <w:r>
        <w:rPr>
          <w:rFonts w:ascii="楷体" w:hAnsi="楷体" w:eastAsia="楷体" w:cs="楷体"/>
          <w:color w:val="000000"/>
        </w:rPr>
        <w:t>日，</w:t>
      </w:r>
      <w:r>
        <w:rPr>
          <w:rFonts w:ascii="Times New Roman" w:hAnsi="Times New Roman" w:eastAsia="Times New Roman" w:cs="Times New Roman"/>
          <w:color w:val="000000"/>
        </w:rPr>
        <w:t>17</w:t>
      </w:r>
      <w:r>
        <w:rPr>
          <w:rFonts w:ascii="楷体" w:hAnsi="楷体" w:eastAsia="楷体" w:cs="楷体"/>
          <w:color w:val="000000"/>
        </w:rPr>
        <w:t>岁小将苏翊鸣为中国代表团夺得北京冬奥会第六金。苏翊鸣的成功不是偶然，背后是“身披国家队战袍，在家门口为国争光”的决心，是无畏伤病与挫折的刻苦训练，是父母的支持、教练的培养和国家集训队给他搭建的平台。除了运动员身份，苏翊鸣还是一位演艺“小明星”，他的表演天赋也得到众多人的赞赏。</w:t>
      </w:r>
    </w:p>
    <w:p w14:paraId="3FEDBB13">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向苏翎鸣学习，我们应（</w:t>
      </w:r>
      <w:r>
        <w:rPr>
          <w:rFonts w:ascii="Times New Roman" w:hAnsi="Times New Roman" w:eastAsia="Times New Roman" w:cs="Times New Roman"/>
          <w:color w:val="000000"/>
        </w:rPr>
        <w:t xml:space="preserve">    </w:t>
      </w:r>
      <w:r>
        <w:rPr>
          <w:rFonts w:ascii="宋体" w:hAnsi="宋体" w:eastAsia="宋体" w:cs="宋体"/>
          <w:color w:val="000000"/>
        </w:rPr>
        <w:t>）</w:t>
      </w:r>
    </w:p>
    <w:p w14:paraId="72E7D24D">
      <w:pPr>
        <w:spacing w:line="360" w:lineRule="auto"/>
        <w:jc w:val="left"/>
        <w:textAlignment w:val="center"/>
        <w:rPr>
          <w:rFonts w:ascii="宋体" w:hAnsi="宋体" w:eastAsia="宋体" w:cs="宋体"/>
          <w:color w:val="000000"/>
        </w:rPr>
      </w:pPr>
      <w:r>
        <w:rPr>
          <w:rFonts w:ascii="宋体" w:hAnsi="宋体" w:eastAsia="宋体" w:cs="宋体"/>
          <w:color w:val="000000"/>
        </w:rPr>
        <w:t>①学会借助外力，不断发掘生命力量</w:t>
      </w:r>
      <w:r>
        <w:rPr>
          <w:rFonts w:ascii="Times New Roman" w:hAnsi="Times New Roman" w:eastAsia="Times New Roman" w:cs="Times New Roman"/>
          <w:color w:val="000000"/>
        </w:rPr>
        <w:t xml:space="preserve">      </w:t>
      </w:r>
      <w:r>
        <w:rPr>
          <w:rFonts w:ascii="宋体" w:hAnsi="宋体" w:eastAsia="宋体" w:cs="宋体"/>
          <w:color w:val="000000"/>
        </w:rPr>
        <w:t>②立志体育报国，不惜自己的生命</w:t>
      </w:r>
    </w:p>
    <w:p w14:paraId="357B1E16">
      <w:pPr>
        <w:spacing w:line="360" w:lineRule="auto"/>
        <w:jc w:val="left"/>
        <w:textAlignment w:val="center"/>
        <w:rPr>
          <w:rFonts w:ascii="宋体" w:hAnsi="宋体" w:eastAsia="宋体" w:cs="宋体"/>
          <w:color w:val="000000"/>
        </w:rPr>
      </w:pPr>
      <w:r>
        <w:rPr>
          <w:rFonts w:ascii="宋体" w:hAnsi="宋体" w:eastAsia="宋体" w:cs="宋体"/>
          <w:color w:val="000000"/>
        </w:rPr>
        <w:t>③发展兴趣爱好，不断延展生命宽度</w:t>
      </w:r>
      <w:r>
        <w:rPr>
          <w:rFonts w:ascii="Times New Roman" w:hAnsi="Times New Roman" w:eastAsia="Times New Roman" w:cs="Times New Roman"/>
          <w:color w:val="000000"/>
        </w:rPr>
        <w:t xml:space="preserve">      </w:t>
      </w:r>
      <w:r>
        <w:rPr>
          <w:rFonts w:ascii="宋体" w:hAnsi="宋体" w:eastAsia="宋体" w:cs="宋体"/>
          <w:color w:val="000000"/>
        </w:rPr>
        <w:t>④将个人价值与国家荣誉紧密相连</w:t>
      </w:r>
    </w:p>
    <w:p w14:paraId="42D3229B">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6C6B975">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苏翎鸣的成长经历启示我们（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339EFB9E">
      <w:pPr>
        <w:spacing w:line="360" w:lineRule="auto"/>
        <w:jc w:val="left"/>
        <w:textAlignment w:val="center"/>
        <w:rPr>
          <w:rFonts w:ascii="宋体" w:hAnsi="宋体" w:eastAsia="宋体" w:cs="宋体"/>
          <w:color w:val="000000"/>
        </w:rPr>
      </w:pPr>
      <w:r>
        <w:rPr>
          <w:rFonts w:ascii="宋体" w:hAnsi="宋体" w:eastAsia="宋体" w:cs="宋体"/>
          <w:color w:val="000000"/>
        </w:rPr>
        <w:t>①未成年人的成长需要来自社会各方的关爱</w:t>
      </w:r>
    </w:p>
    <w:p w14:paraId="5CCE55FD">
      <w:pPr>
        <w:spacing w:line="360" w:lineRule="auto"/>
        <w:jc w:val="left"/>
        <w:textAlignment w:val="center"/>
        <w:rPr>
          <w:rFonts w:ascii="宋体" w:hAnsi="宋体" w:eastAsia="宋体" w:cs="宋体"/>
          <w:color w:val="000000"/>
        </w:rPr>
      </w:pPr>
      <w:r>
        <w:rPr>
          <w:rFonts w:ascii="宋体" w:hAnsi="宋体" w:eastAsia="宋体" w:cs="宋体"/>
          <w:color w:val="000000"/>
        </w:rPr>
        <w:t>②青少年享有文化权利，也可以参与艺术创作</w:t>
      </w:r>
    </w:p>
    <w:p w14:paraId="55AB54A1">
      <w:pPr>
        <w:spacing w:line="360" w:lineRule="auto"/>
        <w:jc w:val="left"/>
        <w:textAlignment w:val="center"/>
        <w:rPr>
          <w:rFonts w:ascii="宋体" w:hAnsi="宋体" w:eastAsia="宋体" w:cs="宋体"/>
          <w:color w:val="000000"/>
        </w:rPr>
      </w:pPr>
      <w:r>
        <w:rPr>
          <w:rFonts w:ascii="宋体" w:hAnsi="宋体" w:eastAsia="宋体" w:cs="宋体"/>
          <w:color w:val="000000"/>
        </w:rPr>
        <w:t>③父母尽到家庭保护责任，有利于孩子健康成长</w:t>
      </w:r>
    </w:p>
    <w:p w14:paraId="5E057EAD">
      <w:pPr>
        <w:spacing w:line="360" w:lineRule="auto"/>
        <w:jc w:val="left"/>
        <w:textAlignment w:val="center"/>
        <w:rPr>
          <w:rFonts w:ascii="宋体" w:hAnsi="宋体" w:eastAsia="宋体" w:cs="宋体"/>
          <w:color w:val="000000"/>
        </w:rPr>
      </w:pPr>
      <w:r>
        <w:rPr>
          <w:rFonts w:ascii="宋体" w:hAnsi="宋体" w:eastAsia="宋体" w:cs="宋体"/>
          <w:color w:val="000000"/>
        </w:rPr>
        <w:t>④给予有特殊才能的孩子一定特权，有利于其发展</w:t>
      </w:r>
    </w:p>
    <w:p w14:paraId="0273E47E">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381877DF">
      <w:pPr>
        <w:spacing w:line="360" w:lineRule="auto"/>
        <w:textAlignment w:val="center"/>
        <w:rPr>
          <w:color w:val="000000"/>
        </w:rPr>
      </w:pPr>
      <w:r>
        <w:rPr>
          <w:color w:val="2E75B6"/>
        </w:rPr>
        <w:t>【答案】</w:t>
      </w:r>
      <w:r>
        <w:rPr>
          <w:color w:val="000000"/>
        </w:rPr>
        <w:t>2. C    3. A</w:t>
      </w:r>
    </w:p>
    <w:p w14:paraId="52A4847F">
      <w:pPr>
        <w:spacing w:line="360" w:lineRule="auto"/>
        <w:textAlignment w:val="center"/>
        <w:rPr>
          <w:color w:val="000000"/>
        </w:rPr>
      </w:pPr>
      <w:r>
        <w:rPr>
          <w:color w:val="2E75B6"/>
        </w:rPr>
        <w:t>【解析】</w:t>
      </w:r>
    </w:p>
    <w:p w14:paraId="7F242898">
      <w:pPr>
        <w:spacing w:line="360" w:lineRule="auto"/>
        <w:textAlignment w:val="center"/>
        <w:rPr>
          <w:color w:val="000000"/>
        </w:rPr>
      </w:pPr>
      <w:r>
        <w:rPr>
          <w:color w:val="000000"/>
          <w:position w:val="0"/>
        </w:rPr>
        <w:drawing>
          <wp:inline distT="0" distB="0" distL="114300" distR="114300">
            <wp:extent cx="95250" cy="17145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2"/>
                    <a:stretch>
                      <a:fillRect/>
                    </a:stretch>
                  </pic:blipFill>
                  <pic:spPr>
                    <a:xfrm>
                      <a:off x="0" y="0"/>
                      <a:ext cx="95250" cy="171450"/>
                    </a:xfrm>
                    <a:prstGeom prst="rect">
                      <a:avLst/>
                    </a:prstGeom>
                  </pic:spPr>
                </pic:pic>
              </a:graphicData>
            </a:graphic>
          </wp:inline>
        </w:drawing>
      </w:r>
      <w:r>
        <w:rPr>
          <w:color w:val="000000"/>
        </w:rPr>
        <w:t>2题详解】</w:t>
      </w:r>
    </w:p>
    <w:p w14:paraId="76D76B32">
      <w:pPr>
        <w:spacing w:line="360" w:lineRule="auto"/>
        <w:jc w:val="left"/>
        <w:textAlignment w:val="center"/>
        <w:rPr>
          <w:color w:val="000000"/>
        </w:rPr>
      </w:pPr>
      <w:r>
        <w:rPr>
          <w:color w:val="000000"/>
        </w:rPr>
        <w:t>本题考查增强生命的韧性。</w:t>
      </w:r>
    </w:p>
    <w:p w14:paraId="5F6D5D5C">
      <w:pPr>
        <w:spacing w:line="360" w:lineRule="auto"/>
        <w:jc w:val="left"/>
        <w:textAlignment w:val="center"/>
        <w:rPr>
          <w:color w:val="000000"/>
        </w:rPr>
      </w:pPr>
      <w:r>
        <w:rPr>
          <w:color w:val="000000"/>
        </w:rPr>
        <w:t>①③④：向苏翎鸣学习，我们应学会借助外力，不断发掘生命力量，将个人价值与国家荣誉紧密相连，发展兴趣爱好，不断延展生命宽度，所以①③④正确；</w:t>
      </w:r>
    </w:p>
    <w:p w14:paraId="7040E15C">
      <w:pPr>
        <w:spacing w:line="360" w:lineRule="auto"/>
        <w:jc w:val="left"/>
        <w:textAlignment w:val="center"/>
        <w:rPr>
          <w:color w:val="000000"/>
        </w:rPr>
      </w:pPr>
      <w:r>
        <w:rPr>
          <w:color w:val="000000"/>
        </w:rPr>
        <w:t>②：立志体育报国可以，但不是不惜自己的生命，所以②排除；</w:t>
      </w:r>
    </w:p>
    <w:p w14:paraId="2C7062A2">
      <w:pPr>
        <w:spacing w:line="360" w:lineRule="auto"/>
        <w:jc w:val="left"/>
        <w:textAlignment w:val="center"/>
        <w:rPr>
          <w:color w:val="000000"/>
        </w:rPr>
      </w:pPr>
      <w:r>
        <w:rPr>
          <w:color w:val="000000"/>
        </w:rPr>
        <w:t>故本题选C。</w:t>
      </w:r>
    </w:p>
    <w:p w14:paraId="24880CE3">
      <w:pPr>
        <w:spacing w:line="360" w:lineRule="auto"/>
        <w:jc w:val="left"/>
        <w:textAlignment w:val="center"/>
        <w:rPr>
          <w:color w:val="000000"/>
        </w:rPr>
      </w:pPr>
      <w:r>
        <w:rPr>
          <w:color w:val="000000"/>
        </w:rPr>
        <w:t>【3题详解】</w:t>
      </w:r>
    </w:p>
    <w:p w14:paraId="606A92E7">
      <w:pPr>
        <w:spacing w:line="360" w:lineRule="auto"/>
        <w:jc w:val="left"/>
        <w:textAlignment w:val="center"/>
        <w:rPr>
          <w:color w:val="000000"/>
        </w:rPr>
      </w:pPr>
      <w:r>
        <w:rPr>
          <w:color w:val="000000"/>
        </w:rPr>
        <w:t>本题考查未成年人健康成长。</w:t>
      </w:r>
    </w:p>
    <w:p w14:paraId="75F8143B">
      <w:pPr>
        <w:spacing w:line="360" w:lineRule="auto"/>
        <w:jc w:val="left"/>
        <w:textAlignment w:val="center"/>
        <w:rPr>
          <w:color w:val="000000"/>
        </w:rPr>
      </w:pPr>
      <w:r>
        <w:rPr>
          <w:color w:val="000000"/>
        </w:rPr>
        <w:t>①②③：通过苏翎鸣的成长经历启示我们，青少年享有文化权利，也可以参与艺术创作，父母尽到家庭保护责任，有利于孩子健康成长，未成年人的成长需要来自社会各方的关爱，所以①②③正确；</w:t>
      </w:r>
    </w:p>
    <w:p w14:paraId="12507A08">
      <w:pPr>
        <w:spacing w:line="360" w:lineRule="auto"/>
        <w:jc w:val="left"/>
        <w:textAlignment w:val="center"/>
        <w:rPr>
          <w:color w:val="000000"/>
        </w:rPr>
      </w:pPr>
      <w:r>
        <w:rPr>
          <w:color w:val="000000"/>
        </w:rPr>
        <w:t>④：任何人没有特权，未成年人也不例外，所以④排除；</w:t>
      </w:r>
    </w:p>
    <w:p w14:paraId="5EF425F7">
      <w:pPr>
        <w:spacing w:line="360" w:lineRule="auto"/>
        <w:jc w:val="left"/>
        <w:textAlignment w:val="center"/>
        <w:rPr>
          <w:color w:val="000000"/>
        </w:rPr>
      </w:pPr>
      <w:r>
        <w:rPr>
          <w:color w:val="000000"/>
        </w:rPr>
        <w:t>故本题选A。</w:t>
      </w:r>
    </w:p>
    <w:p w14:paraId="742C64FC">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中华人民共和国法律援助法》生效施行。法律援助关于经济困难群众和符合法定条件当事人的权益保障。该法规定律师事务所、基层法律服务所、律师、基层法律服务工作者负有依法提供法律援助的义务。该法的出台（</w:t>
      </w:r>
      <w:r>
        <w:rPr>
          <w:rFonts w:ascii="Times New Roman" w:hAnsi="Times New Roman" w:eastAsia="Times New Roman" w:cs="Times New Roman"/>
          <w:color w:val="000000"/>
        </w:rPr>
        <w:t xml:space="preserve">    </w:t>
      </w:r>
      <w:r>
        <w:rPr>
          <w:rFonts w:ascii="宋体" w:hAnsi="宋体" w:eastAsia="宋体" w:cs="宋体"/>
          <w:color w:val="000000"/>
        </w:rPr>
        <w:t>）</w:t>
      </w:r>
    </w:p>
    <w:p w14:paraId="3B8B972B">
      <w:pPr>
        <w:spacing w:line="360" w:lineRule="auto"/>
        <w:jc w:val="left"/>
        <w:textAlignment w:val="center"/>
        <w:rPr>
          <w:rFonts w:ascii="宋体" w:hAnsi="宋体" w:eastAsia="宋体" w:cs="宋体"/>
          <w:color w:val="000000"/>
        </w:rPr>
      </w:pPr>
      <w:r>
        <w:rPr>
          <w:rFonts w:ascii="宋体" w:hAnsi="宋体" w:eastAsia="宋体" w:cs="宋体"/>
          <w:color w:val="000000"/>
        </w:rPr>
        <w:t>①体现了尊重和保障人权的宪法原则</w:t>
      </w:r>
      <w:r>
        <w:rPr>
          <w:rFonts w:ascii="Times New Roman" w:hAnsi="Times New Roman" w:eastAsia="Times New Roman" w:cs="Times New Roman"/>
          <w:color w:val="000000"/>
        </w:rPr>
        <w:t xml:space="preserve">         </w:t>
      </w:r>
      <w:r>
        <w:rPr>
          <w:rFonts w:ascii="宋体" w:hAnsi="宋体" w:eastAsia="宋体" w:cs="宋体"/>
          <w:color w:val="000000"/>
        </w:rPr>
        <w:t>②让法律援助成为公民维权的必然选择</w:t>
      </w:r>
    </w:p>
    <w:p w14:paraId="5F74AF6C">
      <w:pPr>
        <w:spacing w:line="360" w:lineRule="auto"/>
        <w:jc w:val="left"/>
        <w:textAlignment w:val="center"/>
        <w:rPr>
          <w:rFonts w:ascii="宋体" w:hAnsi="宋体" w:eastAsia="宋体" w:cs="宋体"/>
          <w:color w:val="000000"/>
        </w:rPr>
      </w:pPr>
      <w:r>
        <w:rPr>
          <w:rFonts w:ascii="宋体" w:hAnsi="宋体" w:eastAsia="宋体" w:cs="宋体"/>
          <w:color w:val="000000"/>
        </w:rPr>
        <w:t>③有利于维护社会公平，促进社会和谐</w:t>
      </w:r>
      <w:r>
        <w:rPr>
          <w:rFonts w:ascii="Times New Roman" w:hAnsi="Times New Roman" w:eastAsia="Times New Roman" w:cs="Times New Roman"/>
          <w:color w:val="000000"/>
        </w:rPr>
        <w:t xml:space="preserve">       </w:t>
      </w:r>
      <w:r>
        <w:rPr>
          <w:rFonts w:ascii="宋体" w:hAnsi="宋体" w:eastAsia="宋体" w:cs="宋体"/>
          <w:color w:val="000000"/>
        </w:rPr>
        <w:t>④要求一切组织和个人以此为根本活动准则</w:t>
      </w:r>
    </w:p>
    <w:p w14:paraId="28073D2E">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B54FB3F">
      <w:pPr>
        <w:spacing w:line="360" w:lineRule="auto"/>
        <w:textAlignment w:val="center"/>
        <w:rPr>
          <w:color w:val="000000"/>
        </w:rPr>
      </w:pPr>
      <w:r>
        <w:rPr>
          <w:color w:val="2E75B6"/>
        </w:rPr>
        <w:t>【答案】</w:t>
      </w:r>
      <w:r>
        <w:rPr>
          <w:color w:val="000000"/>
        </w:rPr>
        <w:t>B</w:t>
      </w:r>
    </w:p>
    <w:p w14:paraId="314F59FE">
      <w:pPr>
        <w:spacing w:line="360" w:lineRule="auto"/>
        <w:textAlignment w:val="center"/>
        <w:rPr>
          <w:color w:val="000000"/>
        </w:rPr>
      </w:pPr>
      <w:r>
        <w:rPr>
          <w:color w:val="2E75B6"/>
        </w:rPr>
        <w:t>【解析】</w:t>
      </w:r>
    </w:p>
    <w:p w14:paraId="28D2DA57">
      <w:pPr>
        <w:spacing w:line="360" w:lineRule="auto"/>
        <w:jc w:val="left"/>
        <w:textAlignment w:val="center"/>
        <w:rPr>
          <w:color w:val="000000"/>
        </w:rPr>
      </w:pPr>
      <w:r>
        <w:rPr>
          <w:color w:val="000000"/>
        </w:rPr>
        <w:t>【详解】本题考查维护社会的公平正义。</w:t>
      </w:r>
    </w:p>
    <w:p w14:paraId="7952241D">
      <w:pPr>
        <w:spacing w:line="360" w:lineRule="auto"/>
        <w:jc w:val="left"/>
        <w:textAlignment w:val="center"/>
        <w:rPr>
          <w:color w:val="000000"/>
        </w:rPr>
      </w:pPr>
      <w:r>
        <w:rPr>
          <w:color w:val="000000"/>
        </w:rPr>
        <w:t>①③：上述描述中，我国出台《中华人民共和国法律援助法》，这是关注底层人民</w:t>
      </w:r>
      <w:r>
        <w:rPr>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利益，体现了尊重和保障人权的宪法原则；有利于维护社会公平，促进社会和谐，故①③符合题意；</w:t>
      </w:r>
    </w:p>
    <w:p w14:paraId="6F872C7A">
      <w:pPr>
        <w:spacing w:line="360" w:lineRule="auto"/>
        <w:jc w:val="left"/>
        <w:textAlignment w:val="center"/>
        <w:rPr>
          <w:color w:val="000000"/>
        </w:rPr>
      </w:pPr>
      <w:r>
        <w:rPr>
          <w:color w:val="000000"/>
        </w:rPr>
        <w:t>②：法律援助并不一定成为公民维权的必然选择，②说法错误；</w:t>
      </w:r>
    </w:p>
    <w:p w14:paraId="796D6316">
      <w:pPr>
        <w:spacing w:line="360" w:lineRule="auto"/>
        <w:jc w:val="left"/>
        <w:textAlignment w:val="center"/>
        <w:rPr>
          <w:color w:val="000000"/>
        </w:rPr>
      </w:pPr>
      <w:r>
        <w:rPr>
          <w:color w:val="000000"/>
        </w:rPr>
        <w:t>④：宪法是一切组织和个人以此为根本活动准则，③说法错误；</w:t>
      </w:r>
    </w:p>
    <w:p w14:paraId="457B7F99">
      <w:pPr>
        <w:spacing w:line="360" w:lineRule="auto"/>
        <w:jc w:val="left"/>
        <w:textAlignment w:val="center"/>
        <w:rPr>
          <w:color w:val="000000"/>
        </w:rPr>
      </w:pPr>
      <w:r>
        <w:rPr>
          <w:color w:val="000000"/>
        </w:rPr>
        <w:t>故本题选B。</w:t>
      </w:r>
    </w:p>
    <w:p w14:paraId="3DD0D7E7">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法律宣传标语生动形象、言简意赅地传播了法律知识，是普法的一种重要形式。下列法律宣传标语存在错误需纠正的是（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C231A95">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陌生来电需谨慎，个人信息勿泄露</w:t>
      </w:r>
      <w:r>
        <w:rPr>
          <w:color w:val="000000"/>
        </w:rPr>
        <w:tab/>
      </w:r>
      <w:r>
        <w:rPr>
          <w:color w:val="000000"/>
        </w:rPr>
        <w:t xml:space="preserve">B. </w:t>
      </w:r>
      <w:r>
        <w:rPr>
          <w:rFonts w:ascii="宋体" w:hAnsi="宋体" w:eastAsia="宋体" w:cs="宋体"/>
          <w:color w:val="000000"/>
        </w:rPr>
        <w:t>义务教育国家办，努力学习尽义务</w:t>
      </w:r>
    </w:p>
    <w:p w14:paraId="43A327F2">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w:t>
      </w:r>
      <w:r>
        <w:rPr>
          <w:rFonts w:ascii="Times New Roman" w:hAnsi="Times New Roman" w:eastAsia="Times New Roman" w:cs="Times New Roman"/>
          <w:color w:val="000000"/>
        </w:rPr>
        <w:t>QQ</w:t>
      </w:r>
      <w:r>
        <w:rPr>
          <w:rFonts w:ascii="宋体" w:hAnsi="宋体" w:eastAsia="宋体" w:cs="宋体"/>
          <w:color w:val="000000"/>
        </w:rPr>
        <w:t>好友”来借钱，赶快支付别犹豫</w:t>
      </w:r>
      <w:r>
        <w:rPr>
          <w:color w:val="000000"/>
        </w:rPr>
        <w:tab/>
      </w:r>
      <w:r>
        <w:rPr>
          <w:color w:val="000000"/>
        </w:rPr>
        <w:t xml:space="preserve">D. </w:t>
      </w:r>
      <w:r>
        <w:rPr>
          <w:rFonts w:ascii="宋体" w:hAnsi="宋体" w:eastAsia="宋体" w:cs="宋体"/>
          <w:color w:val="000000"/>
        </w:rPr>
        <w:t>维护职工合法权益，构建和谐劳动关系</w:t>
      </w:r>
    </w:p>
    <w:p w14:paraId="19705EC3">
      <w:pPr>
        <w:spacing w:line="360" w:lineRule="auto"/>
        <w:textAlignment w:val="center"/>
        <w:rPr>
          <w:color w:val="000000"/>
        </w:rPr>
      </w:pPr>
      <w:r>
        <w:rPr>
          <w:color w:val="2E75B6"/>
        </w:rPr>
        <w:t>【答案】</w:t>
      </w:r>
      <w:r>
        <w:rPr>
          <w:color w:val="000000"/>
        </w:rPr>
        <w:t>C</w:t>
      </w:r>
    </w:p>
    <w:p w14:paraId="30F42231">
      <w:pPr>
        <w:spacing w:line="360" w:lineRule="auto"/>
        <w:textAlignment w:val="center"/>
        <w:rPr>
          <w:color w:val="000000"/>
        </w:rPr>
      </w:pPr>
      <w:r>
        <w:rPr>
          <w:color w:val="2E75B6"/>
        </w:rPr>
        <w:t>【解析】</w:t>
      </w:r>
    </w:p>
    <w:p w14:paraId="529739C6">
      <w:pPr>
        <w:spacing w:line="360" w:lineRule="auto"/>
        <w:jc w:val="left"/>
        <w:textAlignment w:val="center"/>
        <w:rPr>
          <w:color w:val="000000"/>
        </w:rPr>
      </w:pPr>
      <w:r>
        <w:rPr>
          <w:color w:val="000000"/>
        </w:rPr>
        <w:t>【详解】本题考查法律知识。</w:t>
      </w:r>
    </w:p>
    <w:p w14:paraId="1E774C31">
      <w:pPr>
        <w:spacing w:line="360" w:lineRule="auto"/>
        <w:jc w:val="left"/>
        <w:textAlignment w:val="center"/>
        <w:rPr>
          <w:color w:val="000000"/>
        </w:rPr>
      </w:pPr>
      <w:r>
        <w:rPr>
          <w:color w:val="000000"/>
        </w:rPr>
        <w:t>C：公民要增强法律意识，自我防范意识，“QQ好友”来借钱不能随意支付，所以C说法错误，符合题意；</w:t>
      </w:r>
    </w:p>
    <w:p w14:paraId="60855484">
      <w:pPr>
        <w:spacing w:line="360" w:lineRule="auto"/>
        <w:jc w:val="left"/>
        <w:textAlignment w:val="center"/>
        <w:rPr>
          <w:color w:val="000000"/>
        </w:rPr>
      </w:pPr>
      <w:r>
        <w:rPr>
          <w:color w:val="000000"/>
        </w:rPr>
        <w:t>ABD：三种说法正确但不符合题意，所以ABD排除；</w:t>
      </w:r>
    </w:p>
    <w:p w14:paraId="35718BC8">
      <w:pPr>
        <w:spacing w:line="360" w:lineRule="auto"/>
        <w:jc w:val="left"/>
        <w:textAlignment w:val="center"/>
        <w:rPr>
          <w:color w:val="000000"/>
        </w:rPr>
      </w:pPr>
      <w:r>
        <w:rPr>
          <w:color w:val="000000"/>
        </w:rPr>
        <w:t>故本题选C。</w:t>
      </w:r>
    </w:p>
    <w:p w14:paraId="10D234A3">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法治兴则民族兴，法治强则国家强。对下列法治信息或事件理解正确的是（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1A0143F">
      <w:pPr>
        <w:spacing w:line="360" w:lineRule="auto"/>
        <w:jc w:val="left"/>
        <w:textAlignment w:val="center"/>
        <w:rPr>
          <w:rFonts w:ascii="宋体" w:hAnsi="宋体" w:eastAsia="宋体" w:cs="宋体"/>
          <w:color w:val="000000"/>
        </w:rPr>
      </w:pPr>
      <w:r>
        <w:rPr>
          <w:rFonts w:ascii="宋体" w:hAnsi="宋体" w:eastAsia="宋体" w:cs="宋体"/>
          <w:color w:val="000000"/>
        </w:rPr>
        <w:t>①家庭教育促进法规定，人民法院、人民检察院发挥职能作用，配合同级人民政府及其有关部门建立家庭教育工作联动机制，共同做好家庭教育工作——人民政府在国家机构中居于主导地位，法院、检察院配合其开展工作</w:t>
      </w:r>
    </w:p>
    <w:p w14:paraId="1BDCCC39">
      <w:pPr>
        <w:spacing w:line="360" w:lineRule="auto"/>
        <w:jc w:val="left"/>
        <w:textAlignment w:val="center"/>
        <w:rPr>
          <w:rFonts w:ascii="宋体" w:hAnsi="宋体" w:eastAsia="宋体" w:cs="宋体"/>
          <w:color w:val="000000"/>
        </w:rPr>
      </w:pPr>
      <w:r>
        <w:rPr>
          <w:rFonts w:ascii="宋体" w:hAnsi="宋体" w:eastAsia="宋体" w:cs="宋体"/>
          <w:color w:val="000000"/>
        </w:rPr>
        <w:t>②某检察院对</w:t>
      </w:r>
      <w:r>
        <w:rPr>
          <w:rFonts w:ascii="Times New Roman" w:hAnsi="Times New Roman" w:eastAsia="Times New Roman" w:cs="Times New Roman"/>
          <w:color w:val="000000"/>
        </w:rPr>
        <w:t>2</w:t>
      </w:r>
      <w:r>
        <w:rPr>
          <w:rFonts w:ascii="宋体" w:hAnsi="宋体" w:eastAsia="宋体" w:cs="宋体"/>
          <w:color w:val="000000"/>
        </w:rPr>
        <w:t>名涉嫌盗窃罪的未成年犯罪嫌疑人作出附条件不起诉决定，并向他们的监护人发出《责令接受家庭教育指导令》——家长要教育子女认清犯罪危害，远离犯罪</w:t>
      </w:r>
    </w:p>
    <w:p w14:paraId="07451E2A">
      <w:pPr>
        <w:spacing w:line="360" w:lineRule="auto"/>
        <w:jc w:val="left"/>
        <w:textAlignment w:val="center"/>
        <w:rPr>
          <w:rFonts w:ascii="宋体" w:hAnsi="宋体" w:eastAsia="宋体" w:cs="宋体"/>
          <w:color w:val="000000"/>
        </w:rPr>
      </w:pPr>
      <w:r>
        <w:rPr>
          <w:rFonts w:ascii="宋体" w:hAnsi="宋体" w:eastAsia="宋体" w:cs="宋体"/>
          <w:color w:val="000000"/>
        </w:rPr>
        <w:t>③</w:t>
      </w:r>
      <w:r>
        <w:rPr>
          <w:rFonts w:ascii="Times New Roman" w:hAnsi="Times New Roman" w:eastAsia="Times New Roman" w:cs="Times New Roman"/>
          <w:color w:val="000000"/>
        </w:rPr>
        <w:t>2021</w:t>
      </w:r>
      <w:r>
        <w:rPr>
          <w:rFonts w:ascii="宋体" w:hAnsi="宋体" w:eastAsia="宋体" w:cs="宋体"/>
          <w:color w:val="000000"/>
        </w:rPr>
        <w:t>年，全国人大常委会开展了涉及行政处罚、计划生育等内容的法规、规章、规范性文件的专项清理工作，保障了宪法法律有效实施——全国人大常委会加强宪法监督，维护宪法权威</w:t>
      </w:r>
    </w:p>
    <w:p w14:paraId="5745AF90">
      <w:pPr>
        <w:spacing w:line="360" w:lineRule="auto"/>
        <w:jc w:val="left"/>
        <w:textAlignment w:val="center"/>
        <w:rPr>
          <w:rFonts w:ascii="宋体" w:hAnsi="宋体" w:eastAsia="宋体" w:cs="宋体"/>
          <w:color w:val="000000"/>
        </w:rPr>
      </w:pPr>
      <w:r>
        <w:rPr>
          <w:rFonts w:ascii="宋体" w:hAnsi="宋体" w:eastAsia="宋体" w:cs="宋体"/>
          <w:color w:val="000000"/>
        </w:rPr>
        <w:t>④</w:t>
      </w:r>
      <w:r>
        <w:rPr>
          <w:rFonts w:ascii="Times New Roman" w:hAnsi="Times New Roman" w:eastAsia="Times New Roman" w:cs="Times New Roman"/>
          <w:color w:val="000000"/>
        </w:rPr>
        <w:t>2021</w:t>
      </w:r>
      <w:r>
        <w:rPr>
          <w:rFonts w:ascii="宋体" w:hAnsi="宋体" w:eastAsia="宋体" w:cs="宋体"/>
          <w:color w:val="000000"/>
        </w:rPr>
        <w:t>年，全国人大常委会在审计法修改起草过程中，对审计暑职权和审计事项范围的扩大提出合宪性研究意见，明确在宪法框架下扩展审计范围——宪法是其他法律的立法基础和立法依据</w:t>
      </w:r>
    </w:p>
    <w:p w14:paraId="28B24E33">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BBA825D">
      <w:pPr>
        <w:spacing w:line="360" w:lineRule="auto"/>
        <w:textAlignment w:val="center"/>
        <w:rPr>
          <w:color w:val="000000"/>
        </w:rPr>
      </w:pPr>
      <w:r>
        <w:rPr>
          <w:color w:val="2E75B6"/>
        </w:rPr>
        <w:t>【答案】</w:t>
      </w:r>
      <w:r>
        <w:rPr>
          <w:color w:val="000000"/>
        </w:rPr>
        <w:t>D</w:t>
      </w:r>
    </w:p>
    <w:p w14:paraId="7236C538">
      <w:pPr>
        <w:spacing w:line="360" w:lineRule="auto"/>
        <w:textAlignment w:val="center"/>
        <w:rPr>
          <w:color w:val="000000"/>
        </w:rPr>
      </w:pPr>
      <w:r>
        <w:rPr>
          <w:color w:val="2E75B6"/>
        </w:rPr>
        <w:t>【解析】</w:t>
      </w:r>
    </w:p>
    <w:p w14:paraId="6492B556">
      <w:pPr>
        <w:spacing w:line="360" w:lineRule="auto"/>
        <w:jc w:val="left"/>
        <w:textAlignment w:val="center"/>
        <w:rPr>
          <w:color w:val="000000"/>
        </w:rPr>
      </w:pPr>
      <w:r>
        <w:rPr>
          <w:color w:val="000000"/>
        </w:rPr>
        <w:t>【详解】本题考查国家机构、预防犯罪、宪法监督、宪法的地位。</w:t>
      </w:r>
    </w:p>
    <w:p w14:paraId="51B2B36A">
      <w:pPr>
        <w:spacing w:line="360" w:lineRule="auto"/>
        <w:jc w:val="left"/>
        <w:textAlignment w:val="center"/>
        <w:rPr>
          <w:color w:val="000000"/>
        </w:rPr>
      </w:pPr>
      <w:r>
        <w:rPr>
          <w:color w:val="000000"/>
        </w:rPr>
        <w:t>①：国家权力机关在国家机构中具有主导地位，故①说法错误；</w:t>
      </w:r>
    </w:p>
    <w:p w14:paraId="10B4FCDD">
      <w:pPr>
        <w:spacing w:line="360" w:lineRule="auto"/>
        <w:jc w:val="left"/>
        <w:textAlignment w:val="center"/>
        <w:rPr>
          <w:color w:val="000000"/>
        </w:rPr>
      </w:pPr>
      <w:r>
        <w:rPr>
          <w:color w:val="000000"/>
        </w:rPr>
        <w:t>②：某检察院的做法表明家长要教育子女认清犯罪危害，远离犯罪，故②说法正确；</w:t>
      </w:r>
    </w:p>
    <w:p w14:paraId="40E6CE00">
      <w:pPr>
        <w:spacing w:line="360" w:lineRule="auto"/>
        <w:jc w:val="left"/>
        <w:textAlignment w:val="center"/>
        <w:rPr>
          <w:color w:val="000000"/>
        </w:rPr>
      </w:pPr>
      <w:r>
        <w:rPr>
          <w:color w:val="000000"/>
        </w:rPr>
        <w:t>③：全国人大常委会的做法体现了全国人大常委会加强宪法监督，维护宪法权威，故③说法正确；</w:t>
      </w:r>
    </w:p>
    <w:p w14:paraId="38AE5FBE">
      <w:pPr>
        <w:spacing w:line="360" w:lineRule="auto"/>
        <w:jc w:val="left"/>
        <w:textAlignment w:val="center"/>
        <w:rPr>
          <w:color w:val="000000"/>
        </w:rPr>
      </w:pPr>
      <w:r>
        <w:rPr>
          <w:color w:val="000000"/>
        </w:rPr>
        <w:t>④：全国人大常委会明确在宪法框架下扩展审计范围，表明宪法是其他法律的立法基础和立法依据，故④说法正确；</w:t>
      </w:r>
    </w:p>
    <w:p w14:paraId="02CEA933">
      <w:pPr>
        <w:spacing w:line="360" w:lineRule="auto"/>
        <w:jc w:val="left"/>
        <w:textAlignment w:val="center"/>
        <w:rPr>
          <w:color w:val="000000"/>
        </w:rPr>
      </w:pPr>
      <w:r>
        <w:rPr>
          <w:color w:val="000000"/>
        </w:rPr>
        <w:t>故本题选D。</w:t>
      </w:r>
    </w:p>
    <w:p w14:paraId="76CD52CB">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在乡村振兴战略支持下，越来越多掌握新知识、新技能、新经验的有志青年返乡创业，成为农村地区人才振兴、产业振兴的新主体。下列对青年返乡创业可能出现的现象和影响的推论不成立的是（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7FAB916">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发展特色种植、养殖业→带动村民创收→促进村民共同富裕</w:t>
      </w:r>
    </w:p>
    <w:p w14:paraId="5BFD5F0A">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发展民族特色文化产业→增加就业机会→推动民族地区发展</w:t>
      </w:r>
    </w:p>
    <w:p w14:paraId="295FBAF6">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依托资源开办特色民宿→带动旅游发展→实现区域协调发展</w:t>
      </w:r>
    </w:p>
    <w:p w14:paraId="7F9C387C">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开办农牧产品加工企业→发展农业产业→促进当地乡村振兴</w:t>
      </w:r>
    </w:p>
    <w:p w14:paraId="74509F4A">
      <w:pPr>
        <w:spacing w:line="360" w:lineRule="auto"/>
        <w:textAlignment w:val="center"/>
        <w:rPr>
          <w:color w:val="000000"/>
        </w:rPr>
      </w:pPr>
      <w:r>
        <w:rPr>
          <w:color w:val="2E75B6"/>
        </w:rPr>
        <w:t>【答案】</w:t>
      </w:r>
      <w:r>
        <w:rPr>
          <w:color w:val="000000"/>
        </w:rPr>
        <w:t>C</w:t>
      </w:r>
    </w:p>
    <w:p w14:paraId="0FE730A1">
      <w:pPr>
        <w:spacing w:line="360" w:lineRule="auto"/>
        <w:textAlignment w:val="center"/>
        <w:rPr>
          <w:color w:val="000000"/>
        </w:rPr>
      </w:pPr>
      <w:r>
        <w:rPr>
          <w:color w:val="2E75B6"/>
        </w:rPr>
        <w:t>【解析】</w:t>
      </w:r>
    </w:p>
    <w:p w14:paraId="04DC361E">
      <w:pPr>
        <w:spacing w:line="360" w:lineRule="auto"/>
        <w:jc w:val="left"/>
        <w:textAlignment w:val="center"/>
        <w:rPr>
          <w:color w:val="000000"/>
        </w:rPr>
      </w:pPr>
      <w:r>
        <w:rPr>
          <w:color w:val="000000"/>
        </w:rPr>
        <w:t>【详解】本题主要考查走向共同富裕的相关知识。</w:t>
      </w:r>
    </w:p>
    <w:p w14:paraId="7F4659AB">
      <w:pPr>
        <w:spacing w:line="360" w:lineRule="auto"/>
        <w:jc w:val="left"/>
        <w:textAlignment w:val="center"/>
        <w:rPr>
          <w:color w:val="000000"/>
        </w:rPr>
      </w:pPr>
      <w:r>
        <w:rPr>
          <w:color w:val="000000"/>
        </w:rPr>
        <w:t>C：青年返乡创业可以依托资源开办特色民宿，有利于带动旅游发展，有利于促进当地经济发展和共同富裕，与实现区域协调发展无关。故C选项说法错误，符合题意；</w:t>
      </w:r>
    </w:p>
    <w:p w14:paraId="62A5D6B0">
      <w:pPr>
        <w:spacing w:line="360" w:lineRule="auto"/>
        <w:jc w:val="left"/>
        <w:textAlignment w:val="center"/>
        <w:rPr>
          <w:color w:val="000000"/>
        </w:rPr>
      </w:pPr>
      <w:r>
        <w:rPr>
          <w:color w:val="000000"/>
        </w:rPr>
        <w:t>A：发展特色种植、养殖业，可以带动村民创收，提高村民收入水平，从而促进村民共同富裕，故A选项说法正确，不合题意；</w:t>
      </w:r>
    </w:p>
    <w:p w14:paraId="03133812">
      <w:pPr>
        <w:spacing w:line="360" w:lineRule="auto"/>
        <w:jc w:val="left"/>
        <w:textAlignment w:val="center"/>
        <w:rPr>
          <w:color w:val="000000"/>
        </w:rPr>
      </w:pPr>
      <w:r>
        <w:rPr>
          <w:color w:val="000000"/>
        </w:rPr>
        <w:t>B：发展民族特色文化产业，有利于增加就业机会，进而推动民族地区发展，故B选项说法正确，不合题意；</w:t>
      </w:r>
    </w:p>
    <w:p w14:paraId="570F938F">
      <w:pPr>
        <w:spacing w:line="360" w:lineRule="auto"/>
        <w:jc w:val="left"/>
        <w:textAlignment w:val="center"/>
        <w:rPr>
          <w:color w:val="000000"/>
        </w:rPr>
      </w:pPr>
      <w:r>
        <w:rPr>
          <w:color w:val="000000"/>
        </w:rPr>
        <w:t>D：开办农牧产品加工企业，能够促进发展当地农业产业，进一步促进乡村振兴，故D选项说法正确，不合题意；</w:t>
      </w:r>
    </w:p>
    <w:p w14:paraId="7E68D4A7">
      <w:pPr>
        <w:spacing w:line="360" w:lineRule="auto"/>
        <w:jc w:val="left"/>
        <w:textAlignment w:val="center"/>
        <w:rPr>
          <w:color w:val="000000"/>
        </w:rPr>
      </w:pPr>
      <w:r>
        <w:rPr>
          <w:color w:val="000000"/>
        </w:rPr>
        <w:t>故本题选C。</w:t>
      </w:r>
    </w:p>
    <w:p w14:paraId="3D829DD1">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重庆某高校用红色文化浇筑青春之魂，用传统文化滋养青春心灵。“红岩革命故事展演”“红岩有声漫画”“川刷艺术体险之旅”等成为该校一张张闪亮的文化名片。校园文化氛围更加浓郁，学生的综合素质得到提升。从中我们可以感受到（</w:t>
      </w:r>
      <w:r>
        <w:rPr>
          <w:rFonts w:ascii="Times New Roman" w:hAnsi="Times New Roman" w:eastAsia="Times New Roman" w:cs="Times New Roman"/>
          <w:color w:val="000000"/>
        </w:rPr>
        <w:t xml:space="preserve">    </w:t>
      </w:r>
      <w:r>
        <w:rPr>
          <w:rFonts w:ascii="宋体" w:hAnsi="宋体" w:eastAsia="宋体" w:cs="宋体"/>
          <w:color w:val="000000"/>
        </w:rPr>
        <w:t>）</w:t>
      </w:r>
    </w:p>
    <w:p w14:paraId="0E5E106A">
      <w:pPr>
        <w:spacing w:line="360" w:lineRule="auto"/>
        <w:jc w:val="left"/>
        <w:textAlignment w:val="center"/>
        <w:rPr>
          <w:rFonts w:ascii="宋体" w:hAnsi="宋体" w:eastAsia="宋体" w:cs="宋体"/>
          <w:color w:val="000000"/>
        </w:rPr>
      </w:pPr>
      <w:r>
        <w:rPr>
          <w:rFonts w:ascii="宋体" w:hAnsi="宋体" w:eastAsia="宋体" w:cs="宋体"/>
          <w:color w:val="000000"/>
        </w:rPr>
        <w:t>①创造性的转化让红色文化焕发新的生命力</w:t>
      </w:r>
      <w:r>
        <w:rPr>
          <w:rFonts w:ascii="Times New Roman" w:hAnsi="Times New Roman" w:eastAsia="Times New Roman" w:cs="Times New Roman"/>
          <w:color w:val="000000"/>
        </w:rPr>
        <w:t xml:space="preserve">       </w:t>
      </w:r>
      <w:r>
        <w:rPr>
          <w:rFonts w:ascii="宋体" w:hAnsi="宋体" w:eastAsia="宋体" w:cs="宋体"/>
          <w:color w:val="000000"/>
        </w:rPr>
        <w:t>②源远流长的传统文化滋养着时代青年成长</w:t>
      </w:r>
    </w:p>
    <w:p w14:paraId="35F2B853">
      <w:pPr>
        <w:spacing w:line="360" w:lineRule="auto"/>
        <w:jc w:val="left"/>
        <w:textAlignment w:val="center"/>
        <w:rPr>
          <w:rFonts w:ascii="宋体" w:hAnsi="宋体" w:eastAsia="宋体" w:cs="宋体"/>
          <w:color w:val="000000"/>
        </w:rPr>
      </w:pPr>
      <w:r>
        <w:rPr>
          <w:rFonts w:ascii="宋体" w:hAnsi="宋体" w:eastAsia="宋体" w:cs="宋体"/>
          <w:color w:val="000000"/>
        </w:rPr>
        <w:t>③一张张文化名片，铸就了中华文化新辉煌</w:t>
      </w:r>
      <w:r>
        <w:rPr>
          <w:rFonts w:ascii="Times New Roman" w:hAnsi="Times New Roman" w:eastAsia="Times New Roman" w:cs="Times New Roman"/>
          <w:color w:val="000000"/>
        </w:rPr>
        <w:t xml:space="preserve">       </w:t>
      </w:r>
      <w:r>
        <w:rPr>
          <w:rFonts w:ascii="宋体" w:hAnsi="宋体" w:eastAsia="宋体" w:cs="宋体"/>
          <w:color w:val="000000"/>
        </w:rPr>
        <w:t>④大学生对中华优秀文化的认同和文化自信</w:t>
      </w:r>
    </w:p>
    <w:p w14:paraId="739F21AA">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3BDDE99F">
      <w:pPr>
        <w:spacing w:line="360" w:lineRule="auto"/>
        <w:textAlignment w:val="center"/>
        <w:rPr>
          <w:color w:val="000000"/>
        </w:rPr>
      </w:pPr>
      <w:r>
        <w:rPr>
          <w:color w:val="2E75B6"/>
        </w:rPr>
        <w:t>【答案】</w:t>
      </w:r>
      <w:r>
        <w:rPr>
          <w:color w:val="000000"/>
        </w:rPr>
        <w:t>A</w:t>
      </w:r>
    </w:p>
    <w:p w14:paraId="62A439D4">
      <w:pPr>
        <w:spacing w:line="360" w:lineRule="auto"/>
        <w:textAlignment w:val="center"/>
        <w:rPr>
          <w:color w:val="000000"/>
        </w:rPr>
      </w:pPr>
      <w:r>
        <w:rPr>
          <w:color w:val="2E75B6"/>
        </w:rPr>
        <w:t>【解析】</w:t>
      </w:r>
    </w:p>
    <w:p w14:paraId="09994018">
      <w:pPr>
        <w:spacing w:line="360" w:lineRule="auto"/>
        <w:jc w:val="left"/>
        <w:textAlignment w:val="center"/>
        <w:rPr>
          <w:color w:val="000000"/>
        </w:rPr>
      </w:pPr>
      <w:r>
        <w:rPr>
          <w:color w:val="000000"/>
        </w:rPr>
        <w:t>【详解】本题考查对中华文化的正确认识。</w:t>
      </w:r>
    </w:p>
    <w:p w14:paraId="4CC7C9F2">
      <w:pPr>
        <w:spacing w:line="360" w:lineRule="auto"/>
        <w:jc w:val="left"/>
        <w:textAlignment w:val="center"/>
        <w:rPr>
          <w:color w:val="000000"/>
        </w:rPr>
      </w:pPr>
      <w:r>
        <w:rPr>
          <w:color w:val="000000"/>
        </w:rPr>
        <w:t>①③：</w:t>
      </w:r>
      <w:r>
        <w:rPr>
          <w:rFonts w:ascii="宋体" w:hAnsi="宋体" w:eastAsia="宋体" w:cs="宋体"/>
          <w:color w:val="000000"/>
        </w:rPr>
        <w:t>用红色文化浇筑青春之魂，用传统文化滋养青春心灵。“红岩革命故事展演”“红岩有声漫画”“川刷艺术体险之旅”等成为该校一张张闪亮的文化名片，让我们感受到创造性的转化让红色文化焕发新的生命力；一张张文化名片，铸就了中华文化新辉煌。①③说法正确</w:t>
      </w:r>
      <w:r>
        <w:rPr>
          <w:color w:val="000000"/>
        </w:rPr>
        <w:t>；</w:t>
      </w:r>
    </w:p>
    <w:p w14:paraId="64B0482E">
      <w:pPr>
        <w:spacing w:line="360" w:lineRule="auto"/>
        <w:jc w:val="left"/>
        <w:textAlignment w:val="center"/>
        <w:rPr>
          <w:color w:val="000000"/>
        </w:rPr>
      </w:pPr>
      <w:r>
        <w:rPr>
          <w:color w:val="000000"/>
        </w:rPr>
        <w:t>②： 校园文化氛围更加浓郁，学生的综合素质得到提升，体现了源远流长的传统文化滋养着时代青年成长，②说法正确；</w:t>
      </w:r>
    </w:p>
    <w:p w14:paraId="18D3F31E">
      <w:pPr>
        <w:spacing w:line="360" w:lineRule="auto"/>
        <w:jc w:val="left"/>
        <w:textAlignment w:val="center"/>
        <w:rPr>
          <w:color w:val="000000"/>
        </w:rPr>
      </w:pPr>
      <w:r>
        <w:rPr>
          <w:color w:val="000000"/>
        </w:rPr>
        <w:t>④：从中我们可以感受到对中华优秀文化的认同和文化自信，而不仅仅是大学生，④说法错误；</w:t>
      </w:r>
    </w:p>
    <w:p w14:paraId="3DE8E190">
      <w:pPr>
        <w:spacing w:line="360" w:lineRule="auto"/>
        <w:jc w:val="left"/>
        <w:textAlignment w:val="center"/>
        <w:rPr>
          <w:color w:val="000000"/>
        </w:rPr>
      </w:pPr>
      <w:r>
        <w:rPr>
          <w:color w:val="000000"/>
        </w:rPr>
        <w:t>故本题选A。</w:t>
      </w:r>
    </w:p>
    <w:p w14:paraId="41276C59">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以下是某班同学对一些时政信息的解读，其中正确的是（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5"/>
        <w:gridCol w:w="6090"/>
        <w:gridCol w:w="3165"/>
      </w:tblGrid>
      <w:tr w14:paraId="31AF9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2414EF">
            <w:pPr>
              <w:spacing w:line="360" w:lineRule="auto"/>
              <w:jc w:val="left"/>
              <w:textAlignment w:val="center"/>
              <w:rPr>
                <w:rFonts w:ascii="宋体" w:hAnsi="宋体" w:eastAsia="宋体" w:cs="宋体"/>
                <w:color w:val="000000"/>
              </w:rPr>
            </w:pPr>
            <w:r>
              <w:rPr>
                <w:rFonts w:ascii="宋体" w:hAnsi="宋体" w:eastAsia="宋体" w:cs="宋体"/>
                <w:color w:val="000000"/>
              </w:rPr>
              <w:t>序号</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BF9F6">
            <w:pPr>
              <w:spacing w:line="360" w:lineRule="auto"/>
              <w:jc w:val="left"/>
              <w:textAlignment w:val="center"/>
              <w:rPr>
                <w:rFonts w:ascii="宋体" w:hAnsi="宋体" w:eastAsia="宋体" w:cs="宋体"/>
                <w:color w:val="000000"/>
              </w:rPr>
            </w:pPr>
            <w:r>
              <w:rPr>
                <w:rFonts w:ascii="宋体" w:hAnsi="宋体" w:eastAsia="宋体" w:cs="宋体"/>
                <w:color w:val="000000"/>
              </w:rPr>
              <w:t>时政信息</w:t>
            </w:r>
          </w:p>
        </w:tc>
        <w:tc>
          <w:tcPr>
            <w:tcW w:w="3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DAB2DD">
            <w:pPr>
              <w:spacing w:line="360" w:lineRule="auto"/>
              <w:jc w:val="left"/>
              <w:textAlignment w:val="center"/>
              <w:rPr>
                <w:rFonts w:ascii="宋体" w:hAnsi="宋体" w:eastAsia="宋体" w:cs="宋体"/>
                <w:color w:val="000000"/>
              </w:rPr>
            </w:pPr>
            <w:r>
              <w:rPr>
                <w:rFonts w:ascii="宋体" w:hAnsi="宋体" w:eastAsia="宋体" w:cs="宋体"/>
                <w:color w:val="000000"/>
              </w:rPr>
              <w:t>解读</w:t>
            </w:r>
          </w:p>
        </w:tc>
      </w:tr>
      <w:tr w14:paraId="38BA9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485D0D">
            <w:pPr>
              <w:spacing w:line="360" w:lineRule="auto"/>
              <w:jc w:val="left"/>
              <w:textAlignment w:val="center"/>
              <w:rPr>
                <w:rFonts w:ascii="宋体" w:hAnsi="宋体" w:eastAsia="宋体" w:cs="宋体"/>
                <w:color w:val="000000"/>
              </w:rPr>
            </w:pPr>
            <w:r>
              <w:rPr>
                <w:rFonts w:ascii="宋体" w:hAnsi="宋体" w:eastAsia="宋体" w:cs="宋体"/>
                <w:color w:val="000000"/>
              </w:rPr>
              <w:t>①</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498D6E">
            <w:pPr>
              <w:spacing w:line="360" w:lineRule="auto"/>
              <w:jc w:val="left"/>
              <w:textAlignment w:val="center"/>
              <w:rPr>
                <w:rFonts w:ascii="宋体" w:hAnsi="宋体" w:eastAsia="宋体" w:cs="宋体"/>
                <w:color w:val="000000"/>
              </w:rPr>
            </w:pPr>
            <w:r>
              <w:rPr>
                <w:rFonts w:ascii="宋体" w:hAnsi="宋体" w:eastAsia="宋体" w:cs="宋体"/>
                <w:color w:val="000000"/>
              </w:rPr>
              <w:t>某区监察委员会巡察时，将群众反映强烈的个别乡、村未通客车问题，连同巡察整改意见反馈给区交通局。</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日，该区西北片区城乡公交专线正式开通。</w:t>
            </w:r>
          </w:p>
        </w:tc>
        <w:tc>
          <w:tcPr>
            <w:tcW w:w="3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6FA871">
            <w:pPr>
              <w:spacing w:line="360" w:lineRule="auto"/>
              <w:jc w:val="left"/>
              <w:textAlignment w:val="center"/>
              <w:rPr>
                <w:rFonts w:ascii="宋体" w:hAnsi="宋体" w:eastAsia="宋体" w:cs="宋体"/>
                <w:color w:val="000000"/>
              </w:rPr>
            </w:pPr>
            <w:r>
              <w:rPr>
                <w:rFonts w:ascii="宋体" w:hAnsi="宋体" w:eastAsia="宋体" w:cs="宋体"/>
                <w:color w:val="000000"/>
              </w:rPr>
              <w:t>该区监察委员会领导区交通局开展工作</w:t>
            </w:r>
          </w:p>
        </w:tc>
      </w:tr>
      <w:tr w14:paraId="6BF8F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4982EA">
            <w:pPr>
              <w:spacing w:line="360" w:lineRule="auto"/>
              <w:jc w:val="left"/>
              <w:textAlignment w:val="center"/>
              <w:rPr>
                <w:rFonts w:ascii="宋体" w:hAnsi="宋体" w:eastAsia="宋体" w:cs="宋体"/>
                <w:color w:val="000000"/>
              </w:rPr>
            </w:pPr>
            <w:r>
              <w:rPr>
                <w:rFonts w:ascii="宋体" w:hAnsi="宋体" w:eastAsia="宋体" w:cs="宋体"/>
                <w:color w:val="000000"/>
              </w:rPr>
              <w:t>②</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36DCA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2022</w:t>
            </w:r>
            <w:r>
              <w:rPr>
                <w:rFonts w:ascii="宋体" w:hAnsi="宋体" w:eastAsia="宋体" w:cs="宋体"/>
                <w:color w:val="000000"/>
              </w:rPr>
              <w:t>年第七个“中国航天日”的主题为“航天点亮梦想”。今年我国计划安排发射任务</w:t>
            </w:r>
            <w:r>
              <w:rPr>
                <w:rFonts w:ascii="Times New Roman" w:hAnsi="Times New Roman" w:eastAsia="Times New Roman" w:cs="Times New Roman"/>
                <w:color w:val="000000"/>
              </w:rPr>
              <w:t>60</w:t>
            </w:r>
            <w:r>
              <w:rPr>
                <w:rFonts w:ascii="宋体" w:hAnsi="宋体" w:eastAsia="宋体" w:cs="宋体"/>
                <w:color w:val="000000"/>
              </w:rPr>
              <w:t>余次，中国航天依旧“繁忙”，将继续用奋斗书写新奇迹。</w:t>
            </w:r>
          </w:p>
        </w:tc>
        <w:tc>
          <w:tcPr>
            <w:tcW w:w="3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EAD356">
            <w:pPr>
              <w:spacing w:line="360" w:lineRule="auto"/>
              <w:jc w:val="left"/>
              <w:textAlignment w:val="center"/>
              <w:rPr>
                <w:rFonts w:ascii="宋体" w:hAnsi="宋体" w:eastAsia="宋体" w:cs="宋体"/>
                <w:color w:val="000000"/>
              </w:rPr>
            </w:pPr>
            <w:r>
              <w:rPr>
                <w:rFonts w:ascii="宋体" w:hAnsi="宋体" w:eastAsia="宋体" w:cs="宋体"/>
                <w:color w:val="000000"/>
              </w:rPr>
              <w:t>中国航天人接续奋斗追逐航天梦，共圆中国梦</w:t>
            </w:r>
          </w:p>
        </w:tc>
      </w:tr>
      <w:tr w14:paraId="07625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45B68B">
            <w:pPr>
              <w:spacing w:line="360" w:lineRule="auto"/>
              <w:jc w:val="left"/>
              <w:textAlignment w:val="center"/>
              <w:rPr>
                <w:rFonts w:ascii="宋体" w:hAnsi="宋体" w:eastAsia="宋体" w:cs="宋体"/>
                <w:color w:val="000000"/>
              </w:rPr>
            </w:pPr>
            <w:r>
              <w:rPr>
                <w:rFonts w:ascii="宋体" w:hAnsi="宋体" w:eastAsia="宋体" w:cs="宋体"/>
                <w:color w:val="000000"/>
              </w:rPr>
              <w:t>③</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52F8C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日，国务院总理李克强主持召开国务院第七次全体会议，决定任命李家超为香港特别行政区第六任行政长官。</w:t>
            </w:r>
          </w:p>
        </w:tc>
        <w:tc>
          <w:tcPr>
            <w:tcW w:w="3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1C193">
            <w:pPr>
              <w:spacing w:line="360" w:lineRule="auto"/>
              <w:jc w:val="left"/>
              <w:textAlignment w:val="center"/>
              <w:rPr>
                <w:rFonts w:ascii="宋体" w:hAnsi="宋体" w:eastAsia="宋体" w:cs="宋体"/>
                <w:color w:val="000000"/>
              </w:rPr>
            </w:pPr>
            <w:r>
              <w:rPr>
                <w:rFonts w:ascii="宋体" w:hAnsi="宋体" w:eastAsia="宋体" w:cs="宋体"/>
                <w:color w:val="000000"/>
              </w:rPr>
              <w:t>我国坚定不移贯彻“一国两制”、“港人治港”、高度自治的方针</w:t>
            </w:r>
          </w:p>
        </w:tc>
      </w:tr>
      <w:tr w14:paraId="04DDE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1197D1">
            <w:pPr>
              <w:spacing w:line="360" w:lineRule="auto"/>
              <w:jc w:val="left"/>
              <w:textAlignment w:val="center"/>
              <w:rPr>
                <w:rFonts w:ascii="宋体" w:hAnsi="宋体" w:eastAsia="宋体" w:cs="宋体"/>
                <w:color w:val="000000"/>
              </w:rPr>
            </w:pPr>
            <w:r>
              <w:rPr>
                <w:rFonts w:ascii="宋体" w:hAnsi="宋体" w:eastAsia="宋体" w:cs="宋体"/>
                <w:color w:val="000000"/>
              </w:rPr>
              <w:t>④</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5C938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日，中宣部授予刘永坦时代楷模称号。他胸怀祖国、服务人民，始终致力于我国对海远程预警技术研究和装备发展，为祖国筑牢“海防长城”。</w:t>
            </w:r>
          </w:p>
        </w:tc>
        <w:tc>
          <w:tcPr>
            <w:tcW w:w="31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C746BD">
            <w:pPr>
              <w:spacing w:line="360" w:lineRule="auto"/>
              <w:jc w:val="left"/>
              <w:textAlignment w:val="center"/>
              <w:rPr>
                <w:rFonts w:ascii="宋体" w:hAnsi="宋体" w:eastAsia="宋体" w:cs="宋体"/>
                <w:color w:val="000000"/>
              </w:rPr>
            </w:pPr>
            <w:r>
              <w:rPr>
                <w:rFonts w:ascii="宋体" w:hAnsi="宋体" w:eastAsia="宋体" w:cs="宋体"/>
                <w:color w:val="000000"/>
              </w:rPr>
              <w:t>刘永坦用实际行动维护国家利益和国家安全</w:t>
            </w:r>
          </w:p>
        </w:tc>
      </w:tr>
    </w:tbl>
    <w:p w14:paraId="5DC55BDF">
      <w:pPr>
        <w:spacing w:line="360" w:lineRule="auto"/>
        <w:jc w:val="left"/>
        <w:textAlignment w:val="center"/>
        <w:rPr>
          <w:color w:val="000000"/>
        </w:rPr>
      </w:pPr>
    </w:p>
    <w:p w14:paraId="6C759EF8">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EE2ED86">
      <w:pPr>
        <w:spacing w:line="360" w:lineRule="auto"/>
        <w:textAlignment w:val="center"/>
        <w:rPr>
          <w:color w:val="000000"/>
        </w:rPr>
      </w:pPr>
      <w:r>
        <w:rPr>
          <w:color w:val="2E75B6"/>
        </w:rPr>
        <w:t>【答案】</w:t>
      </w:r>
      <w:r>
        <w:rPr>
          <w:color w:val="000000"/>
        </w:rPr>
        <w:t>D</w:t>
      </w:r>
    </w:p>
    <w:p w14:paraId="5C114947">
      <w:pPr>
        <w:spacing w:line="360" w:lineRule="auto"/>
        <w:textAlignment w:val="center"/>
        <w:rPr>
          <w:color w:val="000000"/>
        </w:rPr>
      </w:pPr>
      <w:r>
        <w:rPr>
          <w:color w:val="2E75B6"/>
        </w:rPr>
        <w:t>【解析】</w:t>
      </w:r>
    </w:p>
    <w:p w14:paraId="01100523">
      <w:pPr>
        <w:spacing w:line="360" w:lineRule="auto"/>
        <w:jc w:val="left"/>
        <w:textAlignment w:val="center"/>
        <w:rPr>
          <w:color w:val="000000"/>
        </w:rPr>
      </w:pPr>
      <w:r>
        <w:rPr>
          <w:color w:val="000000"/>
        </w:rPr>
        <w:t>【详解】本题考查解读新闻事件。</w:t>
      </w:r>
    </w:p>
    <w:p w14:paraId="3CAECE84">
      <w:pPr>
        <w:spacing w:line="360" w:lineRule="auto"/>
        <w:jc w:val="left"/>
        <w:textAlignment w:val="center"/>
        <w:rPr>
          <w:color w:val="000000"/>
        </w:rPr>
      </w:pPr>
      <w:r>
        <w:rPr>
          <w:color w:val="000000"/>
        </w:rPr>
        <w:t>①：监察委员会是行使国家监察职能的专责机关，对所有行使公权力的公职人员进行监察，调查职务违法和职务犯罪，开展廉政建设和反腐败工作。监察委员会领导区交通局开展工作的说法错误，故排除；</w:t>
      </w:r>
    </w:p>
    <w:p w14:paraId="246003D6">
      <w:pPr>
        <w:spacing w:line="360" w:lineRule="auto"/>
        <w:jc w:val="left"/>
        <w:textAlignment w:val="center"/>
        <w:rPr>
          <w:color w:val="000000"/>
        </w:rPr>
      </w:pPr>
      <w:r>
        <w:rPr>
          <w:color w:val="000000"/>
        </w:rPr>
        <w:t>②：中国航天人接续奋斗追逐航天梦，共圆中国梦，②说法正确；</w:t>
      </w:r>
    </w:p>
    <w:p w14:paraId="334A22E6">
      <w:pPr>
        <w:spacing w:line="360" w:lineRule="auto"/>
        <w:jc w:val="left"/>
        <w:textAlignment w:val="center"/>
        <w:rPr>
          <w:color w:val="000000"/>
        </w:rPr>
      </w:pPr>
      <w:r>
        <w:rPr>
          <w:color w:val="000000"/>
        </w:rPr>
        <w:t>③：国务院总理李克强主持召开国务院第七次全体会议，决定任命李家超为香港特别行政区第六任行政长官。这说明了我国坚定不移贯彻“一国两制”、“港人治港”、高度自治的方针，③说法正确；</w:t>
      </w:r>
    </w:p>
    <w:p w14:paraId="706DA97D">
      <w:pPr>
        <w:spacing w:line="360" w:lineRule="auto"/>
        <w:jc w:val="left"/>
        <w:textAlignment w:val="center"/>
        <w:rPr>
          <w:color w:val="000000"/>
        </w:rPr>
      </w:pPr>
      <w:r>
        <w:rPr>
          <w:color w:val="000000"/>
        </w:rPr>
        <w:t>④：材料表明了刘永坦用实际行动维护国家利益和国家安全，④说法正确；</w:t>
      </w:r>
    </w:p>
    <w:p w14:paraId="401F3745">
      <w:pPr>
        <w:spacing w:line="360" w:lineRule="auto"/>
        <w:jc w:val="left"/>
        <w:textAlignment w:val="center"/>
        <w:rPr>
          <w:color w:val="000000"/>
        </w:rPr>
      </w:pPr>
      <w:r>
        <w:rPr>
          <w:color w:val="000000"/>
        </w:rPr>
        <w:t>故本题选D。</w:t>
      </w:r>
    </w:p>
    <w:p w14:paraId="5DA3D684">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面对新冠肺炎疫情对世界经济发展和贸易投资造成的严重冲击，中国一方面积极开展疫苗国际合作，维护全球产业链供应链安全稳定；另一方面持续打造市场化法治化国际化营商环境，推动高质量共建“一带一路”等，为世界提供更多市场机遇、投资机遇、增长机遇。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51F00178">
      <w:pPr>
        <w:spacing w:line="360" w:lineRule="auto"/>
        <w:jc w:val="left"/>
        <w:textAlignment w:val="center"/>
        <w:rPr>
          <w:rFonts w:ascii="宋体" w:hAnsi="宋体" w:eastAsia="宋体" w:cs="宋体"/>
          <w:color w:val="000000"/>
        </w:rPr>
      </w:pPr>
      <w:r>
        <w:rPr>
          <w:rFonts w:ascii="宋体" w:hAnsi="宋体" w:eastAsia="宋体" w:cs="宋体"/>
          <w:color w:val="000000"/>
        </w:rPr>
        <w:t>①坚持命运与共，才能有效应对人类共同的挑战</w:t>
      </w:r>
      <w:r>
        <w:rPr>
          <w:rFonts w:ascii="Times New Roman" w:hAnsi="Times New Roman" w:eastAsia="Times New Roman" w:cs="Times New Roman"/>
          <w:color w:val="000000"/>
        </w:rPr>
        <w:t xml:space="preserve">       </w:t>
      </w:r>
      <w:r>
        <w:rPr>
          <w:rFonts w:ascii="宋体" w:hAnsi="宋体" w:eastAsia="宋体" w:cs="宋体"/>
          <w:color w:val="000000"/>
        </w:rPr>
        <w:t>②坚持互利共赢，才能建设一个共同繁荣的世界</w:t>
      </w:r>
    </w:p>
    <w:p w14:paraId="30C814A0">
      <w:pPr>
        <w:spacing w:line="360" w:lineRule="auto"/>
        <w:jc w:val="left"/>
        <w:textAlignment w:val="center"/>
        <w:rPr>
          <w:rFonts w:ascii="宋体" w:hAnsi="宋体" w:eastAsia="宋体" w:cs="宋体"/>
          <w:color w:val="000000"/>
        </w:rPr>
      </w:pPr>
      <w:r>
        <w:rPr>
          <w:rFonts w:ascii="宋体" w:hAnsi="宋体" w:eastAsia="宋体" w:cs="宋体"/>
          <w:color w:val="000000"/>
        </w:rPr>
        <w:t>③中国事不避难勇于担当，是一个负责任的大国</w:t>
      </w:r>
      <w:r>
        <w:rPr>
          <w:rFonts w:ascii="Times New Roman" w:hAnsi="Times New Roman" w:eastAsia="Times New Roman" w:cs="Times New Roman"/>
          <w:color w:val="000000"/>
        </w:rPr>
        <w:t xml:space="preserve">       </w:t>
      </w:r>
      <w:r>
        <w:rPr>
          <w:rFonts w:ascii="宋体" w:hAnsi="宋体" w:eastAsia="宋体" w:cs="宋体"/>
          <w:color w:val="000000"/>
        </w:rPr>
        <w:t>④我国顺应全球化趋势，主导世界朝多极化发展</w:t>
      </w:r>
    </w:p>
    <w:p w14:paraId="1FBF1B8F">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04127C1">
      <w:pPr>
        <w:spacing w:line="360" w:lineRule="auto"/>
        <w:textAlignment w:val="center"/>
        <w:rPr>
          <w:color w:val="000000"/>
        </w:rPr>
      </w:pPr>
      <w:r>
        <w:rPr>
          <w:color w:val="2E75B6"/>
        </w:rPr>
        <w:t>【答案】</w:t>
      </w:r>
      <w:r>
        <w:rPr>
          <w:color w:val="000000"/>
        </w:rPr>
        <w:t>A</w:t>
      </w:r>
    </w:p>
    <w:p w14:paraId="6E2C8B3A">
      <w:pPr>
        <w:spacing w:line="360" w:lineRule="auto"/>
        <w:textAlignment w:val="center"/>
        <w:rPr>
          <w:color w:val="000000"/>
        </w:rPr>
      </w:pPr>
      <w:r>
        <w:rPr>
          <w:color w:val="2E75B6"/>
        </w:rPr>
        <w:t>【解析】</w:t>
      </w:r>
    </w:p>
    <w:p w14:paraId="746304E2">
      <w:pPr>
        <w:spacing w:line="360" w:lineRule="auto"/>
        <w:jc w:val="left"/>
        <w:textAlignment w:val="center"/>
        <w:rPr>
          <w:color w:val="000000"/>
        </w:rPr>
      </w:pPr>
      <w:r>
        <w:rPr>
          <w:color w:val="000000"/>
        </w:rPr>
        <w:t>【详解】本题考查对中国担当。</w:t>
      </w:r>
    </w:p>
    <w:p w14:paraId="5181A710">
      <w:pPr>
        <w:spacing w:line="360" w:lineRule="auto"/>
        <w:jc w:val="left"/>
        <w:textAlignment w:val="center"/>
        <w:rPr>
          <w:color w:val="000000"/>
        </w:rPr>
      </w:pPr>
      <w:r>
        <w:rPr>
          <w:color w:val="000000"/>
        </w:rPr>
        <w:t>①②③：依据教材知识，题文中中国积极开展疫苗国际合作，为世界提供更多市场机遇、投资机遇，表明坚持命运与共，才能有效应对人类共同的挑战 ；坚持互利共赢，才能建设一个共同繁荣的世界；中国事不避难勇于担当，是一个负责任的大国，故①②③说法正确；</w:t>
      </w:r>
    </w:p>
    <w:p w14:paraId="0C07408D">
      <w:pPr>
        <w:spacing w:line="360" w:lineRule="auto"/>
        <w:jc w:val="left"/>
        <w:textAlignment w:val="center"/>
        <w:rPr>
          <w:color w:val="000000"/>
        </w:rPr>
      </w:pPr>
      <w:r>
        <w:rPr>
          <w:color w:val="000000"/>
        </w:rPr>
        <w:t>④：我国没有主导世界多极化发展，故④说法错误；</w:t>
      </w:r>
    </w:p>
    <w:p w14:paraId="3E0B3A8E">
      <w:pPr>
        <w:spacing w:line="360" w:lineRule="auto"/>
        <w:jc w:val="left"/>
        <w:textAlignment w:val="center"/>
        <w:rPr>
          <w:color w:val="000000"/>
        </w:rPr>
      </w:pPr>
      <w:r>
        <w:rPr>
          <w:color w:val="000000"/>
        </w:rPr>
        <w:t>故本题选A。</w:t>
      </w:r>
    </w:p>
    <w:p w14:paraId="245B2DE3">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小题，其中</w:t>
      </w:r>
      <w:r>
        <w:rPr>
          <w:rFonts w:ascii="Times New Roman" w:hAnsi="Times New Roman" w:eastAsia="Times New Roman" w:cs="Times New Roman"/>
          <w:b/>
          <w:color w:val="000000"/>
          <w:sz w:val="24"/>
        </w:rPr>
        <w:t>11</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12</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13</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14</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42F1296F">
      <w:pPr>
        <w:spacing w:line="360" w:lineRule="auto"/>
        <w:ind w:firstLine="420"/>
        <w:jc w:val="left"/>
        <w:textAlignment w:val="center"/>
        <w:rPr>
          <w:rFonts w:ascii="宋体" w:hAnsi="宋体" w:eastAsia="宋体" w:cs="宋体"/>
          <w:color w:val="000000"/>
        </w:rPr>
      </w:pPr>
      <w:r>
        <w:rPr>
          <w:color w:val="000000"/>
        </w:rPr>
        <w:t xml:space="preserve">11. </w:t>
      </w:r>
      <w:r>
        <w:rPr>
          <w:rFonts w:ascii="楷体" w:hAnsi="楷体" w:eastAsia="楷体" w:cs="楷体"/>
          <w:color w:val="000000"/>
        </w:rPr>
        <w:t>“双减”，即有效减轻义务教育阶段学生过重作业负担和校外培训负担。面对“双减”，需要我们改变学习方式，优化生活状态，打开既定格局，争做人生“加法”</w:t>
      </w:r>
      <w:r>
        <w:rPr>
          <w:rFonts w:ascii="宋体" w:hAnsi="宋体" w:eastAsia="宋体" w:cs="宋体"/>
          <w:color w:val="000000"/>
        </w:rPr>
        <w:t>。</w:t>
      </w:r>
    </w:p>
    <w:p w14:paraId="3F46C179">
      <w:pPr>
        <w:spacing w:line="360" w:lineRule="auto"/>
        <w:jc w:val="left"/>
        <w:textAlignment w:val="center"/>
        <w:rPr>
          <w:rFonts w:ascii="宋体" w:hAnsi="宋体" w:eastAsia="宋体" w:cs="宋体"/>
          <w:color w:val="000000"/>
        </w:rPr>
      </w:pPr>
      <w:r>
        <w:rPr>
          <w:rFonts w:ascii="宋体" w:hAnsi="宋体" w:eastAsia="宋体" w:cs="宋体"/>
          <w:color w:val="000000"/>
        </w:rPr>
        <w:t>如何做好“双减”“加法”？以下是老师给同学们的部分建议，请你阅读并回答问题。</w:t>
      </w:r>
    </w:p>
    <w:p w14:paraId="4B18698B">
      <w:pPr>
        <w:spacing w:line="360" w:lineRule="auto"/>
        <w:jc w:val="left"/>
        <w:textAlignment w:val="center"/>
        <w:rPr>
          <w:color w:val="000000"/>
        </w:rPr>
      </w:pPr>
      <w:r>
        <w:rPr>
          <w:color w:val="000000"/>
        </w:rPr>
        <w:drawing>
          <wp:inline distT="0" distB="0" distL="114300" distR="114300">
            <wp:extent cx="2362200" cy="13049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362200" cy="1304925"/>
                    </a:xfrm>
                    <a:prstGeom prst="rect">
                      <a:avLst/>
                    </a:prstGeom>
                  </pic:spPr>
                </pic:pic>
              </a:graphicData>
            </a:graphic>
          </wp:inline>
        </w:drawing>
      </w:r>
      <w:r>
        <w:rPr>
          <w:color w:val="000000"/>
        </w:rPr>
        <w:drawing>
          <wp:inline distT="0" distB="0" distL="114300" distR="114300">
            <wp:extent cx="2085975" cy="1790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085975" cy="1790700"/>
                    </a:xfrm>
                    <a:prstGeom prst="rect">
                      <a:avLst/>
                    </a:prstGeom>
                  </pic:spPr>
                </pic:pic>
              </a:graphicData>
            </a:graphic>
          </wp:inline>
        </w:drawing>
      </w:r>
      <w:r>
        <w:rPr>
          <w:color w:val="000000"/>
        </w:rPr>
        <w:br w:type="textWrapping"/>
      </w:r>
    </w:p>
    <w:p w14:paraId="092D215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给体魄加点“力度”</w:t>
      </w:r>
      <w:r>
        <w:rPr>
          <w:rFonts w:ascii="Times New Roman" w:hAnsi="Times New Roman" w:eastAsia="Times New Roman" w:cs="Times New Roman"/>
          <w:color w:val="000000"/>
        </w:rPr>
        <w:t xml:space="preserve">                         </w:t>
      </w:r>
      <w:r>
        <w:rPr>
          <w:rFonts w:ascii="楷体" w:hAnsi="楷体" w:eastAsia="楷体" w:cs="楷体"/>
          <w:color w:val="000000"/>
        </w:rPr>
        <w:t>给见闻加点“广度”</w:t>
      </w:r>
    </w:p>
    <w:p w14:paraId="5DF84A71">
      <w:pPr>
        <w:spacing w:line="360" w:lineRule="auto"/>
        <w:jc w:val="left"/>
        <w:textAlignment w:val="center"/>
        <w:rPr>
          <w:rFonts w:ascii="宋体" w:hAnsi="宋体" w:eastAsia="宋体" w:cs="宋体"/>
          <w:color w:val="000000"/>
        </w:rPr>
      </w:pPr>
      <w:r>
        <w:rPr>
          <w:rFonts w:ascii="宋体" w:hAnsi="宋体" w:eastAsia="宋体" w:cs="宋体"/>
          <w:color w:val="000000"/>
        </w:rPr>
        <w:t>参考以上内容，请你从亲情和责任两个角度，各补充一条建议并说明理由。</w:t>
      </w:r>
    </w:p>
    <w:p w14:paraId="6D5EB316">
      <w:pPr>
        <w:spacing w:line="360" w:lineRule="auto"/>
        <w:textAlignment w:val="center"/>
        <w:rPr>
          <w:color w:val="000000"/>
        </w:rPr>
      </w:pPr>
      <w:r>
        <w:rPr>
          <w:color w:val="2E75B6"/>
        </w:rPr>
        <w:t>【答案】</w:t>
      </w:r>
      <w:r>
        <w:rPr>
          <w:color w:val="000000"/>
        </w:rPr>
        <w:t>建议：开放性试题，围绕亲情的主题作答，言之有理即可。示例：给亲情加点“温度”</w:t>
      </w:r>
      <w:r>
        <w:rPr>
          <w:color w:val="000000"/>
        </w:rPr>
        <w:br w:type="textWrapping"/>
      </w:r>
      <w:r>
        <w:rPr>
          <w:color w:val="000000"/>
        </w:rPr>
        <w:t>理由：家是我们身心的寄居之所，是我们心灵的港湾；在中国的家庭文化中，“孝”是重要的精神内涵。孝亲敬长是中华民族的传统美德，也是每个中国公民的法定义务。</w:t>
      </w:r>
      <w:r>
        <w:rPr>
          <w:color w:val="000000"/>
        </w:rPr>
        <w:br w:type="textWrapping"/>
      </w:r>
      <w:r>
        <w:rPr>
          <w:color w:val="000000"/>
        </w:rPr>
        <w:t>建议：开放性试题，围绕责任的主题作答，言之有理即可。示例：给责任加点“深度”</w:t>
      </w:r>
      <w:r>
        <w:rPr>
          <w:color w:val="000000"/>
        </w:rPr>
        <w:br w:type="textWrapping"/>
      </w:r>
      <w:r>
        <w:rPr>
          <w:color w:val="000000"/>
        </w:rPr>
        <w:t>理由：在社会生活的舞台上，每个人都扮演着不同的角色，只有人人认识到自己扮演的角色、承担应尽的责任，才能构建各尽其能、各得其所而又和谐相处的社会； 无论何时何地，我们都应该努力提升自身素质，增强履行责任的能力，勇于承担责任，在激扬青春、开拓人生、奉献社会的进程中书写无愧于时代的壮丽篇章。</w:t>
      </w:r>
    </w:p>
    <w:p w14:paraId="0395A219">
      <w:pPr>
        <w:spacing w:line="360" w:lineRule="auto"/>
        <w:textAlignment w:val="center"/>
        <w:rPr>
          <w:color w:val="000000"/>
        </w:rPr>
      </w:pPr>
      <w:r>
        <w:rPr>
          <w:color w:val="2E75B6"/>
        </w:rPr>
        <w:t>【解析】</w:t>
      </w:r>
    </w:p>
    <w:p w14:paraId="5A471339">
      <w:pPr>
        <w:spacing w:line="360" w:lineRule="auto"/>
        <w:jc w:val="left"/>
        <w:textAlignment w:val="center"/>
        <w:rPr>
          <w:color w:val="000000"/>
        </w:rPr>
      </w:pPr>
      <w:r>
        <w:rPr>
          <w:color w:val="000000"/>
        </w:rPr>
        <w:t>【分析】背景素材：双减政策</w:t>
      </w:r>
    </w:p>
    <w:p w14:paraId="4D2962C9">
      <w:pPr>
        <w:spacing w:line="360" w:lineRule="auto"/>
        <w:jc w:val="left"/>
        <w:textAlignment w:val="center"/>
        <w:rPr>
          <w:color w:val="000000"/>
        </w:rPr>
      </w:pPr>
      <w:r>
        <w:rPr>
          <w:color w:val="000000"/>
        </w:rPr>
        <w:t>考点考查：亲情之爱、勇担社会责任</w:t>
      </w:r>
    </w:p>
    <w:p w14:paraId="6675D31B">
      <w:pPr>
        <w:spacing w:line="360" w:lineRule="auto"/>
        <w:jc w:val="left"/>
        <w:textAlignment w:val="center"/>
        <w:rPr>
          <w:color w:val="000000"/>
        </w:rPr>
      </w:pPr>
      <w:r>
        <w:rPr>
          <w:color w:val="000000"/>
        </w:rPr>
        <w:t>能力考查：调动和运用知识，描述和阐述事物</w:t>
      </w:r>
    </w:p>
    <w:p w14:paraId="73A77C8F">
      <w:pPr>
        <w:spacing w:line="360" w:lineRule="auto"/>
        <w:jc w:val="left"/>
        <w:textAlignment w:val="center"/>
        <w:rPr>
          <w:color w:val="000000"/>
        </w:rPr>
      </w:pPr>
      <w:r>
        <w:rPr>
          <w:color w:val="000000"/>
        </w:rPr>
        <w:t>核心素养：健康生活、公共参与</w:t>
      </w:r>
    </w:p>
    <w:p w14:paraId="74418A6C">
      <w:pPr>
        <w:spacing w:line="360" w:lineRule="auto"/>
        <w:jc w:val="left"/>
        <w:textAlignment w:val="center"/>
        <w:rPr>
          <w:color w:val="000000"/>
        </w:rPr>
      </w:pPr>
      <w:r>
        <w:rPr>
          <w:color w:val="000000"/>
        </w:rPr>
        <w:t>【详解】第一步：审设问。</w:t>
      </w:r>
    </w:p>
    <w:p w14:paraId="2BA7574F">
      <w:pPr>
        <w:spacing w:line="360" w:lineRule="auto"/>
        <w:jc w:val="left"/>
        <w:textAlignment w:val="center"/>
        <w:rPr>
          <w:color w:val="000000"/>
        </w:rPr>
      </w:pPr>
      <w:r>
        <w:rPr>
          <w:color w:val="000000"/>
        </w:rPr>
        <w:t>本题</w:t>
      </w:r>
      <w:r>
        <w:rPr>
          <w:color w:val="000000"/>
          <w:position w:val="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设问主体为学生自身，需要调用亲情之爱、勇担社会责任的有关知识进行作答。</w:t>
      </w:r>
    </w:p>
    <w:p w14:paraId="7FC64B9C">
      <w:pPr>
        <w:spacing w:line="360" w:lineRule="auto"/>
        <w:jc w:val="left"/>
        <w:textAlignment w:val="center"/>
        <w:rPr>
          <w:color w:val="000000"/>
        </w:rPr>
      </w:pPr>
      <w:r>
        <w:rPr>
          <w:color w:val="000000"/>
        </w:rPr>
        <w:t>第二步：审材料。</w:t>
      </w:r>
    </w:p>
    <w:p w14:paraId="5A1CEA19">
      <w:pPr>
        <w:spacing w:line="360" w:lineRule="auto"/>
        <w:jc w:val="left"/>
        <w:textAlignment w:val="center"/>
        <w:rPr>
          <w:color w:val="000000"/>
        </w:rPr>
      </w:pPr>
      <w:r>
        <w:rPr>
          <w:color w:val="000000"/>
        </w:rPr>
        <w:t>有效信息①：给体魄加点“力度”、给见闻加点“广度”，从亲情和责任两个角度，各补充一条建议。→开放性试题，结合亲情、责任的主题，仿照题干信息形式进行作答，言之有理即可。</w:t>
      </w:r>
    </w:p>
    <w:p w14:paraId="0299919E">
      <w:pPr>
        <w:spacing w:line="360" w:lineRule="auto"/>
        <w:jc w:val="left"/>
        <w:textAlignment w:val="center"/>
        <w:rPr>
          <w:color w:val="000000"/>
        </w:rPr>
      </w:pPr>
      <w:r>
        <w:rPr>
          <w:color w:val="000000"/>
        </w:rPr>
        <w:t>有效信息②：面对“双减”，需要我们改变学习方式，优化生活状态，打开既定格局，争做人生“加法”，从亲情和责任两个角度，各补充一条建议并说明理由。→体现了亲情和责任两个话题的重要性，家是我们身心的寄居之所，是我们心灵的港湾；在中国的家庭文化中，“孝”是重要的精神内涵。孝亲敬长是中华民族的传统美德，也是每个中国公民的法定义务，在社会生活的舞台上，每个人都扮演着不同的角色，只有人人认识到自己扮演的角色、承担应尽的责任，才能构建各尽其能、各得其所而又和谐相处的社会； 无论何时何地，我们都应该努力提升自身素质，增强履行责任的能力，勇于承担责任，在激扬青春、开拓人生、奉献社会的进程中书写无愧于时代的壮丽篇章。</w:t>
      </w:r>
    </w:p>
    <w:p w14:paraId="206947E5">
      <w:pPr>
        <w:spacing w:line="360" w:lineRule="auto"/>
        <w:jc w:val="left"/>
        <w:textAlignment w:val="center"/>
        <w:rPr>
          <w:color w:val="000000"/>
        </w:rPr>
      </w:pPr>
      <w:r>
        <w:rPr>
          <w:color w:val="000000"/>
        </w:rPr>
        <w:t>第三步：整合信息，组织答案。</w:t>
      </w:r>
    </w:p>
    <w:p w14:paraId="4B0368F0">
      <w:pPr>
        <w:spacing w:line="360" w:lineRule="auto"/>
        <w:jc w:val="left"/>
        <w:textAlignment w:val="center"/>
        <w:rPr>
          <w:color w:val="000000"/>
        </w:rPr>
      </w:pPr>
      <w:r>
        <w:rPr>
          <w:color w:val="000000"/>
        </w:rPr>
        <w:t>得分点①：建议：开放性试题，围绕亲情的主题作答，言之有理即可+示例：给亲情加点“温度”理由：家是我们身心的寄居之所，是我们心灵的港湾；在中国的家庭文化中，“孝”是重要的精神内涵。孝亲敬长是中华民族的传统美德，也是每个中国公民的法定义务。</w:t>
      </w:r>
    </w:p>
    <w:p w14:paraId="18A4B342">
      <w:pPr>
        <w:spacing w:line="360" w:lineRule="auto"/>
        <w:jc w:val="left"/>
        <w:textAlignment w:val="center"/>
        <w:rPr>
          <w:color w:val="000000"/>
        </w:rPr>
      </w:pPr>
      <w:r>
        <w:rPr>
          <w:color w:val="000000"/>
        </w:rPr>
        <w:t>得分点②：建议：开放性试题，围绕责任的主题作答，言之有理即可+示例：给责任加点“深度”理由：在社会生活的舞台上，每个人都扮演着不同的角色，只有人人认识到自己扮演的角色、承担应尽的责任，才能构建各尽其能、各得其所而又和谐相处的社会； 无论何时何地，我们都应该努力提升自身素质，增强履行责任的能力，勇于承担责任，在激扬青春、开拓人生、奉献社会的进程中书写无愧于时代的壮丽篇章。</w:t>
      </w:r>
    </w:p>
    <w:p w14:paraId="6B880B23">
      <w:pPr>
        <w:spacing w:line="360" w:lineRule="auto"/>
        <w:ind w:firstLine="420"/>
        <w:jc w:val="left"/>
        <w:textAlignment w:val="center"/>
        <w:rPr>
          <w:rFonts w:ascii="楷体" w:hAnsi="楷体" w:eastAsia="楷体" w:cs="楷体"/>
          <w:color w:val="000000"/>
        </w:rPr>
      </w:pPr>
      <w:r>
        <w:rPr>
          <w:color w:val="000000"/>
        </w:rPr>
        <w:t xml:space="preserve">12. </w:t>
      </w:r>
      <w:r>
        <w:rPr>
          <w:rFonts w:ascii="楷体" w:hAnsi="楷体" w:eastAsia="楷体" w:cs="楷体"/>
          <w:color w:val="000000"/>
        </w:rPr>
        <w:t>政务直播间，是“数字</w:t>
      </w:r>
      <w:r>
        <w:rPr>
          <w:rFonts w:ascii="Times New Roman" w:hAnsi="Times New Roman" w:eastAsia="Times New Roman" w:cs="Times New Roman"/>
          <w:color w:val="000000"/>
        </w:rPr>
        <w:t>+</w:t>
      </w:r>
      <w:r>
        <w:rPr>
          <w:rFonts w:ascii="楷体" w:hAnsi="楷体" w:eastAsia="楷体" w:cs="楷体"/>
          <w:color w:val="000000"/>
        </w:rPr>
        <w:t>”思维在政务服务领城中的探索应用。它依托数字化手段，瞄准群众对服务型、高效型政府的需求，解锁便民、惠民的数字密码。</w:t>
      </w:r>
    </w:p>
    <w:p w14:paraId="1835215D">
      <w:pPr>
        <w:spacing w:line="360" w:lineRule="auto"/>
        <w:jc w:val="left"/>
        <w:textAlignment w:val="center"/>
        <w:rPr>
          <w:rFonts w:ascii="宋体" w:hAnsi="宋体" w:eastAsia="宋体" w:cs="宋体"/>
          <w:color w:val="000000"/>
        </w:rPr>
      </w:pPr>
      <w:r>
        <w:rPr>
          <w:rFonts w:ascii="宋体" w:hAnsi="宋体" w:eastAsia="宋体" w:cs="宋体"/>
          <w:color w:val="000000"/>
        </w:rPr>
        <w:t>请阅读下列材料，运用法律知识回答问题。</w:t>
      </w:r>
    </w:p>
    <w:p w14:paraId="1AB90C9A">
      <w:pPr>
        <w:spacing w:line="360" w:lineRule="auto"/>
        <w:jc w:val="left"/>
        <w:textAlignment w:val="center"/>
        <w:rPr>
          <w:rFonts w:ascii="宋体" w:hAnsi="宋体" w:eastAsia="宋体" w:cs="宋体"/>
          <w:color w:val="000000"/>
        </w:rPr>
      </w:pPr>
      <w:r>
        <w:rPr>
          <w:rFonts w:ascii="宋体" w:hAnsi="宋体" w:eastAsia="宋体" w:cs="宋体"/>
          <w:color w:val="000000"/>
        </w:rPr>
        <w:t>【数字政务】</w:t>
      </w:r>
    </w:p>
    <w:p w14:paraId="1B42B72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“直播</w:t>
      </w:r>
      <w:r>
        <w:rPr>
          <w:rFonts w:ascii="Times New Roman" w:hAnsi="Times New Roman" w:eastAsia="Times New Roman" w:cs="Times New Roman"/>
          <w:color w:val="000000"/>
        </w:rPr>
        <w:t>+</w:t>
      </w:r>
      <w:r>
        <w:rPr>
          <w:rFonts w:ascii="楷体" w:hAnsi="楷体" w:eastAsia="楷体" w:cs="楷体"/>
          <w:color w:val="000000"/>
        </w:rPr>
        <w:t>宣传解答”是政务直播的主要模式，通过可视化直播方式宣传政务服务的新政策、新精神、新动向，在线解答企业和群众疑难问题。一些地区还开创了“直播</w:t>
      </w:r>
      <w:r>
        <w:rPr>
          <w:rFonts w:ascii="Times New Roman" w:hAnsi="Times New Roman" w:eastAsia="Times New Roman" w:cs="Times New Roman"/>
          <w:color w:val="000000"/>
        </w:rPr>
        <w:t>+</w:t>
      </w:r>
      <w:r>
        <w:rPr>
          <w:rFonts w:ascii="楷体" w:hAnsi="楷体" w:eastAsia="楷体" w:cs="楷体"/>
          <w:color w:val="000000"/>
        </w:rPr>
        <w:t>帮办”服务模式，对企业、群众在直播期间提出的办事申请，工作人员进行现场研判，帮办代办人员当场接单，后台直接办理，做到进度可查询、结果能反馈、服务能评价。政务直播让企业和群众，享受数字化政府的改革成果，不断提升企业、群众的办事便利度、满意度和获得感。</w:t>
      </w:r>
    </w:p>
    <w:p w14:paraId="0D046D5D">
      <w:pPr>
        <w:spacing w:line="360" w:lineRule="auto"/>
        <w:jc w:val="left"/>
        <w:textAlignment w:val="center"/>
        <w:rPr>
          <w:rFonts w:ascii="宋体" w:hAnsi="宋体" w:eastAsia="宋体" w:cs="宋体"/>
          <w:color w:val="000000"/>
        </w:rPr>
      </w:pPr>
      <w:r>
        <w:rPr>
          <w:rFonts w:ascii="宋体" w:hAnsi="宋体" w:eastAsia="宋体" w:cs="宋体"/>
          <w:color w:val="000000"/>
        </w:rPr>
        <w:t>【民生解答】</w:t>
      </w:r>
    </w:p>
    <w:p w14:paraId="5AE7B0E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某地政务直播间在进行</w:t>
      </w:r>
      <w:r>
        <w:rPr>
          <w:rFonts w:ascii="Times New Roman" w:hAnsi="Times New Roman" w:eastAsia="Times New Roman" w:cs="Times New Roman"/>
          <w:color w:val="000000"/>
        </w:rPr>
        <w:t>2022</w:t>
      </w:r>
      <w:r>
        <w:rPr>
          <w:rFonts w:ascii="楷体" w:hAnsi="楷体" w:eastAsia="楷体" w:cs="楷体"/>
          <w:color w:val="000000"/>
        </w:rPr>
        <w:t>年“清朗·整治网络直播、短视频领域乱象”专项行动宣讲与解答时，有网友互动提问说：“我是一名网络主播，通过直播销售家乡的一些质优价廉的特色产品，销量一直也还可以。但是受一些网红主播负面事件影响，我的直播间里经常有访客质疑我卖假货，质问我有没有偷税，还有人多次在我直播间进行恶意评论，产品销量一落千丈。我想其他主播可能也有我这样的困扰，该怎么办？”</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75"/>
      </w:tblGrid>
      <w:tr w14:paraId="20CBC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576FBC">
            <w:pPr>
              <w:spacing w:line="360" w:lineRule="auto"/>
              <w:ind w:firstLine="420"/>
              <w:jc w:val="center"/>
              <w:textAlignment w:val="center"/>
              <w:rPr>
                <w:rFonts w:ascii="楷体" w:hAnsi="楷体" w:eastAsia="楷体" w:cs="楷体"/>
                <w:color w:val="000000"/>
              </w:rPr>
            </w:pPr>
            <w:r>
              <w:rPr>
                <w:rFonts w:ascii="楷体" w:hAnsi="楷体" w:eastAsia="楷体" w:cs="楷体"/>
                <w:color w:val="000000"/>
              </w:rPr>
              <w:t>※相关链接※</w:t>
            </w:r>
          </w:p>
          <w:p w14:paraId="52FFA2C4">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25</w:t>
            </w:r>
            <w:r>
              <w:rPr>
                <w:rFonts w:ascii="楷体" w:hAnsi="楷体" w:eastAsia="楷体" w:cs="楷体"/>
                <w:color w:val="000000"/>
              </w:rPr>
              <w:t>日，国家互联网信息办公室等部门根据《中华人民共和国网络安全法》《中华人民共和国电子商务法》等法律法规和文件规定联合印发《关于进一步规范网络直播营利行为促进行业健康发展的意见》加强对网络直播营利行为的规范性引导，鼓励支持网络直播依法合规经营，切实推动网络直播行业在发展中规范，在规范中发展。</w:t>
            </w:r>
          </w:p>
        </w:tc>
      </w:tr>
    </w:tbl>
    <w:p w14:paraId="21FD3AF6">
      <w:pPr>
        <w:spacing w:line="360" w:lineRule="auto"/>
        <w:jc w:val="left"/>
        <w:textAlignment w:val="center"/>
        <w:rPr>
          <w:color w:val="000000"/>
        </w:rPr>
      </w:pPr>
    </w:p>
    <w:p w14:paraId="7A1F8C0A">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运用所学知识，谈谈“数字政务”为法治政府建设提供了哪些密码？</w:t>
      </w:r>
    </w:p>
    <w:p w14:paraId="13A8FF01">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请你以政务直播间发言人的身份，运用所学知识，回复“民生解答”中网友的提问。</w:t>
      </w:r>
    </w:p>
    <w:p w14:paraId="61A45A6D">
      <w:pPr>
        <w:spacing w:line="360" w:lineRule="auto"/>
        <w:textAlignment w:val="center"/>
        <w:rPr>
          <w:color w:val="000000"/>
        </w:rPr>
      </w:pPr>
      <w:r>
        <w:rPr>
          <w:color w:val="2E75B6"/>
        </w:rPr>
        <w:t>【答案】</w:t>
      </w:r>
      <w:r>
        <w:rPr>
          <w:color w:val="000000"/>
        </w:rPr>
        <w:t xml:space="preserve">（1）政府全面推进政务公开，保障公民的知情权、参与权、表达权和监督权，促进政府决策科学化和民主化；依法行政，防范行政权力的滥用，维护广大人民群众的合法权益，提高政府公信力，从而推进民主法治建设进程；数字政务有利于促进公民的积极参与，献计献策，主动监督，促进政府依法行政等。    </w:t>
      </w:r>
    </w:p>
    <w:p w14:paraId="32BE3B84">
      <w:pPr>
        <w:spacing w:line="360" w:lineRule="auto"/>
        <w:textAlignment w:val="center"/>
        <w:rPr>
          <w:color w:val="000000"/>
        </w:rPr>
      </w:pPr>
      <w:r>
        <w:rPr>
          <w:color w:val="000000"/>
        </w:rPr>
        <w:t>（2）对于无端质疑信誉，进行恶意评论等行为，可以在规范自身直播依法合规经营的基础上，提示引导直播间观众文明合法留言，网络不是法外之地，网络直播留言也需要遵守道德与法律的要求；面对恶意评论等侵权现象，可以依法合理维权，通过法律手段维护自身权益；政府部门依法规范引导直播行业健康发展，加强法治宣传，营造良好的法治环境，减少类似网红主播负面事件的发生等。</w:t>
      </w:r>
    </w:p>
    <w:p w14:paraId="75C62BE0">
      <w:pPr>
        <w:spacing w:line="360" w:lineRule="auto"/>
        <w:textAlignment w:val="center"/>
        <w:rPr>
          <w:color w:val="000000"/>
        </w:rPr>
      </w:pPr>
      <w:r>
        <w:rPr>
          <w:color w:val="2E75B6"/>
        </w:rPr>
        <w:t>【解析】</w:t>
      </w:r>
    </w:p>
    <w:p w14:paraId="02EA6B82">
      <w:pPr>
        <w:spacing w:line="360" w:lineRule="auto"/>
        <w:jc w:val="left"/>
        <w:textAlignment w:val="center"/>
        <w:rPr>
          <w:color w:val="000000"/>
        </w:rPr>
      </w:pPr>
      <w:r>
        <w:rPr>
          <w:color w:val="000000"/>
        </w:rPr>
        <w:t>【分析】背景素材：政务直播间</w:t>
      </w:r>
    </w:p>
    <w:p w14:paraId="2FE264AF">
      <w:pPr>
        <w:spacing w:line="360" w:lineRule="auto"/>
        <w:jc w:val="left"/>
        <w:textAlignment w:val="center"/>
        <w:rPr>
          <w:color w:val="000000"/>
        </w:rPr>
      </w:pPr>
      <w:r>
        <w:rPr>
          <w:color w:val="000000"/>
        </w:rPr>
        <w:t>考点考查：建设法治中国、公民基本权利、合理利用网络等</w:t>
      </w:r>
    </w:p>
    <w:p w14:paraId="798EE5A9">
      <w:pPr>
        <w:spacing w:line="360" w:lineRule="auto"/>
        <w:jc w:val="left"/>
        <w:textAlignment w:val="center"/>
        <w:rPr>
          <w:color w:val="000000"/>
        </w:rPr>
      </w:pPr>
      <w:r>
        <w:rPr>
          <w:color w:val="000000"/>
        </w:rPr>
        <w:t>能力考查：调动和运用知识，描述和阐述事物</w:t>
      </w:r>
    </w:p>
    <w:p w14:paraId="56301D25">
      <w:pPr>
        <w:spacing w:line="360" w:lineRule="auto"/>
        <w:jc w:val="left"/>
        <w:textAlignment w:val="center"/>
        <w:rPr>
          <w:color w:val="000000"/>
        </w:rPr>
      </w:pPr>
      <w:r>
        <w:rPr>
          <w:color w:val="000000"/>
        </w:rPr>
        <w:t>核心素养：法治素养、健康生活、政治认同、公共参与、国家意识</w:t>
      </w:r>
    </w:p>
    <w:p w14:paraId="7F7A991C">
      <w:pPr>
        <w:spacing w:line="360" w:lineRule="auto"/>
        <w:jc w:val="left"/>
        <w:textAlignment w:val="center"/>
        <w:rPr>
          <w:color w:val="000000"/>
        </w:rPr>
      </w:pPr>
      <w:r>
        <w:rPr>
          <w:color w:val="000000"/>
        </w:rPr>
        <w:t>【小问1详解】</w:t>
      </w:r>
    </w:p>
    <w:p w14:paraId="7DFF9D53">
      <w:pPr>
        <w:spacing w:line="360" w:lineRule="auto"/>
        <w:jc w:val="left"/>
        <w:textAlignment w:val="center"/>
        <w:rPr>
          <w:color w:val="000000"/>
        </w:rPr>
      </w:pPr>
      <w:r>
        <w:rPr>
          <w:color w:val="000000"/>
        </w:rPr>
        <w:t>第一步：审设问。</w:t>
      </w:r>
    </w:p>
    <w:p w14:paraId="150FDA61">
      <w:pPr>
        <w:spacing w:line="360" w:lineRule="auto"/>
        <w:jc w:val="left"/>
        <w:textAlignment w:val="center"/>
        <w:rPr>
          <w:color w:val="000000"/>
        </w:rPr>
      </w:pPr>
      <w:r>
        <w:rPr>
          <w:color w:val="000000"/>
        </w:rPr>
        <w:t>本题的设问主体为数字政务，需要调用建设法治中国的有关知识进行作答。</w:t>
      </w:r>
    </w:p>
    <w:p w14:paraId="354684E9">
      <w:pPr>
        <w:spacing w:line="360" w:lineRule="auto"/>
        <w:jc w:val="left"/>
        <w:textAlignment w:val="center"/>
        <w:rPr>
          <w:color w:val="000000"/>
        </w:rPr>
      </w:pPr>
      <w:r>
        <w:rPr>
          <w:color w:val="000000"/>
        </w:rPr>
        <w:t>第二步：审材料。</w:t>
      </w:r>
    </w:p>
    <w:p w14:paraId="57601F5E">
      <w:pPr>
        <w:spacing w:line="360" w:lineRule="auto"/>
        <w:jc w:val="left"/>
        <w:textAlignment w:val="center"/>
        <w:rPr>
          <w:color w:val="000000"/>
        </w:rPr>
      </w:pPr>
      <w:r>
        <w:rPr>
          <w:color w:val="000000"/>
        </w:rPr>
        <w:t>有效信息①：“直播+宣传解答”是政务直播的主要模式，通过可视化直播方式宣传政务服务的新政策、新精神、新动向，在线解答企业和群众疑难问题。→体现了政府全面推进政务公开，保障公民的知情权、参与权、表达权和监督权，促进政府决策科学化和民主化。</w:t>
      </w:r>
    </w:p>
    <w:p w14:paraId="7E534042">
      <w:pPr>
        <w:spacing w:line="360" w:lineRule="auto"/>
        <w:jc w:val="left"/>
        <w:textAlignment w:val="center"/>
        <w:rPr>
          <w:color w:val="000000"/>
        </w:rPr>
      </w:pPr>
      <w:r>
        <w:rPr>
          <w:color w:val="000000"/>
        </w:rPr>
        <w:t>有效信息②：对企业、群众在直播期间提出的办事申请，工作人员进行现场研判，帮办代办人员当场接单，后台直接办理，做到进度可查询、结果能反馈、服务能评价。→体现依法行政，防范行政权力的滥用，维护广大人民群众的合法权益，提高政府公信力，有利于促进公民的积极参与，献计献策，主动监督，促进政府依法行政等。</w:t>
      </w:r>
    </w:p>
    <w:p w14:paraId="1189201D">
      <w:pPr>
        <w:spacing w:line="360" w:lineRule="auto"/>
        <w:jc w:val="left"/>
        <w:textAlignment w:val="center"/>
        <w:rPr>
          <w:color w:val="000000"/>
        </w:rPr>
      </w:pPr>
      <w:r>
        <w:rPr>
          <w:color w:val="000000"/>
        </w:rPr>
        <w:t>第三步：整合信息，组织答案。</w:t>
      </w:r>
    </w:p>
    <w:p w14:paraId="13510D55">
      <w:pPr>
        <w:spacing w:line="360" w:lineRule="auto"/>
        <w:jc w:val="left"/>
        <w:textAlignment w:val="center"/>
        <w:rPr>
          <w:color w:val="000000"/>
        </w:rPr>
      </w:pPr>
      <w:r>
        <w:rPr>
          <w:color w:val="000000"/>
        </w:rPr>
        <w:t>得分点①：政府全面推进政务公开，保障公民的知情权、参与权、表达权和监督权，促进政府决策科学化和民主化；</w:t>
      </w:r>
    </w:p>
    <w:p w14:paraId="4F0D8376">
      <w:pPr>
        <w:spacing w:line="360" w:lineRule="auto"/>
        <w:jc w:val="left"/>
        <w:textAlignment w:val="center"/>
        <w:rPr>
          <w:color w:val="000000"/>
        </w:rPr>
      </w:pPr>
      <w:r>
        <w:rPr>
          <w:color w:val="000000"/>
        </w:rPr>
        <w:t>得分点②：依法行政，防范行政权力的滥用，维护广大人民群众的合法权益，提高政府公信力，从而推进民主法治建设进程；</w:t>
      </w:r>
    </w:p>
    <w:p w14:paraId="1C3319DD">
      <w:pPr>
        <w:spacing w:line="360" w:lineRule="auto"/>
        <w:jc w:val="left"/>
        <w:textAlignment w:val="center"/>
        <w:rPr>
          <w:color w:val="000000"/>
        </w:rPr>
      </w:pPr>
      <w:r>
        <w:rPr>
          <w:color w:val="000000"/>
        </w:rPr>
        <w:t>得分点③：数字政务有利于促进公民的积极参与，献计献策，主动监督，促进政府依法行政等。</w:t>
      </w:r>
    </w:p>
    <w:p w14:paraId="5414ED90">
      <w:pPr>
        <w:spacing w:line="360" w:lineRule="auto"/>
        <w:jc w:val="left"/>
        <w:textAlignment w:val="center"/>
        <w:rPr>
          <w:color w:val="000000"/>
        </w:rPr>
      </w:pPr>
      <w:r>
        <w:rPr>
          <w:color w:val="000000"/>
        </w:rPr>
        <w:t>【小问2详解】</w:t>
      </w:r>
    </w:p>
    <w:p w14:paraId="0D46845F">
      <w:pPr>
        <w:spacing w:line="360" w:lineRule="auto"/>
        <w:jc w:val="left"/>
        <w:textAlignment w:val="center"/>
        <w:rPr>
          <w:color w:val="000000"/>
        </w:rPr>
      </w:pPr>
      <w:r>
        <w:rPr>
          <w:color w:val="000000"/>
        </w:rPr>
        <w:t>第一步：审设问。</w:t>
      </w:r>
    </w:p>
    <w:p w14:paraId="5B4D61F5">
      <w:pPr>
        <w:spacing w:line="360" w:lineRule="auto"/>
        <w:jc w:val="left"/>
        <w:textAlignment w:val="center"/>
        <w:rPr>
          <w:color w:val="000000"/>
        </w:rPr>
      </w:pPr>
      <w:r>
        <w:rPr>
          <w:color w:val="000000"/>
        </w:rPr>
        <w:t>本题的设问主体为政务直播间发言人，需要调用建设法治中国、公民基本权利、善用法律、合理利用网络等的有关知识进行作答。</w:t>
      </w:r>
    </w:p>
    <w:p w14:paraId="224728D9">
      <w:pPr>
        <w:spacing w:line="360" w:lineRule="auto"/>
        <w:jc w:val="left"/>
        <w:textAlignment w:val="center"/>
        <w:rPr>
          <w:color w:val="000000"/>
        </w:rPr>
      </w:pPr>
      <w:r>
        <w:rPr>
          <w:color w:val="000000"/>
        </w:rPr>
        <w:t>第二步：审材料。</w:t>
      </w:r>
    </w:p>
    <w:p w14:paraId="35A5594C">
      <w:pPr>
        <w:spacing w:line="360" w:lineRule="auto"/>
        <w:jc w:val="left"/>
        <w:textAlignment w:val="center"/>
        <w:rPr>
          <w:color w:val="000000"/>
        </w:rPr>
      </w:pPr>
      <w:r>
        <w:rPr>
          <w:color w:val="000000"/>
        </w:rPr>
        <w:t>有效信息①：直播间里经常有访客质疑我卖假货，质问我有没有偷税，还有人多次在我直播间进行恶意评论，产品销量一落千丈。→对于无端质疑信誉，进行恶意评论等行为，可以在规范自身直播依法合规经营的基础上，提示引导直播间观众文明合法留言，网络不是法外之地，网络直播留言也需要遵守道德与法律的要求，同时可以进行依法维权，用法律武器维护自身权益。</w:t>
      </w:r>
    </w:p>
    <w:p w14:paraId="6819485B">
      <w:pPr>
        <w:spacing w:line="360" w:lineRule="auto"/>
        <w:jc w:val="left"/>
        <w:textAlignment w:val="center"/>
        <w:rPr>
          <w:color w:val="000000"/>
        </w:rPr>
      </w:pPr>
      <w:r>
        <w:rPr>
          <w:color w:val="000000"/>
        </w:rPr>
        <w:t>有效信息③：受一些网红主播负面事件影响，该网友的直播间出现了质疑、恶意评论等现象，其他主播可能也有这样的困扰。→政府部门可依法规范引导直播行业健康发展，加强法治宣传，营造良好的法治环境，减少类似网红主播负面事件的发生等。</w:t>
      </w:r>
    </w:p>
    <w:p w14:paraId="656163AE">
      <w:pPr>
        <w:spacing w:line="360" w:lineRule="auto"/>
        <w:jc w:val="left"/>
        <w:textAlignment w:val="center"/>
        <w:rPr>
          <w:color w:val="000000"/>
        </w:rPr>
      </w:pPr>
      <w:r>
        <w:rPr>
          <w:color w:val="000000"/>
        </w:rPr>
        <w:t>第三步：整合信息，组织答案。</w:t>
      </w:r>
    </w:p>
    <w:p w14:paraId="4123CDE8">
      <w:pPr>
        <w:spacing w:line="360" w:lineRule="auto"/>
        <w:jc w:val="left"/>
        <w:textAlignment w:val="center"/>
        <w:rPr>
          <w:color w:val="000000"/>
        </w:rPr>
      </w:pPr>
      <w:r>
        <w:rPr>
          <w:color w:val="000000"/>
        </w:rPr>
        <w:t>得分点①：对于无端质疑信誉，进行恶意评论等行为，可以在规范自身直播依法合规经营的基础上，提示引导直播间观众文明合法留言，网络不是法外之地，网络直播留言也需要遵守道德与法律的要求；</w:t>
      </w:r>
    </w:p>
    <w:p w14:paraId="73AAC165">
      <w:pPr>
        <w:spacing w:line="360" w:lineRule="auto"/>
        <w:jc w:val="left"/>
        <w:textAlignment w:val="center"/>
        <w:rPr>
          <w:color w:val="000000"/>
        </w:rPr>
      </w:pPr>
      <w:r>
        <w:rPr>
          <w:color w:val="000000"/>
        </w:rPr>
        <w:t>得分点③：面对恶意评论等侵权现象，可以依法合理维权，通过法律手段维护自身权益；</w:t>
      </w:r>
    </w:p>
    <w:p w14:paraId="375F57D4">
      <w:pPr>
        <w:spacing w:line="360" w:lineRule="auto"/>
        <w:jc w:val="left"/>
        <w:textAlignment w:val="center"/>
        <w:rPr>
          <w:color w:val="000000"/>
        </w:rPr>
      </w:pPr>
      <w:r>
        <w:rPr>
          <w:color w:val="000000"/>
        </w:rPr>
        <w:t>得分点④：政府部门依法规范引导直播行业健康发展，加强法治宣传，营造良好的法治环境，减少类似网红主播负面事件的发生等。</w:t>
      </w:r>
    </w:p>
    <w:p w14:paraId="5C284027">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民主不是装饰品，不是用来做摆设的，而是要用来解决人民需要解决的问题的。请读下列材料，运用国情国策相关知识回答问题。</w:t>
      </w:r>
    </w:p>
    <w:tbl>
      <w:tblPr>
        <w:tblStyle w:val="4"/>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85"/>
        <w:gridCol w:w="6975"/>
      </w:tblGrid>
      <w:tr w14:paraId="5649D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BEC00A">
            <w:pPr>
              <w:spacing w:line="360" w:lineRule="auto"/>
              <w:jc w:val="left"/>
              <w:textAlignment w:val="center"/>
              <w:rPr>
                <w:color w:val="000000"/>
              </w:rPr>
            </w:pPr>
            <w:r>
              <w:rPr>
                <w:color w:val="000000"/>
              </w:rPr>
              <w:drawing>
                <wp:inline distT="0" distB="0" distL="114300" distR="114300">
                  <wp:extent cx="1524000" cy="14859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24000" cy="1485900"/>
                          </a:xfrm>
                          <a:prstGeom prst="rect">
                            <a:avLst/>
                          </a:prstGeom>
                        </pic:spPr>
                      </pic:pic>
                    </a:graphicData>
                  </a:graphic>
                </wp:inline>
              </w:drawing>
            </w:r>
          </w:p>
        </w:tc>
        <w:tc>
          <w:tcPr>
            <w:tcW w:w="7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E2409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区人大代表接到周边居民反映，片区内部道路因年久失修，有关部门对这条内部道路进行了封闭管理，但增添了群众的出行困难。对此，人大代表多次进行实地调研，收集周边居民意见，向当地街道办事处反映此事。经过有关部门的探讨论证，在保证安全的前提下，这条内部道路解除了封闭管理，群众出行不再难。</w:t>
            </w:r>
          </w:p>
        </w:tc>
      </w:tr>
      <w:tr w14:paraId="5B87B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8F29A5">
            <w:pPr>
              <w:spacing w:line="360" w:lineRule="auto"/>
              <w:jc w:val="left"/>
              <w:textAlignment w:val="center"/>
              <w:rPr>
                <w:color w:val="000000"/>
              </w:rPr>
            </w:pPr>
            <w:r>
              <w:rPr>
                <w:color w:val="000000"/>
              </w:rPr>
              <w:drawing>
                <wp:inline distT="0" distB="0" distL="114300" distR="114300">
                  <wp:extent cx="1647825" cy="13906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47825" cy="1390650"/>
                          </a:xfrm>
                          <a:prstGeom prst="rect">
                            <a:avLst/>
                          </a:prstGeom>
                        </pic:spPr>
                      </pic:pic>
                    </a:graphicData>
                  </a:graphic>
                </wp:inline>
              </w:drawing>
            </w:r>
          </w:p>
        </w:tc>
        <w:tc>
          <w:tcPr>
            <w:tcW w:w="7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7CAC0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市政协委员实地走访调查发现，该市近年来新增了不少人行天桥，但安装电梯的天桥数量却很少，不便于老弱病残人群过天桥。深入调查后，该委员向市政协提交提案，建议将人行天桥加装电梯纳入“民心工程”管理考核。针对该提案，市住房城乡建委会同有关部门及各区县人民政府积极探索，提出阶段性措施，力争逐步实现加装电梯全覆盖。</w:t>
            </w:r>
          </w:p>
        </w:tc>
      </w:tr>
      <w:tr w14:paraId="42A31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C695CC">
            <w:pPr>
              <w:spacing w:line="360" w:lineRule="auto"/>
              <w:jc w:val="left"/>
              <w:textAlignment w:val="center"/>
              <w:rPr>
                <w:color w:val="000000"/>
              </w:rPr>
            </w:pPr>
            <w:r>
              <w:rPr>
                <w:color w:val="000000"/>
              </w:rPr>
              <w:drawing>
                <wp:inline distT="0" distB="0" distL="114300" distR="114300">
                  <wp:extent cx="1743075" cy="13906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743075" cy="1390650"/>
                          </a:xfrm>
                          <a:prstGeom prst="rect">
                            <a:avLst/>
                          </a:prstGeom>
                        </pic:spPr>
                      </pic:pic>
                    </a:graphicData>
                  </a:graphic>
                </wp:inline>
              </w:drawing>
            </w:r>
          </w:p>
        </w:tc>
        <w:tc>
          <w:tcPr>
            <w:tcW w:w="7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8E55A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社区的居民代表通过居民议事会协商解决社区公共区域随意堆放杂物的难题。经过大家的协商，一封《致社区居民的倡议书》应运而生。会后，这份倡议书被送到家家户户，大家积极在倡议书上签下名字。自此开始，社区在</w:t>
            </w:r>
            <w:r>
              <w:rPr>
                <w:rFonts w:ascii="Times New Roman" w:hAnsi="Times New Roman" w:eastAsia="Times New Roman" w:cs="Times New Roman"/>
                <w:color w:val="000000"/>
              </w:rPr>
              <w:t>2</w:t>
            </w:r>
            <w:r>
              <w:rPr>
                <w:rFonts w:ascii="楷体" w:hAnsi="楷体" w:eastAsia="楷体" w:cs="楷体"/>
                <w:color w:val="000000"/>
              </w:rPr>
              <w:t>个多月的时间内，悄悄发生了变化，越来越干净整洁。</w:t>
            </w:r>
          </w:p>
        </w:tc>
      </w:tr>
    </w:tbl>
    <w:p w14:paraId="67BA9B16">
      <w:pPr>
        <w:spacing w:line="360" w:lineRule="auto"/>
        <w:jc w:val="left"/>
        <w:textAlignment w:val="center"/>
        <w:rPr>
          <w:rFonts w:ascii="宋体" w:hAnsi="宋体" w:eastAsia="宋体" w:cs="宋体"/>
          <w:color w:val="000000"/>
        </w:rPr>
      </w:pPr>
      <w:r>
        <w:rPr>
          <w:rFonts w:ascii="宋体" w:hAnsi="宋体" w:eastAsia="宋体" w:cs="宋体"/>
          <w:color w:val="000000"/>
        </w:rPr>
        <w:t>结合材料，运用所学知识，请分析说明我国的民主是如何用来解决人民需要解决的问题的。</w:t>
      </w:r>
    </w:p>
    <w:p w14:paraId="534AABAF">
      <w:pPr>
        <w:spacing w:line="360" w:lineRule="auto"/>
        <w:textAlignment w:val="center"/>
        <w:rPr>
          <w:color w:val="000000"/>
        </w:rPr>
      </w:pPr>
      <w:r>
        <w:rPr>
          <w:color w:val="2E75B6"/>
        </w:rPr>
        <w:t>【答案】</w:t>
      </w:r>
      <w:r>
        <w:rPr>
          <w:color w:val="000000"/>
        </w:rPr>
        <w:t>①我国实行人民代表大会制度，人大代表与人民群众保持密切联系，听取和反映人民群众的意见和要求，努力为人民服务。②我国坚持中国共产党领导的多党合作和政治协商制度，政协委员积极履职。③我国落实基层群众自治制度，促进人民群众行使民主权利，管理基层公共事务和公益事业，推动社会主义民主建设，促进社会和谐稳定。④充分发挥协商民主，推动人民内部各方面在决策之前和决策实施之中进行充分协商，保障公民行使民主权利的各种途径，引导公民积极参与民主生活等。</w:t>
      </w:r>
      <w:r>
        <w:rPr>
          <w:color w:val="000000"/>
        </w:rPr>
        <w:br w:type="textWrapping"/>
      </w:r>
    </w:p>
    <w:p w14:paraId="0B5661B8">
      <w:pPr>
        <w:spacing w:line="360" w:lineRule="auto"/>
        <w:textAlignment w:val="center"/>
        <w:rPr>
          <w:color w:val="000000"/>
        </w:rPr>
      </w:pPr>
      <w:r>
        <w:rPr>
          <w:color w:val="2E75B6"/>
        </w:rPr>
        <w:t>【解析】</w:t>
      </w:r>
    </w:p>
    <w:p w14:paraId="43A63CFF">
      <w:pPr>
        <w:spacing w:line="360" w:lineRule="auto"/>
        <w:jc w:val="left"/>
        <w:textAlignment w:val="center"/>
        <w:rPr>
          <w:color w:val="000000"/>
        </w:rPr>
      </w:pPr>
      <w:r>
        <w:rPr>
          <w:color w:val="000000"/>
        </w:rPr>
        <w:t>【分析】背景素材：我国民主建设中的事件</w:t>
      </w:r>
    </w:p>
    <w:p w14:paraId="4ED90BE2">
      <w:pPr>
        <w:spacing w:line="360" w:lineRule="auto"/>
        <w:jc w:val="left"/>
        <w:textAlignment w:val="center"/>
        <w:rPr>
          <w:color w:val="000000"/>
        </w:rPr>
      </w:pPr>
      <w:r>
        <w:rPr>
          <w:color w:val="000000"/>
        </w:rPr>
        <w:t>考点考查：追求民主价值、人民当家作主</w:t>
      </w:r>
    </w:p>
    <w:p w14:paraId="281A0C28">
      <w:pPr>
        <w:spacing w:line="360" w:lineRule="auto"/>
        <w:jc w:val="left"/>
        <w:textAlignment w:val="center"/>
        <w:rPr>
          <w:color w:val="000000"/>
        </w:rPr>
      </w:pPr>
      <w:r>
        <w:rPr>
          <w:color w:val="000000"/>
        </w:rPr>
        <w:t>能力考查：调动和运用知识，描述和阐述事物</w:t>
      </w:r>
    </w:p>
    <w:p w14:paraId="6E11B2FF">
      <w:pPr>
        <w:spacing w:line="360" w:lineRule="auto"/>
        <w:jc w:val="left"/>
        <w:textAlignment w:val="center"/>
        <w:rPr>
          <w:color w:val="000000"/>
        </w:rPr>
      </w:pPr>
      <w:r>
        <w:rPr>
          <w:color w:val="000000"/>
        </w:rPr>
        <w:t>核心素养：法治素养、健康生活、政治认同、公共参与、国家意识</w:t>
      </w:r>
    </w:p>
    <w:p w14:paraId="2F3A7AAF">
      <w:pPr>
        <w:spacing w:line="360" w:lineRule="auto"/>
        <w:jc w:val="left"/>
        <w:textAlignment w:val="center"/>
        <w:rPr>
          <w:color w:val="000000"/>
        </w:rPr>
      </w:pPr>
      <w:r>
        <w:rPr>
          <w:color w:val="000000"/>
        </w:rPr>
        <w:t>【详解】第一步：审设问。</w:t>
      </w:r>
    </w:p>
    <w:p w14:paraId="19EC4553">
      <w:pPr>
        <w:spacing w:line="360" w:lineRule="auto"/>
        <w:jc w:val="left"/>
        <w:textAlignment w:val="center"/>
        <w:rPr>
          <w:color w:val="000000"/>
        </w:rPr>
      </w:pPr>
      <w:r>
        <w:rPr>
          <w:color w:val="000000"/>
        </w:rPr>
        <w:t>本题的设问主体为我国，需要调用国情国策的有关知识进行作答。</w:t>
      </w:r>
    </w:p>
    <w:p w14:paraId="47963478">
      <w:pPr>
        <w:spacing w:line="360" w:lineRule="auto"/>
        <w:jc w:val="left"/>
        <w:textAlignment w:val="center"/>
        <w:rPr>
          <w:color w:val="000000"/>
        </w:rPr>
      </w:pPr>
      <w:r>
        <w:rPr>
          <w:color w:val="000000"/>
        </w:rPr>
        <w:t>第二步：审材料。</w:t>
      </w:r>
    </w:p>
    <w:p w14:paraId="38533FEE">
      <w:pPr>
        <w:spacing w:line="360" w:lineRule="auto"/>
        <w:jc w:val="left"/>
        <w:textAlignment w:val="center"/>
        <w:rPr>
          <w:color w:val="000000"/>
        </w:rPr>
      </w:pPr>
      <w:r>
        <w:rPr>
          <w:color w:val="000000"/>
        </w:rPr>
        <w:t>有效信息①：人大代表多次进行实地调研，收集周边居民意见，向当地街道办事处反映此事。→体现了我国实行人民代表大会制度，人大代表与人民群众保持密切联系，听取和反映人民群众的意见和要求，努力为人民服务。</w:t>
      </w:r>
    </w:p>
    <w:p w14:paraId="0A7C4B29">
      <w:pPr>
        <w:spacing w:line="360" w:lineRule="auto"/>
        <w:jc w:val="left"/>
        <w:textAlignment w:val="center"/>
        <w:rPr>
          <w:color w:val="000000"/>
        </w:rPr>
      </w:pPr>
      <w:r>
        <w:rPr>
          <w:color w:val="000000"/>
        </w:rPr>
        <w:t>有效信息②：某社区的居民代表通过居民议事会协商解决社区公共区域随意堆放杂物的难题。→体现了我国落实基层群众自治制度，促进人民群众行使民主权利，管理基层公共事务和公益事业，推动社会主义民主建设，促进社会和谐稳定，充分发挥协商民主，推动人民内部各方面在决策之前和决策实施之中进行充分协商，保障公民行使民主权利的各种途径，引导公民积极参与民主生活等。</w:t>
      </w:r>
    </w:p>
    <w:p w14:paraId="29221FDE">
      <w:pPr>
        <w:spacing w:line="360" w:lineRule="auto"/>
        <w:jc w:val="left"/>
        <w:textAlignment w:val="center"/>
        <w:rPr>
          <w:color w:val="000000"/>
        </w:rPr>
      </w:pPr>
      <w:r>
        <w:rPr>
          <w:color w:val="000000"/>
        </w:rPr>
        <w:t>有效信息③：深入调查后，该委员向市政协提交提案，建议将人行天桥加装电梯纳入“民心工程”管理考核。→体现了我国坚持中国共产党领导的多党合作和政治协商制度，政协委员积极履职。</w:t>
      </w:r>
    </w:p>
    <w:p w14:paraId="48102E52">
      <w:pPr>
        <w:spacing w:line="360" w:lineRule="auto"/>
        <w:jc w:val="left"/>
        <w:textAlignment w:val="center"/>
        <w:rPr>
          <w:color w:val="000000"/>
        </w:rPr>
      </w:pPr>
      <w:r>
        <w:rPr>
          <w:color w:val="000000"/>
        </w:rPr>
        <w:t>第三步：整合信息，组织答案。</w:t>
      </w:r>
    </w:p>
    <w:p w14:paraId="5B748A35">
      <w:pPr>
        <w:spacing w:line="360" w:lineRule="auto"/>
        <w:jc w:val="left"/>
        <w:textAlignment w:val="center"/>
        <w:rPr>
          <w:color w:val="000000"/>
        </w:rPr>
      </w:pPr>
      <w:r>
        <w:rPr>
          <w:color w:val="000000"/>
        </w:rPr>
        <w:t>得分点①：我国实行人民代表大会制度，人大代表与人民群众保持密切联系，听取和反映人民群众的意见和要求，努力为人民服务。</w:t>
      </w:r>
    </w:p>
    <w:p w14:paraId="5D35294F">
      <w:pPr>
        <w:spacing w:line="360" w:lineRule="auto"/>
        <w:jc w:val="left"/>
        <w:textAlignment w:val="center"/>
        <w:rPr>
          <w:color w:val="000000"/>
        </w:rPr>
      </w:pPr>
      <w:r>
        <w:rPr>
          <w:color w:val="000000"/>
        </w:rPr>
        <w:t>得分点②：我国坚持中国共产党领导的多党合作和政治协商制度，政协委员积极履职。</w:t>
      </w:r>
    </w:p>
    <w:p w14:paraId="3E1606AD">
      <w:pPr>
        <w:spacing w:line="360" w:lineRule="auto"/>
        <w:jc w:val="left"/>
        <w:textAlignment w:val="center"/>
        <w:rPr>
          <w:color w:val="000000"/>
        </w:rPr>
      </w:pPr>
      <w:r>
        <w:rPr>
          <w:color w:val="000000"/>
        </w:rPr>
        <w:t>得分点③：我国落实基层群众自治制度，促进人民群众行使民主权利，管理基层公共事务和公益事业，推动社会主义民主建设，促进社会和谐稳定。</w:t>
      </w:r>
    </w:p>
    <w:p w14:paraId="348B8675">
      <w:pPr>
        <w:spacing w:line="360" w:lineRule="auto"/>
        <w:jc w:val="left"/>
        <w:textAlignment w:val="center"/>
        <w:rPr>
          <w:color w:val="000000"/>
        </w:rPr>
      </w:pPr>
      <w:r>
        <w:rPr>
          <w:color w:val="000000"/>
        </w:rPr>
        <w:t>得分点④：充分发挥协商民主，推动人民内部各方面在决策之前和决策实施之中进行充分协商，保障公民行使民主权利的各种途径，引导公民积极参与民主生活等。</w:t>
      </w:r>
    </w:p>
    <w:p w14:paraId="29290786">
      <w:pPr>
        <w:spacing w:line="360" w:lineRule="auto"/>
        <w:ind w:firstLine="420"/>
        <w:jc w:val="left"/>
        <w:textAlignment w:val="center"/>
        <w:rPr>
          <w:rFonts w:ascii="楷体" w:hAnsi="楷体" w:eastAsia="楷体" w:cs="楷体"/>
          <w:color w:val="000000"/>
        </w:rPr>
      </w:pPr>
      <w:r>
        <w:rPr>
          <w:color w:val="000000"/>
        </w:rPr>
        <w:t xml:space="preserve">14. </w:t>
      </w:r>
      <w:r>
        <w:rPr>
          <w:rFonts w:ascii="楷体" w:hAnsi="楷体" w:eastAsia="楷体" w:cs="楷体"/>
          <w:color w:val="000000"/>
        </w:rPr>
        <w:t>“零碳生活”是指人们在社会生活各个方面尽可能节能减排并且降至最低、直至为零的境界。某校将举办“高峰论碳”研讨活动。生态社团设计了以下方案并将以“零碳生活引领未来”为主题进行发言。</w:t>
      </w:r>
    </w:p>
    <w:p w14:paraId="64F91076">
      <w:pPr>
        <w:spacing w:line="360" w:lineRule="auto"/>
        <w:jc w:val="left"/>
        <w:textAlignment w:val="center"/>
        <w:rPr>
          <w:rFonts w:ascii="宋体" w:hAnsi="宋体" w:eastAsia="宋体" w:cs="宋体"/>
          <w:color w:val="000000"/>
        </w:rPr>
      </w:pPr>
      <w:r>
        <w:rPr>
          <w:rFonts w:ascii="宋体" w:hAnsi="宋体" w:eastAsia="宋体" w:cs="宋体"/>
          <w:color w:val="000000"/>
        </w:rPr>
        <w:t>请你运用所学国情国策相关知识，完成发言提纲。</w:t>
      </w:r>
    </w:p>
    <w:p w14:paraId="29DC9976">
      <w:pPr>
        <w:spacing w:line="360" w:lineRule="auto"/>
        <w:jc w:val="left"/>
        <w:textAlignment w:val="center"/>
        <w:rPr>
          <w:color w:val="000000"/>
        </w:rPr>
      </w:pPr>
      <w:r>
        <w:rPr>
          <w:color w:val="000000"/>
        </w:rPr>
        <w:drawing>
          <wp:inline distT="0" distB="0" distL="114300" distR="114300">
            <wp:extent cx="4905375" cy="31051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905375" cy="3105150"/>
                    </a:xfrm>
                    <a:prstGeom prst="rect">
                      <a:avLst/>
                    </a:prstGeom>
                  </pic:spPr>
                </pic:pic>
              </a:graphicData>
            </a:graphic>
          </wp:inline>
        </w:drawing>
      </w:r>
    </w:p>
    <w:p w14:paraId="7F5D5592">
      <w:pPr>
        <w:spacing w:line="360" w:lineRule="auto"/>
        <w:jc w:val="left"/>
        <w:textAlignment w:val="center"/>
        <w:rPr>
          <w:rFonts w:ascii="宋体" w:hAnsi="宋体" w:eastAsia="宋体" w:cs="宋体"/>
          <w:color w:val="000000"/>
        </w:rPr>
      </w:pPr>
      <w:r>
        <w:rPr>
          <w:rFonts w:ascii="宋体" w:hAnsi="宋体" w:eastAsia="宋体" w:cs="宋体"/>
          <w:color w:val="000000"/>
        </w:rPr>
        <w:t>写作要求：</w:t>
      </w:r>
    </w:p>
    <w:p w14:paraId="5F424606">
      <w:pPr>
        <w:spacing w:line="360" w:lineRule="auto"/>
        <w:jc w:val="left"/>
        <w:textAlignment w:val="center"/>
        <w:rPr>
          <w:rFonts w:ascii="宋体" w:hAnsi="宋体" w:eastAsia="宋体" w:cs="宋体"/>
          <w:color w:val="000000"/>
        </w:rPr>
      </w:pPr>
      <w:r>
        <w:rPr>
          <w:rFonts w:ascii="宋体" w:hAnsi="宋体" w:eastAsia="宋体" w:cs="宋体"/>
          <w:color w:val="000000"/>
        </w:rPr>
        <w:t>①结合以上方案，放眼未来，重点分析零碳生活带来的影响，并给出依据。</w:t>
      </w:r>
    </w:p>
    <w:p w14:paraId="3E720BE1">
      <w:pPr>
        <w:spacing w:line="360" w:lineRule="auto"/>
        <w:jc w:val="left"/>
        <w:textAlignment w:val="center"/>
        <w:rPr>
          <w:rFonts w:ascii="宋体" w:hAnsi="宋体" w:eastAsia="宋体" w:cs="宋体"/>
          <w:color w:val="000000"/>
        </w:rPr>
      </w:pPr>
      <w:r>
        <w:rPr>
          <w:rFonts w:ascii="宋体" w:hAnsi="宋体" w:eastAsia="宋体" w:cs="宋体"/>
          <w:color w:val="000000"/>
        </w:rPr>
        <w:t>②观点明确、逻辑清晰、学科术语使用规范、文字简洁</w:t>
      </w:r>
      <w:r>
        <w:rPr>
          <w:rFonts w:ascii="宋体" w:hAnsi="宋体" w:eastAsia="宋体" w:cs="宋体"/>
          <w:color w:val="000000"/>
          <w:position w:val="-12"/>
        </w:rPr>
        <w:drawing>
          <wp:inline distT="0" distB="0" distL="114300" distR="114300">
            <wp:extent cx="127000" cy="762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p>
    <w:p w14:paraId="471F0338">
      <w:pPr>
        <w:spacing w:line="360" w:lineRule="auto"/>
        <w:textAlignment w:val="center"/>
        <w:rPr>
          <w:color w:val="000000"/>
        </w:rPr>
      </w:pPr>
      <w:r>
        <w:rPr>
          <w:color w:val="2E75B6"/>
        </w:rPr>
        <w:t>【答案】</w:t>
      </w:r>
      <w:r>
        <w:rPr>
          <w:color w:val="000000"/>
        </w:rPr>
        <w:t>①实现资源的循环利用，落实节约资源保护环境的基本国策。依据：我国自然资源总体紧缺。</w:t>
      </w:r>
      <w:r>
        <w:rPr>
          <w:color w:val="000000"/>
        </w:rPr>
        <w:br w:type="textWrapping"/>
      </w:r>
      <w:r>
        <w:rPr>
          <w:color w:val="000000"/>
        </w:rPr>
        <w:t>②有利于减缓交通压力，方便人人们出行。依据：我国资源环境形势依然研究。</w:t>
      </w:r>
      <w:r>
        <w:rPr>
          <w:color w:val="000000"/>
        </w:rPr>
        <w:br w:type="textWrapping"/>
      </w:r>
      <w:r>
        <w:rPr>
          <w:color w:val="000000"/>
        </w:rPr>
        <w:t>③有利于节约粮食，维护国家粮食安全。依据：国家安全是人民幸福安康的前提，是国家生存与发展的重要保障。</w:t>
      </w:r>
      <w:r>
        <w:rPr>
          <w:color w:val="000000"/>
        </w:rPr>
        <w:br w:type="textWrapping"/>
      </w:r>
      <w:r>
        <w:rPr>
          <w:color w:val="000000"/>
        </w:rPr>
        <w:t>④：有利于开发新能源，转变经济发展方式。依据：我国资源环境的基本国情。</w:t>
      </w:r>
    </w:p>
    <w:p w14:paraId="075A317D">
      <w:pPr>
        <w:spacing w:line="360" w:lineRule="auto"/>
        <w:textAlignment w:val="center"/>
        <w:rPr>
          <w:color w:val="000000"/>
        </w:rPr>
      </w:pPr>
      <w:r>
        <w:rPr>
          <w:color w:val="2E75B6"/>
        </w:rPr>
        <w:t>【解析】</w:t>
      </w:r>
    </w:p>
    <w:p w14:paraId="26C88FE5">
      <w:pPr>
        <w:spacing w:line="360" w:lineRule="auto"/>
        <w:jc w:val="left"/>
        <w:textAlignment w:val="center"/>
        <w:rPr>
          <w:color w:val="000000"/>
        </w:rPr>
      </w:pPr>
      <w:r>
        <w:rPr>
          <w:color w:val="000000"/>
        </w:rPr>
        <w:t>【分析】背景素材：零碳生活</w:t>
      </w:r>
    </w:p>
    <w:p w14:paraId="4FB36CEC">
      <w:pPr>
        <w:spacing w:line="360" w:lineRule="auto"/>
        <w:jc w:val="left"/>
        <w:textAlignment w:val="center"/>
        <w:rPr>
          <w:color w:val="000000"/>
        </w:rPr>
      </w:pPr>
      <w:r>
        <w:rPr>
          <w:color w:val="000000"/>
        </w:rPr>
        <w:t>考点考查：绿色发展</w:t>
      </w:r>
    </w:p>
    <w:p w14:paraId="56CC1C89">
      <w:pPr>
        <w:spacing w:line="360" w:lineRule="auto"/>
        <w:jc w:val="left"/>
        <w:textAlignment w:val="center"/>
        <w:rPr>
          <w:color w:val="000000"/>
        </w:rPr>
      </w:pPr>
      <w:r>
        <w:rPr>
          <w:color w:val="000000"/>
        </w:rPr>
        <w:t>能力考查：分析运用能力</w:t>
      </w:r>
    </w:p>
    <w:p w14:paraId="6D757B90">
      <w:pPr>
        <w:spacing w:line="360" w:lineRule="auto"/>
        <w:jc w:val="left"/>
        <w:textAlignment w:val="center"/>
        <w:rPr>
          <w:color w:val="000000"/>
        </w:rPr>
      </w:pPr>
      <w:r>
        <w:rPr>
          <w:color w:val="000000"/>
        </w:rPr>
        <w:t>核心素养：公共参与、国家意识</w:t>
      </w:r>
    </w:p>
    <w:p w14:paraId="43376AF3">
      <w:pPr>
        <w:spacing w:line="360" w:lineRule="auto"/>
        <w:jc w:val="left"/>
        <w:textAlignment w:val="center"/>
        <w:rPr>
          <w:color w:val="000000"/>
        </w:rPr>
      </w:pPr>
      <w:r>
        <w:rPr>
          <w:color w:val="000000"/>
        </w:rPr>
        <w:t>【详解】第一步：审设问。</w:t>
      </w:r>
    </w:p>
    <w:p w14:paraId="2A3603DF">
      <w:pPr>
        <w:spacing w:line="360" w:lineRule="auto"/>
        <w:jc w:val="left"/>
        <w:textAlignment w:val="center"/>
        <w:rPr>
          <w:color w:val="000000"/>
        </w:rPr>
      </w:pPr>
      <w:r>
        <w:rPr>
          <w:color w:val="000000"/>
        </w:rPr>
        <w:t>本问的设问主体为你，需要调用国情国策的有关知识分析。</w:t>
      </w:r>
    </w:p>
    <w:p w14:paraId="568F5B66">
      <w:pPr>
        <w:spacing w:line="360" w:lineRule="auto"/>
        <w:jc w:val="left"/>
        <w:textAlignment w:val="center"/>
        <w:rPr>
          <w:color w:val="000000"/>
        </w:rPr>
      </w:pPr>
      <w:r>
        <w:rPr>
          <w:color w:val="000000"/>
        </w:rPr>
        <w:t>第二步：审材料。</w:t>
      </w:r>
    </w:p>
    <w:p w14:paraId="4828E0CA">
      <w:pPr>
        <w:spacing w:line="360" w:lineRule="auto"/>
        <w:jc w:val="left"/>
        <w:textAlignment w:val="center"/>
        <w:rPr>
          <w:color w:val="000000"/>
        </w:rPr>
      </w:pPr>
      <w:r>
        <w:rPr>
          <w:color w:val="000000"/>
        </w:rPr>
        <w:t>有效信息①：闲置衣物</w:t>
      </w:r>
      <w:r>
        <w:rPr>
          <w:color w:val="000000"/>
          <w:position w:val="0"/>
        </w:rPr>
        <w:drawing>
          <wp:inline distT="0" distB="0" distL="114300" distR="114300">
            <wp:extent cx="133350" cy="1778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回收→实现资源的循环利用，落实节约资源保护环境的基本国策。依据：我国自然资源总体紧缺。</w:t>
      </w:r>
    </w:p>
    <w:p w14:paraId="7E5CEA53">
      <w:pPr>
        <w:spacing w:line="360" w:lineRule="auto"/>
        <w:jc w:val="left"/>
        <w:textAlignment w:val="center"/>
        <w:rPr>
          <w:color w:val="000000"/>
        </w:rPr>
      </w:pPr>
      <w:r>
        <w:rPr>
          <w:color w:val="000000"/>
        </w:rPr>
        <w:t>有效信息②：绿色出行→有利于减缓交通压力，方便人人们出行。依据：我国资源环境形势依然研究。</w:t>
      </w:r>
    </w:p>
    <w:p w14:paraId="06905296">
      <w:pPr>
        <w:spacing w:line="360" w:lineRule="auto"/>
        <w:jc w:val="left"/>
        <w:textAlignment w:val="center"/>
        <w:rPr>
          <w:color w:val="000000"/>
        </w:rPr>
      </w:pPr>
      <w:r>
        <w:rPr>
          <w:color w:val="000000"/>
        </w:rPr>
        <w:t>有效信息③：节约粮食→有利于节约粮食，维护国家粮食安全。依据：国家安全是人民幸福安康的前提，是国家生存与发展的重要保障。</w:t>
      </w:r>
    </w:p>
    <w:p w14:paraId="4333FB0F">
      <w:pPr>
        <w:spacing w:line="360" w:lineRule="auto"/>
        <w:jc w:val="left"/>
        <w:textAlignment w:val="center"/>
        <w:rPr>
          <w:color w:val="000000"/>
        </w:rPr>
      </w:pPr>
      <w:r>
        <w:rPr>
          <w:color w:val="000000"/>
        </w:rPr>
        <w:t>有效信息④：住宅使用新能源→有利于开发新能源，转变经济发展方式。依据：我国资源环境的基本国情。</w:t>
      </w:r>
    </w:p>
    <w:p w14:paraId="2FC49CA8">
      <w:pPr>
        <w:spacing w:line="360" w:lineRule="auto"/>
        <w:jc w:val="left"/>
        <w:textAlignment w:val="center"/>
        <w:rPr>
          <w:color w:val="000000"/>
        </w:rPr>
      </w:pPr>
      <w:r>
        <w:rPr>
          <w:color w:val="000000"/>
        </w:rPr>
        <w:t>第三步：整合信息，组织答案。</w:t>
      </w:r>
    </w:p>
    <w:p w14:paraId="58711D21">
      <w:pPr>
        <w:spacing w:line="360" w:lineRule="auto"/>
        <w:jc w:val="left"/>
        <w:textAlignment w:val="center"/>
        <w:rPr>
          <w:color w:val="000000"/>
        </w:rPr>
      </w:pPr>
      <w:r>
        <w:rPr>
          <w:color w:val="000000"/>
        </w:rPr>
        <w:t>认真分析材料，抓住关键信息，找到与教材知识的结合点。</w:t>
      </w:r>
    </w:p>
    <w:p w14:paraId="255D93E5"/>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01363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B9477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5066C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2DC8D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85CDB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E339C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61AC7"/>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409C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A7447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9857</Words>
  <Characters>9976</Characters>
  <Lines>0</Lines>
  <Paragraphs>0</Paragraphs>
  <TotalTime>0</TotalTime>
  <ScaleCrop>false</ScaleCrop>
  <LinksUpToDate>false</LinksUpToDate>
  <CharactersWithSpaces>10194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2022-06-15T03:43:00Z</dcterms:created>
  <dc:creator>学科网试题生产平台</dc:creator>
  <dc:description>3000723700899840</dc:description>
  <cp:lastModifiedBy>上帝掷骰子吗</cp:lastModifiedBy>
  <dcterms:modified xsi:type="dcterms:W3CDTF">2024-07-20T16:16:40Z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B342C7F6203148D8871E850CCBABA185</vt:lpwstr>
  </property>
</Properties>
</file>