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173ACE">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11188700</wp:posOffset>
            </wp:positionH>
            <wp:positionV relativeFrom="topMargin">
              <wp:posOffset>11353800</wp:posOffset>
            </wp:positionV>
            <wp:extent cx="406400" cy="292100"/>
            <wp:effectExtent l="0" t="0" r="1270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06400" cy="292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年湖北省武汉市中考道德与法治真题</w:t>
      </w:r>
    </w:p>
    <w:p w14:paraId="0F78D817">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卷（选择题共</w:t>
      </w:r>
      <w:r>
        <w:rPr>
          <w:rFonts w:ascii="Times New Roman" w:hAnsi="Times New Roman" w:eastAsia="Times New Roman" w:cs="Times New Roman"/>
          <w:b/>
          <w:color w:val="auto"/>
          <w:sz w:val="24"/>
        </w:rPr>
        <w:t>56</w:t>
      </w:r>
      <w:r>
        <w:rPr>
          <w:rFonts w:ascii="宋体" w:hAnsi="宋体" w:eastAsia="宋体" w:cs="宋体"/>
          <w:b/>
          <w:color w:val="auto"/>
          <w:sz w:val="24"/>
        </w:rPr>
        <w:t>分）</w:t>
      </w:r>
    </w:p>
    <w:p w14:paraId="397775E6">
      <w:pPr>
        <w:spacing w:line="285" w:lineRule="auto"/>
        <w:jc w:val="left"/>
      </w:pPr>
      <w:r>
        <w:rPr>
          <w:rFonts w:ascii="宋体" w:hAnsi="宋体" w:eastAsia="宋体" w:cs="宋体"/>
          <w:b/>
          <w:color w:val="auto"/>
          <w:sz w:val="24"/>
        </w:rPr>
        <w:t>一、选择题</w:t>
      </w:r>
    </w:p>
    <w:p w14:paraId="7116FA04">
      <w:pPr>
        <w:spacing w:line="360" w:lineRule="auto"/>
        <w:jc w:val="left"/>
      </w:pPr>
      <w:r>
        <w:rPr>
          <w:color w:val="auto"/>
        </w:rPr>
        <w:t xml:space="preserve">1. </w:t>
      </w:r>
      <w:r>
        <w:rPr>
          <w:rFonts w:ascii="宋体" w:hAnsi="宋体" w:eastAsia="宋体" w:cs="宋体"/>
          <w:color w:val="auto"/>
        </w:rPr>
        <w:t>习近平在党的二十大报告中寄语广大青年：</w:t>
      </w:r>
      <w:r>
        <w:rPr>
          <w:rFonts w:ascii="Times New Roman" w:hAnsi="Times New Roman" w:eastAsia="Times New Roman" w:cs="Times New Roman"/>
          <w:color w:val="auto"/>
        </w:rPr>
        <w:t>“</w:t>
      </w:r>
      <w:r>
        <w:rPr>
          <w:rFonts w:ascii="宋体" w:hAnsi="宋体" w:eastAsia="宋体" w:cs="宋体"/>
          <w:color w:val="auto"/>
        </w:rPr>
        <w:t>立志做有理想、敢担当、能吃苦、肯奋斗的新时代好青年，让青春在全面建设社会主义现代化国家的火热实践中绽放绚丽之花。</w:t>
      </w:r>
      <w:r>
        <w:rPr>
          <w:rFonts w:ascii="Times New Roman" w:hAnsi="Times New Roman" w:eastAsia="Times New Roman" w:cs="Times New Roman"/>
          <w:color w:val="auto"/>
        </w:rPr>
        <w:t>”</w:t>
      </w:r>
      <w:r>
        <w:rPr>
          <w:rFonts w:ascii="宋体" w:hAnsi="宋体" w:eastAsia="宋体" w:cs="宋体"/>
          <w:color w:val="auto"/>
        </w:rPr>
        <w:t>这启示我们，在进行人生规划时应该（</w:t>
      </w:r>
      <w:r>
        <w:rPr>
          <w:rFonts w:ascii="Times New Roman" w:hAnsi="Times New Roman" w:eastAsia="Times New Roman" w:cs="Times New Roman"/>
          <w:color w:val="auto"/>
        </w:rPr>
        <w:t xml:space="preserve">    </w:t>
      </w:r>
      <w:r>
        <w:rPr>
          <w:rFonts w:ascii="宋体" w:hAnsi="宋体" w:eastAsia="宋体" w:cs="宋体"/>
          <w:color w:val="auto"/>
        </w:rPr>
        <w:t>）</w:t>
      </w:r>
    </w:p>
    <w:p w14:paraId="4D94BACD">
      <w:pPr>
        <w:spacing w:line="360" w:lineRule="auto"/>
        <w:jc w:val="left"/>
      </w:pPr>
      <w:r>
        <w:rPr>
          <w:rFonts w:ascii="宋体" w:hAnsi="宋体" w:eastAsia="宋体" w:cs="宋体"/>
          <w:color w:val="auto"/>
        </w:rPr>
        <w:t>①志存高远，将人生理想与民族复兴相统一</w:t>
      </w:r>
      <w:r>
        <w:rPr>
          <w:rFonts w:ascii="Times New Roman" w:hAnsi="Times New Roman" w:eastAsia="Times New Roman" w:cs="Times New Roman"/>
          <w:color w:val="auto"/>
        </w:rPr>
        <w:t xml:space="preserve">       </w:t>
      </w:r>
    </w:p>
    <w:p w14:paraId="366F079C">
      <w:pPr>
        <w:spacing w:line="360" w:lineRule="auto"/>
        <w:jc w:val="left"/>
      </w:pPr>
      <w:r>
        <w:rPr>
          <w:rFonts w:ascii="宋体" w:hAnsi="宋体" w:eastAsia="宋体" w:cs="宋体"/>
          <w:color w:val="auto"/>
        </w:rPr>
        <w:t>②勇担责任，将个人命运与国家发展相结合</w:t>
      </w:r>
    </w:p>
    <w:p w14:paraId="3B422778">
      <w:pPr>
        <w:spacing w:line="360" w:lineRule="auto"/>
        <w:jc w:val="left"/>
      </w:pPr>
      <w:r>
        <w:rPr>
          <w:rFonts w:ascii="宋体" w:hAnsi="宋体" w:eastAsia="宋体" w:cs="宋体"/>
          <w:color w:val="auto"/>
        </w:rPr>
        <w:t>③立足个人追求，只干惊天动地的大事</w:t>
      </w:r>
      <w:r>
        <w:rPr>
          <w:rFonts w:ascii="Times New Roman" w:hAnsi="Times New Roman" w:eastAsia="Times New Roman" w:cs="Times New Roman"/>
          <w:color w:val="auto"/>
        </w:rPr>
        <w:t xml:space="preserve">           </w:t>
      </w:r>
    </w:p>
    <w:p w14:paraId="5F0ABBC7">
      <w:pPr>
        <w:spacing w:line="360" w:lineRule="auto"/>
        <w:jc w:val="left"/>
      </w:pPr>
      <w:r>
        <w:rPr>
          <w:rFonts w:ascii="宋体" w:hAnsi="宋体" w:eastAsia="宋体" w:cs="宋体"/>
          <w:color w:val="auto"/>
        </w:rPr>
        <w:t>④优先考虑个人兴趣爱好，努力实现人生目标</w:t>
      </w:r>
    </w:p>
    <w:p w14:paraId="181D1D36">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w:t>
      </w:r>
      <w:r>
        <w:tab/>
      </w:r>
      <w:r>
        <w:t xml:space="preserve">B. </w:t>
      </w:r>
      <w:r>
        <w:rPr>
          <w:rFonts w:ascii="宋体" w:hAnsi="宋体" w:eastAsia="宋体" w:cs="宋体"/>
          <w:color w:val="auto"/>
        </w:rPr>
        <w:t>①③</w:t>
      </w:r>
      <w:r>
        <w:tab/>
      </w:r>
      <w:r>
        <w:t xml:space="preserve">C. </w:t>
      </w:r>
      <w:r>
        <w:rPr>
          <w:rFonts w:ascii="宋体" w:hAnsi="宋体" w:eastAsia="宋体" w:cs="宋体"/>
          <w:color w:val="auto"/>
        </w:rPr>
        <w:t>②④</w:t>
      </w:r>
      <w:r>
        <w:tab/>
      </w:r>
      <w:r>
        <w:t xml:space="preserve">D. </w:t>
      </w:r>
      <w:r>
        <w:rPr>
          <w:rFonts w:ascii="宋体" w:hAnsi="宋体" w:eastAsia="宋体" w:cs="宋体"/>
          <w:color w:val="auto"/>
        </w:rPr>
        <w:t>③④</w:t>
      </w:r>
    </w:p>
    <w:p w14:paraId="4C5A3A82">
      <w:pPr>
        <w:spacing w:line="360" w:lineRule="auto"/>
        <w:jc w:val="left"/>
        <w:textAlignment w:val="center"/>
        <w:rPr>
          <w:color w:val="000000"/>
        </w:rPr>
      </w:pPr>
      <w:r>
        <w:rPr>
          <w:color w:val="000000"/>
        </w:rPr>
        <w:t xml:space="preserve">2. </w:t>
      </w:r>
      <w:r>
        <w:rPr>
          <w:rFonts w:ascii="宋体" w:hAnsi="宋体" w:eastAsia="宋体" w:cs="宋体"/>
          <w:color w:val="000000"/>
        </w:rPr>
        <w:t>为落实</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政策，促进学生德智体美劳全面发展，各学校开展了系列教育活动。某班根据劳动教育的要求制定了以下任务清单：</w:t>
      </w:r>
    </w:p>
    <w:p w14:paraId="228CA91C">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学习厨艺，为父母做一餐饭</w:t>
      </w:r>
    </w:p>
    <w:p w14:paraId="65BB90B5">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家务劳动，进行家庭卫生大扫除</w:t>
      </w:r>
    </w:p>
    <w:p w14:paraId="455CBC92">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栽培植物，到学农基地体验蔬菜种植</w:t>
      </w:r>
    </w:p>
    <w:p w14:paraId="235A3ED9">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志愿服务，到敬老院参加义务劳动</w:t>
      </w:r>
    </w:p>
    <w:p w14:paraId="57870007">
      <w:pPr>
        <w:spacing w:line="360" w:lineRule="auto"/>
        <w:jc w:val="left"/>
        <w:textAlignment w:val="center"/>
        <w:rPr>
          <w:color w:val="000000"/>
        </w:rPr>
      </w:pPr>
      <w:r>
        <w:rPr>
          <w:rFonts w:ascii="宋体" w:hAnsi="宋体" w:eastAsia="宋体" w:cs="宋体"/>
          <w:color w:val="000000"/>
        </w:rPr>
        <w:t>完成这些任务，有助于同学们（</w:t>
      </w:r>
      <w:r>
        <w:rPr>
          <w:rFonts w:ascii="Times New Roman" w:hAnsi="Times New Roman" w:eastAsia="Times New Roman" w:cs="Times New Roman"/>
          <w:color w:val="000000"/>
        </w:rPr>
        <w:t xml:space="preserve">    </w:t>
      </w:r>
      <w:r>
        <w:rPr>
          <w:rFonts w:ascii="宋体" w:hAnsi="宋体" w:eastAsia="宋体" w:cs="宋体"/>
          <w:color w:val="000000"/>
        </w:rPr>
        <w:t>）</w:t>
      </w:r>
    </w:p>
    <w:p w14:paraId="3DA7166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增加课外活动，取代课堂学习</w:t>
      </w:r>
      <w:r>
        <w:rPr>
          <w:color w:val="000000"/>
        </w:rPr>
        <w:tab/>
      </w:r>
      <w:r>
        <w:rPr>
          <w:color w:val="000000"/>
        </w:rPr>
        <w:t xml:space="preserve">B. </w:t>
      </w:r>
      <w:r>
        <w:rPr>
          <w:rFonts w:ascii="宋体" w:hAnsi="宋体" w:eastAsia="宋体" w:cs="宋体"/>
          <w:color w:val="000000"/>
        </w:rPr>
        <w:t>改变角色定位，承担家长责任</w:t>
      </w:r>
    </w:p>
    <w:p w14:paraId="5A68171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养成劳动习惯，提高劳动能力</w:t>
      </w:r>
      <w:r>
        <w:rPr>
          <w:color w:val="000000"/>
        </w:rPr>
        <w:tab/>
      </w:r>
      <w:r>
        <w:rPr>
          <w:color w:val="000000"/>
        </w:rPr>
        <w:t xml:space="preserve">D. </w:t>
      </w:r>
      <w:r>
        <w:rPr>
          <w:rFonts w:ascii="宋体" w:hAnsi="宋体" w:eastAsia="宋体" w:cs="宋体"/>
          <w:color w:val="000000"/>
        </w:rPr>
        <w:t>提高实践技能，降低学习要求</w:t>
      </w:r>
    </w:p>
    <w:p w14:paraId="236D96BE">
      <w:pPr>
        <w:spacing w:line="360" w:lineRule="auto"/>
        <w:jc w:val="left"/>
        <w:textAlignment w:val="center"/>
        <w:rPr>
          <w:color w:val="000000"/>
        </w:rPr>
      </w:pPr>
      <w:r>
        <w:rPr>
          <w:color w:val="000000"/>
        </w:rPr>
        <w:t xml:space="preserve">3. </w:t>
      </w:r>
      <w:r>
        <w:rPr>
          <w:rFonts w:ascii="宋体" w:hAnsi="宋体" w:eastAsia="宋体" w:cs="宋体"/>
          <w:color w:val="000000"/>
        </w:rPr>
        <w:t>下面是某校八年级（</w:t>
      </w:r>
      <w:r>
        <w:rPr>
          <w:rFonts w:ascii="Times New Roman" w:hAnsi="Times New Roman" w:eastAsia="Times New Roman" w:cs="Times New Roman"/>
          <w:color w:val="000000"/>
        </w:rPr>
        <w:t>2</w:t>
      </w:r>
      <w:r>
        <w:rPr>
          <w:rFonts w:ascii="宋体" w:hAnsi="宋体" w:eastAsia="宋体" w:cs="宋体"/>
          <w:color w:val="000000"/>
        </w:rPr>
        <w:t>）班开展的</w:t>
      </w:r>
      <w:r>
        <w:rPr>
          <w:rFonts w:ascii="Times New Roman" w:hAnsi="Times New Roman" w:eastAsia="Times New Roman" w:cs="Times New Roman"/>
          <w:color w:val="000000"/>
        </w:rPr>
        <w:t>“</w:t>
      </w:r>
      <w:r>
        <w:rPr>
          <w:rFonts w:ascii="宋体" w:hAnsi="宋体" w:eastAsia="宋体" w:cs="宋体"/>
          <w:color w:val="000000"/>
        </w:rPr>
        <w:t>与法同行</w:t>
      </w:r>
      <w:r>
        <w:rPr>
          <w:rFonts w:ascii="Times New Roman" w:hAnsi="Times New Roman" w:eastAsia="Times New Roman" w:cs="Times New Roman"/>
          <w:color w:val="000000"/>
        </w:rPr>
        <w:t>”</w:t>
      </w:r>
      <w:r>
        <w:rPr>
          <w:rFonts w:ascii="宋体" w:hAnsi="宋体" w:eastAsia="宋体" w:cs="宋体"/>
          <w:color w:val="000000"/>
        </w:rPr>
        <w:t>主题教育活动摘要：</w:t>
      </w:r>
    </w:p>
    <w:p w14:paraId="1C0B427D">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远离毒品危害</w:t>
      </w:r>
      <w:r>
        <w:rPr>
          <w:rFonts w:ascii="Times New Roman" w:hAnsi="Times New Roman" w:eastAsia="Times New Roman" w:cs="Times New Roman"/>
          <w:color w:val="000000"/>
        </w:rPr>
        <w:t>”——</w:t>
      </w:r>
      <w:r>
        <w:rPr>
          <w:rFonts w:ascii="宋体" w:hAnsi="宋体" w:eastAsia="宋体" w:cs="宋体"/>
          <w:color w:val="000000"/>
        </w:rPr>
        <w:t>设计禁毒宣传黑板报</w:t>
      </w:r>
    </w:p>
    <w:p w14:paraId="709B7D32">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慧眼识诈</w:t>
      </w:r>
      <w:r>
        <w:rPr>
          <w:rFonts w:ascii="Times New Roman" w:hAnsi="Times New Roman" w:eastAsia="Times New Roman" w:cs="Times New Roman"/>
          <w:color w:val="000000"/>
        </w:rPr>
        <w:t>”——</w:t>
      </w:r>
      <w:r>
        <w:rPr>
          <w:rFonts w:ascii="宋体" w:hAnsi="宋体" w:eastAsia="宋体" w:cs="宋体"/>
          <w:color w:val="000000"/>
        </w:rPr>
        <w:t>制作反电信诈骗宝典</w:t>
      </w:r>
    </w:p>
    <w:p w14:paraId="5A8A1225">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筑牢信息防护墙</w:t>
      </w:r>
      <w:r>
        <w:rPr>
          <w:rFonts w:ascii="Times New Roman" w:hAnsi="Times New Roman" w:eastAsia="Times New Roman" w:cs="Times New Roman"/>
          <w:color w:val="000000"/>
        </w:rPr>
        <w:t>”——</w:t>
      </w:r>
      <w:r>
        <w:rPr>
          <w:rFonts w:ascii="宋体" w:hAnsi="宋体" w:eastAsia="宋体" w:cs="宋体"/>
          <w:color w:val="000000"/>
        </w:rPr>
        <w:t>收集防止个人信息泄露妙招</w:t>
      </w:r>
    </w:p>
    <w:p w14:paraId="3F5B67F7">
      <w:pPr>
        <w:spacing w:line="360" w:lineRule="auto"/>
        <w:jc w:val="left"/>
        <w:textAlignment w:val="center"/>
        <w:rPr>
          <w:color w:val="000000"/>
        </w:rPr>
      </w:pPr>
      <w:r>
        <w:rPr>
          <w:rFonts w:ascii="宋体" w:hAnsi="宋体" w:eastAsia="宋体" w:cs="宋体"/>
          <w:color w:val="000000"/>
        </w:rPr>
        <w:t>开展这些活动</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目的在于（</w:t>
      </w:r>
      <w:r>
        <w:rPr>
          <w:rFonts w:ascii="Times New Roman" w:hAnsi="Times New Roman" w:eastAsia="Times New Roman" w:cs="Times New Roman"/>
          <w:color w:val="000000"/>
        </w:rPr>
        <w:t xml:space="preserve">    </w:t>
      </w:r>
      <w:r>
        <w:rPr>
          <w:rFonts w:ascii="宋体" w:hAnsi="宋体" w:eastAsia="宋体" w:cs="宋体"/>
          <w:color w:val="000000"/>
        </w:rPr>
        <w:t>）</w:t>
      </w:r>
    </w:p>
    <w:p w14:paraId="2024D93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学会独立思考，排除外界影响</w:t>
      </w:r>
      <w:r>
        <w:rPr>
          <w:color w:val="000000"/>
        </w:rPr>
        <w:tab/>
      </w:r>
      <w:r>
        <w:rPr>
          <w:color w:val="000000"/>
        </w:rPr>
        <w:t xml:space="preserve">B. </w:t>
      </w:r>
      <w:r>
        <w:rPr>
          <w:rFonts w:ascii="宋体" w:hAnsi="宋体" w:eastAsia="宋体" w:cs="宋体"/>
          <w:color w:val="000000"/>
        </w:rPr>
        <w:t>增强法治意识，提高自我保护能力</w:t>
      </w:r>
    </w:p>
    <w:p w14:paraId="36D1C39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完善自我认知，学会调控情绪</w:t>
      </w:r>
      <w:r>
        <w:rPr>
          <w:color w:val="000000"/>
        </w:rPr>
        <w:tab/>
      </w:r>
      <w:r>
        <w:rPr>
          <w:color w:val="000000"/>
        </w:rPr>
        <w:t xml:space="preserve">D. </w:t>
      </w:r>
      <w:r>
        <w:rPr>
          <w:rFonts w:ascii="宋体" w:hAnsi="宋体" w:eastAsia="宋体" w:cs="宋体"/>
          <w:color w:val="000000"/>
        </w:rPr>
        <w:t>锻炼意志品质，增强抗挫折能力</w:t>
      </w:r>
    </w:p>
    <w:p w14:paraId="23F22BB6">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日是第九个国家宪法日，某校开展</w:t>
      </w:r>
      <w:r>
        <w:rPr>
          <w:rFonts w:ascii="Times New Roman" w:hAnsi="Times New Roman" w:eastAsia="Times New Roman" w:cs="Times New Roman"/>
          <w:color w:val="000000"/>
        </w:rPr>
        <w:t>“</w:t>
      </w:r>
      <w:r>
        <w:rPr>
          <w:rFonts w:ascii="宋体" w:hAnsi="宋体" w:eastAsia="宋体" w:cs="宋体"/>
          <w:color w:val="000000"/>
        </w:rPr>
        <w:t>学宪法</w:t>
      </w:r>
      <w:r>
        <w:rPr>
          <w:rFonts w:ascii="Times New Roman" w:hAnsi="Times New Roman" w:eastAsia="Times New Roman" w:cs="Times New Roman"/>
          <w:color w:val="000000"/>
        </w:rPr>
        <w:t>·</w:t>
      </w:r>
      <w:r>
        <w:rPr>
          <w:rFonts w:ascii="宋体" w:hAnsi="宋体" w:eastAsia="宋体" w:cs="宋体"/>
          <w:color w:val="000000"/>
        </w:rPr>
        <w:t>讲宪法</w:t>
      </w:r>
      <w:r>
        <w:rPr>
          <w:rFonts w:ascii="Times New Roman" w:hAnsi="Times New Roman" w:eastAsia="Times New Roman" w:cs="Times New Roman"/>
          <w:color w:val="000000"/>
        </w:rPr>
        <w:t>”</w:t>
      </w:r>
      <w:r>
        <w:rPr>
          <w:rFonts w:ascii="宋体" w:hAnsi="宋体" w:eastAsia="宋体" w:cs="宋体"/>
          <w:color w:val="000000"/>
        </w:rPr>
        <w:t>主题教育手抄报评选活动。同学们提交的下列作品中，可以入选的是（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040F5D3">
      <w:pPr>
        <w:spacing w:line="360" w:lineRule="auto"/>
        <w:jc w:val="left"/>
        <w:textAlignment w:val="center"/>
        <w:rPr>
          <w:color w:val="000000"/>
        </w:rPr>
      </w:pPr>
      <w:r>
        <w:rPr>
          <w:rFonts w:ascii="宋体" w:hAnsi="宋体" w:eastAsia="宋体" w:cs="宋体"/>
          <w:color w:val="000000"/>
        </w:rPr>
        <w:t>①粘贴</w:t>
      </w:r>
      <w:r>
        <w:rPr>
          <w:rFonts w:ascii="Times New Roman" w:hAnsi="Times New Roman" w:eastAsia="Times New Roman" w:cs="Times New Roman"/>
          <w:color w:val="000000"/>
        </w:rPr>
        <w:t>“</w:t>
      </w:r>
      <w:r>
        <w:rPr>
          <w:rFonts w:ascii="宋体" w:hAnsi="宋体" w:eastAsia="宋体" w:cs="宋体"/>
          <w:color w:val="000000"/>
        </w:rPr>
        <w:t>向宪法宣誓</w:t>
      </w:r>
      <w:r>
        <w:rPr>
          <w:rFonts w:ascii="Times New Roman" w:hAnsi="Times New Roman" w:eastAsia="Times New Roman" w:cs="Times New Roman"/>
          <w:color w:val="000000"/>
        </w:rPr>
        <w:t>”</w:t>
      </w:r>
      <w:r>
        <w:rPr>
          <w:rFonts w:ascii="宋体" w:hAnsi="宋体" w:eastAsia="宋体" w:cs="宋体"/>
          <w:color w:val="000000"/>
        </w:rPr>
        <w:t>照片，配文</w:t>
      </w:r>
      <w:r>
        <w:rPr>
          <w:rFonts w:ascii="Times New Roman" w:hAnsi="Times New Roman" w:eastAsia="Times New Roman" w:cs="Times New Roman"/>
          <w:color w:val="000000"/>
        </w:rPr>
        <w:t>“</w:t>
      </w:r>
      <w:r>
        <w:rPr>
          <w:rFonts w:ascii="宋体" w:hAnsi="宋体" w:eastAsia="宋体" w:cs="宋体"/>
          <w:color w:val="000000"/>
        </w:rPr>
        <w:t>公职人员行使监督宪法实施</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职权</w:t>
      </w:r>
      <w:r>
        <w:rPr>
          <w:rFonts w:ascii="Times New Roman" w:hAnsi="Times New Roman" w:eastAsia="Times New Roman" w:cs="Times New Roman"/>
          <w:color w:val="000000"/>
        </w:rPr>
        <w:t>”</w:t>
      </w:r>
    </w:p>
    <w:p w14:paraId="11C673B0">
      <w:pPr>
        <w:spacing w:line="360" w:lineRule="auto"/>
        <w:jc w:val="left"/>
        <w:textAlignment w:val="center"/>
        <w:rPr>
          <w:color w:val="000000"/>
        </w:rPr>
      </w:pPr>
      <w:r>
        <w:rPr>
          <w:rFonts w:ascii="宋体" w:hAnsi="宋体" w:eastAsia="宋体" w:cs="宋体"/>
          <w:color w:val="000000"/>
        </w:rPr>
        <w:t>②制作</w:t>
      </w:r>
      <w:r>
        <w:rPr>
          <w:rFonts w:ascii="Times New Roman" w:hAnsi="Times New Roman" w:eastAsia="Times New Roman" w:cs="Times New Roman"/>
          <w:color w:val="000000"/>
        </w:rPr>
        <w:t>“</w:t>
      </w:r>
      <w:r>
        <w:rPr>
          <w:rFonts w:ascii="宋体" w:hAnsi="宋体" w:eastAsia="宋体" w:cs="宋体"/>
          <w:color w:val="000000"/>
        </w:rPr>
        <w:t>我国法律法规体系</w:t>
      </w:r>
      <w:r>
        <w:rPr>
          <w:rFonts w:ascii="Times New Roman" w:hAnsi="Times New Roman" w:eastAsia="Times New Roman" w:cs="Times New Roman"/>
          <w:color w:val="000000"/>
        </w:rPr>
        <w:t>”</w:t>
      </w:r>
      <w:r>
        <w:rPr>
          <w:rFonts w:ascii="宋体" w:hAnsi="宋体" w:eastAsia="宋体" w:cs="宋体"/>
          <w:color w:val="000000"/>
        </w:rPr>
        <w:t>思维导图，配文</w:t>
      </w:r>
      <w:r>
        <w:rPr>
          <w:rFonts w:ascii="Times New Roman" w:hAnsi="Times New Roman" w:eastAsia="Times New Roman" w:cs="Times New Roman"/>
          <w:color w:val="000000"/>
        </w:rPr>
        <w:t>“</w:t>
      </w:r>
      <w:r>
        <w:rPr>
          <w:rFonts w:ascii="宋体" w:hAnsi="宋体" w:eastAsia="宋体" w:cs="宋体"/>
          <w:color w:val="000000"/>
        </w:rPr>
        <w:t>宪法是一切法律的总和</w:t>
      </w:r>
      <w:r>
        <w:rPr>
          <w:rFonts w:ascii="Times New Roman" w:hAnsi="Times New Roman" w:eastAsia="Times New Roman" w:cs="Times New Roman"/>
          <w:color w:val="000000"/>
        </w:rPr>
        <w:t>”</w:t>
      </w:r>
    </w:p>
    <w:p w14:paraId="198A0B78">
      <w:pPr>
        <w:spacing w:line="360" w:lineRule="auto"/>
        <w:jc w:val="left"/>
        <w:textAlignment w:val="center"/>
        <w:rPr>
          <w:color w:val="000000"/>
        </w:rPr>
      </w:pPr>
      <w:r>
        <w:rPr>
          <w:rFonts w:ascii="宋体" w:hAnsi="宋体" w:eastAsia="宋体" w:cs="宋体"/>
          <w:color w:val="000000"/>
        </w:rPr>
        <w:t>③绘制</w:t>
      </w:r>
      <w:r>
        <w:rPr>
          <w:rFonts w:ascii="Times New Roman" w:hAnsi="Times New Roman" w:eastAsia="Times New Roman" w:cs="Times New Roman"/>
          <w:color w:val="000000"/>
        </w:rPr>
        <w:t>“</w:t>
      </w:r>
      <w:r>
        <w:rPr>
          <w:rFonts w:ascii="宋体" w:hAnsi="宋体" w:eastAsia="宋体" w:cs="宋体"/>
          <w:color w:val="000000"/>
        </w:rPr>
        <w:t>宪法的伟力在于人民信仰</w:t>
      </w:r>
      <w:r>
        <w:rPr>
          <w:rFonts w:ascii="Times New Roman" w:hAnsi="Times New Roman" w:eastAsia="Times New Roman" w:cs="Times New Roman"/>
          <w:color w:val="000000"/>
        </w:rPr>
        <w:t>”</w:t>
      </w:r>
      <w:r>
        <w:rPr>
          <w:rFonts w:ascii="宋体" w:hAnsi="宋体" w:eastAsia="宋体" w:cs="宋体"/>
          <w:color w:val="000000"/>
        </w:rPr>
        <w:t>宣传画，配文</w:t>
      </w:r>
      <w:r>
        <w:rPr>
          <w:rFonts w:ascii="Times New Roman" w:hAnsi="Times New Roman" w:eastAsia="Times New Roman" w:cs="Times New Roman"/>
          <w:color w:val="000000"/>
        </w:rPr>
        <w:t>“</w:t>
      </w:r>
      <w:r>
        <w:rPr>
          <w:rFonts w:ascii="宋体" w:hAnsi="宋体" w:eastAsia="宋体" w:cs="宋体"/>
          <w:color w:val="000000"/>
        </w:rPr>
        <w:t>宪法集中体现人民共同意志</w:t>
      </w:r>
      <w:r>
        <w:rPr>
          <w:rFonts w:ascii="Times New Roman" w:hAnsi="Times New Roman" w:eastAsia="Times New Roman" w:cs="Times New Roman"/>
          <w:color w:val="000000"/>
        </w:rPr>
        <w:t>”</w:t>
      </w:r>
    </w:p>
    <w:p w14:paraId="43A53CAB">
      <w:pPr>
        <w:spacing w:line="360" w:lineRule="auto"/>
        <w:jc w:val="left"/>
        <w:textAlignment w:val="center"/>
        <w:rPr>
          <w:color w:val="000000"/>
        </w:rPr>
      </w:pPr>
      <w:r>
        <w:rPr>
          <w:rFonts w:ascii="宋体" w:hAnsi="宋体" w:eastAsia="宋体" w:cs="宋体"/>
          <w:color w:val="000000"/>
        </w:rPr>
        <w:t>④列举包含</w:t>
      </w:r>
      <w:r>
        <w:rPr>
          <w:rFonts w:ascii="Times New Roman" w:hAnsi="Times New Roman" w:eastAsia="Times New Roman" w:cs="Times New Roman"/>
          <w:color w:val="000000"/>
        </w:rPr>
        <w:t>“</w:t>
      </w:r>
      <w:r>
        <w:rPr>
          <w:rFonts w:ascii="宋体" w:hAnsi="宋体" w:eastAsia="宋体" w:cs="宋体"/>
          <w:color w:val="000000"/>
        </w:rPr>
        <w:t>根据宪法，制定本法</w:t>
      </w:r>
      <w:r>
        <w:rPr>
          <w:rFonts w:ascii="Times New Roman" w:hAnsi="Times New Roman" w:eastAsia="Times New Roman" w:cs="Times New Roman"/>
          <w:color w:val="000000"/>
        </w:rPr>
        <w:t>”</w:t>
      </w:r>
      <w:r>
        <w:rPr>
          <w:rFonts w:ascii="宋体" w:hAnsi="宋体" w:eastAsia="宋体" w:cs="宋体"/>
          <w:color w:val="000000"/>
        </w:rPr>
        <w:t>的法律条文，配文</w:t>
      </w:r>
      <w:r>
        <w:rPr>
          <w:rFonts w:ascii="Times New Roman" w:hAnsi="Times New Roman" w:eastAsia="Times New Roman" w:cs="Times New Roman"/>
          <w:color w:val="000000"/>
        </w:rPr>
        <w:t>“</w:t>
      </w:r>
      <w:r>
        <w:rPr>
          <w:rFonts w:ascii="宋体" w:hAnsi="宋体" w:eastAsia="宋体" w:cs="宋体"/>
          <w:color w:val="000000"/>
        </w:rPr>
        <w:t>宪法具有最高的法律效力</w:t>
      </w:r>
      <w:r>
        <w:rPr>
          <w:rFonts w:ascii="Times New Roman" w:hAnsi="Times New Roman" w:eastAsia="Times New Roman" w:cs="Times New Roman"/>
          <w:color w:val="000000"/>
        </w:rPr>
        <w:t>”</w:t>
      </w:r>
    </w:p>
    <w:p w14:paraId="5A8E76A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C708934">
      <w:pPr>
        <w:spacing w:line="360" w:lineRule="auto"/>
        <w:jc w:val="left"/>
        <w:textAlignment w:val="center"/>
        <w:rPr>
          <w:color w:val="000000"/>
        </w:rPr>
      </w:pPr>
      <w:r>
        <w:rPr>
          <w:color w:val="000000"/>
        </w:rPr>
        <w:t xml:space="preserve">5. </w:t>
      </w:r>
      <w:r>
        <w:rPr>
          <w:rFonts w:ascii="宋体" w:hAnsi="宋体" w:eastAsia="宋体" w:cs="宋体"/>
          <w:color w:val="000000"/>
        </w:rPr>
        <w:t>某网站未经李某同意擅自将其作品发表，并拒绝支付稿酬。李某与该网站多次沟通无果，遂将网站告上法庭。某班准备根据此案开展模拟法庭活动，同学们提出以下建议，其中正确的是（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50CDE8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模拟刑事法庭审理此案</w:t>
      </w:r>
      <w:r>
        <w:rPr>
          <w:color w:val="000000"/>
        </w:rPr>
        <w:tab/>
      </w:r>
      <w:r>
        <w:rPr>
          <w:color w:val="000000"/>
        </w:rPr>
        <w:t xml:space="preserve">B. </w:t>
      </w:r>
      <w:r>
        <w:rPr>
          <w:rFonts w:ascii="宋体" w:hAnsi="宋体" w:eastAsia="宋体" w:cs="宋体"/>
          <w:color w:val="000000"/>
        </w:rPr>
        <w:t>模拟民事法庭审理此案</w:t>
      </w:r>
    </w:p>
    <w:p w14:paraId="1DD09CC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拟设该网站为原告，李某为被告</w:t>
      </w:r>
      <w:r>
        <w:rPr>
          <w:color w:val="000000"/>
        </w:rPr>
        <w:tab/>
      </w:r>
      <w:r>
        <w:rPr>
          <w:color w:val="000000"/>
        </w:rPr>
        <w:t xml:space="preserve">D. </w:t>
      </w:r>
      <w:r>
        <w:rPr>
          <w:rFonts w:ascii="宋体" w:hAnsi="宋体" w:eastAsia="宋体" w:cs="宋体"/>
          <w:color w:val="000000"/>
        </w:rPr>
        <w:t>拟判处该网站法定代表人行政拘留</w:t>
      </w:r>
    </w:p>
    <w:p w14:paraId="39B906E4">
      <w:pPr>
        <w:spacing w:line="360" w:lineRule="auto"/>
        <w:jc w:val="left"/>
        <w:textAlignment w:val="center"/>
        <w:rPr>
          <w:color w:val="000000"/>
        </w:rPr>
      </w:pPr>
      <w:r>
        <w:rPr>
          <w:color w:val="000000"/>
        </w:rPr>
        <w:t xml:space="preserve">6. </w:t>
      </w:r>
      <w:r>
        <w:rPr>
          <w:rFonts w:ascii="宋体" w:hAnsi="宋体" w:eastAsia="宋体" w:cs="宋体"/>
          <w:color w:val="000000"/>
        </w:rPr>
        <w:t>某校</w:t>
      </w:r>
      <w:r>
        <w:rPr>
          <w:rFonts w:ascii="Times New Roman" w:hAnsi="Times New Roman" w:eastAsia="Times New Roman" w:cs="Times New Roman"/>
          <w:color w:val="000000"/>
        </w:rPr>
        <w:t>“</w:t>
      </w:r>
      <w:r>
        <w:rPr>
          <w:rFonts w:ascii="宋体" w:hAnsi="宋体" w:eastAsia="宋体" w:cs="宋体"/>
          <w:color w:val="000000"/>
        </w:rPr>
        <w:t>青藏高原生念保护法</w:t>
      </w:r>
      <w:r>
        <w:rPr>
          <w:rFonts w:ascii="Times New Roman" w:hAnsi="Times New Roman" w:eastAsia="Times New Roman" w:cs="Times New Roman"/>
          <w:color w:val="000000"/>
        </w:rPr>
        <w:t>”</w:t>
      </w:r>
      <w:r>
        <w:rPr>
          <w:rFonts w:ascii="宋体" w:hAnsi="宋体" w:eastAsia="宋体" w:cs="宋体"/>
          <w:color w:val="000000"/>
        </w:rPr>
        <w:t>宣传板展示了以下内容：</w:t>
      </w:r>
    </w:p>
    <w:tbl>
      <w:tblPr>
        <w:tblStyle w:val="4"/>
        <w:tblW w:w="7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00"/>
        <w:gridCol w:w="2700"/>
        <w:gridCol w:w="2700"/>
      </w:tblGrid>
      <w:tr w14:paraId="6B8F1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ACE231">
            <w:pPr>
              <w:spacing w:line="360" w:lineRule="auto"/>
              <w:jc w:val="left"/>
              <w:textAlignment w:val="center"/>
              <w:rPr>
                <w:color w:val="000000"/>
              </w:rPr>
            </w:pP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月，中共中央印发《青藏高原生态环境保护和可持续发展方案》，提出建立青藏高原生态环境保护制度体系。</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DBBA69">
            <w:pPr>
              <w:spacing w:line="360" w:lineRule="auto"/>
              <w:jc w:val="left"/>
              <w:textAlignment w:val="center"/>
              <w:rPr>
                <w:color w:val="000000"/>
              </w:rPr>
            </w:pPr>
            <w:r>
              <w:rPr>
                <w:rFonts w:ascii="宋体" w:hAnsi="宋体" w:eastAsia="宋体" w:cs="宋体"/>
                <w:color w:val="000000"/>
              </w:rPr>
              <w:t>全国人大常委会根据中共中央部署开展该项立法工作，多次召开座谈会，听取有关部门、专家学者和人大代表的意见和建议。</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0C7390">
            <w:pPr>
              <w:spacing w:line="360" w:lineRule="auto"/>
              <w:jc w:val="left"/>
              <w:textAlignment w:val="center"/>
              <w:rPr>
                <w:color w:val="000000"/>
              </w:rPr>
            </w:pP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日，十四届全国人大常委会第二次会议通过了《中华人民共和国青藏高原生态保护法》。</w:t>
            </w:r>
          </w:p>
        </w:tc>
      </w:tr>
    </w:tbl>
    <w:p w14:paraId="6707DBD3">
      <w:pPr>
        <w:spacing w:line="360" w:lineRule="auto"/>
        <w:jc w:val="left"/>
        <w:textAlignment w:val="center"/>
        <w:rPr>
          <w:color w:val="000000"/>
        </w:rPr>
      </w:pPr>
      <w:r>
        <w:rPr>
          <w:rFonts w:ascii="宋体" w:hAnsi="宋体" w:eastAsia="宋体" w:cs="宋体"/>
          <w:color w:val="000000"/>
        </w:rPr>
        <w:t>这三则材料体现了（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05E106D9">
      <w:pPr>
        <w:spacing w:line="360" w:lineRule="auto"/>
        <w:jc w:val="left"/>
        <w:textAlignment w:val="center"/>
        <w:rPr>
          <w:color w:val="000000"/>
        </w:rPr>
      </w:pPr>
      <w:r>
        <w:rPr>
          <w:color w:val="000000"/>
        </w:rPr>
        <w:t xml:space="preserve">A. </w:t>
      </w:r>
      <w:r>
        <w:rPr>
          <w:rFonts w:ascii="宋体" w:hAnsi="宋体" w:eastAsia="宋体" w:cs="宋体"/>
          <w:color w:val="000000"/>
        </w:rPr>
        <w:t>科学立法、民主立法是全面推进依法治国的总目标</w:t>
      </w:r>
    </w:p>
    <w:p w14:paraId="22489591">
      <w:pPr>
        <w:spacing w:line="360" w:lineRule="auto"/>
        <w:jc w:val="left"/>
        <w:textAlignment w:val="center"/>
        <w:rPr>
          <w:color w:val="000000"/>
        </w:rPr>
      </w:pPr>
      <w:r>
        <w:rPr>
          <w:color w:val="000000"/>
        </w:rPr>
        <w:t xml:space="preserve">B. </w:t>
      </w:r>
      <w:r>
        <w:rPr>
          <w:rFonts w:ascii="宋体" w:hAnsi="宋体" w:eastAsia="宋体" w:cs="宋体"/>
          <w:color w:val="000000"/>
        </w:rPr>
        <w:t>中国共产党保证执法、支持司法、带头守法</w:t>
      </w:r>
    </w:p>
    <w:p w14:paraId="389D5259">
      <w:pPr>
        <w:spacing w:line="360" w:lineRule="auto"/>
        <w:jc w:val="left"/>
        <w:textAlignment w:val="center"/>
        <w:rPr>
          <w:color w:val="000000"/>
        </w:rPr>
      </w:pPr>
      <w:r>
        <w:rPr>
          <w:color w:val="000000"/>
        </w:rPr>
        <w:t xml:space="preserve">C. </w:t>
      </w:r>
      <w:r>
        <w:rPr>
          <w:rFonts w:ascii="宋体" w:hAnsi="宋体" w:eastAsia="宋体" w:cs="宋体"/>
          <w:color w:val="000000"/>
        </w:rPr>
        <w:t>民族区域自治制度是适合我国国情的根本政治制度</w:t>
      </w:r>
    </w:p>
    <w:p w14:paraId="4B79C72C">
      <w:pPr>
        <w:spacing w:line="360" w:lineRule="auto"/>
        <w:jc w:val="left"/>
        <w:textAlignment w:val="center"/>
        <w:rPr>
          <w:color w:val="000000"/>
        </w:rPr>
      </w:pPr>
      <w:r>
        <w:rPr>
          <w:color w:val="000000"/>
        </w:rPr>
        <w:t xml:space="preserve">D. </w:t>
      </w:r>
      <w:r>
        <w:rPr>
          <w:rFonts w:ascii="宋体" w:hAnsi="宋体" w:eastAsia="宋体" w:cs="宋体"/>
          <w:color w:val="000000"/>
        </w:rPr>
        <w:t>坚持党的领导、人民当家作主、依法治国有机统一</w:t>
      </w:r>
    </w:p>
    <w:p w14:paraId="200EC401">
      <w:pPr>
        <w:spacing w:line="360" w:lineRule="auto"/>
        <w:jc w:val="left"/>
        <w:textAlignment w:val="center"/>
        <w:rPr>
          <w:color w:val="000000"/>
        </w:rPr>
      </w:pPr>
      <w:r>
        <w:rPr>
          <w:color w:val="000000"/>
        </w:rPr>
        <w:t xml:space="preserve">7. </w:t>
      </w:r>
      <w:r>
        <w:rPr>
          <w:rFonts w:ascii="宋体" w:hAnsi="宋体" w:eastAsia="宋体" w:cs="宋体"/>
          <w:color w:val="000000"/>
        </w:rPr>
        <w:t>“平语”近人，妙典生花，习近平在讲话时经常巧用经典名言表达思想。以下是小林同学整理的学习笔记，其中对相应经典名言的理解与运用</w:t>
      </w:r>
      <w:r>
        <w:rPr>
          <w:rFonts w:ascii="宋体" w:hAnsi="宋体" w:eastAsia="宋体" w:cs="宋体"/>
          <w:color w:val="000000"/>
          <w:em w:val="dot"/>
        </w:rPr>
        <w:t>不恰当</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00"/>
        <w:gridCol w:w="5535"/>
      </w:tblGrid>
      <w:tr w14:paraId="16365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D7B1C6">
            <w:pPr>
              <w:spacing w:line="360" w:lineRule="auto"/>
              <w:jc w:val="both"/>
              <w:textAlignment w:val="center"/>
              <w:rPr>
                <w:color w:val="000000"/>
              </w:rPr>
            </w:pPr>
            <w:r>
              <w:rPr>
                <w:rFonts w:ascii="宋体" w:hAnsi="宋体" w:eastAsia="宋体" w:cs="宋体"/>
                <w:color w:val="000000"/>
              </w:rPr>
              <w:t>经典名言</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D93CBF">
            <w:pPr>
              <w:spacing w:line="360" w:lineRule="auto"/>
              <w:jc w:val="both"/>
              <w:textAlignment w:val="center"/>
              <w:rPr>
                <w:color w:val="000000"/>
              </w:rPr>
            </w:pPr>
            <w:r>
              <w:rPr>
                <w:rFonts w:ascii="宋体" w:hAnsi="宋体" w:eastAsia="宋体" w:cs="宋体"/>
                <w:color w:val="000000"/>
              </w:rPr>
              <w:t>理解与运用</w:t>
            </w:r>
          </w:p>
        </w:tc>
      </w:tr>
      <w:tr w14:paraId="62354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4D3410">
            <w:pPr>
              <w:spacing w:line="360" w:lineRule="auto"/>
              <w:jc w:val="both"/>
              <w:textAlignment w:val="center"/>
              <w:rPr>
                <w:color w:val="000000"/>
              </w:rPr>
            </w:pPr>
            <w:r>
              <w:rPr>
                <w:rFonts w:ascii="宋体" w:hAnsi="宋体" w:eastAsia="宋体" w:cs="宋体"/>
                <w:color w:val="000000"/>
              </w:rPr>
              <w:t>苟日新，日日新，又日新</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89AA14">
            <w:pPr>
              <w:spacing w:line="360" w:lineRule="auto"/>
              <w:jc w:val="both"/>
              <w:textAlignment w:val="center"/>
              <w:rPr>
                <w:color w:val="000000"/>
              </w:rPr>
            </w:pPr>
            <w:r>
              <w:rPr>
                <w:rFonts w:ascii="宋体" w:hAnsi="宋体" w:eastAsia="宋体" w:cs="宋体"/>
                <w:color w:val="000000"/>
              </w:rPr>
              <w:t>①不断自我超越，不负时代，做更好的自己</w:t>
            </w:r>
          </w:p>
        </w:tc>
      </w:tr>
      <w:tr w14:paraId="2405C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D8BBA4">
            <w:pPr>
              <w:spacing w:line="360" w:lineRule="auto"/>
              <w:jc w:val="both"/>
              <w:textAlignment w:val="center"/>
              <w:rPr>
                <w:color w:val="000000"/>
              </w:rPr>
            </w:pPr>
            <w:r>
              <w:rPr>
                <w:rFonts w:ascii="宋体" w:hAnsi="宋体" w:eastAsia="宋体" w:cs="宋体"/>
                <w:color w:val="000000"/>
              </w:rPr>
              <w:t>物之不齐，物之情也</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62CA5F">
            <w:pPr>
              <w:spacing w:line="360" w:lineRule="auto"/>
              <w:jc w:val="both"/>
              <w:textAlignment w:val="center"/>
              <w:rPr>
                <w:color w:val="000000"/>
              </w:rPr>
            </w:pPr>
            <w:r>
              <w:rPr>
                <w:rFonts w:ascii="宋体" w:hAnsi="宋体" w:eastAsia="宋体" w:cs="宋体"/>
                <w:color w:val="000000"/>
              </w:rPr>
              <w:t>②文化多样性是人类社会的基本特征，是世界文化充满活力的表现</w:t>
            </w:r>
          </w:p>
        </w:tc>
      </w:tr>
      <w:tr w14:paraId="4CC21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E340E3">
            <w:pPr>
              <w:spacing w:line="360" w:lineRule="auto"/>
              <w:jc w:val="both"/>
              <w:textAlignment w:val="center"/>
              <w:rPr>
                <w:color w:val="000000"/>
              </w:rPr>
            </w:pPr>
            <w:r>
              <w:rPr>
                <w:rFonts w:ascii="宋体" w:hAnsi="宋体" w:eastAsia="宋体" w:cs="宋体"/>
                <w:color w:val="000000"/>
              </w:rPr>
              <w:t>天地之大，黎元为先</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A42B1A">
            <w:pPr>
              <w:spacing w:line="360" w:lineRule="auto"/>
              <w:jc w:val="both"/>
              <w:textAlignment w:val="center"/>
              <w:rPr>
                <w:color w:val="000000"/>
              </w:rPr>
            </w:pPr>
            <w:r>
              <w:rPr>
                <w:rFonts w:ascii="宋体" w:hAnsi="宋体" w:eastAsia="宋体" w:cs="宋体"/>
                <w:color w:val="000000"/>
              </w:rPr>
              <w:t>③发展的根本目的是增进民生福祉，要多谋民生之利、多解民生之忧</w:t>
            </w:r>
          </w:p>
        </w:tc>
      </w:tr>
      <w:tr w14:paraId="1C451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3BE77D">
            <w:pPr>
              <w:spacing w:line="360" w:lineRule="auto"/>
              <w:jc w:val="both"/>
              <w:textAlignment w:val="center"/>
              <w:rPr>
                <w:color w:val="000000"/>
              </w:rPr>
            </w:pPr>
            <w:r>
              <w:rPr>
                <w:rFonts w:ascii="宋体" w:hAnsi="宋体" w:eastAsia="宋体" w:cs="宋体"/>
                <w:color w:val="000000"/>
              </w:rPr>
              <w:t>治国有常，而利民</w:t>
            </w:r>
            <w:r>
              <w:rPr>
                <w:rFonts w:ascii="宋体" w:hAnsi="宋体" w:eastAsia="宋体" w:cs="宋体"/>
                <w:color w:val="000000"/>
                <w:position w:val="0"/>
              </w:rPr>
              <w:drawing>
                <wp:inline distT="0" distB="0" distL="114300" distR="114300">
                  <wp:extent cx="158750" cy="190500"/>
                  <wp:effectExtent l="0" t="0" r="1270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本</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659BFD">
            <w:pPr>
              <w:spacing w:line="360" w:lineRule="auto"/>
              <w:jc w:val="both"/>
              <w:textAlignment w:val="center"/>
              <w:rPr>
                <w:color w:val="000000"/>
              </w:rPr>
            </w:pPr>
            <w:r>
              <w:rPr>
                <w:rFonts w:ascii="宋体" w:hAnsi="宋体" w:eastAsia="宋体" w:cs="宋体"/>
                <w:color w:val="000000"/>
              </w:rPr>
              <w:t>④每一位公民都要成为法治的忠实崇尚者、自觉遵守者和坚定捍卫者</w:t>
            </w:r>
          </w:p>
        </w:tc>
      </w:tr>
    </w:tbl>
    <w:p w14:paraId="0F72A565">
      <w:pPr>
        <w:spacing w:line="360" w:lineRule="auto"/>
        <w:jc w:val="left"/>
        <w:textAlignment w:val="center"/>
        <w:rPr>
          <w:color w:val="000000"/>
        </w:rPr>
      </w:pPr>
    </w:p>
    <w:p w14:paraId="0AB8430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07CC82BE">
      <w:pPr>
        <w:spacing w:line="360" w:lineRule="auto"/>
        <w:jc w:val="left"/>
        <w:textAlignment w:val="center"/>
        <w:rPr>
          <w:color w:val="000000"/>
        </w:rPr>
      </w:pPr>
      <w:r>
        <w:rPr>
          <w:color w:val="000000"/>
        </w:rPr>
        <w:t xml:space="preserve">8. </w:t>
      </w:r>
      <w:r>
        <w:rPr>
          <w:rFonts w:ascii="宋体" w:hAnsi="宋体" w:eastAsia="宋体" w:cs="宋体"/>
          <w:color w:val="000000"/>
        </w:rPr>
        <w:t>小轩和同学们到某社区进行社会调查，了解社区治理情况。下面是他们的调查笔记摘录：</w:t>
      </w:r>
    </w:p>
    <w:p w14:paraId="4CCDBFD2">
      <w:pPr>
        <w:spacing w:line="360" w:lineRule="auto"/>
        <w:jc w:val="left"/>
        <w:textAlignment w:val="center"/>
        <w:rPr>
          <w:color w:val="000000"/>
        </w:rPr>
      </w:pPr>
      <w:r>
        <w:rPr>
          <w:rFonts w:ascii="Times New Roman" w:hAnsi="Times New Roman" w:eastAsia="Times New Roman" w:cs="Times New Roman"/>
          <w:color w:val="000000"/>
        </w:rPr>
        <w:t>☆8</w:t>
      </w:r>
      <w:r>
        <w:rPr>
          <w:rFonts w:ascii="宋体" w:hAnsi="宋体" w:eastAsia="宋体" w:cs="宋体"/>
          <w:color w:val="000000"/>
        </w:rPr>
        <w:t>：</w:t>
      </w:r>
      <w:r>
        <w:rPr>
          <w:rFonts w:ascii="Times New Roman" w:hAnsi="Times New Roman" w:eastAsia="Times New Roman" w:cs="Times New Roman"/>
          <w:color w:val="000000"/>
        </w:rPr>
        <w:t>00</w:t>
      </w:r>
      <w:r>
        <w:rPr>
          <w:rFonts w:ascii="宋体" w:hAnsi="宋体" w:eastAsia="宋体" w:cs="宋体"/>
          <w:color w:val="000000"/>
        </w:rPr>
        <w:t>居委会工作人员入户看望独居老人，</w:t>
      </w:r>
    </w:p>
    <w:p w14:paraId="6B228BFC">
      <w:pPr>
        <w:spacing w:line="360" w:lineRule="auto"/>
        <w:jc w:val="left"/>
        <w:textAlignment w:val="center"/>
        <w:rPr>
          <w:color w:val="000000"/>
        </w:rPr>
      </w:pPr>
      <w:r>
        <w:rPr>
          <w:rFonts w:ascii="Times New Roman" w:hAnsi="Times New Roman" w:eastAsia="Times New Roman" w:cs="Times New Roman"/>
          <w:color w:val="000000"/>
        </w:rPr>
        <w:t>☆9</w:t>
      </w:r>
      <w:r>
        <w:rPr>
          <w:rFonts w:ascii="宋体" w:hAnsi="宋体" w:eastAsia="宋体" w:cs="宋体"/>
          <w:color w:val="000000"/>
        </w:rPr>
        <w:t>：</w:t>
      </w:r>
      <w:r>
        <w:rPr>
          <w:rFonts w:ascii="Times New Roman" w:hAnsi="Times New Roman" w:eastAsia="Times New Roman" w:cs="Times New Roman"/>
          <w:color w:val="000000"/>
        </w:rPr>
        <w:t>30</w:t>
      </w:r>
      <w:r>
        <w:rPr>
          <w:rFonts w:ascii="宋体" w:hAnsi="宋体" w:eastAsia="宋体" w:cs="宋体"/>
          <w:color w:val="000000"/>
        </w:rPr>
        <w:t>居委会召集居民代表、业主委员会成员召开住宅加装电梯议事会。</w:t>
      </w:r>
    </w:p>
    <w:p w14:paraId="0D0B1012">
      <w:pPr>
        <w:spacing w:line="360" w:lineRule="auto"/>
        <w:jc w:val="left"/>
        <w:textAlignment w:val="center"/>
        <w:rPr>
          <w:color w:val="000000"/>
        </w:rPr>
      </w:pPr>
      <w:r>
        <w:rPr>
          <w:rFonts w:ascii="Times New Roman" w:hAnsi="Times New Roman" w:eastAsia="Times New Roman" w:cs="Times New Roman"/>
          <w:color w:val="000000"/>
        </w:rPr>
        <w:t>☆11</w:t>
      </w:r>
      <w:r>
        <w:rPr>
          <w:rFonts w:ascii="宋体" w:hAnsi="宋体" w:eastAsia="宋体" w:cs="宋体"/>
          <w:color w:val="000000"/>
        </w:rPr>
        <w:t>：</w:t>
      </w:r>
      <w:r>
        <w:rPr>
          <w:rFonts w:ascii="Times New Roman" w:hAnsi="Times New Roman" w:eastAsia="Times New Roman" w:cs="Times New Roman"/>
          <w:color w:val="000000"/>
        </w:rPr>
        <w:t>00</w:t>
      </w:r>
      <w:r>
        <w:rPr>
          <w:rFonts w:ascii="宋体" w:hAnsi="宋体" w:eastAsia="宋体" w:cs="宋体"/>
          <w:color w:val="000000"/>
        </w:rPr>
        <w:t>居委会组织垃圾分类知识宣讲活动。</w:t>
      </w:r>
    </w:p>
    <w:p w14:paraId="6ED06627">
      <w:pPr>
        <w:spacing w:line="360" w:lineRule="auto"/>
        <w:jc w:val="left"/>
        <w:textAlignment w:val="center"/>
        <w:rPr>
          <w:color w:val="000000"/>
        </w:rPr>
      </w:pPr>
      <w:r>
        <w:rPr>
          <w:rFonts w:ascii="宋体" w:hAnsi="宋体" w:eastAsia="宋体" w:cs="宋体"/>
          <w:color w:val="000000"/>
        </w:rPr>
        <w:t>同学们综合以上资料，着手撰写调查报告，最适合的总标题是（</w:t>
      </w:r>
      <w:r>
        <w:rPr>
          <w:rFonts w:ascii="Times New Roman" w:hAnsi="Times New Roman" w:eastAsia="Times New Roman" w:cs="Times New Roman"/>
          <w:color w:val="000000"/>
        </w:rPr>
        <w:t xml:space="preserve">    </w:t>
      </w:r>
      <w:r>
        <w:rPr>
          <w:rFonts w:ascii="宋体" w:hAnsi="宋体" w:eastAsia="宋体" w:cs="宋体"/>
          <w:color w:val="000000"/>
        </w:rPr>
        <w:t>）</w:t>
      </w:r>
    </w:p>
    <w:p w14:paraId="0933AFB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热心公益，奉献爱心</w:t>
      </w:r>
      <w:r>
        <w:rPr>
          <w:color w:val="000000"/>
        </w:rPr>
        <w:tab/>
      </w:r>
      <w:r>
        <w:rPr>
          <w:color w:val="000000"/>
        </w:rPr>
        <w:t xml:space="preserve">B. </w:t>
      </w:r>
      <w:r>
        <w:rPr>
          <w:rFonts w:ascii="宋体" w:hAnsi="宋体" w:eastAsia="宋体" w:cs="宋体"/>
          <w:color w:val="000000"/>
        </w:rPr>
        <w:t>保护环境，人人有责</w:t>
      </w:r>
    </w:p>
    <w:p w14:paraId="47962C3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推进基层群众自治，共建美好家园</w:t>
      </w:r>
      <w:r>
        <w:rPr>
          <w:color w:val="000000"/>
        </w:rPr>
        <w:tab/>
      </w:r>
      <w:r>
        <w:rPr>
          <w:color w:val="000000"/>
        </w:rPr>
        <w:t xml:space="preserve">D. </w:t>
      </w:r>
      <w:r>
        <w:rPr>
          <w:rFonts w:ascii="宋体" w:hAnsi="宋体" w:eastAsia="宋体" w:cs="宋体"/>
          <w:color w:val="000000"/>
        </w:rPr>
        <w:t>转变政府职能，实现依法行政</w:t>
      </w:r>
    </w:p>
    <w:p w14:paraId="6211F07A">
      <w:pPr>
        <w:spacing w:line="360" w:lineRule="auto"/>
        <w:jc w:val="left"/>
        <w:textAlignment w:val="center"/>
        <w:rPr>
          <w:color w:val="000000"/>
        </w:rPr>
      </w:pPr>
      <w:r>
        <w:rPr>
          <w:color w:val="000000"/>
        </w:rPr>
        <w:t xml:space="preserve">9. </w:t>
      </w:r>
      <w:r>
        <w:rPr>
          <w:rFonts w:ascii="宋体" w:hAnsi="宋体" w:eastAsia="宋体" w:cs="宋体"/>
          <w:color w:val="000000"/>
        </w:rPr>
        <w:t>在</w:t>
      </w:r>
      <w:r>
        <w:rPr>
          <w:rFonts w:ascii="Times New Roman" w:hAnsi="Times New Roman" w:eastAsia="Times New Roman" w:cs="Times New Roman"/>
          <w:color w:val="000000"/>
        </w:rPr>
        <w:t>“</w:t>
      </w:r>
      <w:r>
        <w:rPr>
          <w:rFonts w:ascii="宋体" w:hAnsi="宋体" w:eastAsia="宋体" w:cs="宋体"/>
          <w:color w:val="000000"/>
        </w:rPr>
        <w:t>聚焦</w:t>
      </w:r>
      <w:r>
        <w:rPr>
          <w:rFonts w:ascii="Times New Roman" w:hAnsi="Times New Roman" w:eastAsia="Times New Roman" w:cs="Times New Roman"/>
          <w:color w:val="000000"/>
        </w:rPr>
        <w:t>2023‘</w:t>
      </w:r>
      <w:r>
        <w:rPr>
          <w:rFonts w:ascii="宋体" w:hAnsi="宋体" w:eastAsia="宋体" w:cs="宋体"/>
          <w:color w:val="000000"/>
        </w:rPr>
        <w:t>两会</w:t>
      </w:r>
      <w:r>
        <w:rPr>
          <w:rFonts w:ascii="Times New Roman" w:hAnsi="Times New Roman" w:eastAsia="Times New Roman" w:cs="Times New Roman"/>
          <w:color w:val="000000"/>
        </w:rPr>
        <w:t>’”</w:t>
      </w:r>
      <w:r>
        <w:rPr>
          <w:rFonts w:ascii="宋体" w:hAnsi="宋体" w:eastAsia="宋体" w:cs="宋体"/>
          <w:color w:val="000000"/>
        </w:rPr>
        <w:t>时政述评活动中，小慧为大家播报</w:t>
      </w:r>
      <w:r>
        <w:rPr>
          <w:rFonts w:ascii="Times New Roman" w:hAnsi="Times New Roman" w:eastAsia="Times New Roman" w:cs="Times New Roman"/>
          <w:color w:val="000000"/>
        </w:rPr>
        <w:t>“</w:t>
      </w:r>
      <w:r>
        <w:rPr>
          <w:rFonts w:ascii="宋体" w:hAnsi="宋体" w:eastAsia="宋体" w:cs="宋体"/>
          <w:color w:val="000000"/>
        </w:rPr>
        <w:t>两会</w:t>
      </w:r>
      <w:r>
        <w:rPr>
          <w:rFonts w:ascii="Times New Roman" w:hAnsi="Times New Roman" w:eastAsia="Times New Roman" w:cs="Times New Roman"/>
          <w:color w:val="000000"/>
        </w:rPr>
        <w:t>”</w:t>
      </w:r>
      <w:r>
        <w:rPr>
          <w:rFonts w:ascii="宋体" w:hAnsi="宋体" w:eastAsia="宋体" w:cs="宋体"/>
          <w:color w:val="000000"/>
        </w:rPr>
        <w:t>新闻：</w:t>
      </w:r>
    </w:p>
    <w:p w14:paraId="2B75511B">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全国政协十四届一次会议召开，新一届全国政协委员齐聚北京，共商国是。</w:t>
      </w:r>
    </w:p>
    <w:p w14:paraId="09CC29A6">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十四届全国人大一次会议召开，听取和审议政府工作报告和其他国家机关工作报告。</w:t>
      </w:r>
    </w:p>
    <w:p w14:paraId="6CA36E2C">
      <w:pPr>
        <w:spacing w:line="360" w:lineRule="auto"/>
        <w:jc w:val="left"/>
        <w:textAlignment w:val="center"/>
        <w:rPr>
          <w:color w:val="000000"/>
        </w:rPr>
      </w:pPr>
      <w:r>
        <w:rPr>
          <w:rFonts w:ascii="宋体" w:hAnsi="宋体" w:eastAsia="宋体" w:cs="宋体"/>
          <w:color w:val="000000"/>
        </w:rPr>
        <w:t>以下是同学们对上述时政新闻</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点评，正确的是（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30BF34D">
      <w:pPr>
        <w:spacing w:line="360" w:lineRule="auto"/>
        <w:jc w:val="left"/>
        <w:textAlignment w:val="center"/>
        <w:rPr>
          <w:color w:val="000000"/>
        </w:rPr>
      </w:pPr>
      <w:r>
        <w:rPr>
          <w:rFonts w:ascii="宋体" w:hAnsi="宋体" w:eastAsia="宋体" w:cs="宋体"/>
          <w:color w:val="000000"/>
        </w:rPr>
        <w:t>①全国人大对国务院行使监督权</w:t>
      </w:r>
      <w:r>
        <w:rPr>
          <w:rFonts w:ascii="Times New Roman" w:hAnsi="Times New Roman" w:eastAsia="Times New Roman" w:cs="Times New Roman"/>
          <w:color w:val="000000"/>
        </w:rPr>
        <w:t xml:space="preserve">         </w:t>
      </w:r>
      <w:r>
        <w:rPr>
          <w:rFonts w:ascii="宋体" w:hAnsi="宋体" w:eastAsia="宋体" w:cs="宋体"/>
          <w:color w:val="000000"/>
        </w:rPr>
        <w:t>②全国人大对其他国家机关负责</w:t>
      </w:r>
    </w:p>
    <w:p w14:paraId="7D5F80BA">
      <w:pPr>
        <w:spacing w:line="360" w:lineRule="auto"/>
        <w:jc w:val="left"/>
        <w:textAlignment w:val="center"/>
        <w:rPr>
          <w:color w:val="000000"/>
        </w:rPr>
      </w:pPr>
      <w:r>
        <w:rPr>
          <w:rFonts w:ascii="宋体" w:hAnsi="宋体" w:eastAsia="宋体" w:cs="宋体"/>
          <w:color w:val="000000"/>
        </w:rPr>
        <w:t>③人民政协履行参政议政的职能</w:t>
      </w:r>
      <w:r>
        <w:rPr>
          <w:rFonts w:ascii="Times New Roman" w:hAnsi="Times New Roman" w:eastAsia="Times New Roman" w:cs="Times New Roman"/>
          <w:color w:val="000000"/>
        </w:rPr>
        <w:t xml:space="preserve">         </w:t>
      </w:r>
      <w:r>
        <w:rPr>
          <w:rFonts w:ascii="宋体" w:hAnsi="宋体" w:eastAsia="宋体" w:cs="宋体"/>
          <w:color w:val="000000"/>
        </w:rPr>
        <w:t>④政协委员行使管理国家事务的行政权</w:t>
      </w:r>
    </w:p>
    <w:p w14:paraId="50732FD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BC9940D">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t>
      </w:r>
      <w:r>
        <w:rPr>
          <w:rFonts w:ascii="宋体" w:hAnsi="宋体" w:eastAsia="宋体" w:cs="宋体"/>
          <w:color w:val="000000"/>
        </w:rPr>
        <w:t>你拍下的是美丽的风景，别人关注的是哨所定位</w:t>
      </w:r>
      <w:r>
        <w:rPr>
          <w:rFonts w:ascii="Times New Roman" w:hAnsi="Times New Roman" w:eastAsia="Times New Roman" w:cs="Times New Roman"/>
          <w:color w:val="000000"/>
        </w:rPr>
        <w:t>……”</w:t>
      </w:r>
      <w:r>
        <w:rPr>
          <w:rFonts w:ascii="宋体" w:hAnsi="宋体" w:eastAsia="宋体" w:cs="宋体"/>
          <w:color w:val="000000"/>
        </w:rPr>
        <w:t>同学们观看公益宣传片《藏在照片里的秘密》后，才知道朋友圈里分享的随手拍照片，可能会无意间泄露国家秘密。这告诉我们（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120D6A48">
      <w:pPr>
        <w:spacing w:line="360" w:lineRule="auto"/>
        <w:jc w:val="left"/>
        <w:textAlignment w:val="center"/>
        <w:rPr>
          <w:color w:val="000000"/>
        </w:rPr>
      </w:pPr>
      <w:r>
        <w:rPr>
          <w:rFonts w:ascii="宋体" w:hAnsi="宋体" w:eastAsia="宋体" w:cs="宋体"/>
          <w:color w:val="000000"/>
        </w:rPr>
        <w:t>①要树立总体国家安全观，自觉维护国家安全</w:t>
      </w:r>
    </w:p>
    <w:p w14:paraId="3D922814">
      <w:pPr>
        <w:spacing w:line="360" w:lineRule="auto"/>
        <w:jc w:val="left"/>
        <w:textAlignment w:val="center"/>
        <w:rPr>
          <w:color w:val="000000"/>
        </w:rPr>
      </w:pPr>
      <w:r>
        <w:rPr>
          <w:rFonts w:ascii="宋体" w:hAnsi="宋体" w:eastAsia="宋体" w:cs="宋体"/>
          <w:color w:val="000000"/>
        </w:rPr>
        <w:t>②只有人民军队才是真正维护国家安全的主角</w:t>
      </w:r>
    </w:p>
    <w:p w14:paraId="46121B7F">
      <w:pPr>
        <w:spacing w:line="360" w:lineRule="auto"/>
        <w:jc w:val="left"/>
        <w:textAlignment w:val="center"/>
        <w:rPr>
          <w:color w:val="000000"/>
        </w:rPr>
      </w:pPr>
      <w:r>
        <w:rPr>
          <w:rFonts w:ascii="宋体" w:hAnsi="宋体" w:eastAsia="宋体" w:cs="宋体"/>
          <w:color w:val="000000"/>
        </w:rPr>
        <w:t>③保守国家秘密是每个公民的基本权利</w:t>
      </w:r>
    </w:p>
    <w:p w14:paraId="44944DBA">
      <w:pPr>
        <w:spacing w:line="360" w:lineRule="auto"/>
        <w:jc w:val="left"/>
        <w:textAlignment w:val="center"/>
        <w:rPr>
          <w:color w:val="000000"/>
        </w:rPr>
      </w:pPr>
      <w:r>
        <w:rPr>
          <w:rFonts w:ascii="宋体" w:hAnsi="宋体" w:eastAsia="宋体" w:cs="宋体"/>
          <w:color w:val="000000"/>
        </w:rPr>
        <w:t>④国家安全与我们息息相关，要不断增强防范意识</w:t>
      </w:r>
    </w:p>
    <w:p w14:paraId="02563F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AB5B6AF">
      <w:pPr>
        <w:spacing w:line="360" w:lineRule="auto"/>
        <w:jc w:val="left"/>
        <w:textAlignment w:val="center"/>
        <w:rPr>
          <w:color w:val="000000"/>
        </w:rPr>
      </w:pPr>
      <w:r>
        <w:rPr>
          <w:color w:val="000000"/>
        </w:rPr>
        <w:t xml:space="preserve">11. </w:t>
      </w:r>
      <w:r>
        <w:rPr>
          <w:rFonts w:ascii="宋体" w:hAnsi="宋体" w:eastAsia="宋体" w:cs="宋体"/>
          <w:color w:val="000000"/>
        </w:rPr>
        <w:t>漫画告诉我们（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24DF1A23">
      <w:pPr>
        <w:spacing w:line="360" w:lineRule="auto"/>
        <w:jc w:val="left"/>
        <w:textAlignment w:val="center"/>
        <w:rPr>
          <w:color w:val="000000"/>
        </w:rPr>
      </w:pPr>
      <w:r>
        <w:rPr>
          <w:color w:val="000000"/>
        </w:rPr>
        <w:drawing>
          <wp:inline distT="0" distB="0" distL="114300" distR="114300">
            <wp:extent cx="2066925" cy="14859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066925" cy="1485900"/>
                    </a:xfrm>
                    <a:prstGeom prst="rect">
                      <a:avLst/>
                    </a:prstGeom>
                  </pic:spPr>
                </pic:pic>
              </a:graphicData>
            </a:graphic>
          </wp:inline>
        </w:drawing>
      </w:r>
      <w:r>
        <w:rPr>
          <w:color w:val="000000"/>
        </w:rPr>
        <w:t xml:space="preserve">  </w:t>
      </w:r>
    </w:p>
    <w:p w14:paraId="67CB8C6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政府</w:t>
      </w:r>
      <w:r>
        <w:rPr>
          <w:rFonts w:ascii="Times New Roman" w:hAnsi="Times New Roman" w:eastAsia="Times New Roman" w:cs="Times New Roman"/>
          <w:color w:val="000000"/>
        </w:rPr>
        <w:t>“</w:t>
      </w:r>
      <w:r>
        <w:rPr>
          <w:rFonts w:ascii="宋体" w:hAnsi="宋体" w:eastAsia="宋体" w:cs="宋体"/>
          <w:color w:val="000000"/>
        </w:rPr>
        <w:t>法无禁止皆可</w:t>
      </w:r>
      <w:r>
        <w:rPr>
          <w:rFonts w:ascii="宋体" w:hAnsi="宋体" w:eastAsia="宋体" w:cs="宋体"/>
          <w:color w:val="000000"/>
          <w:position w:val="0"/>
        </w:rPr>
        <w:drawing>
          <wp:inline distT="0" distB="0" distL="114300" distR="114300">
            <wp:extent cx="158750" cy="190500"/>
            <wp:effectExtent l="0" t="0" r="1270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58750" cy="190500"/>
                    </a:xfrm>
                    <a:prstGeom prst="rect">
                      <a:avLst/>
                    </a:prstGeom>
                  </pic:spPr>
                </pic:pic>
              </a:graphicData>
            </a:graphic>
          </wp:inline>
        </w:drawing>
      </w:r>
      <w:r>
        <w:rPr>
          <w:rFonts w:ascii="Times New Roman" w:hAnsi="Times New Roman" w:eastAsia="Times New Roman" w:cs="Times New Roman"/>
          <w:color w:val="000000"/>
        </w:rPr>
        <w:t>”</w:t>
      </w:r>
      <w:r>
        <w:rPr>
          <w:color w:val="000000"/>
        </w:rPr>
        <w:tab/>
      </w:r>
      <w:r>
        <w:rPr>
          <w:color w:val="000000"/>
        </w:rPr>
        <w:t xml:space="preserve">B. </w:t>
      </w:r>
      <w:r>
        <w:rPr>
          <w:rFonts w:ascii="宋体" w:hAnsi="宋体" w:eastAsia="宋体" w:cs="宋体"/>
          <w:color w:val="000000"/>
        </w:rPr>
        <w:t>政府</w:t>
      </w:r>
      <w:r>
        <w:rPr>
          <w:rFonts w:ascii="Times New Roman" w:hAnsi="Times New Roman" w:eastAsia="Times New Roman" w:cs="Times New Roman"/>
          <w:color w:val="000000"/>
        </w:rPr>
        <w:t>“</w:t>
      </w:r>
      <w:r>
        <w:rPr>
          <w:rFonts w:ascii="宋体" w:hAnsi="宋体" w:eastAsia="宋体" w:cs="宋体"/>
          <w:color w:val="000000"/>
        </w:rPr>
        <w:t>法无授权不可为</w:t>
      </w:r>
      <w:r>
        <w:rPr>
          <w:rFonts w:ascii="Times New Roman" w:hAnsi="Times New Roman" w:eastAsia="Times New Roman" w:cs="Times New Roman"/>
          <w:color w:val="000000"/>
        </w:rPr>
        <w:t>”</w:t>
      </w:r>
    </w:p>
    <w:p w14:paraId="1BAA349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厉行法治有利于扩大政府权力</w:t>
      </w:r>
      <w:r>
        <w:rPr>
          <w:color w:val="000000"/>
        </w:rPr>
        <w:tab/>
      </w:r>
      <w:r>
        <w:rPr>
          <w:color w:val="000000"/>
        </w:rPr>
        <w:t xml:space="preserve">D. </w:t>
      </w:r>
      <w:r>
        <w:rPr>
          <w:rFonts w:ascii="宋体" w:hAnsi="宋体" w:eastAsia="宋体" w:cs="宋体"/>
          <w:color w:val="000000"/>
        </w:rPr>
        <w:t>政务公开有利于保障公民的决策权</w:t>
      </w:r>
    </w:p>
    <w:p w14:paraId="1CEE05F2">
      <w:pPr>
        <w:spacing w:line="360" w:lineRule="auto"/>
        <w:jc w:val="left"/>
        <w:textAlignment w:val="center"/>
        <w:rPr>
          <w:color w:val="000000"/>
        </w:rPr>
      </w:pPr>
      <w:r>
        <w:rPr>
          <w:color w:val="000000"/>
        </w:rPr>
        <w:t xml:space="preserve">12. </w:t>
      </w:r>
      <w:r>
        <w:rPr>
          <w:rFonts w:ascii="宋体" w:hAnsi="宋体" w:eastAsia="宋体" w:cs="宋体"/>
          <w:color w:val="000000"/>
        </w:rPr>
        <w:t>小雪在议题式学习活动中收集了以下两则资料：</w:t>
      </w:r>
    </w:p>
    <w:p w14:paraId="07BBA1D7">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某区推动老旧小区改造，建设智能化立体停车场。</w:t>
      </w:r>
    </w:p>
    <w:p w14:paraId="0D8B272B">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某地增设非机动车道，将车道刷成蓝色，加装隔离护栏。</w:t>
      </w:r>
    </w:p>
    <w:p w14:paraId="4A5FB0EB">
      <w:pPr>
        <w:spacing w:line="360" w:lineRule="auto"/>
        <w:jc w:val="left"/>
        <w:textAlignment w:val="center"/>
        <w:rPr>
          <w:color w:val="000000"/>
        </w:rPr>
      </w:pPr>
      <w:r>
        <w:rPr>
          <w:rFonts w:ascii="宋体" w:hAnsi="宋体" w:eastAsia="宋体" w:cs="宋体"/>
          <w:color w:val="000000"/>
        </w:rPr>
        <w:t>最适合该学习活动的议题是（</w:t>
      </w:r>
      <w:r>
        <w:rPr>
          <w:rFonts w:ascii="Times New Roman" w:hAnsi="Times New Roman" w:eastAsia="Times New Roman" w:cs="Times New Roman"/>
          <w:color w:val="000000"/>
        </w:rPr>
        <w:t xml:space="preserve">    </w:t>
      </w:r>
      <w:r>
        <w:rPr>
          <w:rFonts w:ascii="宋体" w:hAnsi="宋体" w:eastAsia="宋体" w:cs="宋体"/>
          <w:color w:val="000000"/>
        </w:rPr>
        <w:t>）</w:t>
      </w:r>
    </w:p>
    <w:p w14:paraId="2CBACC9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完善政治制度，保障自由平等</w:t>
      </w:r>
      <w:r>
        <w:rPr>
          <w:color w:val="000000"/>
        </w:rPr>
        <w:tab/>
      </w:r>
      <w:r>
        <w:rPr>
          <w:color w:val="000000"/>
        </w:rPr>
        <w:t xml:space="preserve">B. </w:t>
      </w:r>
      <w:r>
        <w:rPr>
          <w:rFonts w:ascii="宋体" w:hAnsi="宋体" w:eastAsia="宋体" w:cs="宋体"/>
          <w:color w:val="000000"/>
        </w:rPr>
        <w:t>建设法治社会，培育法治意识</w:t>
      </w:r>
    </w:p>
    <w:p w14:paraId="78E99CA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全面深化改革，提高开放水平</w:t>
      </w:r>
      <w:r>
        <w:rPr>
          <w:color w:val="000000"/>
        </w:rPr>
        <w:tab/>
      </w:r>
      <w:r>
        <w:rPr>
          <w:color w:val="000000"/>
        </w:rPr>
        <w:t xml:space="preserve">D. </w:t>
      </w:r>
      <w:r>
        <w:rPr>
          <w:rFonts w:ascii="宋体" w:hAnsi="宋体" w:eastAsia="宋体" w:cs="宋体"/>
          <w:color w:val="000000"/>
        </w:rPr>
        <w:t>关注民生实事，提升幸福指数</w:t>
      </w:r>
    </w:p>
    <w:p w14:paraId="52C7AB03">
      <w:pPr>
        <w:spacing w:line="360" w:lineRule="auto"/>
        <w:jc w:val="left"/>
        <w:textAlignment w:val="center"/>
        <w:rPr>
          <w:color w:val="000000"/>
        </w:rPr>
      </w:pPr>
      <w:r>
        <w:rPr>
          <w:color w:val="000000"/>
        </w:rPr>
        <w:t xml:space="preserve">13. </w:t>
      </w:r>
      <w:r>
        <w:rPr>
          <w:rFonts w:ascii="宋体" w:hAnsi="宋体" w:eastAsia="宋体" w:cs="宋体"/>
          <w:color w:val="000000"/>
        </w:rPr>
        <w:t>某班开展以</w:t>
      </w:r>
      <w:r>
        <w:rPr>
          <w:rFonts w:ascii="Times New Roman" w:hAnsi="Times New Roman" w:eastAsia="Times New Roman" w:cs="Times New Roman"/>
          <w:color w:val="000000"/>
        </w:rPr>
        <w:t>“</w:t>
      </w:r>
      <w:r>
        <w:rPr>
          <w:rFonts w:ascii="宋体" w:hAnsi="宋体" w:eastAsia="宋体" w:cs="宋体"/>
          <w:color w:val="000000"/>
        </w:rPr>
        <w:t>科技发展谱新篇</w:t>
      </w:r>
      <w:r>
        <w:rPr>
          <w:rFonts w:ascii="Times New Roman" w:hAnsi="Times New Roman" w:eastAsia="Times New Roman" w:cs="Times New Roman"/>
          <w:color w:val="000000"/>
        </w:rPr>
        <w:t>”</w:t>
      </w:r>
      <w:r>
        <w:rPr>
          <w:rFonts w:ascii="宋体" w:hAnsi="宋体" w:eastAsia="宋体" w:cs="宋体"/>
          <w:color w:val="000000"/>
        </w:rPr>
        <w:t>为主题的研究性学习活动，下列同学搜集的素材符合主题的是（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FB905A5">
      <w:pPr>
        <w:spacing w:line="360" w:lineRule="auto"/>
        <w:jc w:val="left"/>
        <w:textAlignment w:val="center"/>
        <w:rPr>
          <w:color w:val="000000"/>
        </w:rPr>
      </w:pPr>
      <w:r>
        <w:rPr>
          <w:rFonts w:ascii="宋体" w:hAnsi="宋体" w:eastAsia="宋体" w:cs="宋体"/>
          <w:color w:val="000000"/>
        </w:rPr>
        <w:t>①小婷：全国首条空轨飞越光谷，全景天窗尽览武汉之美</w:t>
      </w:r>
    </w:p>
    <w:p w14:paraId="55CCCC7F">
      <w:pPr>
        <w:spacing w:line="360" w:lineRule="auto"/>
        <w:jc w:val="left"/>
        <w:textAlignment w:val="center"/>
        <w:rPr>
          <w:color w:val="000000"/>
        </w:rPr>
      </w:pPr>
      <w:r>
        <w:rPr>
          <w:rFonts w:ascii="宋体" w:hAnsi="宋体" w:eastAsia="宋体" w:cs="宋体"/>
          <w:color w:val="000000"/>
        </w:rPr>
        <w:t>②小辉：中国队在</w:t>
      </w:r>
      <w:r>
        <w:rPr>
          <w:rFonts w:ascii="Times New Roman" w:hAnsi="Times New Roman" w:eastAsia="Times New Roman" w:cs="Times New Roman"/>
          <w:color w:val="000000"/>
        </w:rPr>
        <w:t>2023</w:t>
      </w:r>
      <w:r>
        <w:rPr>
          <w:rFonts w:ascii="宋体" w:hAnsi="宋体" w:eastAsia="宋体" w:cs="宋体"/>
          <w:color w:val="000000"/>
        </w:rPr>
        <w:t>年德班世乒赛包揽五个项目全部冠军</w:t>
      </w:r>
    </w:p>
    <w:p w14:paraId="66C639D7">
      <w:pPr>
        <w:spacing w:line="360" w:lineRule="auto"/>
        <w:jc w:val="left"/>
        <w:textAlignment w:val="center"/>
        <w:rPr>
          <w:color w:val="000000"/>
        </w:rPr>
      </w:pPr>
      <w:r>
        <w:rPr>
          <w:rFonts w:ascii="宋体" w:hAnsi="宋体" w:eastAsia="宋体" w:cs="宋体"/>
          <w:color w:val="000000"/>
        </w:rPr>
        <w:t>③小敏：神舟十六号发射成功，中国空间站实现第二次太空会师</w:t>
      </w:r>
    </w:p>
    <w:p w14:paraId="605E8FD4">
      <w:pPr>
        <w:spacing w:line="360" w:lineRule="auto"/>
        <w:jc w:val="left"/>
        <w:textAlignment w:val="center"/>
        <w:rPr>
          <w:color w:val="000000"/>
        </w:rPr>
      </w:pPr>
      <w:r>
        <w:rPr>
          <w:rFonts w:ascii="宋体" w:hAnsi="宋体" w:eastAsia="宋体" w:cs="宋体"/>
          <w:color w:val="000000"/>
        </w:rPr>
        <w:t>④小轩：</w:t>
      </w:r>
      <w:r>
        <w:rPr>
          <w:rFonts w:ascii="Times New Roman" w:hAnsi="Times New Roman" w:eastAsia="Times New Roman" w:cs="Times New Roman"/>
          <w:color w:val="000000"/>
        </w:rPr>
        <w:t>2023</w:t>
      </w:r>
      <w:r>
        <w:rPr>
          <w:rFonts w:ascii="宋体" w:hAnsi="宋体" w:eastAsia="宋体" w:cs="宋体"/>
          <w:color w:val="000000"/>
        </w:rPr>
        <w:t>年是毛泽东</w:t>
      </w:r>
      <w:r>
        <w:rPr>
          <w:rFonts w:ascii="Times New Roman" w:hAnsi="Times New Roman" w:eastAsia="Times New Roman" w:cs="Times New Roman"/>
          <w:color w:val="000000"/>
        </w:rPr>
        <w:t>“</w:t>
      </w:r>
      <w:r>
        <w:rPr>
          <w:rFonts w:ascii="宋体" w:hAnsi="宋体" w:eastAsia="宋体" w:cs="宋体"/>
          <w:color w:val="000000"/>
        </w:rPr>
        <w:t>向雷锋同志学习</w:t>
      </w:r>
      <w:r>
        <w:rPr>
          <w:rFonts w:ascii="Times New Roman" w:hAnsi="Times New Roman" w:eastAsia="Times New Roman" w:cs="Times New Roman"/>
          <w:color w:val="000000"/>
        </w:rPr>
        <w:t>”</w:t>
      </w:r>
      <w:r>
        <w:rPr>
          <w:rFonts w:ascii="宋体" w:hAnsi="宋体" w:eastAsia="宋体" w:cs="宋体"/>
          <w:color w:val="000000"/>
        </w:rPr>
        <w:t>题词发表六十周年</w:t>
      </w:r>
    </w:p>
    <w:p w14:paraId="103AEF5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②④</w:t>
      </w:r>
    </w:p>
    <w:p w14:paraId="23024507">
      <w:pPr>
        <w:spacing w:line="360" w:lineRule="auto"/>
        <w:jc w:val="left"/>
        <w:textAlignment w:val="center"/>
        <w:rPr>
          <w:color w:val="000000"/>
        </w:rPr>
      </w:pPr>
      <w:r>
        <w:rPr>
          <w:color w:val="000000"/>
        </w:rPr>
        <w:t xml:space="preserve">14. </w:t>
      </w:r>
      <w:r>
        <w:rPr>
          <w:rFonts w:ascii="宋体" w:hAnsi="宋体" w:eastAsia="宋体" w:cs="宋体"/>
          <w:color w:val="000000"/>
        </w:rPr>
        <w:t>以下是某校《时事报》</w:t>
      </w:r>
      <w:r>
        <w:rPr>
          <w:rFonts w:ascii="Times New Roman" w:hAnsi="Times New Roman" w:eastAsia="Times New Roman" w:cs="Times New Roman"/>
          <w:color w:val="000000"/>
        </w:rPr>
        <w:t>“</w:t>
      </w:r>
      <w:r>
        <w:rPr>
          <w:rFonts w:ascii="宋体" w:hAnsi="宋体" w:eastAsia="宋体" w:cs="宋体"/>
          <w:color w:val="000000"/>
        </w:rPr>
        <w:t>国际视野</w:t>
      </w:r>
      <w:r>
        <w:rPr>
          <w:rFonts w:ascii="Times New Roman" w:hAnsi="Times New Roman" w:eastAsia="Times New Roman" w:cs="Times New Roman"/>
          <w:color w:val="000000"/>
        </w:rPr>
        <w:t>”</w:t>
      </w:r>
      <w:r>
        <w:rPr>
          <w:rFonts w:ascii="宋体" w:hAnsi="宋体" w:eastAsia="宋体" w:cs="宋体"/>
          <w:color w:val="000000"/>
        </w:rPr>
        <w:t>栏目中的两则新闻：</w:t>
      </w:r>
    </w:p>
    <w:p w14:paraId="4114AE10">
      <w:pPr>
        <w:spacing w:line="360" w:lineRule="auto"/>
        <w:jc w:val="left"/>
        <w:textAlignment w:val="center"/>
        <w:rPr>
          <w:color w:val="000000"/>
        </w:rPr>
      </w:pP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月，习近平在中国共产党与世界政党高层对话会上郑重提出全球文明倡议．</w:t>
      </w:r>
    </w:p>
    <w:p w14:paraId="4DEBB22D">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十年来，中国与</w:t>
      </w:r>
      <w:r>
        <w:rPr>
          <w:rFonts w:ascii="Times New Roman" w:hAnsi="Times New Roman" w:eastAsia="Times New Roman" w:cs="Times New Roman"/>
          <w:color w:val="000000"/>
        </w:rPr>
        <w:t>151</w:t>
      </w:r>
      <w:r>
        <w:rPr>
          <w:rFonts w:ascii="宋体" w:hAnsi="宋体" w:eastAsia="宋体" w:cs="宋体"/>
          <w:color w:val="000000"/>
        </w:rPr>
        <w:t>个国家、</w:t>
      </w:r>
      <w:r>
        <w:rPr>
          <w:rFonts w:ascii="Times New Roman" w:hAnsi="Times New Roman" w:eastAsia="Times New Roman" w:cs="Times New Roman"/>
          <w:color w:val="000000"/>
        </w:rPr>
        <w:t>32</w:t>
      </w:r>
      <w:r>
        <w:rPr>
          <w:rFonts w:ascii="宋体" w:hAnsi="宋体" w:eastAsia="宋体" w:cs="宋体"/>
          <w:color w:val="000000"/>
        </w:rPr>
        <w:t>个国际组织签署</w:t>
      </w:r>
      <w:r>
        <w:rPr>
          <w:rFonts w:ascii="Times New Roman" w:hAnsi="Times New Roman" w:eastAsia="Times New Roman" w:cs="Times New Roman"/>
          <w:color w:val="000000"/>
        </w:rPr>
        <w:t>200</w:t>
      </w:r>
      <w:r>
        <w:rPr>
          <w:rFonts w:ascii="宋体" w:hAnsi="宋体" w:eastAsia="宋体" w:cs="宋体"/>
          <w:color w:val="000000"/>
        </w:rPr>
        <w:t>余份共建</w:t>
      </w:r>
      <w:r>
        <w:rPr>
          <w:rFonts w:ascii="Times New Roman" w:hAnsi="Times New Roman" w:eastAsia="Times New Roman" w:cs="Times New Roman"/>
          <w:color w:val="000000"/>
        </w:rPr>
        <w:t>“</w:t>
      </w:r>
      <w:r>
        <w:rPr>
          <w:rFonts w:ascii="宋体" w:hAnsi="宋体" w:eastAsia="宋体" w:cs="宋体"/>
          <w:color w:val="000000"/>
        </w:rPr>
        <w:t>一带一路</w:t>
      </w:r>
      <w:r>
        <w:rPr>
          <w:rFonts w:ascii="Times New Roman" w:hAnsi="Times New Roman" w:eastAsia="Times New Roman" w:cs="Times New Roman"/>
          <w:color w:val="000000"/>
        </w:rPr>
        <w:t>”</w:t>
      </w:r>
      <w:r>
        <w:rPr>
          <w:rFonts w:ascii="宋体" w:hAnsi="宋体" w:eastAsia="宋体" w:cs="宋体"/>
          <w:color w:val="000000"/>
        </w:rPr>
        <w:t>合作文件。</w:t>
      </w:r>
    </w:p>
    <w:p w14:paraId="766A8F8B">
      <w:pPr>
        <w:spacing w:line="360" w:lineRule="auto"/>
        <w:jc w:val="left"/>
        <w:textAlignment w:val="center"/>
        <w:rPr>
          <w:color w:val="000000"/>
        </w:rPr>
      </w:pPr>
      <w:r>
        <w:rPr>
          <w:rFonts w:ascii="宋体" w:hAnsi="宋体" w:eastAsia="宋体" w:cs="宋体"/>
          <w:color w:val="000000"/>
        </w:rPr>
        <w:t>上述材料说明（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12B1BD0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国际竞争的实质是文化的较量</w:t>
      </w:r>
      <w:r>
        <w:rPr>
          <w:color w:val="000000"/>
        </w:rPr>
        <w:tab/>
      </w:r>
      <w:r>
        <w:rPr>
          <w:color w:val="000000"/>
        </w:rPr>
        <w:t xml:space="preserve">B. </w:t>
      </w:r>
      <w:r>
        <w:rPr>
          <w:rFonts w:ascii="宋体" w:hAnsi="宋体" w:eastAsia="宋体" w:cs="宋体"/>
          <w:color w:val="000000"/>
        </w:rPr>
        <w:t>共建和共享是当今时代的主题</w:t>
      </w:r>
    </w:p>
    <w:p w14:paraId="2A6FE3F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我国积极推动构建人类命运共同体</w:t>
      </w:r>
      <w:r>
        <w:rPr>
          <w:color w:val="000000"/>
        </w:rPr>
        <w:tab/>
      </w:r>
      <w:r>
        <w:rPr>
          <w:color w:val="000000"/>
        </w:rPr>
        <w:t xml:space="preserve">D. </w:t>
      </w:r>
      <w:r>
        <w:rPr>
          <w:rFonts w:ascii="宋体" w:hAnsi="宋体" w:eastAsia="宋体" w:cs="宋体"/>
          <w:color w:val="000000"/>
        </w:rPr>
        <w:t>我国加快构建以国际大循环为主体的新发展格局</w:t>
      </w:r>
    </w:p>
    <w:p w14:paraId="49CB8B16">
      <w:pPr>
        <w:spacing w:line="285"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卷（非选择题共</w:t>
      </w:r>
      <w:r>
        <w:rPr>
          <w:rFonts w:ascii="Times New Roman" w:hAnsi="Times New Roman" w:eastAsia="Times New Roman" w:cs="Times New Roman"/>
          <w:b/>
          <w:color w:val="000000"/>
          <w:sz w:val="24"/>
        </w:rPr>
        <w:t>64</w:t>
      </w:r>
      <w:r>
        <w:rPr>
          <w:rFonts w:ascii="宋体" w:hAnsi="宋体" w:eastAsia="宋体" w:cs="宋体"/>
          <w:b/>
          <w:color w:val="000000"/>
          <w:sz w:val="24"/>
        </w:rPr>
        <w:t>分）</w:t>
      </w:r>
    </w:p>
    <w:p w14:paraId="4928E9EF">
      <w:pPr>
        <w:spacing w:line="285" w:lineRule="auto"/>
        <w:jc w:val="left"/>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6</w:t>
      </w:r>
      <w:r>
        <w:rPr>
          <w:rFonts w:ascii="宋体" w:hAnsi="宋体" w:eastAsia="宋体" w:cs="宋体"/>
          <w:b/>
          <w:color w:val="000000"/>
          <w:sz w:val="24"/>
        </w:rPr>
        <w:t>小题，共</w:t>
      </w:r>
      <w:r>
        <w:rPr>
          <w:rFonts w:ascii="Times New Roman" w:hAnsi="Times New Roman" w:eastAsia="Times New Roman" w:cs="Times New Roman"/>
          <w:b/>
          <w:color w:val="000000"/>
          <w:sz w:val="24"/>
        </w:rPr>
        <w:t>64</w:t>
      </w:r>
      <w:r>
        <w:rPr>
          <w:rFonts w:ascii="宋体" w:hAnsi="宋体" w:eastAsia="宋体" w:cs="宋体"/>
          <w:b/>
          <w:color w:val="000000"/>
          <w:sz w:val="24"/>
        </w:rPr>
        <w:t>分）</w:t>
      </w:r>
    </w:p>
    <w:p w14:paraId="1FF2120E">
      <w:pPr>
        <w:spacing w:line="360" w:lineRule="auto"/>
        <w:jc w:val="left"/>
        <w:textAlignment w:val="center"/>
        <w:rPr>
          <w:color w:val="000000"/>
        </w:rPr>
      </w:pPr>
      <w:r>
        <w:rPr>
          <w:color w:val="000000"/>
        </w:rPr>
        <w:t xml:space="preserve">15. </w:t>
      </w:r>
      <w:r>
        <w:rPr>
          <w:rFonts w:ascii="宋体" w:hAnsi="宋体" w:eastAsia="宋体" w:cs="宋体"/>
          <w:color w:val="000000"/>
        </w:rPr>
        <w:t>【共建和谐社区】</w:t>
      </w:r>
    </w:p>
    <w:p w14:paraId="5BF564A2">
      <w:pPr>
        <w:spacing w:line="360" w:lineRule="auto"/>
        <w:ind w:firstLine="420"/>
        <w:jc w:val="left"/>
        <w:textAlignment w:val="center"/>
        <w:rPr>
          <w:color w:val="000000"/>
        </w:rPr>
      </w:pPr>
      <w:r>
        <w:rPr>
          <w:rFonts w:ascii="楷体" w:hAnsi="楷体" w:eastAsia="楷体" w:cs="楷体"/>
          <w:color w:val="000000"/>
        </w:rPr>
        <w:t>某社区居民张某养了几只宠物狗，经常出现吠叫扰邻、粪便不及时清理现象。邻居王某找他提意见，张某却态度强硬：“养狗是我的自由，你管不着！”王某十分气愤，与张某发生争执，推搡中失手导致张某轻微伤害。</w:t>
      </w:r>
    </w:p>
    <w:p w14:paraId="54679CC2">
      <w:pPr>
        <w:spacing w:line="360" w:lineRule="auto"/>
        <w:jc w:val="left"/>
        <w:textAlignment w:val="center"/>
        <w:rPr>
          <w:color w:val="000000"/>
        </w:rPr>
      </w:pPr>
      <w:r>
        <w:rPr>
          <w:color w:val="000000"/>
        </w:rPr>
        <w:t>（1）</w:t>
      </w:r>
      <w:r>
        <w:rPr>
          <w:rFonts w:ascii="宋体" w:hAnsi="宋体" w:eastAsia="宋体" w:cs="宋体"/>
          <w:color w:val="000000"/>
        </w:rPr>
        <w:t>请你对张某和王某的言行进行评析。</w:t>
      </w:r>
    </w:p>
    <w:p w14:paraId="06CA79BA">
      <w:pPr>
        <w:spacing w:line="360" w:lineRule="auto"/>
        <w:jc w:val="left"/>
        <w:textAlignment w:val="center"/>
        <w:rPr>
          <w:color w:val="000000"/>
        </w:rPr>
      </w:pPr>
      <w:r>
        <w:rPr>
          <w:color w:val="000000"/>
        </w:rPr>
        <w:t>（2）</w:t>
      </w:r>
      <w:r>
        <w:rPr>
          <w:rFonts w:ascii="宋体" w:hAnsi="宋体" w:eastAsia="宋体" w:cs="宋体"/>
          <w:color w:val="000000"/>
        </w:rPr>
        <w:t>社区居委会准备制作“温馨提示卡”发放给居民，请你提出两条倡议。</w:t>
      </w:r>
    </w:p>
    <w:tbl>
      <w:tblPr>
        <w:tblStyle w:val="4"/>
        <w:tblW w:w="7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515"/>
      </w:tblGrid>
      <w:tr w14:paraId="2A40E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F05700">
            <w:pPr>
              <w:spacing w:line="360" w:lineRule="auto"/>
              <w:jc w:val="center"/>
              <w:textAlignment w:val="center"/>
              <w:rPr>
                <w:color w:val="000000"/>
              </w:rPr>
            </w:pPr>
            <w:r>
              <w:rPr>
                <w:rFonts w:ascii="宋体" w:hAnsi="宋体" w:eastAsia="宋体" w:cs="宋体"/>
                <w:color w:val="000000"/>
              </w:rPr>
              <w:t>温馨提示卡</w:t>
            </w:r>
          </w:p>
          <w:p w14:paraId="0E1F3EB6">
            <w:pPr>
              <w:spacing w:line="360" w:lineRule="auto"/>
              <w:jc w:val="left"/>
              <w:textAlignment w:val="center"/>
              <w:rPr>
                <w:color w:val="000000"/>
              </w:rPr>
            </w:pPr>
            <w:r>
              <w:rPr>
                <w:rFonts w:ascii="宋体" w:hAnsi="宋体" w:eastAsia="宋体" w:cs="宋体"/>
                <w:color w:val="000000"/>
              </w:rPr>
              <w:t>亲爱的居民朋友们：</w:t>
            </w:r>
          </w:p>
          <w:p w14:paraId="28A3BEF6">
            <w:pPr>
              <w:spacing w:line="360" w:lineRule="auto"/>
              <w:ind w:firstLine="420"/>
              <w:jc w:val="left"/>
              <w:textAlignment w:val="center"/>
              <w:rPr>
                <w:color w:val="000000"/>
              </w:rPr>
            </w:pPr>
            <w:r>
              <w:rPr>
                <w:rFonts w:ascii="宋体" w:hAnsi="宋体" w:eastAsia="宋体" w:cs="宋体"/>
                <w:color w:val="000000"/>
              </w:rPr>
              <w:t>建设和谐社区离不开每一位居民的积极参与。为减少和化解邻里纠纷，我们倡议：</w:t>
            </w:r>
          </w:p>
          <w:p w14:paraId="4F4A0D97">
            <w:pPr>
              <w:spacing w:line="360" w:lineRule="auto"/>
              <w:ind w:firstLine="420"/>
              <w:jc w:val="left"/>
              <w:textAlignment w:val="center"/>
              <w:rPr>
                <w:color w:val="000000"/>
              </w:rPr>
            </w:pPr>
            <w:r>
              <w:rPr>
                <w:rFonts w:ascii="宋体" w:hAnsi="宋体" w:eastAsia="宋体" w:cs="宋体"/>
                <w:color w:val="000000"/>
              </w:rPr>
              <w:t>①</w:t>
            </w:r>
            <w:r>
              <w:rPr>
                <w:color w:val="000000"/>
              </w:rPr>
              <w:t>______________________________________________________</w:t>
            </w:r>
          </w:p>
          <w:p w14:paraId="53B87829">
            <w:pPr>
              <w:spacing w:line="360" w:lineRule="auto"/>
              <w:ind w:firstLine="420"/>
              <w:jc w:val="left"/>
              <w:textAlignment w:val="center"/>
              <w:rPr>
                <w:color w:val="000000"/>
              </w:rPr>
            </w:pPr>
            <w:r>
              <w:rPr>
                <w:rFonts w:ascii="宋体" w:hAnsi="宋体" w:eastAsia="宋体" w:cs="宋体"/>
                <w:color w:val="000000"/>
              </w:rPr>
              <w:t>②</w:t>
            </w:r>
            <w:r>
              <w:rPr>
                <w:color w:val="000000"/>
              </w:rPr>
              <w:t>______________________________________________________</w:t>
            </w:r>
          </w:p>
          <w:p w14:paraId="7FA5C567">
            <w:pPr>
              <w:spacing w:line="360" w:lineRule="auto"/>
              <w:ind w:firstLine="420"/>
              <w:jc w:val="left"/>
              <w:textAlignment w:val="center"/>
              <w:rPr>
                <w:color w:val="000000"/>
              </w:rPr>
            </w:pPr>
            <w:r>
              <w:rPr>
                <w:rFonts w:ascii="宋体" w:hAnsi="宋体" w:eastAsia="宋体" w:cs="宋体"/>
                <w:color w:val="000000"/>
              </w:rPr>
              <w:t>让我们从自己做起，加入到“共建和谐社区”的行动中来，让邻里关系更加融洽，让小区更加温馨美好。</w:t>
            </w:r>
          </w:p>
          <w:p w14:paraId="11826448">
            <w:pPr>
              <w:spacing w:line="360" w:lineRule="auto"/>
              <w:jc w:val="right"/>
              <w:textAlignment w:val="center"/>
              <w:rPr>
                <w:color w:val="000000"/>
              </w:rPr>
            </w:pPr>
            <w:r>
              <w:rPr>
                <w:rFonts w:ascii="宋体" w:hAnsi="宋体" w:eastAsia="宋体" w:cs="宋体"/>
                <w:color w:val="000000"/>
              </w:rPr>
              <w:t>××社区居委会</w:t>
            </w:r>
          </w:p>
        </w:tc>
      </w:tr>
    </w:tbl>
    <w:p w14:paraId="6D1E3F0D">
      <w:pPr>
        <w:spacing w:line="360" w:lineRule="auto"/>
        <w:jc w:val="left"/>
        <w:textAlignment w:val="center"/>
        <w:rPr>
          <w:color w:val="000000"/>
        </w:rPr>
      </w:pPr>
    </w:p>
    <w:p w14:paraId="54ABFF73">
      <w:pPr>
        <w:spacing w:line="360" w:lineRule="auto"/>
        <w:jc w:val="left"/>
        <w:textAlignment w:val="center"/>
        <w:rPr>
          <w:color w:val="000000"/>
        </w:rPr>
      </w:pPr>
      <w:r>
        <w:rPr>
          <w:color w:val="000000"/>
        </w:rPr>
        <w:t xml:space="preserve">16. </w:t>
      </w:r>
      <w:r>
        <w:rPr>
          <w:rFonts w:ascii="宋体" w:hAnsi="宋体" w:eastAsia="宋体" w:cs="宋体"/>
          <w:color w:val="000000"/>
        </w:rPr>
        <w:t>【传承城市文脉】</w:t>
      </w:r>
    </w:p>
    <w:p w14:paraId="7E9D981F">
      <w:pPr>
        <w:spacing w:line="360" w:lineRule="auto"/>
        <w:jc w:val="left"/>
        <w:textAlignment w:val="center"/>
        <w:rPr>
          <w:color w:val="000000"/>
        </w:rPr>
      </w:pPr>
      <w:r>
        <w:rPr>
          <w:rFonts w:ascii="宋体" w:hAnsi="宋体" w:eastAsia="宋体" w:cs="宋体"/>
          <w:color w:val="000000"/>
        </w:rPr>
        <w:t>武汉是国家历史文化名城，文化积淀厚重。为了深入探究武汉历史文化，某中学开展“文化研学之旅”活动，邀请你参加，并完成研学任务。</w:t>
      </w:r>
    </w:p>
    <w:p w14:paraId="77773F14">
      <w:pPr>
        <w:spacing w:line="360" w:lineRule="auto"/>
        <w:jc w:val="center"/>
        <w:textAlignment w:val="center"/>
        <w:rPr>
          <w:color w:val="000000"/>
        </w:rPr>
      </w:pPr>
      <w:r>
        <w:rPr>
          <w:rFonts w:ascii="楷体" w:hAnsi="楷体" w:eastAsia="楷体" w:cs="楷体"/>
          <w:color w:val="000000"/>
        </w:rPr>
        <w:t>研学第一站：第二届中国（武汉）文化旅游博览会</w:t>
      </w:r>
    </w:p>
    <w:p w14:paraId="72B47972">
      <w:pPr>
        <w:spacing w:line="360" w:lineRule="auto"/>
        <w:jc w:val="left"/>
        <w:textAlignment w:val="center"/>
        <w:rPr>
          <w:color w:val="000000"/>
        </w:rPr>
      </w:pPr>
      <w:r>
        <w:rPr>
          <w:color w:val="000000"/>
        </w:rPr>
        <w:drawing>
          <wp:inline distT="0" distB="0" distL="114300" distR="114300">
            <wp:extent cx="3429000" cy="16383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429000" cy="1638300"/>
                    </a:xfrm>
                    <a:prstGeom prst="rect">
                      <a:avLst/>
                    </a:prstGeom>
                  </pic:spPr>
                </pic:pic>
              </a:graphicData>
            </a:graphic>
          </wp:inline>
        </w:drawing>
      </w:r>
    </w:p>
    <w:p w14:paraId="3BAA9882">
      <w:pPr>
        <w:spacing w:line="360" w:lineRule="auto"/>
        <w:ind w:firstLine="420"/>
        <w:jc w:val="left"/>
        <w:textAlignment w:val="center"/>
        <w:rPr>
          <w:color w:val="000000"/>
        </w:rPr>
      </w:pPr>
      <w:r>
        <w:rPr>
          <w:rFonts w:ascii="楷体" w:hAnsi="楷体" w:eastAsia="楷体" w:cs="楷体"/>
          <w:color w:val="000000"/>
        </w:rPr>
        <w:t>中国（武汉）文化旅游博览会，是中国唯一一个以文化旅游融合为特色的国家级、国际化、综合性展会，每两年在武汉举办一届。</w:t>
      </w:r>
    </w:p>
    <w:p w14:paraId="346489E3">
      <w:pPr>
        <w:spacing w:line="360" w:lineRule="auto"/>
        <w:ind w:firstLine="420"/>
        <w:jc w:val="left"/>
        <w:textAlignment w:val="center"/>
        <w:rPr>
          <w:color w:val="000000"/>
        </w:rPr>
      </w:pPr>
      <w:r>
        <w:rPr>
          <w:rFonts w:ascii="楷体" w:hAnsi="楷体" w:eastAsia="楷体" w:cs="楷体"/>
          <w:color w:val="000000"/>
        </w:rPr>
        <w:t>本届文旅博览会精彩纷呈。在湖北馆，智能机器人与激光琴共同奏响古曲“高山流水”，创意灵感来自于俞伯牙与钟子期“高山流水遇知音”的典故。在江苏馆，一面多人交互三维文物展示大屏——“显真阁”颇受游客青睐。在甘肃馆，“我在敦煌画壁画”数字虚拟体验活动现场围满了小朋友……</w:t>
      </w:r>
    </w:p>
    <w:p w14:paraId="459835B6">
      <w:pPr>
        <w:spacing w:line="360" w:lineRule="auto"/>
        <w:jc w:val="left"/>
        <w:textAlignment w:val="center"/>
        <w:rPr>
          <w:color w:val="000000"/>
        </w:rPr>
      </w:pPr>
      <w:r>
        <w:rPr>
          <w:color w:val="000000"/>
        </w:rPr>
        <w:t>（1）</w:t>
      </w:r>
      <w:r>
        <w:rPr>
          <w:rFonts w:ascii="宋体" w:hAnsi="宋体" w:eastAsia="宋体" w:cs="宋体"/>
          <w:color w:val="000000"/>
        </w:rPr>
        <w:t>研学任务一：请你为下一届中国（武汉）文化旅游博览会湖北展区设计一件具有武汉特色的优秀传统文化展品，并作简要说明。</w:t>
      </w:r>
    </w:p>
    <w:p w14:paraId="3B8B3124">
      <w:pPr>
        <w:spacing w:line="360" w:lineRule="auto"/>
        <w:jc w:val="center"/>
        <w:textAlignment w:val="center"/>
        <w:rPr>
          <w:color w:val="000000"/>
        </w:rPr>
      </w:pPr>
      <w:r>
        <w:rPr>
          <w:rFonts w:ascii="楷体" w:hAnsi="楷体" w:eastAsia="楷体" w:cs="楷体"/>
          <w:color w:val="000000"/>
        </w:rPr>
        <w:t>研学第二站：红巷</w:t>
      </w:r>
    </w:p>
    <w:p w14:paraId="540CC097">
      <w:pPr>
        <w:spacing w:line="360" w:lineRule="auto"/>
        <w:jc w:val="left"/>
        <w:textAlignment w:val="center"/>
        <w:rPr>
          <w:color w:val="000000"/>
        </w:rPr>
      </w:pPr>
      <w:r>
        <w:rPr>
          <w:color w:val="000000"/>
        </w:rPr>
        <w:drawing>
          <wp:inline distT="0" distB="0" distL="114300" distR="114300">
            <wp:extent cx="2190750" cy="17526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190750" cy="1752600"/>
                    </a:xfrm>
                    <a:prstGeom prst="rect">
                      <a:avLst/>
                    </a:prstGeom>
                  </pic:spPr>
                </pic:pic>
              </a:graphicData>
            </a:graphic>
          </wp:inline>
        </w:drawing>
      </w:r>
    </w:p>
    <w:p w14:paraId="220EDD07">
      <w:pPr>
        <w:spacing w:line="360" w:lineRule="auto"/>
        <w:ind w:firstLine="420"/>
        <w:jc w:val="left"/>
        <w:textAlignment w:val="center"/>
        <w:rPr>
          <w:color w:val="000000"/>
        </w:rPr>
      </w:pPr>
      <w:r>
        <w:rPr>
          <w:rFonts w:ascii="楷体" w:hAnsi="楷体" w:eastAsia="楷体" w:cs="楷体"/>
          <w:color w:val="000000"/>
        </w:rPr>
        <w:t>红巷拥有中国共产党纪律建设历史陈列馆、毛泽东旧居、中国共产党第五次全国代表大会会址纪念馆、中央农民运动讲习所，是中国革命历程的重要见证。近年来，红巷作为革命传统教育基地，吸引了</w:t>
      </w:r>
      <w:r>
        <w:rPr>
          <w:rFonts w:ascii="Times New Roman" w:hAnsi="Times New Roman" w:eastAsia="Times New Roman" w:cs="Times New Roman"/>
          <w:color w:val="000000"/>
        </w:rPr>
        <w:t>200</w:t>
      </w:r>
      <w:r>
        <w:rPr>
          <w:rFonts w:ascii="楷体" w:hAnsi="楷体" w:eastAsia="楷体" w:cs="楷体"/>
          <w:color w:val="000000"/>
        </w:rPr>
        <w:t>余万大中小学生参与主题教育活动。</w:t>
      </w:r>
    </w:p>
    <w:p w14:paraId="6C1EF287">
      <w:pPr>
        <w:spacing w:line="360" w:lineRule="auto"/>
        <w:jc w:val="left"/>
        <w:textAlignment w:val="center"/>
        <w:rPr>
          <w:color w:val="000000"/>
        </w:rPr>
      </w:pPr>
      <w:r>
        <w:rPr>
          <w:color w:val="000000"/>
        </w:rPr>
        <w:t>（2）</w:t>
      </w:r>
      <w:r>
        <w:rPr>
          <w:rFonts w:ascii="宋体" w:hAnsi="宋体" w:eastAsia="宋体" w:cs="宋体"/>
          <w:color w:val="000000"/>
        </w:rPr>
        <w:t>研学任务二：红巷即将举办“革命文化月”活动，请你参与设计两个具体的主题活动。</w:t>
      </w:r>
    </w:p>
    <w:p w14:paraId="7D34B85B">
      <w:pPr>
        <w:spacing w:line="360" w:lineRule="auto"/>
        <w:jc w:val="left"/>
        <w:textAlignment w:val="center"/>
        <w:rPr>
          <w:color w:val="000000"/>
        </w:rPr>
      </w:pPr>
      <w:r>
        <w:rPr>
          <w:color w:val="000000"/>
        </w:rPr>
        <w:t xml:space="preserve">17. </w:t>
      </w:r>
      <w:r>
        <w:rPr>
          <w:rFonts w:ascii="宋体" w:hAnsi="宋体" w:eastAsia="宋体" w:cs="宋体"/>
          <w:color w:val="000000"/>
        </w:rPr>
        <w:t>【心系国家发展】</w:t>
      </w:r>
    </w:p>
    <w:p w14:paraId="2768BB91">
      <w:pPr>
        <w:spacing w:line="360" w:lineRule="auto"/>
        <w:ind w:firstLine="420"/>
        <w:jc w:val="left"/>
        <w:textAlignment w:val="center"/>
        <w:rPr>
          <w:color w:val="000000"/>
        </w:rPr>
      </w:pPr>
      <w:r>
        <w:rPr>
          <w:rFonts w:ascii="楷体" w:hAnsi="楷体" w:eastAsia="楷体" w:cs="楷体"/>
          <w:color w:val="000000"/>
        </w:rPr>
        <w:t>党的二十大报告指出：“在新中国成立特别是改革开放以来长期探索和实践基础上，经过十八大以来在理论和实践上的创新突破，我们党成功推进和拓展了中国式现代化。”“中国式现代化是人口规模巨大的现代化，是全体人民共同富裕的现代化，是物质文明和精神文明相协调的现代化，是人与自然和谐共生的现代化，是走和平发展道路的现代化。”</w:t>
      </w:r>
    </w:p>
    <w:p w14:paraId="6D4184D1">
      <w:pPr>
        <w:spacing w:line="360" w:lineRule="auto"/>
        <w:jc w:val="left"/>
        <w:textAlignment w:val="center"/>
        <w:rPr>
          <w:color w:val="000000"/>
        </w:rPr>
      </w:pPr>
      <w:r>
        <w:rPr>
          <w:rFonts w:ascii="宋体" w:hAnsi="宋体" w:eastAsia="宋体" w:cs="宋体"/>
          <w:color w:val="000000"/>
        </w:rPr>
        <w:t>某校九年级（</w:t>
      </w:r>
      <w:r>
        <w:rPr>
          <w:rFonts w:ascii="Times New Roman" w:hAnsi="Times New Roman" w:eastAsia="Times New Roman" w:cs="Times New Roman"/>
          <w:color w:val="000000"/>
        </w:rPr>
        <w:t>3</w:t>
      </w:r>
      <w:r>
        <w:rPr>
          <w:rFonts w:ascii="宋体" w:hAnsi="宋体" w:eastAsia="宋体" w:cs="宋体"/>
          <w:color w:val="000000"/>
        </w:rPr>
        <w:t>）班开展“学习二十大·奋进新征程”主题探究活动，请你加入以下任务组，并参与完成相应任务。</w:t>
      </w:r>
    </w:p>
    <w:p w14:paraId="4BA3611C">
      <w:pPr>
        <w:spacing w:line="360" w:lineRule="auto"/>
        <w:jc w:val="left"/>
        <w:textAlignment w:val="center"/>
        <w:rPr>
          <w:color w:val="000000"/>
        </w:rPr>
      </w:pPr>
      <w:r>
        <w:rPr>
          <w:rFonts w:ascii="宋体" w:hAnsi="宋体" w:eastAsia="宋体" w:cs="宋体"/>
          <w:color w:val="000000"/>
        </w:rPr>
        <w:t>〔宣传组〕</w:t>
      </w:r>
    </w:p>
    <w:p w14:paraId="3C3DCA15">
      <w:pPr>
        <w:spacing w:line="360" w:lineRule="auto"/>
        <w:jc w:val="left"/>
        <w:textAlignment w:val="center"/>
        <w:rPr>
          <w:color w:val="000000"/>
        </w:rPr>
      </w:pPr>
      <w:r>
        <w:rPr>
          <w:color w:val="000000"/>
        </w:rPr>
        <w:t>（1）</w:t>
      </w:r>
      <w:r>
        <w:rPr>
          <w:rFonts w:ascii="宋体" w:hAnsi="宋体" w:eastAsia="宋体" w:cs="宋体"/>
          <w:color w:val="000000"/>
        </w:rPr>
        <w:t>进入新时代，我国推进中国式现代化取得了举世瞩目的重大成就。请你说说中国式现代化建设给我们生活带来的新变化。</w:t>
      </w:r>
    </w:p>
    <w:p w14:paraId="30A871C6">
      <w:pPr>
        <w:spacing w:line="360" w:lineRule="auto"/>
        <w:jc w:val="left"/>
        <w:textAlignment w:val="center"/>
        <w:rPr>
          <w:color w:val="000000"/>
        </w:rPr>
      </w:pPr>
      <w:r>
        <w:rPr>
          <w:rFonts w:ascii="宋体" w:hAnsi="宋体" w:eastAsia="宋体" w:cs="宋体"/>
          <w:color w:val="000000"/>
        </w:rPr>
        <w:t>〔规划组〕</w:t>
      </w:r>
    </w:p>
    <w:p w14:paraId="6FFCF2CC">
      <w:pPr>
        <w:spacing w:line="360" w:lineRule="auto"/>
        <w:ind w:firstLine="420"/>
        <w:jc w:val="left"/>
        <w:textAlignment w:val="center"/>
        <w:rPr>
          <w:color w:val="000000"/>
        </w:rPr>
      </w:pPr>
      <w:r>
        <w:rPr>
          <w:rFonts w:ascii="楷体" w:hAnsi="楷体" w:eastAsia="楷体" w:cs="楷体"/>
          <w:color w:val="000000"/>
        </w:rPr>
        <w:t>某县地处丘陵，山中有形态各异的石头，盛产柑橘、甜橙等农产品。该县是革命老区，有多处革命旧址，是远近闻名的武术之乡。矿产开采曾是该县支柱产业，近年来，矿产资源存量逐渐减少，矿区存在植被破坏、水土流失现象，发展面临困境。</w:t>
      </w:r>
    </w:p>
    <w:p w14:paraId="2A0790FE">
      <w:pPr>
        <w:spacing w:line="360" w:lineRule="auto"/>
        <w:jc w:val="left"/>
        <w:textAlignment w:val="center"/>
        <w:rPr>
          <w:color w:val="000000"/>
        </w:rPr>
      </w:pPr>
      <w:r>
        <w:rPr>
          <w:color w:val="000000"/>
        </w:rPr>
        <w:t>（2）</w:t>
      </w:r>
      <w:r>
        <w:rPr>
          <w:rFonts w:ascii="宋体" w:hAnsi="宋体" w:eastAsia="宋体" w:cs="宋体"/>
          <w:color w:val="000000"/>
        </w:rPr>
        <w:t>请你结合材料，运用所学知识为该县发展建言献策。</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CE74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9369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585C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79C9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97A9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A631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B77CDC"/>
    <w:rsid w:val="36F02C86"/>
    <w:rsid w:val="38274566"/>
    <w:rsid w:val="5945038B"/>
    <w:rsid w:val="59901067"/>
    <w:rsid w:val="6F08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3720</Words>
  <Characters>3959</Characters>
  <Lines>0</Lines>
  <Paragraphs>0</Paragraphs>
  <TotalTime>4</TotalTime>
  <ScaleCrop>false</ScaleCrop>
  <LinksUpToDate>false</LinksUpToDate>
  <CharactersWithSpaces>4158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2023-06-25T17:20:00Z</dcterms:created>
  <dc:creator>学科网试题生产平台</dc:creator>
  <dc:description>3265225117523968</dc:description>
  <cp:lastModifiedBy>上帝掷骰子吗</cp:lastModifiedBy>
  <dcterms:modified xsi:type="dcterms:W3CDTF">2024-07-20T16:18:09Z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DC9148E93AA74B31AED8ED62AAE34000_12</vt:lpwstr>
  </property>
</Properties>
</file>