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563B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11607800</wp:posOffset>
            </wp:positionV>
            <wp:extent cx="393700" cy="2794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937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年湖南省永州市中考道德与法治真题</w:t>
      </w:r>
    </w:p>
    <w:p w14:paraId="02FA0F5E">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3DA6F572">
      <w:pPr>
        <w:spacing w:line="285" w:lineRule="auto"/>
        <w:jc w:val="left"/>
      </w:pPr>
      <w:r>
        <w:rPr>
          <w:rFonts w:ascii="宋体" w:hAnsi="宋体" w:eastAsia="宋体" w:cs="宋体"/>
          <w:b/>
          <w:color w:val="auto"/>
          <w:sz w:val="24"/>
        </w:rPr>
        <w:t>一、选择题（每小题四个选项中，只有一项最符合题意，请将各题正确答案选出来并在答题卡上按题号用</w:t>
      </w:r>
      <w:r>
        <w:rPr>
          <w:rFonts w:ascii="Times New Roman" w:hAnsi="Times New Roman" w:eastAsia="Times New Roman" w:cs="Times New Roman"/>
          <w:b/>
          <w:color w:val="auto"/>
          <w:sz w:val="24"/>
        </w:rPr>
        <w:t>2B</w:t>
      </w:r>
      <w:r>
        <w:rPr>
          <w:rFonts w:ascii="宋体" w:hAnsi="宋体" w:eastAsia="宋体" w:cs="宋体"/>
          <w:b/>
          <w:color w:val="auto"/>
          <w:sz w:val="24"/>
        </w:rPr>
        <w:t>铅笔填涂方框。本大题共</w:t>
      </w:r>
      <w:r>
        <w:rPr>
          <w:rFonts w:ascii="Times New Roman" w:hAnsi="Times New Roman" w:eastAsia="Times New Roman" w:cs="Times New Roman"/>
          <w:b/>
          <w:color w:val="auto"/>
          <w:sz w:val="24"/>
        </w:rPr>
        <w:t>22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7C1C54AC">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日，中国共产党第二十次全国代表大会在北京开幕，习近平总书记在大会上作《高举中国特色社会主义伟大旗帜为</w:t>
      </w:r>
      <w:r>
        <w:rPr>
          <w:rFonts w:ascii="Times New Roman" w:hAnsi="Times New Roman" w:eastAsia="Times New Roman" w:cs="Times New Roman"/>
          <w:color w:val="auto"/>
        </w:rPr>
        <w:t>________</w:t>
      </w:r>
      <w:r>
        <w:rPr>
          <w:rFonts w:ascii="宋体" w:hAnsi="宋体" w:eastAsia="宋体" w:cs="宋体"/>
          <w:color w:val="auto"/>
        </w:rPr>
        <w:t>而团结奋斗》的主题报告。（</w:t>
      </w:r>
      <w:r>
        <w:rPr>
          <w:rFonts w:ascii="Times New Roman" w:hAnsi="Times New Roman" w:eastAsia="Times New Roman" w:cs="Times New Roman"/>
          <w:color w:val="auto"/>
        </w:rPr>
        <w:t xml:space="preserve">    </w:t>
      </w:r>
      <w:r>
        <w:rPr>
          <w:rFonts w:ascii="宋体" w:hAnsi="宋体" w:eastAsia="宋体" w:cs="宋体"/>
          <w:color w:val="auto"/>
        </w:rPr>
        <w:t>）</w:t>
      </w:r>
    </w:p>
    <w:p w14:paraId="3AD041CE">
      <w:pPr>
        <w:tabs>
          <w:tab w:val="left" w:pos="4873"/>
        </w:tabs>
        <w:spacing w:line="360" w:lineRule="auto"/>
        <w:jc w:val="left"/>
        <w:textAlignment w:val="center"/>
        <w:rPr>
          <w:color w:val="auto"/>
        </w:rPr>
      </w:pPr>
      <w:r>
        <w:t xml:space="preserve">A. </w:t>
      </w:r>
      <w:r>
        <w:rPr>
          <w:rFonts w:ascii="宋体" w:hAnsi="宋体" w:eastAsia="宋体" w:cs="宋体"/>
          <w:color w:val="auto"/>
        </w:rPr>
        <w:t>全面建设法治国家</w:t>
      </w:r>
      <w:r>
        <w:tab/>
      </w:r>
      <w:r>
        <w:t xml:space="preserve">B. </w:t>
      </w:r>
      <w:r>
        <w:rPr>
          <w:rFonts w:ascii="宋体" w:hAnsi="宋体" w:eastAsia="宋体" w:cs="宋体"/>
          <w:color w:val="auto"/>
        </w:rPr>
        <w:t>全面建设社会主义现代化国家</w:t>
      </w:r>
    </w:p>
    <w:p w14:paraId="13E474EF">
      <w:pPr>
        <w:tabs>
          <w:tab w:val="left" w:pos="4873"/>
        </w:tabs>
        <w:spacing w:line="360" w:lineRule="auto"/>
        <w:jc w:val="left"/>
        <w:textAlignment w:val="center"/>
        <w:rPr>
          <w:color w:val="000000"/>
        </w:rPr>
      </w:pPr>
      <w:r>
        <w:t xml:space="preserve">C. </w:t>
      </w:r>
      <w:r>
        <w:rPr>
          <w:rFonts w:ascii="宋体" w:hAnsi="宋体" w:eastAsia="宋体" w:cs="宋体"/>
          <w:color w:val="auto"/>
        </w:rPr>
        <w:t>全面建设小康社会</w:t>
      </w:r>
      <w:r>
        <w:tab/>
      </w:r>
      <w:r>
        <w:t xml:space="preserve">D. </w:t>
      </w:r>
      <w:r>
        <w:rPr>
          <w:rFonts w:ascii="宋体" w:hAnsi="宋体" w:eastAsia="宋体" w:cs="宋体"/>
          <w:color w:val="auto"/>
        </w:rPr>
        <w:t>全面建设社会主义现代化强国</w:t>
      </w:r>
    </w:p>
    <w:p w14:paraId="117FE9D4">
      <w:pPr>
        <w:spacing w:line="360" w:lineRule="auto"/>
        <w:textAlignment w:val="center"/>
        <w:rPr>
          <w:color w:val="000000"/>
        </w:rPr>
      </w:pPr>
      <w:r>
        <w:rPr>
          <w:color w:val="2E75B6"/>
        </w:rPr>
        <w:t>【答案】</w:t>
      </w:r>
      <w:r>
        <w:rPr>
          <w:color w:val="000000"/>
        </w:rPr>
        <w:t>B</w:t>
      </w:r>
    </w:p>
    <w:p w14:paraId="368B97E3">
      <w:pPr>
        <w:spacing w:line="360" w:lineRule="auto"/>
        <w:textAlignment w:val="center"/>
        <w:rPr>
          <w:color w:val="000000"/>
        </w:rPr>
      </w:pPr>
      <w:r>
        <w:rPr>
          <w:color w:val="2E75B6"/>
        </w:rPr>
        <w:t>【解析】</w:t>
      </w:r>
    </w:p>
    <w:p w14:paraId="3869087A">
      <w:pPr>
        <w:spacing w:line="360" w:lineRule="auto"/>
        <w:jc w:val="left"/>
        <w:textAlignment w:val="center"/>
        <w:rPr>
          <w:color w:val="000000"/>
        </w:rPr>
      </w:pPr>
      <w:r>
        <w:rPr>
          <w:color w:val="000000"/>
        </w:rPr>
        <w:t>【详解】时政题，解析略。</w:t>
      </w:r>
    </w:p>
    <w:p w14:paraId="0719A90E">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日，长征五号</w:t>
      </w:r>
      <w:r>
        <w:rPr>
          <w:rFonts w:ascii="Times New Roman" w:hAnsi="Times New Roman" w:eastAsia="Times New Roman" w:cs="Times New Roman"/>
          <w:color w:val="000000"/>
        </w:rPr>
        <w:t>B</w:t>
      </w:r>
      <w:r>
        <w:rPr>
          <w:rFonts w:ascii="宋体" w:hAnsi="宋体" w:eastAsia="宋体" w:cs="宋体"/>
          <w:color w:val="000000"/>
        </w:rPr>
        <w:t>遥三运载火箭搭载我国首个科学实验舱“</w:t>
      </w:r>
      <w:r>
        <w:rPr>
          <w:rFonts w:ascii="Times New Roman" w:hAnsi="Times New Roman" w:eastAsia="Times New Roman" w:cs="Times New Roman"/>
          <w:color w:val="000000"/>
        </w:rPr>
        <w:t>________</w:t>
      </w:r>
      <w:r>
        <w:rPr>
          <w:rFonts w:ascii="宋体" w:hAnsi="宋体" w:eastAsia="宋体" w:cs="宋体"/>
          <w:color w:val="000000"/>
        </w:rPr>
        <w:t>”在文昌航天发射场成功发射。（</w:t>
      </w:r>
      <w:r>
        <w:rPr>
          <w:rFonts w:ascii="Times New Roman" w:hAnsi="Times New Roman" w:eastAsia="Times New Roman" w:cs="Times New Roman"/>
          <w:color w:val="000000"/>
        </w:rPr>
        <w:t xml:space="preserve">    </w:t>
      </w:r>
      <w:r>
        <w:rPr>
          <w:rFonts w:ascii="宋体" w:hAnsi="宋体" w:eastAsia="宋体" w:cs="宋体"/>
          <w:color w:val="000000"/>
        </w:rPr>
        <w:t>）</w:t>
      </w:r>
    </w:p>
    <w:p w14:paraId="18B255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问天</w:t>
      </w:r>
      <w:r>
        <w:rPr>
          <w:color w:val="000000"/>
        </w:rPr>
        <w:tab/>
      </w:r>
      <w:r>
        <w:rPr>
          <w:color w:val="000000"/>
        </w:rPr>
        <w:t xml:space="preserve">B. </w:t>
      </w:r>
      <w:r>
        <w:rPr>
          <w:rFonts w:ascii="宋体" w:hAnsi="宋体" w:eastAsia="宋体" w:cs="宋体"/>
          <w:color w:val="000000"/>
        </w:rPr>
        <w:t>嫦娥号</w:t>
      </w:r>
      <w:r>
        <w:rPr>
          <w:color w:val="000000"/>
        </w:rPr>
        <w:tab/>
      </w:r>
      <w:r>
        <w:rPr>
          <w:color w:val="000000"/>
        </w:rPr>
        <w:t xml:space="preserve">C. </w:t>
      </w:r>
      <w:r>
        <w:rPr>
          <w:rFonts w:ascii="宋体" w:hAnsi="宋体" w:eastAsia="宋体" w:cs="宋体"/>
          <w:color w:val="000000"/>
        </w:rPr>
        <w:t>天宫</w:t>
      </w:r>
      <w:r>
        <w:rPr>
          <w:color w:val="000000"/>
        </w:rPr>
        <w:tab/>
      </w:r>
      <w:r>
        <w:rPr>
          <w:color w:val="000000"/>
        </w:rPr>
        <w:t xml:space="preserve">D. </w:t>
      </w:r>
      <w:r>
        <w:rPr>
          <w:rFonts w:ascii="宋体" w:hAnsi="宋体" w:eastAsia="宋体" w:cs="宋体"/>
          <w:color w:val="000000"/>
        </w:rPr>
        <w:t>羲和</w:t>
      </w:r>
    </w:p>
    <w:p w14:paraId="5E5D0B75">
      <w:pPr>
        <w:spacing w:line="360" w:lineRule="auto"/>
        <w:textAlignment w:val="center"/>
        <w:rPr>
          <w:color w:val="000000"/>
        </w:rPr>
      </w:pPr>
      <w:r>
        <w:rPr>
          <w:color w:val="2E75B6"/>
        </w:rPr>
        <w:t>【答案】</w:t>
      </w:r>
      <w:r>
        <w:rPr>
          <w:color w:val="000000"/>
        </w:rPr>
        <w:t>A</w:t>
      </w:r>
    </w:p>
    <w:p w14:paraId="65F61192">
      <w:pPr>
        <w:spacing w:line="360" w:lineRule="auto"/>
        <w:textAlignment w:val="center"/>
        <w:rPr>
          <w:color w:val="000000"/>
        </w:rPr>
      </w:pPr>
      <w:r>
        <w:rPr>
          <w:color w:val="2E75B6"/>
        </w:rPr>
        <w:t>【解析】</w:t>
      </w:r>
    </w:p>
    <w:p w14:paraId="495BBA21">
      <w:pPr>
        <w:spacing w:line="360" w:lineRule="auto"/>
        <w:jc w:val="left"/>
        <w:textAlignment w:val="center"/>
        <w:rPr>
          <w:color w:val="000000"/>
        </w:rPr>
      </w:pPr>
      <w:r>
        <w:rPr>
          <w:color w:val="000000"/>
        </w:rPr>
        <w:t>【详解】时政题，解析略。</w:t>
      </w:r>
    </w:p>
    <w:p w14:paraId="162661C7">
      <w:pPr>
        <w:spacing w:line="360" w:lineRule="auto"/>
        <w:jc w:val="left"/>
        <w:textAlignment w:val="center"/>
        <w:rPr>
          <w:color w:val="000000"/>
        </w:rPr>
      </w:pPr>
      <w:r>
        <w:rPr>
          <w:color w:val="000000"/>
        </w:rPr>
        <w:t xml:space="preserve">3. </w:t>
      </w:r>
      <w:r>
        <w:rPr>
          <w:rFonts w:ascii="宋体" w:hAnsi="宋体" w:eastAsia="宋体" w:cs="宋体"/>
          <w:color w:val="000000"/>
        </w:rPr>
        <w:t>甲型流感（简称甲流）主要通过空气飞沫传播，其主要症状为发烧、头痛、肌肉关节酸痛、周身不适等。甲流传染性比普通感冒更强，甚至会引发并发症。预防甲流要（</w:t>
      </w:r>
      <w:r>
        <w:rPr>
          <w:rFonts w:ascii="Times New Roman" w:hAnsi="Times New Roman" w:eastAsia="Times New Roman" w:cs="Times New Roman"/>
          <w:color w:val="000000"/>
        </w:rPr>
        <w:t xml:space="preserve">    </w:t>
      </w:r>
      <w:r>
        <w:rPr>
          <w:rFonts w:ascii="宋体" w:hAnsi="宋体" w:eastAsia="宋体" w:cs="宋体"/>
          <w:color w:val="000000"/>
        </w:rPr>
        <w:t>）</w:t>
      </w:r>
    </w:p>
    <w:p w14:paraId="36688919">
      <w:pPr>
        <w:spacing w:line="360" w:lineRule="auto"/>
        <w:jc w:val="left"/>
        <w:textAlignment w:val="center"/>
        <w:rPr>
          <w:color w:val="000000"/>
        </w:rPr>
      </w:pPr>
      <w:r>
        <w:rPr>
          <w:rFonts w:ascii="宋体" w:hAnsi="宋体" w:eastAsia="宋体" w:cs="宋体"/>
          <w:color w:val="000000"/>
        </w:rPr>
        <w:t>①感染后及时就医及时治疗</w:t>
      </w:r>
      <w:r>
        <w:rPr>
          <w:rFonts w:ascii="Times New Roman" w:hAnsi="Times New Roman" w:eastAsia="Times New Roman" w:cs="Times New Roman"/>
          <w:color w:val="000000"/>
        </w:rPr>
        <w:t xml:space="preserve">      </w:t>
      </w:r>
      <w:r>
        <w:rPr>
          <w:rFonts w:ascii="宋体" w:hAnsi="宋体" w:eastAsia="宋体" w:cs="宋体"/>
          <w:color w:val="000000"/>
        </w:rPr>
        <w:t>②经常性使用抗病毒药物</w:t>
      </w:r>
    </w:p>
    <w:p w14:paraId="27E7B134">
      <w:pPr>
        <w:spacing w:line="360" w:lineRule="auto"/>
        <w:jc w:val="left"/>
        <w:textAlignment w:val="center"/>
        <w:rPr>
          <w:color w:val="000000"/>
        </w:rPr>
      </w:pPr>
      <w:r>
        <w:rPr>
          <w:rFonts w:ascii="宋体" w:hAnsi="宋体" w:eastAsia="宋体" w:cs="宋体"/>
          <w:color w:val="000000"/>
        </w:rPr>
        <w:t>③及时接种流感疫苗</w:t>
      </w:r>
      <w:r>
        <w:rPr>
          <w:rFonts w:ascii="Times New Roman" w:hAnsi="Times New Roman" w:eastAsia="Times New Roman" w:cs="Times New Roman"/>
          <w:color w:val="000000"/>
        </w:rPr>
        <w:t xml:space="preserve">            </w:t>
      </w:r>
      <w:r>
        <w:rPr>
          <w:rFonts w:ascii="宋体" w:hAnsi="宋体" w:eastAsia="宋体" w:cs="宋体"/>
          <w:color w:val="000000"/>
        </w:rPr>
        <w:t>④戴口罩，勤洗手，勤通风</w:t>
      </w:r>
    </w:p>
    <w:p w14:paraId="7923AF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F094947">
      <w:pPr>
        <w:spacing w:line="360" w:lineRule="auto"/>
        <w:textAlignment w:val="center"/>
        <w:rPr>
          <w:color w:val="000000"/>
        </w:rPr>
      </w:pPr>
      <w:r>
        <w:rPr>
          <w:color w:val="2E75B6"/>
        </w:rPr>
        <w:t>【答案】</w:t>
      </w:r>
      <w:r>
        <w:rPr>
          <w:color w:val="000000"/>
        </w:rPr>
        <w:t>D</w:t>
      </w:r>
    </w:p>
    <w:p w14:paraId="25299FB7">
      <w:pPr>
        <w:spacing w:line="360" w:lineRule="auto"/>
        <w:textAlignment w:val="center"/>
        <w:rPr>
          <w:color w:val="000000"/>
        </w:rPr>
      </w:pPr>
      <w:r>
        <w:rPr>
          <w:color w:val="2E75B6"/>
        </w:rPr>
        <w:t>【解析】</w:t>
      </w:r>
    </w:p>
    <w:p w14:paraId="64FB16BA">
      <w:pPr>
        <w:spacing w:line="360" w:lineRule="auto"/>
        <w:jc w:val="left"/>
        <w:textAlignment w:val="center"/>
        <w:rPr>
          <w:color w:val="000000"/>
        </w:rPr>
      </w:pPr>
      <w:r>
        <w:rPr>
          <w:color w:val="000000"/>
        </w:rPr>
        <w:t>【详解】本题主要考查守护身体的相关知识。</w:t>
      </w:r>
    </w:p>
    <w:p w14:paraId="486B41BC">
      <w:pPr>
        <w:spacing w:line="360" w:lineRule="auto"/>
        <w:jc w:val="left"/>
        <w:textAlignment w:val="center"/>
        <w:rPr>
          <w:color w:val="000000"/>
        </w:rPr>
      </w:pPr>
      <w:r>
        <w:rPr>
          <w:color w:val="000000"/>
        </w:rPr>
        <w:t>③④：预防甲流要戴口罩，勤洗手，勤通风，及时接种流感疫苗，故③④说法正确；</w:t>
      </w:r>
    </w:p>
    <w:p w14:paraId="45D1C354">
      <w:pPr>
        <w:spacing w:line="360" w:lineRule="auto"/>
        <w:jc w:val="left"/>
        <w:textAlignment w:val="center"/>
        <w:rPr>
          <w:color w:val="000000"/>
        </w:rPr>
      </w:pPr>
      <w:r>
        <w:rPr>
          <w:color w:val="000000"/>
        </w:rPr>
        <w:t>①：及时就医及时治疗是感染后</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做法并不是预防甲流的做法，选项不符合题意，故 ①说法错误；</w:t>
      </w:r>
    </w:p>
    <w:p w14:paraId="45CB93F6">
      <w:pPr>
        <w:spacing w:line="360" w:lineRule="auto"/>
        <w:jc w:val="left"/>
        <w:textAlignment w:val="center"/>
        <w:rPr>
          <w:color w:val="000000"/>
        </w:rPr>
      </w:pPr>
      <w:r>
        <w:rPr>
          <w:color w:val="000000"/>
        </w:rPr>
        <w:t>②：经常性使用抗病毒药物可能会带来一些副作用，并不一定能起到预防作用，故②说法错误；</w:t>
      </w:r>
    </w:p>
    <w:p w14:paraId="7EA6A440">
      <w:pPr>
        <w:spacing w:line="360" w:lineRule="auto"/>
        <w:jc w:val="left"/>
        <w:textAlignment w:val="center"/>
        <w:rPr>
          <w:color w:val="000000"/>
        </w:rPr>
      </w:pPr>
      <w:r>
        <w:rPr>
          <w:color w:val="000000"/>
        </w:rPr>
        <w:t>故本题选D。</w:t>
      </w:r>
    </w:p>
    <w:p w14:paraId="4FC1C523">
      <w:pPr>
        <w:spacing w:line="360" w:lineRule="auto"/>
        <w:jc w:val="left"/>
        <w:textAlignment w:val="center"/>
        <w:rPr>
          <w:color w:val="000000"/>
        </w:rPr>
      </w:pPr>
      <w:r>
        <w:rPr>
          <w:color w:val="000000"/>
        </w:rPr>
        <w:t xml:space="preserve">4. </w:t>
      </w:r>
      <w:r>
        <w:rPr>
          <w:rFonts w:ascii="宋体" w:hAnsi="宋体" w:eastAsia="宋体" w:cs="宋体"/>
          <w:color w:val="000000"/>
        </w:rPr>
        <w:t>根据妈妈和儿子的对话，推断下列表述正确的是（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566D298">
      <w:pPr>
        <w:spacing w:line="360" w:lineRule="auto"/>
        <w:jc w:val="left"/>
        <w:textAlignment w:val="center"/>
        <w:rPr>
          <w:color w:val="000000"/>
        </w:rPr>
      </w:pPr>
      <w:r>
        <w:rPr>
          <w:color w:val="000000"/>
        </w:rPr>
        <w:drawing>
          <wp:inline distT="0" distB="0" distL="114300" distR="114300">
            <wp:extent cx="509587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95875" cy="1428750"/>
                    </a:xfrm>
                    <a:prstGeom prst="rect">
                      <a:avLst/>
                    </a:prstGeom>
                  </pic:spPr>
                </pic:pic>
              </a:graphicData>
            </a:graphic>
          </wp:inline>
        </w:drawing>
      </w:r>
      <w:r>
        <w:rPr>
          <w:color w:val="000000"/>
        </w:rPr>
        <w:t xml:space="preserve">  </w:t>
      </w:r>
    </w:p>
    <w:p w14:paraId="5C80882A">
      <w:pPr>
        <w:spacing w:line="360" w:lineRule="auto"/>
        <w:jc w:val="left"/>
        <w:textAlignment w:val="center"/>
        <w:rPr>
          <w:color w:val="000000"/>
        </w:rPr>
      </w:pPr>
      <w:r>
        <w:rPr>
          <w:rFonts w:ascii="宋体" w:hAnsi="宋体" w:eastAsia="宋体" w:cs="宋体"/>
          <w:color w:val="000000"/>
        </w:rPr>
        <w:t>①学会感恩，不能质疑父母的话</w:t>
      </w:r>
      <w:r>
        <w:rPr>
          <w:rFonts w:ascii="Times New Roman" w:hAnsi="Times New Roman" w:eastAsia="Times New Roman" w:cs="Times New Roman"/>
          <w:color w:val="000000"/>
        </w:rPr>
        <w:t xml:space="preserve">      </w:t>
      </w:r>
      <w:r>
        <w:rPr>
          <w:rFonts w:ascii="宋体" w:hAnsi="宋体" w:eastAsia="宋体" w:cs="宋体"/>
          <w:color w:val="000000"/>
        </w:rPr>
        <w:t>②合理接纳父母的做法，理解父母的爱</w:t>
      </w:r>
    </w:p>
    <w:p w14:paraId="4738964A">
      <w:pPr>
        <w:spacing w:line="360" w:lineRule="auto"/>
        <w:jc w:val="left"/>
        <w:textAlignment w:val="center"/>
        <w:rPr>
          <w:color w:val="000000"/>
        </w:rPr>
      </w:pPr>
      <w:r>
        <w:rPr>
          <w:rFonts w:ascii="宋体" w:hAnsi="宋体" w:eastAsia="宋体" w:cs="宋体"/>
          <w:color w:val="000000"/>
        </w:rPr>
        <w:t>③良好的沟通有利于改善亲子关系</w:t>
      </w:r>
      <w:r>
        <w:rPr>
          <w:rFonts w:ascii="Times New Roman" w:hAnsi="Times New Roman" w:eastAsia="Times New Roman" w:cs="Times New Roman"/>
          <w:color w:val="000000"/>
        </w:rPr>
        <w:t xml:space="preserve">    </w:t>
      </w:r>
      <w:r>
        <w:rPr>
          <w:rFonts w:ascii="宋体" w:hAnsi="宋体" w:eastAsia="宋体" w:cs="宋体"/>
          <w:color w:val="000000"/>
        </w:rPr>
        <w:t>④完全听从父母安排，体会父母的良苦用心</w:t>
      </w:r>
    </w:p>
    <w:p w14:paraId="630C855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0E1B0D0">
      <w:pPr>
        <w:spacing w:line="360" w:lineRule="auto"/>
        <w:textAlignment w:val="center"/>
        <w:rPr>
          <w:color w:val="000000"/>
        </w:rPr>
      </w:pPr>
      <w:r>
        <w:rPr>
          <w:color w:val="2E75B6"/>
        </w:rPr>
        <w:t>【答案】</w:t>
      </w:r>
      <w:r>
        <w:rPr>
          <w:color w:val="000000"/>
        </w:rPr>
        <w:t>C</w:t>
      </w:r>
    </w:p>
    <w:p w14:paraId="2CBA7E95">
      <w:pPr>
        <w:spacing w:line="360" w:lineRule="auto"/>
        <w:textAlignment w:val="center"/>
        <w:rPr>
          <w:color w:val="000000"/>
        </w:rPr>
      </w:pPr>
      <w:r>
        <w:rPr>
          <w:color w:val="2E75B6"/>
        </w:rPr>
        <w:t>【解析】</w:t>
      </w:r>
    </w:p>
    <w:p w14:paraId="46A22605">
      <w:pPr>
        <w:spacing w:line="360" w:lineRule="auto"/>
        <w:jc w:val="left"/>
        <w:textAlignment w:val="center"/>
        <w:rPr>
          <w:color w:val="000000"/>
        </w:rPr>
      </w:pPr>
      <w:r>
        <w:rPr>
          <w:color w:val="000000"/>
        </w:rPr>
        <w:t>【详解】本题考查亲子沟通的方法和技巧。</w:t>
      </w:r>
    </w:p>
    <w:p w14:paraId="195CC858">
      <w:pPr>
        <w:spacing w:line="360" w:lineRule="auto"/>
        <w:jc w:val="left"/>
        <w:textAlignment w:val="center"/>
        <w:rPr>
          <w:color w:val="000000"/>
        </w:rPr>
      </w:pPr>
      <w:r>
        <w:rPr>
          <w:color w:val="000000"/>
        </w:rPr>
        <w:t>②③：漫画中母子之间和谐的对话，我们可以推断：良好的沟通有利于改善亲子关系，我们要合理接纳父母的做法、理解父母的爱，故②③符合题意；</w:t>
      </w:r>
    </w:p>
    <w:p w14:paraId="338039CC">
      <w:pPr>
        <w:spacing w:line="360" w:lineRule="auto"/>
        <w:jc w:val="left"/>
        <w:textAlignment w:val="center"/>
        <w:rPr>
          <w:color w:val="000000"/>
        </w:rPr>
      </w:pPr>
      <w:r>
        <w:rPr>
          <w:color w:val="000000"/>
        </w:rPr>
        <w:t>①：父母的话也会有不合理的时候，“不能质疑父母的话”过于绝对， 故①说法错误；</w:t>
      </w:r>
    </w:p>
    <w:p w14:paraId="308E1047">
      <w:pPr>
        <w:spacing w:line="360" w:lineRule="auto"/>
        <w:jc w:val="left"/>
        <w:textAlignment w:val="center"/>
        <w:rPr>
          <w:color w:val="000000"/>
        </w:rPr>
      </w:pPr>
      <w:r>
        <w:rPr>
          <w:color w:val="000000"/>
        </w:rPr>
        <w:t>④：“完全听从父母安排”是愚孝的表现，是缺乏主见的表现，故④说法错误；</w:t>
      </w:r>
    </w:p>
    <w:p w14:paraId="21DE8D58">
      <w:pPr>
        <w:spacing w:line="360" w:lineRule="auto"/>
        <w:jc w:val="left"/>
        <w:textAlignment w:val="center"/>
        <w:rPr>
          <w:color w:val="000000"/>
        </w:rPr>
      </w:pPr>
      <w:r>
        <w:rPr>
          <w:color w:val="000000"/>
        </w:rPr>
        <w:t>故本题选C。</w:t>
      </w:r>
    </w:p>
    <w:p w14:paraId="038938C2">
      <w:pPr>
        <w:spacing w:line="360" w:lineRule="auto"/>
        <w:jc w:val="left"/>
        <w:textAlignment w:val="center"/>
        <w:rPr>
          <w:color w:val="000000"/>
        </w:rPr>
      </w:pPr>
      <w:r>
        <w:rPr>
          <w:color w:val="000000"/>
        </w:rPr>
        <w:t xml:space="preserve">5. </w:t>
      </w:r>
      <w:r>
        <w:rPr>
          <w:rFonts w:ascii="宋体" w:hAnsi="宋体" w:eastAsia="宋体" w:cs="宋体"/>
          <w:color w:val="000000"/>
        </w:rPr>
        <w:t>习近平总书记参加全国政协十四届一次会议的民建，工商联界委员联组会时强调，党中央始终坚持“两个毫不动摇”“三个没有变”，始终把民营企业和民营企业家当作自己人。由此可见（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34E359E5">
      <w:pPr>
        <w:spacing w:line="360" w:lineRule="auto"/>
        <w:jc w:val="left"/>
        <w:textAlignment w:val="center"/>
        <w:rPr>
          <w:color w:val="000000"/>
        </w:rPr>
      </w:pPr>
      <w:r>
        <w:rPr>
          <w:rFonts w:ascii="宋体" w:hAnsi="宋体" w:eastAsia="宋体" w:cs="宋体"/>
          <w:color w:val="000000"/>
        </w:rPr>
        <w:t>①民营企业控制着国民经济的命脉</w:t>
      </w:r>
    </w:p>
    <w:p w14:paraId="761BDEE6">
      <w:pPr>
        <w:spacing w:line="360" w:lineRule="auto"/>
        <w:jc w:val="left"/>
        <w:textAlignment w:val="center"/>
        <w:rPr>
          <w:color w:val="000000"/>
        </w:rPr>
      </w:pPr>
      <w:r>
        <w:rPr>
          <w:rFonts w:ascii="宋体" w:hAnsi="宋体" w:eastAsia="宋体" w:cs="宋体"/>
          <w:color w:val="000000"/>
        </w:rPr>
        <w:t>②国家鼓励、支持、引导非公有制经济发展</w:t>
      </w:r>
    </w:p>
    <w:p w14:paraId="7CA0AD34">
      <w:pPr>
        <w:spacing w:line="360" w:lineRule="auto"/>
        <w:jc w:val="left"/>
        <w:textAlignment w:val="center"/>
        <w:rPr>
          <w:color w:val="000000"/>
        </w:rPr>
      </w:pPr>
      <w:r>
        <w:rPr>
          <w:rFonts w:ascii="宋体" w:hAnsi="宋体" w:eastAsia="宋体" w:cs="宋体"/>
          <w:color w:val="000000"/>
        </w:rPr>
        <w:t>③民营经济是推动我国经济发展不可或缺</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主导力量</w:t>
      </w:r>
    </w:p>
    <w:p w14:paraId="0452531A">
      <w:pPr>
        <w:spacing w:line="360" w:lineRule="auto"/>
        <w:jc w:val="left"/>
        <w:textAlignment w:val="center"/>
        <w:rPr>
          <w:color w:val="000000"/>
        </w:rPr>
      </w:pPr>
      <w:r>
        <w:rPr>
          <w:rFonts w:ascii="宋体" w:hAnsi="宋体" w:eastAsia="宋体" w:cs="宋体"/>
          <w:color w:val="000000"/>
        </w:rPr>
        <w:t>④非公有制经济是社会主义市场经济的重要组成部分</w:t>
      </w:r>
    </w:p>
    <w:p w14:paraId="6A724B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E727D90">
      <w:pPr>
        <w:spacing w:line="360" w:lineRule="auto"/>
        <w:textAlignment w:val="center"/>
        <w:rPr>
          <w:color w:val="000000"/>
        </w:rPr>
      </w:pPr>
      <w:r>
        <w:rPr>
          <w:color w:val="2E75B6"/>
        </w:rPr>
        <w:t>【答案】</w:t>
      </w:r>
      <w:r>
        <w:rPr>
          <w:color w:val="000000"/>
        </w:rPr>
        <w:t>C</w:t>
      </w:r>
    </w:p>
    <w:p w14:paraId="3D242E55">
      <w:pPr>
        <w:spacing w:line="360" w:lineRule="auto"/>
        <w:textAlignment w:val="center"/>
        <w:rPr>
          <w:color w:val="000000"/>
        </w:rPr>
      </w:pPr>
      <w:r>
        <w:rPr>
          <w:color w:val="2E75B6"/>
        </w:rPr>
        <w:t>【解析】</w:t>
      </w:r>
    </w:p>
    <w:p w14:paraId="28772DBE">
      <w:pPr>
        <w:spacing w:line="360" w:lineRule="auto"/>
        <w:jc w:val="left"/>
        <w:textAlignment w:val="center"/>
        <w:rPr>
          <w:color w:val="000000"/>
        </w:rPr>
      </w:pPr>
      <w:r>
        <w:rPr>
          <w:color w:val="000000"/>
        </w:rPr>
        <w:t>【详解】本题考查非公有制经济。</w:t>
      </w:r>
    </w:p>
    <w:p w14:paraId="58CABE07">
      <w:pPr>
        <w:spacing w:line="360" w:lineRule="auto"/>
        <w:jc w:val="left"/>
        <w:textAlignment w:val="center"/>
        <w:rPr>
          <w:color w:val="000000"/>
        </w:rPr>
      </w:pPr>
      <w:r>
        <w:rPr>
          <w:color w:val="000000"/>
        </w:rPr>
        <w:t>②④：题干中党中央始终坚持“两个毫不动摇”“三个没有变”，始终把民营企业和民营企业家当作自己人。由此可见国家鼓励、支持、引导非公有制经济发展，非公有制经济是社会主义市场经济的重要组成部分，故②④正确；</w:t>
      </w:r>
    </w:p>
    <w:p w14:paraId="230CC793">
      <w:pPr>
        <w:spacing w:line="360" w:lineRule="auto"/>
        <w:jc w:val="left"/>
        <w:textAlignment w:val="center"/>
        <w:rPr>
          <w:color w:val="000000"/>
        </w:rPr>
      </w:pPr>
      <w:r>
        <w:rPr>
          <w:color w:val="000000"/>
        </w:rPr>
        <w:t>①：国有经济控制着国民经济的命脉，故①错误；</w:t>
      </w:r>
    </w:p>
    <w:p w14:paraId="55A0277E">
      <w:pPr>
        <w:spacing w:line="360" w:lineRule="auto"/>
        <w:jc w:val="left"/>
        <w:textAlignment w:val="center"/>
        <w:rPr>
          <w:color w:val="000000"/>
        </w:rPr>
      </w:pPr>
      <w:r>
        <w:rPr>
          <w:color w:val="000000"/>
        </w:rPr>
        <w:t>③：国有经济是推动我国经济发展不可或缺</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主导力量，故③错误；</w:t>
      </w:r>
    </w:p>
    <w:p w14:paraId="6A44B165">
      <w:pPr>
        <w:spacing w:line="360" w:lineRule="auto"/>
        <w:jc w:val="left"/>
        <w:textAlignment w:val="center"/>
        <w:rPr>
          <w:color w:val="000000"/>
        </w:rPr>
      </w:pPr>
      <w:r>
        <w:rPr>
          <w:color w:val="000000"/>
        </w:rPr>
        <w:t>故本题选C。</w:t>
      </w:r>
    </w:p>
    <w:p w14:paraId="2BFB6D6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日，第十四届全国人民代表大会第一次会议表决通过了关于修改《中华人民共和国立法法》的决定，这标志着继</w:t>
      </w:r>
      <w:r>
        <w:rPr>
          <w:rFonts w:ascii="Times New Roman" w:hAnsi="Times New Roman" w:eastAsia="Times New Roman" w:cs="Times New Roman"/>
          <w:color w:val="000000"/>
        </w:rPr>
        <w:t>2015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月首次修改之后，立法法的第二次修改工作正式完成。对《中华人民共和国立法法》的修改体现了（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01699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全国人民代表大会行使立法权</w:t>
      </w:r>
      <w:r>
        <w:rPr>
          <w:color w:val="000000"/>
        </w:rPr>
        <w:tab/>
      </w:r>
      <w:r>
        <w:rPr>
          <w:color w:val="000000"/>
        </w:rPr>
        <w:t xml:space="preserve">B. </w:t>
      </w:r>
      <w:r>
        <w:rPr>
          <w:rFonts w:ascii="宋体" w:hAnsi="宋体" w:eastAsia="宋体" w:cs="宋体"/>
          <w:color w:val="000000"/>
        </w:rPr>
        <w:t>全国人民代表大会行使决定权</w:t>
      </w:r>
    </w:p>
    <w:p w14:paraId="067C0C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法律是靠国家强制力保证实施的</w:t>
      </w:r>
      <w:r>
        <w:rPr>
          <w:color w:val="000000"/>
        </w:rPr>
        <w:tab/>
      </w:r>
      <w:r>
        <w:rPr>
          <w:color w:val="000000"/>
        </w:rPr>
        <w:t xml:space="preserve">D. </w:t>
      </w:r>
      <w:r>
        <w:rPr>
          <w:rFonts w:ascii="宋体" w:hAnsi="宋体" w:eastAsia="宋体" w:cs="宋体"/>
          <w:color w:val="000000"/>
        </w:rPr>
        <w:t>政府要依法行政，建设法治政府</w:t>
      </w:r>
    </w:p>
    <w:p w14:paraId="56D2394A">
      <w:pPr>
        <w:spacing w:line="360" w:lineRule="auto"/>
        <w:textAlignment w:val="center"/>
        <w:rPr>
          <w:color w:val="000000"/>
        </w:rPr>
      </w:pPr>
      <w:r>
        <w:rPr>
          <w:color w:val="2E75B6"/>
        </w:rPr>
        <w:t>【答案】</w:t>
      </w:r>
      <w:r>
        <w:rPr>
          <w:color w:val="000000"/>
        </w:rPr>
        <w:t>A</w:t>
      </w:r>
    </w:p>
    <w:p w14:paraId="4ACAA943">
      <w:pPr>
        <w:spacing w:line="360" w:lineRule="auto"/>
        <w:textAlignment w:val="center"/>
        <w:rPr>
          <w:color w:val="000000"/>
        </w:rPr>
      </w:pPr>
      <w:r>
        <w:rPr>
          <w:color w:val="2E75B6"/>
        </w:rPr>
        <w:t>【解析】</w:t>
      </w:r>
    </w:p>
    <w:p w14:paraId="67650F5D">
      <w:pPr>
        <w:spacing w:line="360" w:lineRule="auto"/>
        <w:jc w:val="left"/>
        <w:textAlignment w:val="center"/>
        <w:rPr>
          <w:color w:val="000000"/>
        </w:rPr>
      </w:pPr>
      <w:r>
        <w:rPr>
          <w:color w:val="000000"/>
        </w:rPr>
        <w:t>【详解】本题考查正确认识人大的职权、法律的特征。</w:t>
      </w:r>
    </w:p>
    <w:p w14:paraId="793D14C4">
      <w:pPr>
        <w:spacing w:line="360" w:lineRule="auto"/>
        <w:jc w:val="left"/>
        <w:textAlignment w:val="center"/>
        <w:rPr>
          <w:color w:val="000000"/>
        </w:rPr>
      </w:pPr>
      <w:r>
        <w:rPr>
          <w:color w:val="000000"/>
        </w:rPr>
        <w:t>A：第十四届全国人民代表大会第一次会议表决通过了关于修改《中华人民共和国立法法》的决定，体现了全国人民代表大会是最高国家权力机关，行使立法权，A说法正确；</w:t>
      </w:r>
    </w:p>
    <w:p w14:paraId="550004BD">
      <w:pPr>
        <w:spacing w:line="360" w:lineRule="auto"/>
        <w:jc w:val="left"/>
        <w:textAlignment w:val="center"/>
        <w:rPr>
          <w:color w:val="000000"/>
        </w:rPr>
      </w:pPr>
      <w:r>
        <w:rPr>
          <w:color w:val="000000"/>
        </w:rPr>
        <w:t>B：题文中没有体现全国人民代表大会的决定权，体现的是立法权，B说法与题不符；</w:t>
      </w:r>
    </w:p>
    <w:p w14:paraId="64BB1D63">
      <w:pPr>
        <w:spacing w:line="360" w:lineRule="auto"/>
        <w:jc w:val="left"/>
        <w:textAlignment w:val="center"/>
        <w:rPr>
          <w:color w:val="000000"/>
        </w:rPr>
      </w:pPr>
      <w:r>
        <w:rPr>
          <w:color w:val="000000"/>
        </w:rPr>
        <w:t>C：题文中体现的是法律由国家制定或认可的，没有体现靠国家强制力保证实施的，C说法与题不符；</w:t>
      </w:r>
    </w:p>
    <w:p w14:paraId="7F6B8C2C">
      <w:pPr>
        <w:spacing w:line="360" w:lineRule="auto"/>
        <w:jc w:val="left"/>
        <w:textAlignment w:val="center"/>
        <w:rPr>
          <w:color w:val="000000"/>
        </w:rPr>
      </w:pPr>
      <w:r>
        <w:rPr>
          <w:color w:val="000000"/>
        </w:rPr>
        <w:t>D：题文中体现的是权力机关的职权，政府是行政机关，D说法与题不符；</w:t>
      </w:r>
    </w:p>
    <w:p w14:paraId="6DC4AC42">
      <w:pPr>
        <w:spacing w:line="360" w:lineRule="auto"/>
        <w:jc w:val="left"/>
        <w:textAlignment w:val="center"/>
        <w:rPr>
          <w:color w:val="000000"/>
        </w:rPr>
      </w:pPr>
      <w:r>
        <w:rPr>
          <w:color w:val="000000"/>
        </w:rPr>
        <w:t>故本题选A。</w:t>
      </w:r>
    </w:p>
    <w:p w14:paraId="06BDD779">
      <w:pPr>
        <w:spacing w:line="360" w:lineRule="auto"/>
        <w:jc w:val="left"/>
        <w:textAlignment w:val="center"/>
        <w:rPr>
          <w:color w:val="000000"/>
        </w:rPr>
      </w:pPr>
      <w:r>
        <w:rPr>
          <w:color w:val="000000"/>
        </w:rPr>
        <w:t xml:space="preserve">7. </w:t>
      </w:r>
      <w:r>
        <w:rPr>
          <w:rFonts w:ascii="宋体" w:hAnsi="宋体" w:eastAsia="宋体" w:cs="宋体"/>
          <w:color w:val="000000"/>
        </w:rPr>
        <w:t>某中学</w:t>
      </w:r>
      <w:r>
        <w:rPr>
          <w:rFonts w:ascii="Times New Roman" w:hAnsi="Times New Roman" w:eastAsia="Times New Roman" w:cs="Times New Roman"/>
          <w:color w:val="000000"/>
        </w:rPr>
        <w:t>A</w:t>
      </w:r>
      <w:r>
        <w:rPr>
          <w:rFonts w:ascii="宋体" w:hAnsi="宋体" w:eastAsia="宋体" w:cs="宋体"/>
          <w:color w:val="000000"/>
        </w:rPr>
        <w:t>班是一个奋进向上的班集体，同学们自愿选择，组合，建立了</w:t>
      </w:r>
      <w:r>
        <w:rPr>
          <w:rFonts w:ascii="Times New Roman" w:hAnsi="Times New Roman" w:eastAsia="Times New Roman" w:cs="Times New Roman"/>
          <w:color w:val="000000"/>
        </w:rPr>
        <w:t>7</w:t>
      </w:r>
      <w:r>
        <w:rPr>
          <w:rFonts w:ascii="宋体" w:hAnsi="宋体" w:eastAsia="宋体" w:cs="宋体"/>
          <w:color w:val="000000"/>
        </w:rPr>
        <w:t>支相互竞争的“行动队”，其中，志远队由</w:t>
      </w:r>
      <w:r>
        <w:rPr>
          <w:rFonts w:ascii="Times New Roman" w:hAnsi="Times New Roman" w:eastAsia="Times New Roman" w:cs="Times New Roman"/>
          <w:color w:val="000000"/>
        </w:rPr>
        <w:t>6</w:t>
      </w:r>
      <w:r>
        <w:rPr>
          <w:rFonts w:ascii="宋体" w:hAnsi="宋体" w:eastAsia="宋体" w:cs="宋体"/>
          <w:color w:val="000000"/>
        </w:rPr>
        <w:t>名普通的同学组成，他们坚信，“梦想就像宇宙中的星辰，看似遥不可及，但只要努力，一定能够触摸得到。”经过刻苦努力，互帮互助，一个学期后，志远队从</w:t>
      </w:r>
      <w:r>
        <w:rPr>
          <w:rFonts w:ascii="Times New Roman" w:hAnsi="Times New Roman" w:eastAsia="Times New Roman" w:cs="Times New Roman"/>
          <w:color w:val="000000"/>
        </w:rPr>
        <w:t>7</w:t>
      </w:r>
      <w:r>
        <w:rPr>
          <w:rFonts w:ascii="宋体" w:hAnsi="宋体" w:eastAsia="宋体" w:cs="宋体"/>
          <w:color w:val="000000"/>
        </w:rPr>
        <w:t>个行动队中脱颖而出。现在，我们为志远队写一则报道，你认为合适的标题应该是（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273D0E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与时俱进，弘扬集体主义</w:t>
      </w:r>
      <w:r>
        <w:rPr>
          <w:color w:val="000000"/>
        </w:rPr>
        <w:tab/>
      </w:r>
      <w:r>
        <w:rPr>
          <w:color w:val="000000"/>
        </w:rPr>
        <w:t xml:space="preserve">B. </w:t>
      </w:r>
      <w:r>
        <w:rPr>
          <w:rFonts w:ascii="宋体" w:hAnsi="宋体" w:eastAsia="宋体" w:cs="宋体"/>
          <w:color w:val="000000"/>
        </w:rPr>
        <w:t>积极行动，收获个人荣誉</w:t>
      </w:r>
    </w:p>
    <w:p w14:paraId="73CE43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为人诚信，不负青春之名</w:t>
      </w:r>
      <w:r>
        <w:rPr>
          <w:color w:val="000000"/>
        </w:rPr>
        <w:tab/>
      </w:r>
      <w:r>
        <w:rPr>
          <w:color w:val="000000"/>
        </w:rPr>
        <w:t xml:space="preserve">D. </w:t>
      </w:r>
      <w:r>
        <w:rPr>
          <w:rFonts w:ascii="宋体" w:hAnsi="宋体" w:eastAsia="宋体" w:cs="宋体"/>
          <w:color w:val="000000"/>
        </w:rPr>
        <w:t>做奋斗者，绽放青春之花</w:t>
      </w:r>
    </w:p>
    <w:p w14:paraId="294BA111">
      <w:pPr>
        <w:spacing w:line="360" w:lineRule="auto"/>
        <w:textAlignment w:val="center"/>
        <w:rPr>
          <w:color w:val="000000"/>
        </w:rPr>
      </w:pPr>
      <w:r>
        <w:rPr>
          <w:color w:val="2E75B6"/>
        </w:rPr>
        <w:t>【答案】</w:t>
      </w:r>
      <w:r>
        <w:rPr>
          <w:color w:val="000000"/>
        </w:rPr>
        <w:t>D</w:t>
      </w:r>
    </w:p>
    <w:p w14:paraId="49CD87E3">
      <w:pPr>
        <w:spacing w:line="360" w:lineRule="auto"/>
        <w:textAlignment w:val="center"/>
        <w:rPr>
          <w:color w:val="000000"/>
        </w:rPr>
      </w:pPr>
      <w:r>
        <w:rPr>
          <w:color w:val="2E75B6"/>
        </w:rPr>
        <w:t>【解析】</w:t>
      </w:r>
    </w:p>
    <w:p w14:paraId="0D7B9419">
      <w:pPr>
        <w:spacing w:line="360" w:lineRule="auto"/>
        <w:jc w:val="left"/>
        <w:textAlignment w:val="center"/>
        <w:rPr>
          <w:color w:val="000000"/>
        </w:rPr>
      </w:pPr>
      <w:r>
        <w:rPr>
          <w:color w:val="000000"/>
        </w:rPr>
        <w:t>【详解】本题考查少年有梦。</w:t>
      </w:r>
    </w:p>
    <w:p w14:paraId="2DAEB28E">
      <w:pPr>
        <w:spacing w:line="360" w:lineRule="auto"/>
        <w:jc w:val="left"/>
        <w:textAlignment w:val="center"/>
        <w:rPr>
          <w:color w:val="000000"/>
        </w:rPr>
      </w:pPr>
      <w:r>
        <w:rPr>
          <w:color w:val="000000"/>
        </w:rPr>
        <w:t>D：他们坚信，“梦想就像宇宙中的星辰，看似遥不可及，但只要努力，一定能够触摸得到。”体现了做奋斗者，绽放青春之花，故D说法正确；</w:t>
      </w:r>
    </w:p>
    <w:p w14:paraId="3089A15A">
      <w:pPr>
        <w:spacing w:line="360" w:lineRule="auto"/>
        <w:jc w:val="left"/>
        <w:textAlignment w:val="center"/>
        <w:rPr>
          <w:color w:val="000000"/>
        </w:rPr>
      </w:pPr>
      <w:r>
        <w:rPr>
          <w:color w:val="000000"/>
        </w:rPr>
        <w:t>AC：说法正确但与题干主旨不符，故AC不符合题意；</w:t>
      </w:r>
    </w:p>
    <w:p w14:paraId="06592C01">
      <w:pPr>
        <w:spacing w:line="360" w:lineRule="auto"/>
        <w:jc w:val="left"/>
        <w:textAlignment w:val="center"/>
        <w:rPr>
          <w:color w:val="000000"/>
        </w:rPr>
      </w:pPr>
      <w:r>
        <w:rPr>
          <w:color w:val="000000"/>
        </w:rPr>
        <w:t>B：志远队的6名同学不是为了收获个人荣誉，故B说法错误；</w:t>
      </w:r>
    </w:p>
    <w:p w14:paraId="7CC72100">
      <w:pPr>
        <w:spacing w:line="360" w:lineRule="auto"/>
        <w:jc w:val="left"/>
        <w:textAlignment w:val="center"/>
        <w:rPr>
          <w:color w:val="000000"/>
        </w:rPr>
      </w:pPr>
      <w:r>
        <w:rPr>
          <w:color w:val="000000"/>
        </w:rPr>
        <w:t>故本题选D。</w:t>
      </w:r>
    </w:p>
    <w:p w14:paraId="32480442">
      <w:pPr>
        <w:spacing w:line="360" w:lineRule="auto"/>
        <w:jc w:val="left"/>
        <w:textAlignment w:val="center"/>
        <w:rPr>
          <w:color w:val="000000"/>
        </w:rPr>
      </w:pPr>
      <w:r>
        <w:rPr>
          <w:color w:val="000000"/>
        </w:rPr>
        <w:t xml:space="preserve">8. </w:t>
      </w:r>
      <w:r>
        <w:rPr>
          <w:rFonts w:ascii="宋体" w:hAnsi="宋体" w:eastAsia="宋体" w:cs="宋体"/>
          <w:color w:val="000000"/>
        </w:rPr>
        <w:t>一束光能照多远？从抢险救灾一线到疫情阻击前沿，从关爱孤寡老人到帮扶贫困学子，从教室中讲课助学到黄河边上捡拾垃圾……在每一个需要帮助的地方，都有志愿者无私奉献的身影。志愿者这一束束光彰显了（</w:t>
      </w:r>
      <w:r>
        <w:rPr>
          <w:rFonts w:ascii="Times New Roman" w:hAnsi="Times New Roman" w:eastAsia="Times New Roman" w:cs="Times New Roman"/>
          <w:color w:val="000000"/>
        </w:rPr>
        <w:t xml:space="preserve">    </w:t>
      </w:r>
      <w:r>
        <w:rPr>
          <w:rFonts w:ascii="宋体" w:hAnsi="宋体" w:eastAsia="宋体" w:cs="宋体"/>
          <w:color w:val="000000"/>
        </w:rPr>
        <w:t>）</w:t>
      </w:r>
    </w:p>
    <w:p w14:paraId="440E507C">
      <w:pPr>
        <w:spacing w:line="360" w:lineRule="auto"/>
        <w:jc w:val="left"/>
        <w:textAlignment w:val="center"/>
        <w:rPr>
          <w:color w:val="000000"/>
        </w:rPr>
      </w:pPr>
      <w:r>
        <w:rPr>
          <w:rFonts w:ascii="宋体" w:hAnsi="宋体" w:eastAsia="宋体" w:cs="宋体"/>
          <w:color w:val="000000"/>
        </w:rPr>
        <w:t>①志愿服务，按劳取酬的现实</w:t>
      </w:r>
      <w:r>
        <w:rPr>
          <w:rFonts w:ascii="Times New Roman" w:hAnsi="Times New Roman" w:eastAsia="Times New Roman" w:cs="Times New Roman"/>
          <w:color w:val="000000"/>
        </w:rPr>
        <w:t xml:space="preserve">      </w:t>
      </w:r>
      <w:r>
        <w:rPr>
          <w:rFonts w:ascii="宋体" w:hAnsi="宋体" w:eastAsia="宋体" w:cs="宋体"/>
          <w:color w:val="000000"/>
        </w:rPr>
        <w:t>②关爱他人，与人为善的情怀</w:t>
      </w:r>
    </w:p>
    <w:p w14:paraId="0628C2E6">
      <w:pPr>
        <w:spacing w:line="360" w:lineRule="auto"/>
        <w:jc w:val="left"/>
        <w:textAlignment w:val="center"/>
        <w:rPr>
          <w:color w:val="000000"/>
        </w:rPr>
      </w:pPr>
      <w:r>
        <w:rPr>
          <w:rFonts w:ascii="宋体" w:hAnsi="宋体" w:eastAsia="宋体" w:cs="宋体"/>
          <w:color w:val="000000"/>
        </w:rPr>
        <w:t>③不言代价、展现自我的作秀</w:t>
      </w:r>
      <w:r>
        <w:rPr>
          <w:rFonts w:ascii="Times New Roman" w:hAnsi="Times New Roman" w:eastAsia="Times New Roman" w:cs="Times New Roman"/>
          <w:color w:val="000000"/>
        </w:rPr>
        <w:t xml:space="preserve">      </w:t>
      </w:r>
      <w:r>
        <w:rPr>
          <w:rFonts w:ascii="宋体" w:hAnsi="宋体" w:eastAsia="宋体" w:cs="宋体"/>
          <w:color w:val="000000"/>
        </w:rPr>
        <w:t>④乐于奉献，服务社会的品格</w:t>
      </w:r>
    </w:p>
    <w:p w14:paraId="10EB02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820B881">
      <w:pPr>
        <w:spacing w:line="360" w:lineRule="auto"/>
        <w:textAlignment w:val="center"/>
        <w:rPr>
          <w:color w:val="000000"/>
        </w:rPr>
      </w:pPr>
      <w:r>
        <w:rPr>
          <w:color w:val="2E75B6"/>
        </w:rPr>
        <w:t>【答案】</w:t>
      </w:r>
      <w:r>
        <w:rPr>
          <w:color w:val="000000"/>
        </w:rPr>
        <w:t>D</w:t>
      </w:r>
    </w:p>
    <w:p w14:paraId="19E22992">
      <w:pPr>
        <w:spacing w:line="360" w:lineRule="auto"/>
        <w:textAlignment w:val="center"/>
        <w:rPr>
          <w:color w:val="000000"/>
        </w:rPr>
      </w:pPr>
      <w:r>
        <w:rPr>
          <w:color w:val="2E75B6"/>
        </w:rPr>
        <w:t>【解析】</w:t>
      </w:r>
    </w:p>
    <w:p w14:paraId="4DC922D8">
      <w:pPr>
        <w:spacing w:line="360" w:lineRule="auto"/>
        <w:jc w:val="left"/>
        <w:textAlignment w:val="center"/>
        <w:rPr>
          <w:color w:val="000000"/>
        </w:rPr>
      </w:pPr>
      <w:r>
        <w:rPr>
          <w:color w:val="000000"/>
        </w:rPr>
        <w:t>【详解】本题考查服务社会、关爱他人。</w:t>
      </w:r>
    </w:p>
    <w:p w14:paraId="19D236AB">
      <w:pPr>
        <w:spacing w:line="360" w:lineRule="auto"/>
        <w:jc w:val="left"/>
        <w:textAlignment w:val="center"/>
        <w:rPr>
          <w:color w:val="000000"/>
        </w:rPr>
      </w:pPr>
      <w:r>
        <w:rPr>
          <w:color w:val="000000"/>
        </w:rPr>
        <w:t>②④：题干中，在每一个需要帮助的地方，都有志愿者无私奉献的身影。志愿者这一束束光彰显了关爱他人，与人为善的情怀；于奉献，服务社会的品格；故②④正确；</w:t>
      </w:r>
    </w:p>
    <w:p w14:paraId="1CD083D1">
      <w:pPr>
        <w:spacing w:line="360" w:lineRule="auto"/>
        <w:jc w:val="left"/>
        <w:textAlignment w:val="center"/>
        <w:rPr>
          <w:color w:val="000000"/>
        </w:rPr>
      </w:pPr>
      <w:r>
        <w:rPr>
          <w:color w:val="000000"/>
        </w:rPr>
        <w:t>①：志愿服务并不是要按劳取酬，故①错误；</w:t>
      </w:r>
    </w:p>
    <w:p w14:paraId="7AA04933">
      <w:pPr>
        <w:spacing w:line="360" w:lineRule="auto"/>
        <w:jc w:val="left"/>
        <w:textAlignment w:val="center"/>
        <w:rPr>
          <w:color w:val="000000"/>
        </w:rPr>
      </w:pPr>
      <w:r>
        <w:rPr>
          <w:color w:val="000000"/>
        </w:rPr>
        <w:t>③：志愿者的行为不是展现自我的作秀，故③错误；</w:t>
      </w:r>
    </w:p>
    <w:p w14:paraId="2DB04E5C">
      <w:pPr>
        <w:spacing w:line="360" w:lineRule="auto"/>
        <w:jc w:val="left"/>
        <w:textAlignment w:val="center"/>
        <w:rPr>
          <w:color w:val="000000"/>
        </w:rPr>
      </w:pPr>
      <w:r>
        <w:rPr>
          <w:color w:val="000000"/>
        </w:rPr>
        <w:t>故本题选D。</w:t>
      </w:r>
    </w:p>
    <w:p w14:paraId="3B29E68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国务院台湾事务办公室、国务院新闻办公室联合发表《台湾问题与新时代中国统一事业》白皮书，进一步重申台湾是中国的一部分的事实和现状，展现中国共产党和中国人民追求祖国统一的坚定意志和坚强决定。解决台湾问题，实现祖国完全统一（</w:t>
      </w:r>
      <w:r>
        <w:rPr>
          <w:rFonts w:ascii="Times New Roman" w:hAnsi="Times New Roman" w:eastAsia="Times New Roman" w:cs="Times New Roman"/>
          <w:color w:val="000000"/>
        </w:rPr>
        <w:t xml:space="preserve">    </w:t>
      </w:r>
      <w:r>
        <w:rPr>
          <w:rFonts w:ascii="宋体" w:hAnsi="宋体" w:eastAsia="宋体" w:cs="宋体"/>
          <w:color w:val="000000"/>
        </w:rPr>
        <w:t>）</w:t>
      </w:r>
    </w:p>
    <w:p w14:paraId="5907949B">
      <w:pPr>
        <w:spacing w:line="360" w:lineRule="auto"/>
        <w:jc w:val="left"/>
        <w:textAlignment w:val="center"/>
        <w:rPr>
          <w:color w:val="000000"/>
        </w:rPr>
      </w:pPr>
      <w:r>
        <w:rPr>
          <w:rFonts w:ascii="宋体" w:hAnsi="宋体" w:eastAsia="宋体" w:cs="宋体"/>
          <w:color w:val="000000"/>
        </w:rPr>
        <w:t>①体现了中国共产党的初心和使命</w:t>
      </w:r>
      <w:r>
        <w:rPr>
          <w:rFonts w:ascii="Times New Roman" w:hAnsi="Times New Roman" w:eastAsia="Times New Roman" w:cs="Times New Roman"/>
          <w:color w:val="000000"/>
        </w:rPr>
        <w:t xml:space="preserve">   </w:t>
      </w:r>
    </w:p>
    <w:p w14:paraId="1BF0048F">
      <w:pPr>
        <w:spacing w:line="360" w:lineRule="auto"/>
        <w:jc w:val="left"/>
        <w:textAlignment w:val="center"/>
        <w:rPr>
          <w:color w:val="000000"/>
        </w:rPr>
      </w:pPr>
      <w:r>
        <w:rPr>
          <w:rFonts w:ascii="宋体" w:hAnsi="宋体" w:eastAsia="宋体" w:cs="宋体"/>
          <w:color w:val="000000"/>
        </w:rPr>
        <w:t>②要坚持一个中国原则</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基本方针</w:t>
      </w:r>
    </w:p>
    <w:p w14:paraId="27C01633">
      <w:pPr>
        <w:spacing w:line="360" w:lineRule="auto"/>
        <w:jc w:val="left"/>
        <w:textAlignment w:val="center"/>
        <w:rPr>
          <w:color w:val="000000"/>
        </w:rPr>
      </w:pPr>
      <w:r>
        <w:rPr>
          <w:rFonts w:ascii="宋体" w:hAnsi="宋体" w:eastAsia="宋体" w:cs="宋体"/>
          <w:color w:val="000000"/>
        </w:rPr>
        <w:t>③在新时代已经没有任何阻力</w:t>
      </w:r>
      <w:r>
        <w:rPr>
          <w:rFonts w:ascii="Times New Roman" w:hAnsi="Times New Roman" w:eastAsia="Times New Roman" w:cs="Times New Roman"/>
          <w:color w:val="000000"/>
        </w:rPr>
        <w:t xml:space="preserve">       </w:t>
      </w:r>
    </w:p>
    <w:p w14:paraId="26019EEA">
      <w:pPr>
        <w:spacing w:line="360" w:lineRule="auto"/>
        <w:jc w:val="left"/>
        <w:textAlignment w:val="center"/>
        <w:rPr>
          <w:color w:val="000000"/>
        </w:rPr>
      </w:pPr>
      <w:r>
        <w:rPr>
          <w:rFonts w:ascii="宋体" w:hAnsi="宋体" w:eastAsia="宋体" w:cs="宋体"/>
          <w:color w:val="000000"/>
        </w:rPr>
        <w:t>④是中华民族，中国人民和国际社会、世界人民之福</w:t>
      </w:r>
    </w:p>
    <w:p w14:paraId="58F617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B270615">
      <w:pPr>
        <w:spacing w:line="360" w:lineRule="auto"/>
        <w:textAlignment w:val="center"/>
        <w:rPr>
          <w:color w:val="000000"/>
        </w:rPr>
      </w:pPr>
      <w:r>
        <w:rPr>
          <w:color w:val="2E75B6"/>
        </w:rPr>
        <w:t>【答案】</w:t>
      </w:r>
      <w:r>
        <w:rPr>
          <w:color w:val="000000"/>
        </w:rPr>
        <w:t>A</w:t>
      </w:r>
    </w:p>
    <w:p w14:paraId="22071047">
      <w:pPr>
        <w:spacing w:line="360" w:lineRule="auto"/>
        <w:textAlignment w:val="center"/>
        <w:rPr>
          <w:color w:val="000000"/>
        </w:rPr>
      </w:pPr>
      <w:r>
        <w:rPr>
          <w:color w:val="2E75B6"/>
        </w:rPr>
        <w:t>【解析】</w:t>
      </w:r>
    </w:p>
    <w:p w14:paraId="5ED04B98">
      <w:pPr>
        <w:spacing w:line="360" w:lineRule="auto"/>
        <w:jc w:val="left"/>
        <w:textAlignment w:val="center"/>
        <w:rPr>
          <w:color w:val="000000"/>
        </w:rPr>
      </w:pPr>
      <w:r>
        <w:rPr>
          <w:color w:val="000000"/>
        </w:rPr>
        <w:t>【详解】本题考查的是维护祖国统一。</w:t>
      </w:r>
    </w:p>
    <w:p w14:paraId="501DEF52">
      <w:pPr>
        <w:spacing w:line="360" w:lineRule="auto"/>
        <w:jc w:val="left"/>
        <w:textAlignment w:val="center"/>
        <w:rPr>
          <w:color w:val="000000"/>
        </w:rPr>
      </w:pPr>
      <w:r>
        <w:rPr>
          <w:color w:val="000000"/>
        </w:rPr>
        <w:t>①②：根据材料，中国共产党和中国人民致力于解决台湾问题，实现祖国完全统一，体现了中国共产党的初心和使命，也要坚持一个中国原则的基本方针，故①②符合题意；</w:t>
      </w:r>
    </w:p>
    <w:p w14:paraId="3187F245">
      <w:pPr>
        <w:spacing w:line="360" w:lineRule="auto"/>
        <w:jc w:val="left"/>
        <w:textAlignment w:val="center"/>
        <w:rPr>
          <w:color w:val="000000"/>
        </w:rPr>
      </w:pPr>
      <w:r>
        <w:rPr>
          <w:color w:val="000000"/>
        </w:rPr>
        <w:t>③：在新时代还有阻力 ，故③说法错误；</w:t>
      </w:r>
    </w:p>
    <w:p w14:paraId="283BE67F">
      <w:pPr>
        <w:spacing w:line="360" w:lineRule="auto"/>
        <w:jc w:val="left"/>
        <w:textAlignment w:val="center"/>
        <w:rPr>
          <w:color w:val="000000"/>
        </w:rPr>
      </w:pPr>
      <w:r>
        <w:rPr>
          <w:color w:val="000000"/>
        </w:rPr>
        <w:t>④：材料未体现是国际社会、世界人民之福，故④说法不符合题意；</w:t>
      </w:r>
    </w:p>
    <w:p w14:paraId="3032BE81">
      <w:pPr>
        <w:spacing w:line="360" w:lineRule="auto"/>
        <w:jc w:val="left"/>
        <w:textAlignment w:val="center"/>
        <w:rPr>
          <w:color w:val="000000"/>
        </w:rPr>
      </w:pPr>
      <w:r>
        <w:rPr>
          <w:color w:val="000000"/>
        </w:rPr>
        <w:t xml:space="preserve">故本题选A。 </w:t>
      </w:r>
    </w:p>
    <w:p w14:paraId="1F78B215">
      <w:pPr>
        <w:spacing w:line="360" w:lineRule="auto"/>
        <w:jc w:val="left"/>
        <w:textAlignment w:val="center"/>
        <w:rPr>
          <w:color w:val="000000"/>
        </w:rPr>
      </w:pPr>
      <w:r>
        <w:rPr>
          <w:color w:val="000000"/>
        </w:rPr>
        <w:t xml:space="preserve">10. </w:t>
      </w:r>
      <w:r>
        <w:rPr>
          <w:rFonts w:ascii="宋体" w:hAnsi="宋体" w:eastAsia="宋体" w:cs="宋体"/>
          <w:color w:val="000000"/>
        </w:rPr>
        <w:t>随着网络的普及，电信网络诈骗给许多不设防的民众在身心和财产上带来巨大伤害。</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月出台的《反电信网络诈骗法》为预防和惩治电信网络诈骗提供了法律支撑。为进一步推进实施《反电信网络诈骗法》，严厉打击电信网络诈骗，国家应当（</w:t>
      </w:r>
      <w:r>
        <w:rPr>
          <w:rFonts w:ascii="Times New Roman" w:hAnsi="Times New Roman" w:eastAsia="Times New Roman" w:cs="Times New Roman"/>
          <w:color w:val="000000"/>
        </w:rPr>
        <w:t xml:space="preserve">    </w:t>
      </w:r>
      <w:r>
        <w:rPr>
          <w:rFonts w:ascii="宋体" w:hAnsi="宋体" w:eastAsia="宋体" w:cs="宋体"/>
          <w:color w:val="000000"/>
        </w:rPr>
        <w:t>）</w:t>
      </w:r>
    </w:p>
    <w:p w14:paraId="2D8D73B2">
      <w:pPr>
        <w:spacing w:line="360" w:lineRule="auto"/>
        <w:jc w:val="left"/>
        <w:textAlignment w:val="center"/>
        <w:rPr>
          <w:color w:val="000000"/>
        </w:rPr>
      </w:pPr>
      <w:r>
        <w:rPr>
          <w:rFonts w:ascii="宋体" w:hAnsi="宋体" w:eastAsia="宋体" w:cs="宋体"/>
          <w:color w:val="000000"/>
        </w:rPr>
        <w:t>①公正司法，进一步完善相关法律政策</w:t>
      </w:r>
      <w:r>
        <w:rPr>
          <w:rFonts w:ascii="Times New Roman" w:hAnsi="Times New Roman" w:eastAsia="Times New Roman" w:cs="Times New Roman"/>
          <w:color w:val="000000"/>
        </w:rPr>
        <w:t xml:space="preserve">      </w:t>
      </w:r>
    </w:p>
    <w:p w14:paraId="39FA4CF8">
      <w:pPr>
        <w:spacing w:line="360" w:lineRule="auto"/>
        <w:jc w:val="left"/>
        <w:textAlignment w:val="center"/>
        <w:rPr>
          <w:color w:val="000000"/>
        </w:rPr>
      </w:pPr>
      <w:r>
        <w:rPr>
          <w:rFonts w:ascii="宋体" w:hAnsi="宋体" w:eastAsia="宋体" w:cs="宋体"/>
          <w:color w:val="000000"/>
        </w:rPr>
        <w:t>②科学立法，依法惩治电信网络诈骗行为</w:t>
      </w:r>
    </w:p>
    <w:p w14:paraId="180D0157">
      <w:pPr>
        <w:spacing w:line="360" w:lineRule="auto"/>
        <w:jc w:val="left"/>
        <w:textAlignment w:val="center"/>
        <w:rPr>
          <w:color w:val="000000"/>
        </w:rPr>
      </w:pPr>
      <w:r>
        <w:rPr>
          <w:rFonts w:ascii="宋体" w:hAnsi="宋体" w:eastAsia="宋体" w:cs="宋体"/>
          <w:color w:val="000000"/>
        </w:rPr>
        <w:t>③加强宣传教育，让公众擦亮双眼防诈骗</w:t>
      </w:r>
      <w:r>
        <w:rPr>
          <w:rFonts w:ascii="Times New Roman" w:hAnsi="Times New Roman" w:eastAsia="Times New Roman" w:cs="Times New Roman"/>
          <w:color w:val="000000"/>
        </w:rPr>
        <w:t xml:space="preserve">    </w:t>
      </w:r>
    </w:p>
    <w:p w14:paraId="2A149DAD">
      <w:pPr>
        <w:spacing w:line="360" w:lineRule="auto"/>
        <w:jc w:val="left"/>
        <w:textAlignment w:val="center"/>
        <w:rPr>
          <w:color w:val="000000"/>
        </w:rPr>
      </w:pPr>
      <w:r>
        <w:rPr>
          <w:rFonts w:ascii="宋体" w:hAnsi="宋体" w:eastAsia="宋体" w:cs="宋体"/>
          <w:color w:val="000000"/>
        </w:rPr>
        <w:t>④加强部门协同，严厉打击各类涉诈黑灰产业行为</w:t>
      </w:r>
    </w:p>
    <w:p w14:paraId="04F965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13029ED">
      <w:pPr>
        <w:spacing w:line="360" w:lineRule="auto"/>
        <w:textAlignment w:val="center"/>
        <w:rPr>
          <w:color w:val="000000"/>
        </w:rPr>
      </w:pPr>
      <w:r>
        <w:rPr>
          <w:color w:val="2E75B6"/>
        </w:rPr>
        <w:t>【答案】</w:t>
      </w:r>
      <w:r>
        <w:rPr>
          <w:color w:val="000000"/>
        </w:rPr>
        <w:t>D</w:t>
      </w:r>
    </w:p>
    <w:p w14:paraId="5B76F24C">
      <w:pPr>
        <w:spacing w:line="360" w:lineRule="auto"/>
        <w:textAlignment w:val="center"/>
        <w:rPr>
          <w:color w:val="000000"/>
        </w:rPr>
      </w:pPr>
      <w:r>
        <w:rPr>
          <w:color w:val="2E75B6"/>
        </w:rPr>
        <w:t>【解析】</w:t>
      </w:r>
    </w:p>
    <w:p w14:paraId="4BFBDC98">
      <w:pPr>
        <w:spacing w:line="360" w:lineRule="auto"/>
        <w:jc w:val="left"/>
        <w:textAlignment w:val="center"/>
        <w:rPr>
          <w:color w:val="000000"/>
        </w:rPr>
      </w:pPr>
      <w:r>
        <w:rPr>
          <w:color w:val="000000"/>
        </w:rPr>
        <w:t>【详解】本题考查正确认识厉行法治的要求。</w:t>
      </w:r>
    </w:p>
    <w:p w14:paraId="693B39B9">
      <w:pPr>
        <w:spacing w:line="360" w:lineRule="auto"/>
        <w:jc w:val="left"/>
        <w:textAlignment w:val="center"/>
        <w:rPr>
          <w:color w:val="000000"/>
        </w:rPr>
      </w:pPr>
      <w:r>
        <w:rPr>
          <w:color w:val="000000"/>
        </w:rPr>
        <w:t>③④：题文中旨在强调国家推进实施《反电信网络诈骗法》，严厉打击电信网络诈骗的举措，根据所学知识，国家应当加强宣传教育，让公众擦亮双眼防诈骗 ；加强部门协同，严厉打击各类涉诈黑灰产业行为，推进依法治国的进程，③④说法正确；</w:t>
      </w:r>
    </w:p>
    <w:p w14:paraId="1D11E0CC">
      <w:pPr>
        <w:spacing w:line="360" w:lineRule="auto"/>
        <w:jc w:val="left"/>
        <w:textAlignment w:val="center"/>
        <w:rPr>
          <w:color w:val="000000"/>
        </w:rPr>
      </w:pPr>
      <w:r>
        <w:rPr>
          <w:color w:val="000000"/>
        </w:rPr>
        <w:t>①：司法机关要公正司法，立法机关要进一步完善相关法律政策，①说法错误；</w:t>
      </w:r>
    </w:p>
    <w:p w14:paraId="0F0C0A2A">
      <w:pPr>
        <w:spacing w:line="360" w:lineRule="auto"/>
        <w:jc w:val="left"/>
        <w:textAlignment w:val="center"/>
        <w:rPr>
          <w:color w:val="000000"/>
        </w:rPr>
      </w:pPr>
      <w:r>
        <w:rPr>
          <w:color w:val="000000"/>
        </w:rPr>
        <w:t>②：立法机关要科学立法；执法机关要依法惩治电信网络诈骗行为，②说法错误；</w:t>
      </w:r>
    </w:p>
    <w:p w14:paraId="6C68F6C9">
      <w:pPr>
        <w:spacing w:line="360" w:lineRule="auto"/>
        <w:jc w:val="left"/>
        <w:textAlignment w:val="center"/>
        <w:rPr>
          <w:color w:val="000000"/>
        </w:rPr>
      </w:pPr>
      <w:r>
        <w:rPr>
          <w:color w:val="000000"/>
        </w:rPr>
        <w:t>故本题选D。</w:t>
      </w:r>
    </w:p>
    <w:p w14:paraId="7C0C30CB">
      <w:pPr>
        <w:spacing w:line="360" w:lineRule="auto"/>
        <w:jc w:val="left"/>
        <w:textAlignment w:val="center"/>
        <w:rPr>
          <w:color w:val="000000"/>
        </w:rPr>
      </w:pPr>
      <w:r>
        <w:rPr>
          <w:color w:val="000000"/>
        </w:rPr>
        <w:t xml:space="preserve">11. </w:t>
      </w:r>
      <w:r>
        <w:rPr>
          <w:rFonts w:ascii="宋体" w:hAnsi="宋体" w:eastAsia="宋体" w:cs="宋体"/>
          <w:color w:val="000000"/>
        </w:rPr>
        <w:t>“役其所长，则事无废工；避其所短，则世无弃材矣。”下列表述与这句话蕴含的道理一致的是（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D3F9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工欲善其事，必先利其器</w:t>
      </w:r>
      <w:r>
        <w:rPr>
          <w:color w:val="000000"/>
        </w:rPr>
        <w:tab/>
      </w:r>
      <w:r>
        <w:rPr>
          <w:color w:val="000000"/>
        </w:rPr>
        <w:t xml:space="preserve">B. </w:t>
      </w:r>
      <w:r>
        <w:rPr>
          <w:rFonts w:ascii="宋体" w:hAnsi="宋体" w:eastAsia="宋体" w:cs="宋体"/>
          <w:color w:val="000000"/>
        </w:rPr>
        <w:t>是骆驼，就不要去唱苍鹰的歌</w:t>
      </w:r>
    </w:p>
    <w:p w14:paraId="47F5AE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熟读唐诗三百首，不会作诗也会吟</w:t>
      </w:r>
      <w:r>
        <w:rPr>
          <w:color w:val="000000"/>
        </w:rPr>
        <w:tab/>
      </w:r>
      <w:r>
        <w:rPr>
          <w:color w:val="000000"/>
        </w:rPr>
        <w:t xml:space="preserve">D. </w:t>
      </w:r>
      <w:r>
        <w:rPr>
          <w:rFonts w:ascii="宋体" w:hAnsi="宋体" w:eastAsia="宋体" w:cs="宋体"/>
          <w:color w:val="000000"/>
        </w:rPr>
        <w:t>知之者不如好之者，好之者不如乐之者</w:t>
      </w:r>
    </w:p>
    <w:p w14:paraId="73E341FE">
      <w:pPr>
        <w:spacing w:line="360" w:lineRule="auto"/>
        <w:textAlignment w:val="center"/>
        <w:rPr>
          <w:color w:val="000000"/>
        </w:rPr>
      </w:pPr>
      <w:r>
        <w:rPr>
          <w:color w:val="2E75B6"/>
        </w:rPr>
        <w:t>【答案】</w:t>
      </w:r>
      <w:r>
        <w:rPr>
          <w:color w:val="000000"/>
        </w:rPr>
        <w:t>B</w:t>
      </w:r>
    </w:p>
    <w:p w14:paraId="35B2FA0D">
      <w:pPr>
        <w:spacing w:line="360" w:lineRule="auto"/>
        <w:textAlignment w:val="center"/>
        <w:rPr>
          <w:color w:val="000000"/>
        </w:rPr>
      </w:pPr>
      <w:r>
        <w:rPr>
          <w:color w:val="2E75B6"/>
        </w:rPr>
        <w:t>【解析】</w:t>
      </w:r>
    </w:p>
    <w:p w14:paraId="03525A09">
      <w:pPr>
        <w:spacing w:line="360" w:lineRule="auto"/>
        <w:jc w:val="left"/>
        <w:textAlignment w:val="center"/>
        <w:rPr>
          <w:color w:val="000000"/>
        </w:rPr>
      </w:pPr>
      <w:r>
        <w:rPr>
          <w:color w:val="000000"/>
        </w:rPr>
        <w:t>【详解】本题考查做更好的自己。</w:t>
      </w:r>
    </w:p>
    <w:p w14:paraId="1CC929E4">
      <w:pPr>
        <w:spacing w:line="360" w:lineRule="auto"/>
        <w:jc w:val="left"/>
        <w:textAlignment w:val="center"/>
        <w:rPr>
          <w:color w:val="000000"/>
        </w:rPr>
      </w:pPr>
      <w:r>
        <w:rPr>
          <w:color w:val="000000"/>
        </w:rPr>
        <w:t>A：“工欲善其事，必先利其器”意思是工匠想要使他的工作做好，一定要先让工具锋利。比喻要做好一件事，准备工作非常重要；故A排除；</w:t>
      </w:r>
    </w:p>
    <w:p w14:paraId="437FB7E9">
      <w:pPr>
        <w:spacing w:line="360" w:lineRule="auto"/>
        <w:jc w:val="left"/>
        <w:textAlignment w:val="center"/>
        <w:rPr>
          <w:color w:val="000000"/>
        </w:rPr>
      </w:pPr>
      <w:r>
        <w:rPr>
          <w:color w:val="000000"/>
        </w:rPr>
        <w:t>B：分析可知，“役其所长，则事无废工；避其所短，则世无弃材矣。”意思是要善于利用自己的优点和长处，最“役其所长，则事无废工；避其所短，则世无弃材矣。”最大限度地展现自己的才华；“是骆驼，就不要去唱苍鹰的歌”意思是我们学会接纳自己，看到自己的优点和长处，不断增强自信；符合题干的主旨，故B正确；</w:t>
      </w:r>
    </w:p>
    <w:p w14:paraId="461DF553">
      <w:pPr>
        <w:spacing w:line="360" w:lineRule="auto"/>
        <w:jc w:val="left"/>
        <w:textAlignment w:val="center"/>
        <w:rPr>
          <w:color w:val="000000"/>
        </w:rPr>
      </w:pPr>
      <w:r>
        <w:rPr>
          <w:color w:val="000000"/>
        </w:rPr>
        <w:t>C：“熟读唐诗三百首，不会作诗也会吟”说明熟读背诵是学习诗歌行之有效的方法之一，熟读是学习的基础，只有反复诵读，才能对诗的韵味、声律、意境等有较好的理解，这是其合理性；故C排除；</w:t>
      </w:r>
    </w:p>
    <w:p w14:paraId="3F3A2932">
      <w:pPr>
        <w:spacing w:line="360" w:lineRule="auto"/>
        <w:jc w:val="left"/>
        <w:textAlignment w:val="center"/>
        <w:rPr>
          <w:color w:val="000000"/>
        </w:rPr>
      </w:pPr>
      <w:r>
        <w:rPr>
          <w:color w:val="000000"/>
        </w:rPr>
        <w:t>D：“知之者不如好之者，好之者不如乐之者”意思是懂得它的人，不如爱好它的人；爱好它的人，又不如以它为乐的人；启示我们要学会学习，需要发现并保持对学习的兴趣；故D排除；</w:t>
      </w:r>
    </w:p>
    <w:p w14:paraId="7C265606">
      <w:pPr>
        <w:spacing w:line="360" w:lineRule="auto"/>
        <w:jc w:val="left"/>
        <w:textAlignment w:val="center"/>
        <w:rPr>
          <w:color w:val="000000"/>
        </w:rPr>
      </w:pPr>
      <w:r>
        <w:rPr>
          <w:color w:val="000000"/>
        </w:rPr>
        <w:t>故本题选B。</w:t>
      </w:r>
    </w:p>
    <w:p w14:paraId="29175938">
      <w:pPr>
        <w:spacing w:line="360" w:lineRule="auto"/>
        <w:jc w:val="left"/>
        <w:textAlignment w:val="center"/>
        <w:rPr>
          <w:color w:val="000000"/>
        </w:rPr>
      </w:pPr>
      <w:r>
        <w:rPr>
          <w:color w:val="000000"/>
        </w:rPr>
        <w:t xml:space="preserve">12. </w:t>
      </w:r>
      <w:r>
        <w:rPr>
          <w:rFonts w:ascii="宋体" w:hAnsi="宋体" w:eastAsia="宋体" w:cs="宋体"/>
          <w:color w:val="000000"/>
        </w:rPr>
        <w:t>近年来，永州市教育系统大力推进“五育并举”，劳动教育蔚然成风。各中小学校积极建设劳动实践基地，开展丰富多彩的劳动实践活动，孩子们自己动手，在累并快乐中茁壮成长，“菜绿果香”成为校园美丽的风景线。开展劳动教育可以使孩子们（</w:t>
      </w:r>
      <w:r>
        <w:rPr>
          <w:rFonts w:ascii="Times New Roman" w:hAnsi="Times New Roman" w:eastAsia="Times New Roman" w:cs="Times New Roman"/>
          <w:color w:val="000000"/>
        </w:rPr>
        <w:t xml:space="preserve">    </w:t>
      </w:r>
      <w:r>
        <w:rPr>
          <w:rFonts w:ascii="宋体" w:hAnsi="宋体" w:eastAsia="宋体" w:cs="宋体"/>
          <w:color w:val="000000"/>
        </w:rPr>
        <w:t>）</w:t>
      </w:r>
    </w:p>
    <w:p w14:paraId="2F4473CE">
      <w:pPr>
        <w:spacing w:line="360" w:lineRule="auto"/>
        <w:jc w:val="left"/>
        <w:textAlignment w:val="center"/>
        <w:rPr>
          <w:color w:val="000000"/>
        </w:rPr>
      </w:pPr>
      <w:r>
        <w:rPr>
          <w:rFonts w:ascii="宋体" w:hAnsi="宋体" w:eastAsia="宋体" w:cs="宋体"/>
          <w:color w:val="000000"/>
        </w:rPr>
        <w:t>①履行岗位职责，提前走入社会</w:t>
      </w:r>
      <w:r>
        <w:rPr>
          <w:rFonts w:ascii="Times New Roman" w:hAnsi="Times New Roman" w:eastAsia="Times New Roman" w:cs="Times New Roman"/>
          <w:color w:val="000000"/>
        </w:rPr>
        <w:t xml:space="preserve">      </w:t>
      </w:r>
      <w:r>
        <w:rPr>
          <w:rFonts w:ascii="宋体" w:hAnsi="宋体" w:eastAsia="宋体" w:cs="宋体"/>
          <w:color w:val="000000"/>
        </w:rPr>
        <w:t>②培养勤劳品质，塑造健康人格</w:t>
      </w:r>
    </w:p>
    <w:p w14:paraId="52C14FAA">
      <w:pPr>
        <w:spacing w:line="360" w:lineRule="auto"/>
        <w:jc w:val="left"/>
        <w:textAlignment w:val="center"/>
        <w:rPr>
          <w:color w:val="000000"/>
        </w:rPr>
      </w:pPr>
      <w:r>
        <w:rPr>
          <w:rFonts w:ascii="宋体" w:hAnsi="宋体" w:eastAsia="宋体" w:cs="宋体"/>
          <w:color w:val="000000"/>
        </w:rPr>
        <w:t>③转变劳动观念，锻炼实践能力</w:t>
      </w:r>
      <w:r>
        <w:rPr>
          <w:rFonts w:ascii="Times New Roman" w:hAnsi="Times New Roman" w:eastAsia="Times New Roman" w:cs="Times New Roman"/>
          <w:color w:val="000000"/>
        </w:rPr>
        <w:t xml:space="preserve">      </w:t>
      </w:r>
      <w:r>
        <w:rPr>
          <w:rFonts w:ascii="宋体" w:hAnsi="宋体" w:eastAsia="宋体" w:cs="宋体"/>
          <w:color w:val="000000"/>
        </w:rPr>
        <w:t>④体验劳动生活，提高经济收入</w:t>
      </w:r>
    </w:p>
    <w:p w14:paraId="662D8D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454DA0F">
      <w:pPr>
        <w:spacing w:line="360" w:lineRule="auto"/>
        <w:textAlignment w:val="center"/>
        <w:rPr>
          <w:color w:val="000000"/>
        </w:rPr>
      </w:pPr>
      <w:r>
        <w:rPr>
          <w:color w:val="2E75B6"/>
        </w:rPr>
        <w:t>【答案】</w:t>
      </w:r>
      <w:r>
        <w:rPr>
          <w:color w:val="000000"/>
        </w:rPr>
        <w:t>C</w:t>
      </w:r>
    </w:p>
    <w:p w14:paraId="6F063874">
      <w:pPr>
        <w:spacing w:line="360" w:lineRule="auto"/>
        <w:textAlignment w:val="center"/>
        <w:rPr>
          <w:color w:val="000000"/>
        </w:rPr>
      </w:pPr>
      <w:r>
        <w:rPr>
          <w:color w:val="2E75B6"/>
        </w:rPr>
        <w:t>【解析】</w:t>
      </w:r>
    </w:p>
    <w:p w14:paraId="2F80B2D9">
      <w:pPr>
        <w:spacing w:line="360" w:lineRule="auto"/>
        <w:jc w:val="left"/>
        <w:textAlignment w:val="center"/>
        <w:rPr>
          <w:color w:val="000000"/>
        </w:rPr>
      </w:pPr>
      <w:r>
        <w:rPr>
          <w:color w:val="000000"/>
        </w:rPr>
        <w:t>【详解】本题考查劳动。</w:t>
      </w:r>
    </w:p>
    <w:p w14:paraId="51E89AA9">
      <w:pPr>
        <w:spacing w:line="360" w:lineRule="auto"/>
        <w:jc w:val="left"/>
        <w:textAlignment w:val="center"/>
        <w:rPr>
          <w:color w:val="000000"/>
        </w:rPr>
      </w:pPr>
      <w:r>
        <w:rPr>
          <w:color w:val="000000"/>
        </w:rPr>
        <w:t>②③：依据所学知识可知，开展劳动教育可以使孩子们培养勤劳品质，塑造健康人格；转变劳动观念，锻炼实践能力；②③符合题意；</w:t>
      </w:r>
    </w:p>
    <w:p w14:paraId="47A248D4">
      <w:pPr>
        <w:spacing w:line="360" w:lineRule="auto"/>
        <w:jc w:val="left"/>
        <w:textAlignment w:val="center"/>
        <w:rPr>
          <w:color w:val="000000"/>
        </w:rPr>
      </w:pPr>
      <w:r>
        <w:rPr>
          <w:color w:val="000000"/>
        </w:rPr>
        <w:t>①：这与履行岗位职责无关，也不是提前走入社会，①错误；</w:t>
      </w:r>
    </w:p>
    <w:p w14:paraId="097EB973">
      <w:pPr>
        <w:spacing w:line="360" w:lineRule="auto"/>
        <w:jc w:val="left"/>
        <w:textAlignment w:val="center"/>
        <w:rPr>
          <w:color w:val="000000"/>
        </w:rPr>
      </w:pPr>
      <w:r>
        <w:rPr>
          <w:color w:val="000000"/>
        </w:rPr>
        <w:t>④：体验劳动生活是正确的，但与提高经济收入无关；④错误；</w:t>
      </w:r>
    </w:p>
    <w:p w14:paraId="29F4BBD9">
      <w:pPr>
        <w:spacing w:line="360" w:lineRule="auto"/>
        <w:jc w:val="left"/>
        <w:textAlignment w:val="center"/>
        <w:rPr>
          <w:color w:val="000000"/>
        </w:rPr>
      </w:pPr>
      <w:r>
        <w:rPr>
          <w:color w:val="000000"/>
        </w:rPr>
        <w:t>故本题选C。</w:t>
      </w:r>
    </w:p>
    <w:p w14:paraId="0A189D3E">
      <w:pPr>
        <w:spacing w:line="360" w:lineRule="auto"/>
        <w:jc w:val="left"/>
        <w:textAlignment w:val="center"/>
        <w:rPr>
          <w:color w:val="000000"/>
        </w:rPr>
      </w:pPr>
      <w:r>
        <w:rPr>
          <w:color w:val="000000"/>
        </w:rPr>
        <w:t xml:space="preserve">13. </w:t>
      </w:r>
      <w:r>
        <w:rPr>
          <w:rFonts w:ascii="宋体" w:hAnsi="宋体" w:eastAsia="宋体" w:cs="宋体"/>
          <w:color w:val="000000"/>
        </w:rPr>
        <w:t>湖南地方文化常识：祭祖是一种古老的文化。近年来，湖南省境内的舜帝陵和炎帝陵每年都吸引大批海内外中华儿女前来寻根探源、祭祖拜陵。这表明（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E29C0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民族文化薪火相传</w:t>
      </w:r>
      <w:r>
        <w:rPr>
          <w:color w:val="000000"/>
        </w:rPr>
        <w:tab/>
      </w:r>
      <w:r>
        <w:rPr>
          <w:color w:val="000000"/>
        </w:rPr>
        <w:t xml:space="preserve">B. </w:t>
      </w:r>
      <w:r>
        <w:rPr>
          <w:rFonts w:ascii="宋体" w:hAnsi="宋体" w:eastAsia="宋体" w:cs="宋体"/>
          <w:color w:val="000000"/>
        </w:rPr>
        <w:t>神话传说印证历史</w:t>
      </w:r>
    </w:p>
    <w:p w14:paraId="3C1574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中华民族同根同源</w:t>
      </w:r>
      <w:r>
        <w:rPr>
          <w:color w:val="000000"/>
        </w:rPr>
        <w:tab/>
      </w:r>
      <w:r>
        <w:rPr>
          <w:color w:val="000000"/>
        </w:rPr>
        <w:t xml:space="preserve">D. </w:t>
      </w:r>
      <w:r>
        <w:rPr>
          <w:rFonts w:ascii="宋体" w:hAnsi="宋体" w:eastAsia="宋体" w:cs="宋体"/>
          <w:color w:val="000000"/>
        </w:rPr>
        <w:t>华夏文明源远流长</w:t>
      </w:r>
    </w:p>
    <w:p w14:paraId="05633D34">
      <w:pPr>
        <w:spacing w:line="360" w:lineRule="auto"/>
        <w:textAlignment w:val="center"/>
        <w:rPr>
          <w:color w:val="000000"/>
        </w:rPr>
      </w:pPr>
      <w:r>
        <w:rPr>
          <w:color w:val="2E75B6"/>
        </w:rPr>
        <w:t>【答案】</w:t>
      </w:r>
      <w:r>
        <w:rPr>
          <w:color w:val="000000"/>
        </w:rPr>
        <w:t>A</w:t>
      </w:r>
    </w:p>
    <w:p w14:paraId="622FEEF0">
      <w:pPr>
        <w:spacing w:line="360" w:lineRule="auto"/>
        <w:textAlignment w:val="center"/>
        <w:rPr>
          <w:color w:val="000000"/>
        </w:rPr>
      </w:pPr>
      <w:r>
        <w:rPr>
          <w:color w:val="2E75B6"/>
        </w:rPr>
        <w:t>【解析】</w:t>
      </w:r>
    </w:p>
    <w:p w14:paraId="70366937">
      <w:pPr>
        <w:spacing w:line="360" w:lineRule="auto"/>
        <w:jc w:val="left"/>
        <w:textAlignment w:val="center"/>
        <w:rPr>
          <w:color w:val="000000"/>
        </w:rPr>
      </w:pPr>
      <w:r>
        <w:rPr>
          <w:color w:val="000000"/>
        </w:rPr>
        <w:t>【详解】本题考查中华文化。</w:t>
      </w:r>
    </w:p>
    <w:p w14:paraId="45C34B7C">
      <w:pPr>
        <w:spacing w:line="360" w:lineRule="auto"/>
        <w:jc w:val="left"/>
        <w:textAlignment w:val="center"/>
        <w:rPr>
          <w:color w:val="000000"/>
        </w:rPr>
      </w:pPr>
      <w:r>
        <w:rPr>
          <w:color w:val="000000"/>
        </w:rPr>
        <w:t>A：题干中，湖南省境内的舜帝陵和炎帝陵每年都吸引大批海内外中华儿女前来寻根探源、祭祖拜陵。这表明民族文化薪火相传，故A正确；</w:t>
      </w:r>
    </w:p>
    <w:p w14:paraId="2E6FD3E7">
      <w:pPr>
        <w:spacing w:line="360" w:lineRule="auto"/>
        <w:jc w:val="left"/>
        <w:textAlignment w:val="center"/>
        <w:rPr>
          <w:color w:val="000000"/>
        </w:rPr>
      </w:pPr>
      <w:r>
        <w:rPr>
          <w:color w:val="000000"/>
        </w:rPr>
        <w:t>BCD：选项说法不符合题干主旨，故BCD排除；</w:t>
      </w:r>
    </w:p>
    <w:p w14:paraId="52EDE10A">
      <w:pPr>
        <w:spacing w:line="360" w:lineRule="auto"/>
        <w:jc w:val="left"/>
        <w:textAlignment w:val="center"/>
        <w:rPr>
          <w:color w:val="000000"/>
        </w:rPr>
      </w:pPr>
      <w:r>
        <w:rPr>
          <w:color w:val="000000"/>
        </w:rPr>
        <w:t>故本题选A。</w:t>
      </w:r>
    </w:p>
    <w:p w14:paraId="7A997D8E">
      <w:pPr>
        <w:spacing w:line="360" w:lineRule="auto"/>
        <w:jc w:val="left"/>
        <w:textAlignment w:val="center"/>
        <w:rPr>
          <w:color w:val="000000"/>
        </w:rPr>
      </w:pPr>
      <w:r>
        <w:rPr>
          <w:color w:val="000000"/>
        </w:rPr>
        <w:t xml:space="preserve">14. </w:t>
      </w:r>
      <w:r>
        <w:rPr>
          <w:rFonts w:ascii="宋体" w:hAnsi="宋体" w:eastAsia="宋体" w:cs="宋体"/>
          <w:color w:val="000000"/>
        </w:rPr>
        <w:t>湖南地方文化常识：中国传统节日是一份珍贵的民族文化遗产，是中华传统文化重要的组成部分。下列与纪念伟大的爱国诗人屈原有关的中国传统节日是（</w:t>
      </w:r>
      <w:r>
        <w:rPr>
          <w:rFonts w:ascii="Times New Roman" w:hAnsi="Times New Roman" w:eastAsia="Times New Roman" w:cs="Times New Roman"/>
          <w:color w:val="000000"/>
        </w:rPr>
        <w:t xml:space="preserve">    </w:t>
      </w:r>
      <w:r>
        <w:rPr>
          <w:rFonts w:ascii="宋体" w:hAnsi="宋体" w:eastAsia="宋体" w:cs="宋体"/>
          <w:color w:val="000000"/>
        </w:rPr>
        <w:t>）</w:t>
      </w:r>
    </w:p>
    <w:p w14:paraId="148DE0F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元宵节</w:t>
      </w:r>
      <w:r>
        <w:rPr>
          <w:color w:val="000000"/>
        </w:rPr>
        <w:tab/>
      </w:r>
      <w:r>
        <w:rPr>
          <w:color w:val="000000"/>
        </w:rPr>
        <w:t xml:space="preserve">B. </w:t>
      </w:r>
      <w:r>
        <w:rPr>
          <w:rFonts w:ascii="宋体" w:hAnsi="宋体" w:eastAsia="宋体" w:cs="宋体"/>
          <w:color w:val="000000"/>
        </w:rPr>
        <w:t>清明节</w:t>
      </w:r>
      <w:r>
        <w:rPr>
          <w:color w:val="000000"/>
        </w:rPr>
        <w:tab/>
      </w:r>
      <w:r>
        <w:rPr>
          <w:color w:val="000000"/>
        </w:rPr>
        <w:t xml:space="preserve">C. </w:t>
      </w:r>
      <w:r>
        <w:rPr>
          <w:rFonts w:ascii="宋体" w:hAnsi="宋体" w:eastAsia="宋体" w:cs="宋体"/>
          <w:color w:val="000000"/>
        </w:rPr>
        <w:t>端午节</w:t>
      </w:r>
      <w:r>
        <w:rPr>
          <w:color w:val="000000"/>
        </w:rPr>
        <w:tab/>
      </w:r>
      <w:r>
        <w:rPr>
          <w:color w:val="000000"/>
        </w:rPr>
        <w:t xml:space="preserve">D. </w:t>
      </w:r>
      <w:r>
        <w:rPr>
          <w:rFonts w:ascii="宋体" w:hAnsi="宋体" w:eastAsia="宋体" w:cs="宋体"/>
          <w:color w:val="000000"/>
        </w:rPr>
        <w:t>中秋节</w:t>
      </w:r>
    </w:p>
    <w:p w14:paraId="3468618F">
      <w:pPr>
        <w:spacing w:line="360" w:lineRule="auto"/>
        <w:textAlignment w:val="center"/>
        <w:rPr>
          <w:color w:val="000000"/>
        </w:rPr>
      </w:pPr>
      <w:r>
        <w:rPr>
          <w:color w:val="2E75B6"/>
        </w:rPr>
        <w:t>【答案】</w:t>
      </w:r>
      <w:r>
        <w:rPr>
          <w:color w:val="000000"/>
        </w:rPr>
        <w:t>C</w:t>
      </w:r>
    </w:p>
    <w:p w14:paraId="7B48DF6A">
      <w:pPr>
        <w:spacing w:line="360" w:lineRule="auto"/>
        <w:textAlignment w:val="center"/>
        <w:rPr>
          <w:color w:val="000000"/>
        </w:rPr>
      </w:pPr>
      <w:r>
        <w:rPr>
          <w:color w:val="2E75B6"/>
        </w:rPr>
        <w:t>【解析】</w:t>
      </w:r>
    </w:p>
    <w:p w14:paraId="69A56CE5">
      <w:pPr>
        <w:spacing w:line="360" w:lineRule="auto"/>
        <w:jc w:val="left"/>
        <w:textAlignment w:val="center"/>
        <w:rPr>
          <w:color w:val="000000"/>
        </w:rPr>
      </w:pPr>
      <w:r>
        <w:rPr>
          <w:color w:val="000000"/>
        </w:rPr>
        <w:t>【详解】本题考查传统节日。</w:t>
      </w:r>
    </w:p>
    <w:p w14:paraId="527C2C3B">
      <w:pPr>
        <w:spacing w:line="360" w:lineRule="auto"/>
        <w:jc w:val="left"/>
        <w:textAlignment w:val="center"/>
        <w:rPr>
          <w:color w:val="000000"/>
        </w:rPr>
      </w:pPr>
      <w:r>
        <w:rPr>
          <w:color w:val="000000"/>
        </w:rPr>
        <w:t>C：与纪念伟大的爱国诗人屈原有关的中国传统节日是端午节，故C符合题意；</w:t>
      </w:r>
    </w:p>
    <w:p w14:paraId="2D6A5427">
      <w:pPr>
        <w:spacing w:line="360" w:lineRule="auto"/>
        <w:jc w:val="left"/>
        <w:textAlignment w:val="center"/>
        <w:rPr>
          <w:color w:val="000000"/>
        </w:rPr>
      </w:pPr>
      <w:r>
        <w:rPr>
          <w:color w:val="000000"/>
        </w:rPr>
        <w:t>ABD：元宵节、清明节、 中秋节不是纪念屈原，故ABD不符合题意；</w:t>
      </w:r>
    </w:p>
    <w:p w14:paraId="606E0BD1">
      <w:pPr>
        <w:spacing w:line="360" w:lineRule="auto"/>
        <w:jc w:val="left"/>
        <w:textAlignment w:val="center"/>
        <w:rPr>
          <w:color w:val="000000"/>
        </w:rPr>
      </w:pPr>
      <w:r>
        <w:rPr>
          <w:color w:val="000000"/>
        </w:rPr>
        <w:t>故本题选C。</w:t>
      </w:r>
    </w:p>
    <w:p w14:paraId="119510F0">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482DF5D7">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小题，第</w:t>
      </w:r>
      <w:r>
        <w:rPr>
          <w:rFonts w:ascii="Times New Roman" w:hAnsi="Times New Roman" w:eastAsia="Times New Roman" w:cs="Times New Roman"/>
          <w:b/>
          <w:color w:val="000000"/>
          <w:sz w:val="24"/>
        </w:rPr>
        <w:t>23</w:t>
      </w:r>
      <w:r>
        <w:rPr>
          <w:rFonts w:ascii="宋体" w:hAnsi="宋体" w:eastAsia="宋体" w:cs="宋体"/>
          <w:b/>
          <w:color w:val="000000"/>
          <w:sz w:val="24"/>
        </w:rPr>
        <w:t>小题</w:t>
      </w:r>
      <w:r>
        <w:rPr>
          <w:rFonts w:ascii="Times New Roman" w:hAnsi="Times New Roman" w:eastAsia="Times New Roman" w:cs="Times New Roman"/>
          <w:b/>
          <w:color w:val="000000"/>
          <w:sz w:val="24"/>
        </w:rPr>
        <w:t>12</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25</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26</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56</w:t>
      </w:r>
      <w:r>
        <w:rPr>
          <w:rFonts w:ascii="宋体" w:hAnsi="宋体" w:eastAsia="宋体" w:cs="宋体"/>
          <w:b/>
          <w:color w:val="000000"/>
          <w:sz w:val="24"/>
        </w:rPr>
        <w:t>分。其中</w:t>
      </w:r>
      <w:r>
        <w:rPr>
          <w:rFonts w:ascii="Times New Roman" w:hAnsi="Times New Roman" w:eastAsia="Times New Roman" w:cs="Times New Roman"/>
          <w:b/>
          <w:color w:val="000000"/>
          <w:sz w:val="24"/>
        </w:rPr>
        <w:t>23</w:t>
      </w:r>
      <w:r>
        <w:rPr>
          <w:rFonts w:ascii="宋体" w:hAnsi="宋体" w:eastAsia="宋体" w:cs="宋体"/>
          <w:b/>
          <w:color w:val="000000"/>
          <w:sz w:val="24"/>
        </w:rPr>
        <w:t>、</w:t>
      </w:r>
      <w:r>
        <w:rPr>
          <w:rFonts w:ascii="Times New Roman" w:hAnsi="Times New Roman" w:eastAsia="Times New Roman" w:cs="Times New Roman"/>
          <w:b/>
          <w:color w:val="000000"/>
          <w:sz w:val="24"/>
        </w:rPr>
        <w:t>24</w:t>
      </w:r>
      <w:r>
        <w:rPr>
          <w:rFonts w:ascii="宋体" w:hAnsi="宋体" w:eastAsia="宋体" w:cs="宋体"/>
          <w:b/>
          <w:color w:val="000000"/>
          <w:sz w:val="24"/>
        </w:rPr>
        <w:t>小题为道德与法治题，</w:t>
      </w:r>
      <w:r>
        <w:rPr>
          <w:rFonts w:ascii="Times New Roman" w:hAnsi="Times New Roman" w:eastAsia="Times New Roman" w:cs="Times New Roman"/>
          <w:b/>
          <w:color w:val="000000"/>
          <w:sz w:val="24"/>
        </w:rPr>
        <w:t>25</w:t>
      </w:r>
      <w:r>
        <w:rPr>
          <w:rFonts w:ascii="宋体" w:hAnsi="宋体" w:eastAsia="宋体" w:cs="宋体"/>
          <w:b/>
          <w:color w:val="000000"/>
          <w:sz w:val="24"/>
        </w:rPr>
        <w:t>、</w:t>
      </w:r>
      <w:r>
        <w:rPr>
          <w:rFonts w:ascii="Times New Roman" w:hAnsi="Times New Roman" w:eastAsia="Times New Roman" w:cs="Times New Roman"/>
          <w:b/>
          <w:color w:val="000000"/>
          <w:sz w:val="24"/>
        </w:rPr>
        <w:t>26</w:t>
      </w:r>
      <w:r>
        <w:rPr>
          <w:rFonts w:ascii="宋体" w:hAnsi="宋体" w:eastAsia="宋体" w:cs="宋体"/>
          <w:b/>
          <w:color w:val="000000"/>
          <w:sz w:val="24"/>
        </w:rPr>
        <w:t>小题为历史题）</w:t>
      </w:r>
    </w:p>
    <w:p w14:paraId="30C9DE5D">
      <w:pPr>
        <w:spacing w:line="360" w:lineRule="auto"/>
        <w:jc w:val="left"/>
        <w:textAlignment w:val="center"/>
        <w:rPr>
          <w:color w:val="000000"/>
        </w:rPr>
      </w:pPr>
      <w:r>
        <w:rPr>
          <w:color w:val="000000"/>
        </w:rPr>
        <w:t xml:space="preserve">15. </w:t>
      </w:r>
      <w:r>
        <w:rPr>
          <w:rFonts w:ascii="宋体" w:hAnsi="宋体" w:eastAsia="宋体" w:cs="宋体"/>
          <w:color w:val="000000"/>
        </w:rPr>
        <w:t>阅读下列材料并回答问题。</w:t>
      </w:r>
    </w:p>
    <w:p w14:paraId="1290E868">
      <w:pPr>
        <w:spacing w:line="360" w:lineRule="auto"/>
        <w:ind w:firstLine="420"/>
        <w:jc w:val="left"/>
        <w:textAlignment w:val="center"/>
        <w:rPr>
          <w:color w:val="000000"/>
        </w:rPr>
      </w:pPr>
      <w:r>
        <w:rPr>
          <w:rFonts w:ascii="楷体" w:hAnsi="楷体" w:eastAsia="楷体" w:cs="楷体"/>
          <w:color w:val="000000"/>
        </w:rPr>
        <w:t>党的二十大报告提出，要以中国式现代化全面推进中华民族伟大复兴。中国式现代化，是中国共产党领导的社会主义现代化，既有各国现代化的共同特征，更有基于自己国情的中国特色。</w:t>
      </w:r>
    </w:p>
    <w:p w14:paraId="6C7DEC98">
      <w:pPr>
        <w:spacing w:line="360" w:lineRule="auto"/>
        <w:jc w:val="left"/>
        <w:textAlignment w:val="center"/>
        <w:rPr>
          <w:color w:val="000000"/>
        </w:rPr>
      </w:pPr>
      <w:r>
        <w:rPr>
          <w:color w:val="000000"/>
        </w:rPr>
        <w:t>（1）</w:t>
      </w:r>
      <w:r>
        <w:rPr>
          <w:rFonts w:ascii="宋体" w:hAnsi="宋体" w:eastAsia="宋体" w:cs="宋体"/>
          <w:color w:val="000000"/>
        </w:rPr>
        <w:t>中国式现代化有基于自己国情的中国特色。根据示例要求，运用道德与法治知识完成任务。（每个特征至少写两项措施）</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gridCol w:w="4395"/>
      </w:tblGrid>
      <w:tr w14:paraId="15DD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6B4E1">
            <w:pPr>
              <w:spacing w:line="360" w:lineRule="auto"/>
              <w:jc w:val="center"/>
              <w:textAlignment w:val="center"/>
              <w:rPr>
                <w:color w:val="000000"/>
              </w:rPr>
            </w:pPr>
            <w:r>
              <w:rPr>
                <w:rFonts w:ascii="楷体" w:hAnsi="楷体" w:eastAsia="楷体" w:cs="楷体"/>
                <w:color w:val="000000"/>
              </w:rPr>
              <w:t>基本特征</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ABE79">
            <w:pPr>
              <w:spacing w:line="360" w:lineRule="auto"/>
              <w:jc w:val="center"/>
              <w:textAlignment w:val="center"/>
              <w:rPr>
                <w:color w:val="000000"/>
              </w:rPr>
            </w:pPr>
            <w:r>
              <w:rPr>
                <w:rFonts w:ascii="楷体" w:hAnsi="楷体" w:eastAsia="楷体" w:cs="楷体"/>
                <w:color w:val="000000"/>
              </w:rPr>
              <w:t>措施</w:t>
            </w:r>
          </w:p>
        </w:tc>
      </w:tr>
      <w:tr w14:paraId="78C5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939EB">
            <w:pPr>
              <w:spacing w:line="360" w:lineRule="auto"/>
              <w:jc w:val="both"/>
              <w:textAlignment w:val="center"/>
              <w:rPr>
                <w:color w:val="000000"/>
              </w:rPr>
            </w:pPr>
            <w:r>
              <w:rPr>
                <w:rFonts w:ascii="楷体" w:hAnsi="楷体" w:eastAsia="楷体" w:cs="楷体"/>
                <w:color w:val="000000"/>
              </w:rPr>
              <w:t>是物质文明和精神文明相协调的现代化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9AAFD">
            <w:pPr>
              <w:spacing w:line="360" w:lineRule="auto"/>
              <w:jc w:val="left"/>
              <w:textAlignment w:val="center"/>
              <w:rPr>
                <w:color w:val="000000"/>
              </w:rPr>
            </w:pPr>
            <w:r>
              <w:rPr>
                <w:rFonts w:ascii="楷体" w:hAnsi="楷体" w:eastAsia="楷体" w:cs="楷体"/>
                <w:color w:val="000000"/>
              </w:rPr>
              <w:t>示例：①坚持高质量发展，大力发展社会主义先进文化，促进物的全面丰富和人的全面发展。</w:t>
            </w:r>
          </w:p>
          <w:p w14:paraId="2B8E7557">
            <w:pPr>
              <w:spacing w:line="360" w:lineRule="auto"/>
              <w:ind w:firstLine="630"/>
              <w:jc w:val="left"/>
              <w:textAlignment w:val="center"/>
              <w:rPr>
                <w:color w:val="000000"/>
              </w:rPr>
            </w:pPr>
            <w:r>
              <w:rPr>
                <w:rFonts w:ascii="楷体" w:hAnsi="楷体" w:eastAsia="楷体" w:cs="楷体"/>
                <w:color w:val="000000"/>
              </w:rPr>
              <w:t>……</w:t>
            </w:r>
          </w:p>
        </w:tc>
      </w:tr>
      <w:tr w14:paraId="4940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4E87D">
            <w:pPr>
              <w:spacing w:line="360" w:lineRule="auto"/>
              <w:jc w:val="both"/>
              <w:textAlignment w:val="center"/>
              <w:rPr>
                <w:color w:val="000000"/>
              </w:rPr>
            </w:pPr>
            <w:r>
              <w:rPr>
                <w:rFonts w:ascii="Times New Roman" w:hAnsi="Times New Roman" w:eastAsia="Times New Roman" w:cs="Times New Roman"/>
                <w:color w:val="000000"/>
              </w:rPr>
              <w:t>A</w:t>
            </w:r>
            <w:r>
              <w:rPr>
                <w:rFonts w:ascii="楷体" w:hAnsi="楷体" w:eastAsia="楷体" w:cs="楷体"/>
                <w:color w:val="000000"/>
              </w:rPr>
              <w:t>．是人口规模巨大的现代化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2E97E">
            <w:pPr>
              <w:spacing w:line="360" w:lineRule="auto"/>
              <w:jc w:val="left"/>
              <w:textAlignment w:val="center"/>
              <w:rPr>
                <w:color w:val="000000"/>
              </w:rPr>
            </w:pPr>
          </w:p>
        </w:tc>
      </w:tr>
      <w:tr w14:paraId="73C7B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FA0B39">
            <w:pPr>
              <w:spacing w:line="360" w:lineRule="auto"/>
              <w:jc w:val="both"/>
              <w:textAlignment w:val="center"/>
              <w:rPr>
                <w:color w:val="000000"/>
              </w:rPr>
            </w:pPr>
            <w:r>
              <w:rPr>
                <w:rFonts w:ascii="Times New Roman" w:hAnsi="Times New Roman" w:eastAsia="Times New Roman" w:cs="Times New Roman"/>
                <w:color w:val="000000"/>
              </w:rPr>
              <w:t>B</w:t>
            </w:r>
            <w:r>
              <w:rPr>
                <w:rFonts w:ascii="楷体" w:hAnsi="楷体" w:eastAsia="楷体" w:cs="楷体"/>
                <w:color w:val="000000"/>
              </w:rPr>
              <w:t>．是全体人民共同富裕的现代化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EB621">
            <w:pPr>
              <w:spacing w:line="360" w:lineRule="auto"/>
              <w:jc w:val="left"/>
              <w:textAlignment w:val="center"/>
              <w:rPr>
                <w:color w:val="000000"/>
              </w:rPr>
            </w:pPr>
          </w:p>
        </w:tc>
      </w:tr>
      <w:tr w14:paraId="3A15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C7DBA1">
            <w:pPr>
              <w:spacing w:line="360" w:lineRule="auto"/>
              <w:jc w:val="both"/>
              <w:textAlignment w:val="center"/>
              <w:rPr>
                <w:color w:val="000000"/>
              </w:rPr>
            </w:pPr>
            <w:r>
              <w:rPr>
                <w:rFonts w:ascii="Times New Roman" w:hAnsi="Times New Roman" w:eastAsia="Times New Roman" w:cs="Times New Roman"/>
                <w:color w:val="000000"/>
              </w:rPr>
              <w:t>C</w:t>
            </w:r>
            <w:r>
              <w:rPr>
                <w:rFonts w:ascii="楷体" w:hAnsi="楷体" w:eastAsia="楷体" w:cs="楷体"/>
                <w:color w:val="000000"/>
              </w:rPr>
              <w:t>．是人与自然和谐共生的现代化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38C474">
            <w:pPr>
              <w:spacing w:line="360" w:lineRule="auto"/>
              <w:jc w:val="left"/>
              <w:textAlignment w:val="center"/>
              <w:rPr>
                <w:color w:val="000000"/>
              </w:rPr>
            </w:pPr>
          </w:p>
        </w:tc>
      </w:tr>
      <w:tr w14:paraId="74437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9E49A">
            <w:pPr>
              <w:spacing w:line="360" w:lineRule="auto"/>
              <w:jc w:val="both"/>
              <w:textAlignment w:val="center"/>
              <w:rPr>
                <w:color w:val="000000"/>
              </w:rPr>
            </w:pPr>
            <w:r>
              <w:rPr>
                <w:rFonts w:ascii="Times New Roman" w:hAnsi="Times New Roman" w:eastAsia="Times New Roman" w:cs="Times New Roman"/>
                <w:color w:val="000000"/>
              </w:rPr>
              <w:t>D</w:t>
            </w:r>
            <w:r>
              <w:rPr>
                <w:rFonts w:ascii="楷体" w:hAnsi="楷体" w:eastAsia="楷体" w:cs="楷体"/>
                <w:color w:val="000000"/>
              </w:rPr>
              <w:t>．是走和平发展道路的现代化</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83C13">
            <w:pPr>
              <w:spacing w:line="360" w:lineRule="auto"/>
              <w:jc w:val="left"/>
              <w:textAlignment w:val="center"/>
              <w:rPr>
                <w:color w:val="000000"/>
              </w:rPr>
            </w:pPr>
          </w:p>
        </w:tc>
      </w:tr>
    </w:tbl>
    <w:p w14:paraId="255B545D">
      <w:pPr>
        <w:spacing w:line="360" w:lineRule="auto"/>
        <w:jc w:val="left"/>
        <w:textAlignment w:val="center"/>
        <w:rPr>
          <w:color w:val="000000"/>
        </w:rPr>
      </w:pPr>
      <w:r>
        <w:rPr>
          <w:color w:val="000000"/>
        </w:rPr>
        <w:t>（2）</w:t>
      </w:r>
      <w:r>
        <w:rPr>
          <w:rFonts w:ascii="宋体" w:hAnsi="宋体" w:eastAsia="宋体" w:cs="宋体"/>
          <w:color w:val="000000"/>
        </w:rPr>
        <w:t>未来属于青年，希望寄予青年</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新时代青少年应当如何融入中国式现代化新征程？</w:t>
      </w:r>
    </w:p>
    <w:p w14:paraId="1AF7B68F">
      <w:pPr>
        <w:spacing w:line="360" w:lineRule="auto"/>
        <w:textAlignment w:val="center"/>
        <w:rPr>
          <w:color w:val="000000"/>
        </w:rPr>
      </w:pPr>
      <w:r>
        <w:rPr>
          <w:color w:val="2E75B6"/>
        </w:rPr>
        <w:t>【答案】</w:t>
      </w:r>
      <w:r>
        <w:rPr>
          <w:color w:val="000000"/>
        </w:rPr>
        <w:t>（1）A.加强社会保障体系建设；实施健康中国战略。</w:t>
      </w:r>
      <w:r>
        <w:rPr>
          <w:color w:val="000000"/>
        </w:rPr>
        <w:br w:type="textWrapping"/>
      </w:r>
      <w:r>
        <w:rPr>
          <w:color w:val="000000"/>
        </w:rPr>
        <w:t>B.促进区域协调发展；坚持中国特色新型城镇化道路，推动城乡一体化；</w:t>
      </w:r>
      <w:r>
        <w:rPr>
          <w:color w:val="000000"/>
        </w:rPr>
        <w:br w:type="textWrapping"/>
      </w:r>
      <w:r>
        <w:rPr>
          <w:color w:val="000000"/>
        </w:rPr>
        <w:t>C.坚持节约资源和保护环境的基本国策；坚持绿色发展道路。</w:t>
      </w:r>
      <w:r>
        <w:rPr>
          <w:color w:val="000000"/>
        </w:rPr>
        <w:br w:type="textWrapping"/>
      </w:r>
      <w:r>
        <w:rPr>
          <w:color w:val="000000"/>
        </w:rPr>
        <w:t xml:space="preserve">D.派驻维和部队；倡议构建人类命运共同体理念；提出共建“一带一路”倡议等。    </w:t>
      </w:r>
    </w:p>
    <w:p w14:paraId="641ECF24">
      <w:pPr>
        <w:spacing w:line="360" w:lineRule="auto"/>
        <w:textAlignment w:val="center"/>
        <w:rPr>
          <w:color w:val="000000"/>
        </w:rPr>
      </w:pPr>
      <w:r>
        <w:rPr>
          <w:color w:val="000000"/>
        </w:rPr>
        <w:t>（2）树立远大理想，努力学习科学文化知识，不断提高道德修养，培养责任意识，树立终身学习的理念，培养创新精神，增强爱国情感，弘扬民族精神和时代精神，践行社会主义核心价值观，有自信、懂自尊、能自强，努力在实现中国式现代化的过程中建功立业，创造精彩人生。</w:t>
      </w:r>
    </w:p>
    <w:p w14:paraId="482C1243">
      <w:pPr>
        <w:spacing w:line="360" w:lineRule="auto"/>
        <w:textAlignment w:val="center"/>
        <w:rPr>
          <w:color w:val="000000"/>
        </w:rPr>
      </w:pPr>
      <w:r>
        <w:rPr>
          <w:color w:val="2E75B6"/>
        </w:rPr>
        <w:t>【解析】</w:t>
      </w:r>
    </w:p>
    <w:p w14:paraId="66B6A5C3">
      <w:pPr>
        <w:spacing w:line="360" w:lineRule="auto"/>
        <w:jc w:val="left"/>
        <w:textAlignment w:val="center"/>
        <w:rPr>
          <w:color w:val="000000"/>
        </w:rPr>
      </w:pPr>
      <w:r>
        <w:rPr>
          <w:color w:val="000000"/>
        </w:rPr>
        <w:t>【分析】考点考查：中国式现代化、共同富裕、坚持绿色发展的有关知识</w:t>
      </w:r>
    </w:p>
    <w:p w14:paraId="6E15DE54">
      <w:pPr>
        <w:spacing w:line="360" w:lineRule="auto"/>
        <w:jc w:val="left"/>
        <w:textAlignment w:val="center"/>
        <w:rPr>
          <w:color w:val="000000"/>
        </w:rPr>
      </w:pPr>
      <w:r>
        <w:rPr>
          <w:color w:val="000000"/>
        </w:rPr>
        <w:t>能力考查：调动和运用知识，描述和阐述事物，论证和探究问题</w:t>
      </w:r>
    </w:p>
    <w:p w14:paraId="5147F05F">
      <w:pPr>
        <w:spacing w:line="360" w:lineRule="auto"/>
        <w:jc w:val="left"/>
        <w:textAlignment w:val="center"/>
        <w:rPr>
          <w:color w:val="000000"/>
        </w:rPr>
      </w:pPr>
      <w:r>
        <w:rPr>
          <w:color w:val="000000"/>
        </w:rPr>
        <w:t>核心素养：政治认同、责任意识</w:t>
      </w:r>
    </w:p>
    <w:p w14:paraId="6EADA909">
      <w:pPr>
        <w:spacing w:line="360" w:lineRule="auto"/>
        <w:jc w:val="left"/>
        <w:textAlignment w:val="center"/>
        <w:rPr>
          <w:color w:val="000000"/>
        </w:rPr>
      </w:pPr>
      <w:r>
        <w:rPr>
          <w:color w:val="000000"/>
        </w:rPr>
        <w:t>【小问1详解】</w:t>
      </w:r>
    </w:p>
    <w:p w14:paraId="3699760A">
      <w:pPr>
        <w:spacing w:line="360" w:lineRule="auto"/>
        <w:jc w:val="left"/>
        <w:textAlignment w:val="center"/>
        <w:rPr>
          <w:color w:val="000000"/>
        </w:rPr>
      </w:pPr>
      <w:r>
        <w:rPr>
          <w:color w:val="000000"/>
        </w:rPr>
        <w:t>第一步：审设问，明确主体、作答范围及作答角度。</w:t>
      </w:r>
    </w:p>
    <w:p w14:paraId="2EB766A3">
      <w:pPr>
        <w:spacing w:line="360" w:lineRule="auto"/>
        <w:jc w:val="left"/>
        <w:textAlignment w:val="center"/>
        <w:rPr>
          <w:color w:val="000000"/>
        </w:rPr>
      </w:pPr>
      <w:r>
        <w:rPr>
          <w:color w:val="000000"/>
        </w:rPr>
        <w:t>本题的设问主体为国家， 需要运用关注民生、共同富裕、坚持绿色发展、构建人类命运共同体的有关知识，从措施类习题的角度进行作答。</w:t>
      </w:r>
    </w:p>
    <w:p w14:paraId="386E10AB">
      <w:pPr>
        <w:spacing w:line="360" w:lineRule="auto"/>
        <w:jc w:val="left"/>
        <w:textAlignment w:val="center"/>
        <w:rPr>
          <w:color w:val="000000"/>
        </w:rPr>
      </w:pPr>
      <w:r>
        <w:rPr>
          <w:color w:val="000000"/>
        </w:rPr>
        <w:t>第二步：审材料，提取关键词，链接教材知识。</w:t>
      </w:r>
    </w:p>
    <w:p w14:paraId="0202B726">
      <w:pPr>
        <w:spacing w:line="360" w:lineRule="auto"/>
        <w:jc w:val="left"/>
        <w:textAlignment w:val="center"/>
        <w:rPr>
          <w:color w:val="000000"/>
        </w:rPr>
      </w:pPr>
      <w:r>
        <w:rPr>
          <w:color w:val="000000"/>
        </w:rPr>
        <w:t>关键词①：人口规模巨大的现代化→可链接加强社会保障体系建设+实施健康中国战略。</w:t>
      </w:r>
    </w:p>
    <w:p w14:paraId="23057A98">
      <w:pPr>
        <w:spacing w:line="360" w:lineRule="auto"/>
        <w:jc w:val="left"/>
        <w:textAlignment w:val="center"/>
        <w:rPr>
          <w:color w:val="000000"/>
        </w:rPr>
      </w:pPr>
      <w:r>
        <w:rPr>
          <w:color w:val="000000"/>
        </w:rPr>
        <w:t>关键词②：全体人民共同富裕的现代化→可链接促进区域协调发展+坚持中国特色新型城镇化道路。</w:t>
      </w:r>
    </w:p>
    <w:p w14:paraId="59B14283">
      <w:pPr>
        <w:spacing w:line="360" w:lineRule="auto"/>
        <w:jc w:val="left"/>
        <w:textAlignment w:val="center"/>
        <w:rPr>
          <w:color w:val="000000"/>
        </w:rPr>
      </w:pPr>
      <w:r>
        <w:rPr>
          <w:color w:val="000000"/>
        </w:rPr>
        <w:t>关键词③：人与自然和谐共生的现代化→可链接坚持节约资源和保护环境的基本国策+坚持绿色发展道路。</w:t>
      </w:r>
    </w:p>
    <w:p w14:paraId="00958347">
      <w:pPr>
        <w:spacing w:line="360" w:lineRule="auto"/>
        <w:jc w:val="left"/>
        <w:textAlignment w:val="center"/>
        <w:rPr>
          <w:color w:val="000000"/>
        </w:rPr>
      </w:pPr>
      <w:r>
        <w:rPr>
          <w:color w:val="000000"/>
        </w:rPr>
        <w:t>关键词④：走和平发展道路的现代化→可链接派驻维和部队+倡议构建人类命运共同体理念+提出共建“一带一路”倡议。</w:t>
      </w:r>
    </w:p>
    <w:p w14:paraId="780CA5E3">
      <w:pPr>
        <w:spacing w:line="360" w:lineRule="auto"/>
        <w:jc w:val="left"/>
        <w:textAlignment w:val="center"/>
        <w:rPr>
          <w:color w:val="000000"/>
        </w:rPr>
      </w:pPr>
      <w:r>
        <w:rPr>
          <w:color w:val="000000"/>
        </w:rPr>
        <w:t>第三步：整合信息，组织答案。</w:t>
      </w:r>
    </w:p>
    <w:p w14:paraId="2FEBEDBE">
      <w:pPr>
        <w:spacing w:line="360" w:lineRule="auto"/>
        <w:jc w:val="left"/>
        <w:textAlignment w:val="center"/>
        <w:rPr>
          <w:color w:val="000000"/>
        </w:rPr>
      </w:pPr>
      <w:r>
        <w:rPr>
          <w:color w:val="000000"/>
        </w:rPr>
        <w:t>【小问2详解】</w:t>
      </w:r>
    </w:p>
    <w:p w14:paraId="7ABBF4E8">
      <w:pPr>
        <w:spacing w:line="360" w:lineRule="auto"/>
        <w:jc w:val="left"/>
        <w:textAlignment w:val="center"/>
        <w:rPr>
          <w:color w:val="000000"/>
        </w:rPr>
      </w:pPr>
      <w:r>
        <w:rPr>
          <w:color w:val="000000"/>
        </w:rPr>
        <w:t>本题考查青少年如何融入中国式现代化新征程，属于开放性试题，符合题意，言之有理即可。</w:t>
      </w:r>
    </w:p>
    <w:p w14:paraId="47B834E0">
      <w:pPr>
        <w:spacing w:line="360" w:lineRule="auto"/>
        <w:jc w:val="left"/>
        <w:textAlignment w:val="center"/>
        <w:rPr>
          <w:color w:val="000000"/>
        </w:rPr>
      </w:pPr>
      <w:r>
        <w:rPr>
          <w:color w:val="000000"/>
        </w:rPr>
        <w:t xml:space="preserve">16. </w:t>
      </w:r>
      <w:r>
        <w:rPr>
          <w:rFonts w:ascii="宋体" w:hAnsi="宋体" w:eastAsia="宋体" w:cs="宋体"/>
          <w:color w:val="000000"/>
        </w:rPr>
        <w:t>阅读下列材料并回答问题。</w:t>
      </w:r>
    </w:p>
    <w:p w14:paraId="006D2DB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理想照耀中国，理论响彻永州。</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以来，永州市委宣传部创新推出“理响永州”电视栏目，并陆续推出了“理响永州·思政课”“理响永州·故事荟”“理响永州·青年说”等子栏目。“理响永州”聚焦宣讲新时代党的改革创新理论，讲好红色革故事，永州故事和新时代</w:t>
      </w:r>
      <w:r>
        <w:rPr>
          <w:rFonts w:ascii="Times New Roman" w:hAnsi="Times New Roman" w:eastAsia="Times New Roman" w:cs="Times New Roman"/>
          <w:color w:val="000000"/>
        </w:rPr>
        <w:t>10</w:t>
      </w:r>
      <w:r>
        <w:rPr>
          <w:rFonts w:ascii="楷体" w:hAnsi="楷体" w:eastAsia="楷体" w:cs="楷体"/>
          <w:color w:val="000000"/>
        </w:rPr>
        <w:t>年伟大成就，推出即爆款，破圈出彩，全网浏览量突破</w:t>
      </w:r>
      <w:r>
        <w:rPr>
          <w:rFonts w:ascii="Times New Roman" w:hAnsi="Times New Roman" w:eastAsia="Times New Roman" w:cs="Times New Roman"/>
          <w:color w:val="000000"/>
        </w:rPr>
        <w:t>2</w:t>
      </w:r>
      <w:r>
        <w:rPr>
          <w:rFonts w:ascii="楷体" w:hAnsi="楷体" w:eastAsia="楷体" w:cs="楷体"/>
          <w:color w:val="000000"/>
        </w:rPr>
        <w:t>亿，社会反响热烈，好评如潮。</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120"/>
      </w:tblGrid>
      <w:tr w14:paraId="57C1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E5E8D">
            <w:pPr>
              <w:spacing w:line="360" w:lineRule="auto"/>
              <w:jc w:val="left"/>
              <w:textAlignment w:val="center"/>
              <w:rPr>
                <w:color w:val="000000"/>
              </w:rPr>
            </w:pPr>
            <w:r>
              <w:rPr>
                <w:color w:val="000000"/>
              </w:rPr>
              <w:drawing>
                <wp:inline distT="0" distB="0" distL="114300" distR="114300">
                  <wp:extent cx="647700" cy="609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47700" cy="609600"/>
                          </a:xfrm>
                          <a:prstGeom prst="rect">
                            <a:avLst/>
                          </a:prstGeom>
                        </pic:spPr>
                      </pic:pic>
                    </a:graphicData>
                  </a:graphic>
                </wp:inline>
              </w:drawing>
            </w:r>
            <w:r>
              <w:rPr>
                <w:color w:val="000000"/>
              </w:rPr>
              <w:t xml:space="preserve">  </w:t>
            </w:r>
          </w:p>
        </w:tc>
        <w:tc>
          <w:tcPr>
            <w:tcW w:w="6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5FA34">
            <w:pPr>
              <w:spacing w:line="360" w:lineRule="auto"/>
              <w:ind w:firstLine="420"/>
              <w:jc w:val="left"/>
              <w:textAlignment w:val="center"/>
              <w:rPr>
                <w:color w:val="000000"/>
              </w:rPr>
            </w:pPr>
            <w:r>
              <w:rPr>
                <w:rFonts w:ascii="楷体" w:hAnsi="楷体" w:eastAsia="楷体" w:cs="楷体"/>
                <w:color w:val="000000"/>
              </w:rPr>
              <w:t>踏遍心田每一角，踩透心灵每一寸。理论宣讲“冒热气、接地气”，有温度、聚民心、暖人心，将党的创新理论讲到群众的“心坎里”。点赞“理响永州”！</w:t>
            </w:r>
          </w:p>
        </w:tc>
      </w:tr>
      <w:tr w14:paraId="7DD7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FE46D">
            <w:pPr>
              <w:spacing w:line="360" w:lineRule="auto"/>
              <w:jc w:val="left"/>
              <w:textAlignment w:val="center"/>
              <w:rPr>
                <w:color w:val="000000"/>
              </w:rPr>
            </w:pPr>
            <w:r>
              <w:rPr>
                <w:color w:val="000000"/>
              </w:rPr>
              <w:drawing>
                <wp:inline distT="0" distB="0" distL="114300" distR="114300">
                  <wp:extent cx="628650" cy="533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28650" cy="533400"/>
                          </a:xfrm>
                          <a:prstGeom prst="rect">
                            <a:avLst/>
                          </a:prstGeom>
                        </pic:spPr>
                      </pic:pic>
                    </a:graphicData>
                  </a:graphic>
                </wp:inline>
              </w:drawing>
            </w:r>
            <w:r>
              <w:rPr>
                <w:color w:val="000000"/>
              </w:rPr>
              <w:t xml:space="preserve">  </w:t>
            </w:r>
          </w:p>
        </w:tc>
        <w:tc>
          <w:tcPr>
            <w:tcW w:w="6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392EF">
            <w:pPr>
              <w:spacing w:line="360" w:lineRule="auto"/>
              <w:ind w:firstLine="420"/>
              <w:jc w:val="left"/>
              <w:textAlignment w:val="center"/>
              <w:rPr>
                <w:color w:val="000000"/>
              </w:rPr>
            </w:pPr>
            <w:r>
              <w:rPr>
                <w:rFonts w:ascii="楷体" w:hAnsi="楷体" w:eastAsia="楷体" w:cs="楷体"/>
                <w:color w:val="000000"/>
              </w:rPr>
              <w:t>“理响永州”可以将全市党员干部群众的思想和行动统一到党的二十大精神上来，焕发新时代建设现代化新永州的蓬勃力量。</w:t>
            </w:r>
          </w:p>
        </w:tc>
      </w:tr>
    </w:tbl>
    <w:p w14:paraId="371B0C0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永州市中小学特色思政课品牌“向日葵工程”与“理响永州·思政课”中，永州红色文化熠熠生辉，爱国主义教育基地是重要载体。永州市红色资源丰富，国家级、省级爱国主义教育基地就有十多家，如李达故居、道县陈树湘烈士生平事迹陈列室、陶铸故居和纪念馆、蒋先云故居、小源会议旧址（含红六军司令部旧址）、江华故居等。大量的国家、省、市、县级红色教育基地，是我们研学的好地方。</w:t>
      </w:r>
    </w:p>
    <w:p w14:paraId="0C637F84">
      <w:pPr>
        <w:spacing w:line="360" w:lineRule="auto"/>
        <w:jc w:val="left"/>
        <w:textAlignment w:val="center"/>
        <w:rPr>
          <w:color w:val="000000"/>
        </w:rPr>
      </w:pPr>
      <w:r>
        <w:rPr>
          <w:color w:val="000000"/>
        </w:rPr>
        <w:t>（1）</w:t>
      </w:r>
      <w:r>
        <w:rPr>
          <w:rFonts w:ascii="宋体" w:hAnsi="宋体" w:eastAsia="宋体" w:cs="宋体"/>
          <w:color w:val="000000"/>
        </w:rPr>
        <w:t>根据材料一并结合道德与法治知识，分析举办“理响永州”栏目的重要意义。</w:t>
      </w:r>
    </w:p>
    <w:p w14:paraId="4603E8B7">
      <w:pPr>
        <w:spacing w:line="360" w:lineRule="auto"/>
        <w:jc w:val="left"/>
        <w:textAlignment w:val="center"/>
        <w:rPr>
          <w:color w:val="000000"/>
        </w:rPr>
      </w:pPr>
      <w:r>
        <w:rPr>
          <w:color w:val="000000"/>
        </w:rPr>
        <w:t>（2）</w:t>
      </w:r>
      <w:r>
        <w:rPr>
          <w:rFonts w:ascii="宋体" w:hAnsi="宋体" w:eastAsia="宋体" w:cs="宋体"/>
          <w:color w:val="000000"/>
        </w:rPr>
        <w:t>根据材料二并结合所学知识，请你任选一个红色教育基地，自拟标题，从目的、内容、要求等方面设计一份研学活动方案。（要求层次清晰，内容积极向上；字数控制在</w:t>
      </w:r>
      <w:r>
        <w:rPr>
          <w:rFonts w:ascii="Times New Roman" w:hAnsi="Times New Roman" w:eastAsia="Times New Roman" w:cs="Times New Roman"/>
          <w:color w:val="000000"/>
        </w:rPr>
        <w:t>150</w:t>
      </w:r>
      <w:r>
        <w:rPr>
          <w:rFonts w:ascii="宋体" w:hAnsi="宋体" w:eastAsia="宋体" w:cs="宋体"/>
          <w:color w:val="000000"/>
        </w:rPr>
        <w:t>个字以内）</w:t>
      </w:r>
    </w:p>
    <w:p w14:paraId="56335D2F">
      <w:pPr>
        <w:spacing w:line="360" w:lineRule="auto"/>
        <w:textAlignment w:val="center"/>
        <w:rPr>
          <w:color w:val="000000"/>
        </w:rPr>
      </w:pPr>
      <w:r>
        <w:rPr>
          <w:color w:val="2E75B6"/>
        </w:rPr>
        <w:t>【答案】</w:t>
      </w:r>
      <w:r>
        <w:rPr>
          <w:color w:val="000000"/>
        </w:rPr>
        <w:t xml:space="preserve">（1）①有利于宣传党的创新理论；②有利于弘扬民族精神和时代精神；③有利于传播正能量；④有利于形成良好的社会风气等。    </w:t>
      </w:r>
    </w:p>
    <w:p w14:paraId="324286EB">
      <w:pPr>
        <w:spacing w:line="360" w:lineRule="auto"/>
        <w:textAlignment w:val="center"/>
        <w:rPr>
          <w:color w:val="000000"/>
        </w:rPr>
      </w:pPr>
      <w:r>
        <w:rPr>
          <w:color w:val="000000"/>
        </w:rPr>
        <w:t>（2）研学活动方案：</w:t>
      </w:r>
      <w:r>
        <w:rPr>
          <w:color w:val="000000"/>
        </w:rPr>
        <w:br w:type="textWrapping"/>
      </w:r>
      <w:r>
        <w:rPr>
          <w:color w:val="000000"/>
        </w:rPr>
        <w:t>活动主题：寻访红色印迹，传承红色精神。</w:t>
      </w:r>
      <w:r>
        <w:rPr>
          <w:color w:val="000000"/>
        </w:rPr>
        <w:br w:type="textWrapping"/>
      </w:r>
      <w:r>
        <w:rPr>
          <w:color w:val="000000"/>
        </w:rPr>
        <w:t>活动目的：学习革命烈士事迹，增强爱国情感，弘扬民族精神，培养责任感和使命感。</w:t>
      </w:r>
      <w:r>
        <w:rPr>
          <w:color w:val="000000"/>
        </w:rPr>
        <w:br w:type="textWrapping"/>
      </w:r>
      <w:r>
        <w:rPr>
          <w:color w:val="000000"/>
        </w:rPr>
        <w:t>活动内容：参观李达故居</w:t>
      </w:r>
      <w:r>
        <w:rPr>
          <w:color w:val="000000"/>
        </w:rPr>
        <w:br w:type="textWrapping"/>
      </w:r>
      <w:r>
        <w:rPr>
          <w:color w:val="000000"/>
        </w:rPr>
        <w:t>活动要求：</w:t>
      </w:r>
      <w:r>
        <w:rPr>
          <w:color w:val="000000"/>
        </w:rPr>
        <w:br w:type="textWrapping"/>
      </w:r>
      <w:r>
        <w:rPr>
          <w:color w:val="000000"/>
        </w:rPr>
        <w:t>1、注意人身安全和财产安全。</w:t>
      </w:r>
      <w:r>
        <w:rPr>
          <w:color w:val="000000"/>
        </w:rPr>
        <w:br w:type="textWrapping"/>
      </w:r>
      <w:r>
        <w:rPr>
          <w:color w:val="000000"/>
        </w:rPr>
        <w:t>上下车不得推搡拥挤，车辆行驶中不得随意走动。在景区时留意脱下的衣服、放下的包等物品，装钱的包要背在前面。</w:t>
      </w:r>
      <w:r>
        <w:rPr>
          <w:color w:val="000000"/>
        </w:rPr>
        <w:br w:type="textWrapping"/>
      </w:r>
      <w:r>
        <w:rPr>
          <w:color w:val="000000"/>
        </w:rPr>
        <w:t>2、做到文明旅行。</w:t>
      </w:r>
      <w:r>
        <w:rPr>
          <w:color w:val="000000"/>
        </w:rPr>
        <w:br w:type="textWrapping"/>
      </w:r>
      <w:r>
        <w:rPr>
          <w:color w:val="000000"/>
        </w:rPr>
        <w:t>外出研学要留意行为举止文明，参观时不得大声喧哗，仔细听讲解员的讲解。</w:t>
      </w:r>
      <w:r>
        <w:rPr>
          <w:color w:val="000000"/>
        </w:rPr>
        <w:br w:type="textWrapping"/>
      </w:r>
      <w:r>
        <w:rPr>
          <w:color w:val="000000"/>
        </w:rPr>
        <w:t>3、听从指挥。</w:t>
      </w:r>
      <w:r>
        <w:rPr>
          <w:color w:val="000000"/>
        </w:rPr>
        <w:br w:type="textWrapping"/>
      </w:r>
      <w:r>
        <w:rPr>
          <w:color w:val="000000"/>
        </w:rPr>
        <w:t>学生务必听从研学指导老帅和带队老师的支配，有事要向带队老师报告。</w:t>
      </w:r>
      <w:r>
        <w:rPr>
          <w:color w:val="000000"/>
        </w:rPr>
        <w:br w:type="textWrapping"/>
      </w:r>
    </w:p>
    <w:p w14:paraId="52D8A755">
      <w:pPr>
        <w:spacing w:line="360" w:lineRule="auto"/>
        <w:textAlignment w:val="center"/>
        <w:rPr>
          <w:color w:val="000000"/>
        </w:rPr>
      </w:pPr>
      <w:r>
        <w:rPr>
          <w:color w:val="2E75B6"/>
        </w:rPr>
        <w:t>【解析】</w:t>
      </w:r>
    </w:p>
    <w:p w14:paraId="7C70F322">
      <w:pPr>
        <w:spacing w:line="360" w:lineRule="auto"/>
        <w:jc w:val="left"/>
        <w:textAlignment w:val="center"/>
        <w:rPr>
          <w:color w:val="000000"/>
        </w:rPr>
      </w:pPr>
      <w:r>
        <w:rPr>
          <w:color w:val="000000"/>
        </w:rPr>
        <w:t>【分析】考点考查：党的领导、弘扬民族精神、传播正能量的有关知识</w:t>
      </w:r>
    </w:p>
    <w:p w14:paraId="0C18035F">
      <w:pPr>
        <w:spacing w:line="360" w:lineRule="auto"/>
        <w:jc w:val="left"/>
        <w:textAlignment w:val="center"/>
        <w:rPr>
          <w:color w:val="000000"/>
        </w:rPr>
      </w:pPr>
      <w:r>
        <w:rPr>
          <w:color w:val="000000"/>
        </w:rPr>
        <w:t>能力考查：调动和运用知识，描述和阐述事物，论证和探究问题</w:t>
      </w:r>
    </w:p>
    <w:p w14:paraId="715B0F1A">
      <w:pPr>
        <w:spacing w:line="360" w:lineRule="auto"/>
        <w:jc w:val="left"/>
        <w:textAlignment w:val="center"/>
        <w:rPr>
          <w:color w:val="000000"/>
        </w:rPr>
      </w:pPr>
      <w:r>
        <w:rPr>
          <w:color w:val="000000"/>
        </w:rPr>
        <w:t>核心素养：政治认同、责任意识</w:t>
      </w:r>
    </w:p>
    <w:p w14:paraId="32FD8BB7">
      <w:pPr>
        <w:spacing w:line="360" w:lineRule="auto"/>
        <w:jc w:val="left"/>
        <w:textAlignment w:val="center"/>
        <w:rPr>
          <w:color w:val="000000"/>
        </w:rPr>
      </w:pPr>
      <w:r>
        <w:rPr>
          <w:color w:val="000000"/>
        </w:rPr>
        <w:t>【小问1详解】</w:t>
      </w:r>
    </w:p>
    <w:p w14:paraId="3D32175F">
      <w:pPr>
        <w:spacing w:line="360" w:lineRule="auto"/>
        <w:jc w:val="left"/>
        <w:textAlignment w:val="center"/>
        <w:rPr>
          <w:color w:val="000000"/>
        </w:rPr>
      </w:pPr>
      <w:r>
        <w:rPr>
          <w:color w:val="000000"/>
        </w:rPr>
        <w:t>第一步：审设问，明确主体、作答范围及作答角度。</w:t>
      </w:r>
    </w:p>
    <w:p w14:paraId="702B7C07">
      <w:pPr>
        <w:spacing w:line="360" w:lineRule="auto"/>
        <w:jc w:val="left"/>
        <w:textAlignment w:val="center"/>
        <w:rPr>
          <w:color w:val="000000"/>
        </w:rPr>
      </w:pPr>
      <w:r>
        <w:rPr>
          <w:color w:val="000000"/>
        </w:rPr>
        <w:t>本题的设问主体为国家， 需要运用 弘扬民族精神、传播正能量的有关知识，从意义类习题的角度进行作答。</w:t>
      </w:r>
    </w:p>
    <w:p w14:paraId="3727B735">
      <w:pPr>
        <w:spacing w:line="360" w:lineRule="auto"/>
        <w:jc w:val="left"/>
        <w:textAlignment w:val="center"/>
        <w:rPr>
          <w:color w:val="000000"/>
        </w:rPr>
      </w:pPr>
      <w:r>
        <w:rPr>
          <w:color w:val="000000"/>
        </w:rPr>
        <w:t>第二步：审材料，提取关键词，链接教材知识。</w:t>
      </w:r>
    </w:p>
    <w:p w14:paraId="549C0F60">
      <w:pPr>
        <w:spacing w:line="360" w:lineRule="auto"/>
        <w:jc w:val="left"/>
        <w:textAlignment w:val="center"/>
        <w:rPr>
          <w:color w:val="000000"/>
        </w:rPr>
      </w:pPr>
      <w:r>
        <w:rPr>
          <w:color w:val="000000"/>
        </w:rPr>
        <w:t>关键词①：聚焦宣讲新时代党的改革创新理论→可链接宣传党的创新理论。</w:t>
      </w:r>
    </w:p>
    <w:p w14:paraId="6F7113B5">
      <w:pPr>
        <w:spacing w:line="360" w:lineRule="auto"/>
        <w:jc w:val="left"/>
        <w:textAlignment w:val="center"/>
        <w:rPr>
          <w:color w:val="000000"/>
        </w:rPr>
      </w:pPr>
      <w:r>
        <w:rPr>
          <w:color w:val="000000"/>
        </w:rPr>
        <w:t>关键词②：讲好红色革故事→可链接弘扬民族精神和时代精神。</w:t>
      </w:r>
    </w:p>
    <w:p w14:paraId="642E261C">
      <w:pPr>
        <w:spacing w:line="360" w:lineRule="auto"/>
        <w:jc w:val="left"/>
        <w:textAlignment w:val="center"/>
        <w:rPr>
          <w:color w:val="000000"/>
        </w:rPr>
      </w:pPr>
      <w:r>
        <w:rPr>
          <w:color w:val="000000"/>
        </w:rPr>
        <w:t>关键词③：新时代10年伟大成就→可链接传播正能量+形成良好的社会风气。</w:t>
      </w:r>
    </w:p>
    <w:p w14:paraId="3C9974EC">
      <w:pPr>
        <w:spacing w:line="360" w:lineRule="auto"/>
        <w:jc w:val="left"/>
        <w:textAlignment w:val="center"/>
        <w:rPr>
          <w:color w:val="000000"/>
        </w:rPr>
      </w:pPr>
      <w:r>
        <w:rPr>
          <w:color w:val="000000"/>
        </w:rPr>
        <w:t>第三步：整合信息，组织答案。</w:t>
      </w:r>
    </w:p>
    <w:p w14:paraId="5074BC51">
      <w:pPr>
        <w:spacing w:line="360" w:lineRule="auto"/>
        <w:jc w:val="left"/>
        <w:textAlignment w:val="center"/>
        <w:rPr>
          <w:color w:val="000000"/>
        </w:rPr>
      </w:pPr>
      <w:r>
        <w:rPr>
          <w:color w:val="000000"/>
        </w:rPr>
        <w:t>【小问2详解】</w:t>
      </w:r>
    </w:p>
    <w:p w14:paraId="47D08520">
      <w:pPr>
        <w:spacing w:line="360" w:lineRule="auto"/>
        <w:jc w:val="left"/>
        <w:textAlignment w:val="center"/>
        <w:rPr>
          <w:color w:val="000000"/>
        </w:rPr>
      </w:pPr>
      <w:r>
        <w:rPr>
          <w:color w:val="000000"/>
        </w:rPr>
        <w:t>本题考查设计研学活动方案，主要从主题、目的、内容、要求等方面阐述，符合题意，言之有理即可。</w:t>
      </w:r>
    </w:p>
    <w:p w14:paraId="5796910F">
      <w:pPr>
        <w:spacing w:line="360" w:lineRule="auto"/>
        <w:jc w:val="left"/>
        <w:textAlignment w:val="center"/>
        <w:rPr>
          <w:color w:val="000000"/>
        </w:rPr>
      </w:pPr>
      <w:r>
        <w:rPr>
          <w:color w:val="000000"/>
        </w:rPr>
        <w:br w:type="textWrapping"/>
      </w:r>
    </w:p>
    <w:p w14:paraId="239F2ED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708B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F7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57EF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E298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CBB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9B98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9E4F65"/>
    <w:rsid w:val="142277AE"/>
    <w:rsid w:val="18E43BA0"/>
    <w:rsid w:val="38274566"/>
    <w:rsid w:val="4FC02E46"/>
    <w:rsid w:val="63623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6598</Words>
  <Characters>6757</Characters>
  <Lines>0</Lines>
  <Paragraphs>0</Paragraphs>
  <TotalTime>4</TotalTime>
  <ScaleCrop>false</ScaleCrop>
  <LinksUpToDate>false</LinksUpToDate>
  <CharactersWithSpaces>7021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2023-06-21T21:30:00Z</dcterms:created>
  <dc:creator>学科网试题生产平台</dc:creator>
  <dc:description>3263635049537536</dc:description>
  <cp:lastModifiedBy>上帝掷骰子吗</cp:lastModifiedBy>
  <dcterms:modified xsi:type="dcterms:W3CDTF">2024-07-20T16:18:21Z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659059C7DCA34BE4A3C526AECB6C21F5_12</vt:lpwstr>
  </property>
</Properties>
</file>