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C7BD31">
      <w:pPr>
        <w:spacing w:line="285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10795000</wp:posOffset>
            </wp:positionH>
            <wp:positionV relativeFrom="topMargin">
              <wp:posOffset>10820400</wp:posOffset>
            </wp:positionV>
            <wp:extent cx="355600" cy="292100"/>
            <wp:effectExtent l="0" t="0" r="6350" b="1270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年内蒙古赤峰市中考道德与法治真题</w:t>
      </w:r>
    </w:p>
    <w:p w14:paraId="4BEDB4F6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一、选择题（每小题只有一个选项符合题意，请将该选项的序号，按要求在答题卡上的指定位置涂黑。每小题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32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7EB5EA4E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每个家庭的亲情表现不尽相同，有的温馨和睦，有的深沉内敛……有时我们似乎感受不到自己渴望的亲情，但是父母对我们的爱，却丝毫不会减少。因此，作为子女的我们应该做到（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100B1A20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①孝敬双亲长辈，关爱家人</w:t>
      </w:r>
      <w:r>
        <w:rPr>
          <w:rFonts w:ascii="Times New Roman" w:hAnsi="Times New Roman" w:eastAsia="Times New Roman" w:cs="Times New Roman"/>
          <w:color w:val="auto"/>
        </w:rPr>
        <w:t xml:space="preserve">          </w:t>
      </w:r>
      <w:r>
        <w:rPr>
          <w:rFonts w:ascii="宋体" w:hAnsi="宋体" w:eastAsia="宋体" w:cs="宋体"/>
          <w:color w:val="auto"/>
        </w:rPr>
        <w:t>②把尽孝当成长大成人以后的事</w:t>
      </w:r>
    </w:p>
    <w:p w14:paraId="2E01930B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③用实际行动表达对父母的感恩</w:t>
      </w:r>
      <w:r>
        <w:rPr>
          <w:rFonts w:ascii="Times New Roman" w:hAnsi="Times New Roman" w:eastAsia="Times New Roman" w:cs="Times New Roman"/>
          <w:color w:val="auto"/>
        </w:rPr>
        <w:t xml:space="preserve">      </w:t>
      </w:r>
      <w:r>
        <w:rPr>
          <w:rFonts w:ascii="宋体" w:hAnsi="宋体" w:eastAsia="宋体" w:cs="宋体"/>
          <w:color w:val="auto"/>
        </w:rPr>
        <w:t>④用冲突解决亲子矛盾</w:t>
      </w:r>
    </w:p>
    <w:p w14:paraId="448CDBE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①③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①④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②③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②④</w:t>
      </w:r>
    </w:p>
    <w:p w14:paraId="5475B29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680EDF5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854D5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【详解】本题考查对孝亲敬长的认识。</w:t>
      </w:r>
    </w:p>
    <w:p w14:paraId="0329BC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①③：分析题干联系教材内容可知，作为子女，我们应孝敬双亲长辈，关爱家人，用行动表达孝敬之心，故①③符合题意；</w:t>
      </w:r>
    </w:p>
    <w:p w14:paraId="4AC9E7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②：由教材内容可知，尽孝在当下，我们应从现在开始孝敬父母，故②说法错误；</w:t>
      </w:r>
    </w:p>
    <w:p w14:paraId="49C3CC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④：当出现亲子冲突时，我们应通过良好的互动沟通来解决，故④说法错误；</w:t>
      </w:r>
    </w:p>
    <w:p w14:paraId="4395E9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故本题选A。</w:t>
      </w:r>
    </w:p>
    <w:p w14:paraId="2CAD14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对以下交友行为的“微点评”，正确的是（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4440"/>
        <w:gridCol w:w="3390"/>
      </w:tblGrid>
      <w:tr w14:paraId="0DB93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E65D8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C75C6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交友行为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5BE73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微点评</w:t>
            </w:r>
          </w:p>
        </w:tc>
      </w:tr>
      <w:tr w14:paraId="57A86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E0CCE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8E9F7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小华与朋友交往能做到言出必践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53C3E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呵护友谊需要诚实守信</w:t>
            </w:r>
          </w:p>
        </w:tc>
      </w:tr>
      <w:tr w14:paraId="7ADF3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5249B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C2D10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小新想尽办法打探朋友情绪低落的原因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640F2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呵护友谊要对朋友的隐私刨根问底</w:t>
            </w:r>
          </w:p>
        </w:tc>
      </w:tr>
      <w:tr w14:paraId="12412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08645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10227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小宇在好友需要的时候及时予以帮助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12F96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呵护友谊需要用心关怀对方</w:t>
            </w:r>
          </w:p>
        </w:tc>
      </w:tr>
      <w:tr w14:paraId="5595F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38F59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④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CB696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小明与朋友发生冲突时，换位思考，坦诚交流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C1F1F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呵护友谊需要正确处理冲突</w:t>
            </w:r>
          </w:p>
        </w:tc>
      </w:tr>
    </w:tbl>
    <w:p w14:paraId="48EAFDE1">
      <w:pPr>
        <w:spacing w:line="360" w:lineRule="auto"/>
        <w:jc w:val="left"/>
        <w:textAlignment w:val="center"/>
        <w:rPr>
          <w:color w:val="000000"/>
        </w:rPr>
      </w:pPr>
    </w:p>
    <w:p w14:paraId="4226C36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1C58CE5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71AEC1F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835F9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【详解】本题考查呵护友谊。</w:t>
      </w:r>
    </w:p>
    <w:p w14:paraId="23C69E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①：小华与朋友交往能做到言出必践，这说明呵护友谊需要诚实守信；①正确；</w:t>
      </w:r>
    </w:p>
    <w:p w14:paraId="6DC7D7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②：小新想尽办法打探朋友情绪低落的原因，小新的做法错误，我们要尊重朋友的隐私，给朋友适当的空间，②错误；</w:t>
      </w:r>
    </w:p>
    <w:p w14:paraId="2D4E60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③：小宇在好友需要的时候及时予以帮助，这说明呵护友谊需要用心关怀对方，③正确；</w:t>
      </w:r>
    </w:p>
    <w:p w14:paraId="7D779B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④：小明与朋友发生冲突时，换位思考，坦诚交流，这说明呵护友谊需要正确处理冲突，④正确；</w:t>
      </w:r>
    </w:p>
    <w:p w14:paraId="6B127F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故本题选C。</w:t>
      </w:r>
    </w:p>
    <w:p w14:paraId="31F066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北京第二实验小学浮水河分校校长王春伟说：“教育就是以爱育爱，爱业爱生爱教育。不言光辉与奉献，只道尽职与尽责。”老师在点点滴滴中教育、爱护着学生，作为学生的我们应该做到（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A91AEF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①主动关心、理解和尊重老师</w:t>
      </w:r>
    </w:p>
    <w:p w14:paraId="2510C82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②尊重不同风格的老师，学习他们的长处</w:t>
      </w:r>
    </w:p>
    <w:p w14:paraId="7F8EAF6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③平等相待，就不必尊重老师</w:t>
      </w:r>
    </w:p>
    <w:p w14:paraId="4AAF7D3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④正确对待老师的表扬与批评，在老师的引领和指导下健康成长</w:t>
      </w:r>
    </w:p>
    <w:p w14:paraId="22A9282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7512441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741A7C9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EA93F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【详解】本题考查师生交往。</w:t>
      </w:r>
    </w:p>
    <w:p w14:paraId="3821C8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②④：依据教材内容，教与学是师生相互陪伴、相互促进、共同成长的过程。我们要主动关心、理解和尊重老师，尊重不同风格的老师，学习他们的长处，正确对待老师的表扬与批评，在老师的引领和指导下健康成长，①②④说法正确；</w:t>
      </w:r>
    </w:p>
    <w:p w14:paraId="086CEB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③：彼此尊重，是我们与老师建立良好关系</w:t>
      </w:r>
      <w:r>
        <w:rPr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开始，③说法错误；</w:t>
      </w:r>
    </w:p>
    <w:p w14:paraId="7FD244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故本题选B</w:t>
      </w:r>
      <w:r>
        <w:rPr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FA9B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雷锋说：“一滴水只有放进大海里才永远不会干涸，一个人只有当他把自己和集体事业融合在一起的时候才能最有力量。”因此，在学习工作中我们应该认识到（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E1CEE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让个人的力量在集体中汇聚，形成强大的集体力量，从而提高学习和工作的效率</w:t>
      </w:r>
    </w:p>
    <w:p w14:paraId="3FBA00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个人在集体中总是受委屈的，所以要远离集体，独自学习</w:t>
      </w:r>
    </w:p>
    <w:p w14:paraId="6399F7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强大的个人不需要帮助，所以不需要在集体中学习</w:t>
      </w:r>
    </w:p>
    <w:p w14:paraId="17C3C1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努力学习，成为强大的个人后，就抛弃集体</w:t>
      </w:r>
    </w:p>
    <w:p w14:paraId="27ACBD1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61AC53C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67643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【详解】本题考查集体力量</w:t>
      </w:r>
      <w:r>
        <w:rPr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5925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A：依据教材知识，雷锋的观点强调了集体力量的重要性，启示我们让个人的力量在集体中汇聚，形成强大的集体力量，从而提高学习和工作的效率，故A说法正确；</w:t>
      </w:r>
    </w:p>
    <w:p w14:paraId="679605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BCD：都没有认识到集体对个人成长的作用，个人的成长离不开集体，故BCD说法错误；</w:t>
      </w:r>
    </w:p>
    <w:p w14:paraId="5FCFD1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故本题选A。</w:t>
      </w:r>
    </w:p>
    <w:p w14:paraId="7AA1D2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赤峰市某旗县区人民法院的法官定期到对口小学开展“蒲公英普法小课堂”宣传活动，帮助未成年人学习法律知识，增强自我保护意识和能力。这种行为属于（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9CC448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家庭保护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学校保护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司法保护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网络保护</w:t>
      </w:r>
    </w:p>
    <w:p w14:paraId="4900954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620B654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CDF0B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【详解】本题考查对未成年人的特殊保护。</w:t>
      </w:r>
    </w:p>
    <w:p w14:paraId="086DA3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ABCD：分析可知，赤峰市某旗县区人民法院的法官定期到对口小学开展“蒲公英普法小课堂”宣传活动，帮助未成年人学习法律知识，增强自我保护意识和能力。这种行为属于司法保护，故C正确；ABD排除；</w:t>
      </w:r>
    </w:p>
    <w:p w14:paraId="538AFA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故本题选C。</w:t>
      </w:r>
    </w:p>
    <w:p w14:paraId="7A53C1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下图为中国青年志愿者标识，代表的是“奉献、友爱、互助、进步”的志愿精神。我们之所以弘扬这种精神是因为（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0D6C1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571750" cy="17145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7175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4AADA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中国青年志愿者标识</w:t>
      </w:r>
    </w:p>
    <w:p w14:paraId="7B81F64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①服务和奉献社会，能够体现人生价值</w:t>
      </w:r>
    </w:p>
    <w:p w14:paraId="1FB171D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②个人的力量太弱小，要达到自己的目的，就必须向社会屈服</w:t>
      </w:r>
    </w:p>
    <w:p w14:paraId="4DB106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③只有少数杰出精英人物才能有这种高尚的表现</w:t>
      </w:r>
    </w:p>
    <w:p w14:paraId="6E2B65F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④服务和奉献社会，能够促进社会主义精神文明建设</w:t>
      </w:r>
    </w:p>
    <w:p w14:paraId="0D2BE5E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①④</w:t>
      </w:r>
    </w:p>
    <w:p w14:paraId="2ABC24B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0EBC4DC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98ED2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【详解】本题考查服务和奉献社会。</w:t>
      </w:r>
    </w:p>
    <w:p w14:paraId="337CE1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④：依据教材知识，服务和奉献社会体现人生价值。一个人的价值应该看他贡献什么，而不应该看他得到什么。只有积极为社会作贡献，才能得到人们的尊重和认可，实现我们自身的价值。弘扬“奉献、友爱、互助、进步”的志愿精神有利于我们实现人生价值，也可以传递社会正能量，促进社会主义精神文明建设，故①④正确；</w:t>
      </w:r>
    </w:p>
    <w:p w14:paraId="2D7752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②：个人的力量太弱小必须向社会屈服，说法过于绝对，且说法错误，故②错误；</w:t>
      </w:r>
    </w:p>
    <w:p w14:paraId="43CEA8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③：只有少数精英人物，才能有，说法过于绝对，故③错误；</w:t>
      </w:r>
    </w:p>
    <w:p w14:paraId="016166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故本题选D.</w:t>
      </w:r>
    </w:p>
    <w:p w14:paraId="70006E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日，时任最高人民法院院长的周强在《最高人民法院工作报告》中指出，审理判决女童热心助人致伤案，善意助人者不担责；审理小区保安送老人就医被索赔案，驳回无理赔偿请求。报告中这两个司法案例体现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4C6E78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①司法捍卫社会的公平正义</w:t>
      </w:r>
      <w:r>
        <w:rPr>
          <w:rFonts w:ascii="Times New Roman" w:hAnsi="Times New Roman" w:eastAsia="Times New Roman" w:cs="Times New Roman"/>
          <w:color w:val="000000"/>
        </w:rPr>
        <w:t xml:space="preserve">             </w:t>
      </w:r>
      <w:r>
        <w:rPr>
          <w:rFonts w:ascii="宋体" w:hAnsi="宋体" w:eastAsia="宋体" w:cs="宋体"/>
          <w:color w:val="000000"/>
        </w:rPr>
        <w:t>②强化法律对道德建设的促进作用</w:t>
      </w:r>
    </w:p>
    <w:p w14:paraId="135F288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③司法能满足公民的一切诉求</w:t>
      </w:r>
      <w:r>
        <w:rPr>
          <w:rFonts w:ascii="Times New Roman" w:hAnsi="Times New Roman" w:eastAsia="Times New Roman" w:cs="Times New Roman"/>
          <w:color w:val="000000"/>
        </w:rPr>
        <w:t xml:space="preserve">           </w:t>
      </w:r>
      <w:r>
        <w:rPr>
          <w:rFonts w:ascii="宋体" w:hAnsi="宋体" w:eastAsia="宋体" w:cs="宋体"/>
          <w:color w:val="000000"/>
        </w:rPr>
        <w:t>④鼓励广大人民群众直接参与立法</w:t>
      </w:r>
    </w:p>
    <w:p w14:paraId="19F06B1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①④</w:t>
      </w:r>
    </w:p>
    <w:p w14:paraId="7873A4F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6B97ED4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3FB87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【详解】本题考查公平正义和德治与法治的关系。</w:t>
      </w:r>
    </w:p>
    <w:p w14:paraId="7E7254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①②：分析题文，题干中的司法案件的判决体现了司法捍卫社会的公平正义，使得见义勇为者的行为得到支持，体现了强化法律对道德建设的促进作用；①②符合题意；</w:t>
      </w:r>
    </w:p>
    <w:p w14:paraId="7F2852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③：一切，观点太绝对；③错误；</w:t>
      </w:r>
    </w:p>
    <w:p w14:paraId="0AC36C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④：人民群众不能直接参与立法；④错误；</w:t>
      </w:r>
    </w:p>
    <w:p w14:paraId="23CBB3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故本题选A。</w:t>
      </w:r>
    </w:p>
    <w:p w14:paraId="4A3F35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年是香港回归祖国</w:t>
      </w:r>
      <w:r>
        <w:rPr>
          <w:rFonts w:ascii="Times New Roman" w:hAnsi="Times New Roman" w:eastAsia="Times New Roman" w:cs="Times New Roman"/>
          <w:color w:val="000000"/>
        </w:rPr>
        <w:t>26</w:t>
      </w:r>
      <w:r>
        <w:rPr>
          <w:rFonts w:ascii="宋体" w:hAnsi="宋体" w:eastAsia="宋体" w:cs="宋体"/>
          <w:color w:val="000000"/>
        </w:rPr>
        <w:t>周年。今天的香港，各项事业取得长足进步，对外交往日益活跃，国际影响进一步扩大。事实证明，实现国家统一的最佳方式是（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5960C1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对外开放，引进外资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“和平统一，一国两制”</w:t>
      </w:r>
    </w:p>
    <w:p w14:paraId="300B91D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政治协商，民主监督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改革开放，共同富裕</w:t>
      </w:r>
    </w:p>
    <w:p w14:paraId="44A8064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4E00F73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B9D89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【详解】本题考查实现祖国统一。</w:t>
      </w:r>
    </w:p>
    <w:p w14:paraId="3D7453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B：依据教材知识可知，“和平统一，一国两制”是实现国家统一的最佳方式，故B说法正确；</w:t>
      </w:r>
    </w:p>
    <w:p w14:paraId="070ABF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ACD：都不是实现国家统一的最佳方式，故ACD说法错误；</w:t>
      </w:r>
    </w:p>
    <w:p w14:paraId="29C516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故本题选B。</w:t>
      </w:r>
    </w:p>
    <w:p w14:paraId="085CCD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当今世界，各国相互联系、相互依存的程度空前加深，人类生活在同一个“地球村”，面临许多共同挑战。对此，我们应当做出的选择是（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A238C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担当重任，独自应对人类面临的各种挑战</w:t>
      </w:r>
    </w:p>
    <w:p w14:paraId="441726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事不关己，就要规避责任，远离矛盾与挑战</w:t>
      </w:r>
    </w:p>
    <w:p w14:paraId="244EC6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坚持用极端方式解决当前存在的国际问题</w:t>
      </w:r>
    </w:p>
    <w:p w14:paraId="7BF168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构建人类命运共同体，坚持合作共赢，建设一个共同繁荣的世界</w:t>
      </w:r>
    </w:p>
    <w:p w14:paraId="49C7B2A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7BD1682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B594D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【详解】本题考查构建人类命运共同体。</w:t>
      </w:r>
    </w:p>
    <w:p w14:paraId="1655C8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A：我们要担当责任，各国共同应对人类面临的各种挑战，A说法错误；</w:t>
      </w:r>
    </w:p>
    <w:p w14:paraId="50775E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B：事不关己的态度，不能应对人类面临的各种挑战，B说法错误；</w:t>
      </w:r>
    </w:p>
    <w:p w14:paraId="35EA19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C：主张用和平的方式解决当前存在的国际问题，C说法错误；</w:t>
      </w:r>
    </w:p>
    <w:p w14:paraId="11DFDA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D：人类生活在同一个“地球村”，面临许多共同挑战，我们应该构建人类命运共同体，坚持合作共赢，建设一个共同繁荣的世界，D说法正确；</w:t>
      </w:r>
    </w:p>
    <w:p w14:paraId="030AA1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故本题选D。</w:t>
      </w:r>
      <w:r>
        <w:rPr>
          <w:color w:val="000000"/>
        </w:rPr>
        <w:br w:type="textWrapping"/>
      </w:r>
    </w:p>
    <w:p w14:paraId="1D7D8F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青少年正处在追逐梦想、实现梦想的新时代，施展才干的舞台无比广阔，实现梦想的前景无比光明。要实现中华民族伟大复兴的中国梦，需要我们的接续奋斗。因此，正确的选择是（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39676D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①坚定理想信念，志存高远，为实现中国梦而努力奋斗</w:t>
      </w:r>
    </w:p>
    <w:p w14:paraId="50FE04D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②传承中华传统文化，全盘接受外来文化</w:t>
      </w:r>
    </w:p>
    <w:p w14:paraId="3A1FB61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③践行社会主义核心价值观，并将其转化为自己的情感认同和行为习惯</w:t>
      </w:r>
    </w:p>
    <w:p w14:paraId="2230C01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④传承弘扬中华优秀传统文化，增强爱国情感</w:t>
      </w:r>
    </w:p>
    <w:p w14:paraId="1C55296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71E0094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379A91A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2A53B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【详解】本题考查中国梦的相关知识。</w:t>
      </w:r>
    </w:p>
    <w:p w14:paraId="195D18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②④：要实现中华民族伟大复兴的中国梦，需要我们坚定理想信念，志存高远，为实现中国梦而努力奋斗，践行社会主义核心价值观，并将其转化为自己的情感认同和行为习惯，传承弘扬中华优秀传统文化，增强爱国情感，故①②④符合题意；</w:t>
      </w:r>
    </w:p>
    <w:p w14:paraId="02C449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③：全盘接受外来文化错误，应不忘本来，吸收外来，面向未来，不断铸造中华文化新辉煌，故③不符合题意；</w:t>
      </w:r>
    </w:p>
    <w:p w14:paraId="3BC8DD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故本题选C。</w:t>
      </w:r>
    </w:p>
    <w:p w14:paraId="6E42CB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一部中华民族史，就是一部各民族交往交流交融的历史。党的十八大以来，各民族交往交流交融的程度逐渐加深，这有利于（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488BF5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①加强民族团结</w:t>
      </w:r>
      <w:r>
        <w:rPr>
          <w:rFonts w:ascii="Times New Roman" w:hAnsi="Times New Roman" w:eastAsia="Times New Roman" w:cs="Times New Roman"/>
          <w:color w:val="000000"/>
        </w:rPr>
        <w:t xml:space="preserve">                  </w:t>
      </w:r>
      <w:r>
        <w:rPr>
          <w:rFonts w:ascii="宋体" w:hAnsi="宋体" w:eastAsia="宋体" w:cs="宋体"/>
          <w:color w:val="000000"/>
        </w:rPr>
        <w:t>②增强中华民族凝聚力</w:t>
      </w:r>
    </w:p>
    <w:p w14:paraId="08F6A9B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③推进中华民族共同体建设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④实现同步富裕</w:t>
      </w:r>
    </w:p>
    <w:p w14:paraId="2901B7E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060B141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4FECDCD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1D9A8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【详解】本题考查民族团结。</w:t>
      </w:r>
    </w:p>
    <w:p w14:paraId="3F8141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①②③：分析题文，我国各民族交往交流交融的程度逐渐加深，结合所学知识可知，这有利于加强民族团结；增强中华民族凝聚力；推进中华民族共同体建设；①②③符合题意；</w:t>
      </w:r>
    </w:p>
    <w:p w14:paraId="033DF2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④：不可能实现同步富裕，是实现共同富裕；④错误；</w:t>
      </w:r>
    </w:p>
    <w:p w14:paraId="3718C9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故本题选A。</w:t>
      </w:r>
    </w:p>
    <w:p w14:paraId="2FD25D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日，习近平总书记参加内蒙古代表团审议时强调，民族团结之本是（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25C0BF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中华文化符号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现代文明教育</w:t>
      </w:r>
    </w:p>
    <w:p w14:paraId="1B2347C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弘扬时代精神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中华民族共同体意识</w:t>
      </w:r>
    </w:p>
    <w:p w14:paraId="656AFCC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25379E1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7F488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【详解】时政题，解析略。</w:t>
      </w:r>
    </w:p>
    <w:p w14:paraId="53AFF9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习近平总书记说：“实现中华民族伟大复兴，需要各民族手挽着手、肩并着肩，共同努力奋斗。”因此，共同开创中华民族的未来要靠（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D0B4FD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所有少数民族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五十六个民族</w:t>
      </w:r>
    </w:p>
    <w:p w14:paraId="3373F1B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汉族和壮族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汉族和蒙古族</w:t>
      </w:r>
    </w:p>
    <w:p w14:paraId="0FBE95C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0B2710C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A3508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【详解】本题考查对维护民族团结的认识。</w:t>
      </w:r>
    </w:p>
    <w:p w14:paraId="1C428F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ABCD：分析题干联系教材内容可知，各族人民只有铸牢中华民族共同体意识，伟大的祖国才能繁荣发展，共同开创中华民族的未来要靠五十六个民族共同努力，故B符合题意，ACD说法错误；</w:t>
      </w:r>
    </w:p>
    <w:p w14:paraId="7EE702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故本题选B。</w:t>
      </w:r>
    </w:p>
    <w:p w14:paraId="75AC52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习近平总书记强调，内蒙古的今天是各族群众共同奋斗的结果，内蒙古的明天仍然需要各族群众共同奋斗。因此，在处理民族关系上，我们要坚持（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90F62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改革开放</w:t>
      </w:r>
    </w:p>
    <w:p w14:paraId="6BA69C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全面推进依法治国总目标</w:t>
      </w:r>
    </w:p>
    <w:p w14:paraId="41B034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民族平等、民族团结和各民族共同繁荣的方针</w:t>
      </w:r>
    </w:p>
    <w:p w14:paraId="22D8D7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自主创新、重点跨越、支撑发展、引领未来的方针</w:t>
      </w:r>
    </w:p>
    <w:p w14:paraId="34F622D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3DBB395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59160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【详解】本题考查处理民族关系的方针。</w:t>
      </w:r>
    </w:p>
    <w:p w14:paraId="04D02F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AB：改革开放、全面推进依法治国总目标，都不是处理民族关系的做法，故AB不符合题意；</w:t>
      </w:r>
    </w:p>
    <w:p w14:paraId="306B9C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C：依据教材知识，内蒙古的繁荣发展，表明我国在处理民族关系中要坚持民族平等、民族团结和各民族共同繁荣，故C说法正确；</w:t>
      </w:r>
    </w:p>
    <w:p w14:paraId="327F5F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D：建设创新型国家，需要坚持自主创新、重点跨越、支撑发展、引领未来的方针，故D不符合题意；</w:t>
      </w:r>
    </w:p>
    <w:p w14:paraId="736A91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故本题选C。</w:t>
      </w:r>
    </w:p>
    <w:p w14:paraId="34E8B5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习近平总书记在参加内蒙古代表团审议时强调，“牢记汉族离不开少数民族、少数民族离不开汉族、各少数民族之间也相互离不开。”因此，我国各族人民的生命线是（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D0397E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社会进步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民族团结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科技创新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艰苦奋斗</w:t>
      </w:r>
    </w:p>
    <w:p w14:paraId="4B03C8C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5A5138A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36596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【详解】本题考查维护民族团结。</w:t>
      </w:r>
    </w:p>
    <w:p w14:paraId="4184F9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B：民族团结是各族人民的生命线，是长足发展和长治久安的根基,是做好一切工作的根本前提和保证，B说法正确；</w:t>
      </w:r>
    </w:p>
    <w:p w14:paraId="6A2F0E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ACD：社会进步、科技创新、艰苦奋斗都不是我国各族人民的生命线，ACD说法与题不符；</w:t>
      </w:r>
    </w:p>
    <w:p w14:paraId="62CD5F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故本题选B。</w:t>
      </w:r>
      <w:r>
        <w:rPr>
          <w:color w:val="000000"/>
        </w:rPr>
        <w:br w:type="textWrapping"/>
      </w:r>
    </w:p>
    <w:p w14:paraId="1EEB67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在内蒙古自治区的广袤土地上，居住着诸多民族。各民族共同居住生活、共同团结奋斗、共同繁荣发展，交往交流交融日益频繁。当前各民族的分布格局是（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FF8161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大流动、大迁徙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小散居、不聚居</w:t>
      </w:r>
    </w:p>
    <w:p w14:paraId="27BF7C4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小流动、不融居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大杂居、小聚居、交错居住</w:t>
      </w:r>
    </w:p>
    <w:p w14:paraId="3F3BC08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2838EAB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3489A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【详解】本题考查民族团结。</w:t>
      </w:r>
    </w:p>
    <w:p w14:paraId="215C79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D：依据教材内容可知，我国是统一的多民族国家，各民族形成了大杂居、小聚居、交错居住的格局，D说法正确；</w:t>
      </w:r>
    </w:p>
    <w:p w14:paraId="046E21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ABC：表述明显错误，排除ABC；</w:t>
      </w:r>
    </w:p>
    <w:p w14:paraId="1148F5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故本题选D。</w:t>
      </w:r>
    </w:p>
    <w:p w14:paraId="54588073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二、非选择题（请将答案按要求写在答题卡的对应位置上。本题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5167F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某校九年一班学生以研究性学习小组为单位，自主选择参与社会实践活动的内容并制定活动方案。崇礼组、和谐组、法治组分别开展了以下实践活动，请你参与其中。</w:t>
      </w:r>
    </w:p>
    <w:p w14:paraId="12DB578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【崇礼组】“文明有礼、崇德向善”活动</w:t>
      </w:r>
    </w:p>
    <w:p w14:paraId="0CCDF89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用一周时间观察记录本校学生的行为。小组发现：部分学生有顶撞父母、顶撞老师、乱扔垃圾、在公共场所大声喧哗等不文明行为。于是崇礼组发出倡议——</w:t>
      </w:r>
    </w:p>
    <w:p w14:paraId="2AE4A22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亲爱的同学们：</w:t>
      </w:r>
    </w:p>
    <w:p w14:paraId="3EEE47D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文明有礼是我们中华民族的传统美德，是一个人道德素养、交际能力的外在表现。为形成“文明有礼、崇德向善”的良好校风，我们向全校同学发出倡议：</w:t>
      </w:r>
    </w:p>
    <w:p w14:paraId="16BFAFE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①尊敬师长，孝敬长辈，尊重他人，团结同学，互助互爱；</w:t>
      </w:r>
    </w:p>
    <w:p w14:paraId="7A11BBE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</w:t>
      </w:r>
      <w:r>
        <w:rPr>
          <w:rFonts w:ascii="Times New Roman" w:hAnsi="Times New Roman" w:eastAsia="Times New Roman" w:cs="Times New Roman"/>
          <w:color w:val="000000"/>
        </w:rPr>
        <w:t>_____________________________________________________</w:t>
      </w:r>
      <w:r>
        <w:rPr>
          <w:rFonts w:ascii="楷体" w:hAnsi="楷体" w:eastAsia="楷体" w:cs="楷体"/>
          <w:color w:val="000000"/>
        </w:rPr>
        <w:t>；</w:t>
      </w:r>
    </w:p>
    <w:p w14:paraId="2045689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</w:t>
      </w:r>
      <w:r>
        <w:rPr>
          <w:rFonts w:ascii="Times New Roman" w:hAnsi="Times New Roman" w:eastAsia="Times New Roman" w:cs="Times New Roman"/>
          <w:color w:val="000000"/>
        </w:rPr>
        <w:t>_____________________________________________________</w:t>
      </w:r>
      <w:r>
        <w:rPr>
          <w:rFonts w:ascii="楷体" w:hAnsi="楷体" w:eastAsia="楷体" w:cs="楷体"/>
          <w:color w:val="000000"/>
        </w:rPr>
        <w:t>。</w:t>
      </w:r>
    </w:p>
    <w:p w14:paraId="3615A1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请写出倡议②和③的内容。</w:t>
      </w:r>
    </w:p>
    <w:p w14:paraId="3DDCB44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【和谐组】“维护交通秩序，方便你我他”活动</w:t>
      </w:r>
    </w:p>
    <w:p w14:paraId="0F328EE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活动前，主动与所在地区交警大队联系，争取支持；</w:t>
      </w:r>
    </w:p>
    <w:p w14:paraId="1E8CC72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活动中，按时到达辖区主要交通路口，协助交警指挥车辆和行人，对违反交通规则的行人进行劝阻；</w:t>
      </w:r>
    </w:p>
    <w:p w14:paraId="2569697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活动后，整理交通秩序中存在的问题和建议，反馈给交警大队。</w:t>
      </w:r>
    </w:p>
    <w:p w14:paraId="21DA6C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在全程参与了和谐组的活动后，请谈谈你的收获。（不少于两条）</w:t>
      </w:r>
    </w:p>
    <w:p w14:paraId="75D8A01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【法治组】“宣传宪法精神，增强宪法意识”活动</w:t>
      </w:r>
    </w:p>
    <w:p w14:paraId="754D6D5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楷体" w:hAnsi="楷体" w:eastAsia="楷体" w:cs="楷体"/>
          <w:color w:val="000000"/>
        </w:rPr>
        <w:t>日是国家宪法日，为了向社区群众宣传宪法精神，小组设计了以下活动：</w:t>
      </w:r>
    </w:p>
    <w:p w14:paraId="5BF1938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第一，学习宪法；</w:t>
      </w:r>
    </w:p>
    <w:p w14:paraId="74BDE62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第二，设计宣传内容及流程；</w:t>
      </w:r>
    </w:p>
    <w:p w14:paraId="0011787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第三，宣传宪法精神。</w:t>
      </w:r>
    </w:p>
    <w:p w14:paraId="2643B0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请你设计一种可行的宣传方式，并写出简要的宣传内容。</w:t>
      </w:r>
    </w:p>
    <w:p w14:paraId="6FCDEA8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 ②与人交往态度谦和，用语文明，谈吐文雅、举止端庄；③明理守法讲美德，遵守公共秩序，保持公共卫生。    </w:t>
      </w:r>
    </w:p>
    <w:p w14:paraId="705AA56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2）①社会正常运行需要秩序。遵守社会秩序能避免混乱、减少障碍、化解矛盾，从而提高社会运行效率，降低社会管理成本；②社会秩序是人民安居乐业的保障。社会秩序营造良好的社会环境；③社会规则明确社会秩序的内容，社会规则保障社会秩序的实现。    </w:t>
      </w:r>
    </w:p>
    <w:p w14:paraId="5C1C1F7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（3）宪法讲座、宪法宣传画展、在社区公共场所张贴宪法宣传标语等。</w:t>
      </w:r>
      <w:r>
        <w:rPr>
          <w:color w:val="000000"/>
        </w:rPr>
        <w:br w:type="textWrapping"/>
      </w:r>
      <w:r>
        <w:rPr>
          <w:color w:val="000000"/>
        </w:rPr>
        <w:t>宪法宣传内容：宪法是国家的根本法，在国家法律体系中具有最高的法律地位、法律权威和法律效力；宪法所规定的内容是国家生活中带有全局性、根本性的问题；宪法的制定和修改程序比其他法律更为严格。</w:t>
      </w:r>
    </w:p>
    <w:p w14:paraId="23768E7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629A1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【分析】考点考查：文明有礼、遵守规则、社会秩序、宪法、增强宪法意识。</w:t>
      </w:r>
    </w:p>
    <w:p w14:paraId="2335A0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能力考查：调动和运用所学知识分析解决问题的能力。</w:t>
      </w:r>
    </w:p>
    <w:p w14:paraId="375839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核心素养：法治观念、道德修养、健全人格。</w:t>
      </w:r>
    </w:p>
    <w:p w14:paraId="679386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7576A0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第一步：审设问，明确主体、作答范围及作答角度。</w:t>
      </w:r>
    </w:p>
    <w:p w14:paraId="5AEB48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本题的设问主体为学生，需要运用文明有礼的有关知识，从做法类习题的角度进行作答。</w:t>
      </w:r>
    </w:p>
    <w:p w14:paraId="6C679C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第二步：审材料，提取关键词，链接教材知识。</w:t>
      </w:r>
    </w:p>
    <w:p w14:paraId="7F9858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关键词①：部分学生有顶撞父母、顶撞老师、乱扔垃圾→可链接与人交往态度谦和，用语文明，谈吐文雅、举止端庄。</w:t>
      </w:r>
    </w:p>
    <w:p w14:paraId="44E85B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关键词②：在公共场所大声喧哗等不文明行为→可链接明理守法讲美德，遵守公共秩序，保持公共卫生。</w:t>
      </w:r>
    </w:p>
    <w:p w14:paraId="582515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231A89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2DA0D4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第一步：审设问，明确主体、作答范围及作答角度。</w:t>
      </w:r>
    </w:p>
    <w:p w14:paraId="77D932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本题的设问主体为公民，需要运用遵守规则、社会秩序的有关知识，从认识类习题的角度进行作答。</w:t>
      </w:r>
    </w:p>
    <w:p w14:paraId="400790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第二步：审材料，提取关键词，链接教材知识。</w:t>
      </w:r>
    </w:p>
    <w:p w14:paraId="38E952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关键词①：“维护交通秩序，方便你我他”活动→可链接社会秩序的作用。</w:t>
      </w:r>
    </w:p>
    <w:p w14:paraId="14225A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关键词②：对违反交通规则的行人进行劝阻→可链接社会规则的作用。</w:t>
      </w:r>
    </w:p>
    <w:p w14:paraId="65F1D2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2EECD0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0D6BC5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小问1：</w:t>
      </w:r>
    </w:p>
    <w:p w14:paraId="521C86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本题考查宪法宣传的活动方式，属于开放性试题，符合题意言之成理即可。</w:t>
      </w:r>
    </w:p>
    <w:p w14:paraId="08FA83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小问2 ：</w:t>
      </w:r>
    </w:p>
    <w:p w14:paraId="25E6AE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本题考查与宪法有关的知识，可结合教材知识作答。</w:t>
      </w:r>
    </w:p>
    <w:p w14:paraId="4260DD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月，备受瞩目的全国“两会”先后召开，全国政协委员和人大代表汇聚北京，共商国是。某校九年级学生小伟认真观看了两会直播，并做了摘录，提出了如下问题，请你帮助他解答这些问题。</w:t>
      </w:r>
    </w:p>
    <w:tbl>
      <w:tblPr>
        <w:tblStyle w:val="4"/>
        <w:tblW w:w="74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930"/>
        <w:gridCol w:w="3540"/>
      </w:tblGrid>
      <w:tr w14:paraId="2CC81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CEA28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摘录内容</w:t>
            </w:r>
          </w:p>
        </w:tc>
        <w:tc>
          <w:tcPr>
            <w:tcW w:w="3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144E4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探究问题</w:t>
            </w:r>
          </w:p>
        </w:tc>
      </w:tr>
      <w:tr w14:paraId="496DA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5CEB7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摘录一：2023年3月4日，中国人民政治协商会议第十四届全国委员会第一次会议在北京召开。2023年3月5日，中华人民共和国第十四届全国人民代表大会第一次会议在北京召开。在第十四届全国人大第一次会议上，最高人民检察院检察长作《最高人民检察院工作报告》。报告中提到，这五年，全国检察机关共办理各类案件1733.6万件，比前五年上升40%；与2018年相比，2022年受理审查起诉案件上升2.8%，办理民事、行政、公益诉讼案件分别上升1.5倍、3.3倍和72.6%。制定司法解释和解释性质文件170件……</w:t>
            </w:r>
          </w:p>
        </w:tc>
        <w:tc>
          <w:tcPr>
            <w:tcW w:w="3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5B611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（1）全国“两会”的召开反映出我国实行的哪两项政治制度？</w:t>
            </w:r>
          </w:p>
          <w:p w14:paraId="3902E96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（2）全面依法治国必须坚持厉行法治。请你结合所学知识谈谈新时代我国法治建设的指导方针。</w:t>
            </w:r>
          </w:p>
        </w:tc>
      </w:tr>
      <w:tr w14:paraId="094FE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8B4FE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摘录二：科技创新成果丰硕。构建新型举国体制，组建国家实验室，分批推进全国重点实验室重组。一些关键核心技术攻关取得新突破，载人航天、探月探火、深海深地探测、超级计算机、卫星导航、量子信息、核电技术、大飞机制造、人工智能、生物医药等领域创新成果不断涌现。全社会研发经费投入强度从2.1%提高到2.5%以上，科技进步贡献率提高到60%以上，创新支撑发展能力不断增强。</w:t>
            </w:r>
          </w:p>
        </w:tc>
        <w:tc>
          <w:tcPr>
            <w:tcW w:w="3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97EC1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（3）我国不断增强创新支撑发展能力，激发科研人员创新热情。请结合材料和所学知识谈谈创新的重要性。</w:t>
            </w:r>
          </w:p>
        </w:tc>
      </w:tr>
      <w:tr w14:paraId="5513F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0E22C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摘录三：深入推进环境污染防治。加强城乡环境基础设施建设，持续实施重要生态系统保护和修复重大工程，推进能源清洁高效利用和技术研发，加快建设新型能源体系。完善支持绿色发展的政策，发展循环经济，推动资源节约集约利用，推动重点领域节能降碳减污，持续打好蓝天、碧水、净土保卫战。</w:t>
            </w:r>
          </w:p>
        </w:tc>
        <w:tc>
          <w:tcPr>
            <w:tcW w:w="3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42B23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（4）为持续打好蓝天、碧水、净土保卫战，我们应该怎么做？（可从国家、企业、公民等角度作答）</w:t>
            </w:r>
          </w:p>
        </w:tc>
      </w:tr>
    </w:tbl>
    <w:p w14:paraId="44915923">
      <w:pPr>
        <w:spacing w:line="360" w:lineRule="auto"/>
        <w:jc w:val="left"/>
        <w:textAlignment w:val="center"/>
        <w:rPr>
          <w:color w:val="000000"/>
        </w:rPr>
      </w:pPr>
    </w:p>
    <w:p w14:paraId="5D5DA1E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（1）人民代表大会制度；中国共产党领导的多党合作和政治协商制度。</w:t>
      </w:r>
      <w:r>
        <w:rPr>
          <w:color w:val="000000"/>
        </w:rPr>
        <w:br w:type="textWrapping"/>
      </w:r>
      <w:r>
        <w:rPr>
          <w:color w:val="000000"/>
        </w:rPr>
        <w:t>（2）科学立法、严格执法、公正司法、全民守法。</w:t>
      </w:r>
      <w:r>
        <w:rPr>
          <w:color w:val="000000"/>
        </w:rPr>
        <w:br w:type="textWrapping"/>
      </w:r>
      <w:r>
        <w:rPr>
          <w:color w:val="000000"/>
        </w:rPr>
        <w:t>（3）①创新是引领发展的第一动力。②创新是一个民族进步的灵魂，是一个国家兴旺发达的不竭源泉，也是中华民族最鲜明的民族禀赋。③创新是推动人类社会向前发展的重要力量。④时代发展呼唤创新。创新已经成为世界主要国家发展战略的重心。⑤创新驱动是国家命运所系。实施创新驱动发展战略，推进以科技创新为核心的全面创新，让创新成为推动发展的第一动力，是适应和引领我国经济发展新常态的现实需要。⑥创新是改革开放的生命。</w:t>
      </w:r>
      <w:r>
        <w:rPr>
          <w:color w:val="000000"/>
        </w:rPr>
        <w:br w:type="textWrapping"/>
      </w:r>
      <w:r>
        <w:rPr>
          <w:color w:val="000000"/>
        </w:rPr>
        <w:t>（4）国家：①坚持节约资源和保护环境的基本国策，贯彻创新、协调、绿色、开放、共享的新发展理念，坚持可持续发展战略。②坚持依法治国基本方略，严惩破坏环境的违法犯罪行为。③加大环境治理和宣传力度，增强公民节能环保意识。</w:t>
      </w:r>
      <w:r>
        <w:rPr>
          <w:color w:val="000000"/>
        </w:rPr>
        <w:br w:type="textWrapping"/>
      </w:r>
      <w:r>
        <w:rPr>
          <w:color w:val="000000"/>
        </w:rPr>
        <w:t>企业：①增强社会责任意识,落实节能减排政策。②发展循环经济和环保产业,减少污染物的排放。③加大环保资金的投入力度。④依靠科技创新,提高资源利用率。</w:t>
      </w:r>
      <w:r>
        <w:rPr>
          <w:color w:val="000000"/>
        </w:rPr>
        <w:br w:type="textWrapping"/>
      </w:r>
      <w:r>
        <w:rPr>
          <w:color w:val="000000"/>
        </w:rPr>
        <w:t>公民：①学习环保知识和相关法律法规，树立绿色、低碳生活理念。②积极宣传节约资源和保护环境的基本国策，依法同破坏环境的行为作斗争。③积极向有关部门建言献策。④从身边小事做起，自觉践行环保行动。</w:t>
      </w:r>
    </w:p>
    <w:p w14:paraId="381C5DF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2489E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【分析】考点考查：政治制度、全面依法治国、创新、生态文明建设。</w:t>
      </w:r>
    </w:p>
    <w:p w14:paraId="520642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能力考查：分析和解决问题的能力。</w:t>
      </w:r>
    </w:p>
    <w:p w14:paraId="28E0AA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核心素养：政治认同、法治观念。</w:t>
      </w:r>
    </w:p>
    <w:p w14:paraId="66DDDA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【详解】（1）第一步：审设问，明确主体、作答范围及作答角度。</w:t>
      </w:r>
    </w:p>
    <w:p w14:paraId="54DB32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</w:t>
      </w:r>
      <w:r>
        <w:rPr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设问主体为国家， 需要运用政治制度的有关知识，从体现类习题的角度进行作答。</w:t>
      </w:r>
    </w:p>
    <w:p w14:paraId="5BDBDF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第二步：审材料，提取关键词，链接教材知识。</w:t>
      </w:r>
    </w:p>
    <w:p w14:paraId="438823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关键词：全国“两会”→可链接人民代表大会制度；中国共产党领导的多党合作和政治协商制度。</w:t>
      </w:r>
    </w:p>
    <w:p w14:paraId="5B497D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7EA335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（2）本题考查新时代我国法治建设的指导方针，可结合教材知识作答。</w:t>
      </w:r>
    </w:p>
    <w:p w14:paraId="2ED8CB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（3）本题考查创新</w:t>
      </w:r>
      <w:r>
        <w:rPr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重要性，可结合教材知识作答。</w:t>
      </w:r>
    </w:p>
    <w:p w14:paraId="196E18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（4）本题考查为持续打好蓝天、碧水、净土保卫战，我们应该怎么做，可结合教材知识作答。</w:t>
      </w:r>
    </w:p>
    <w:p w14:paraId="6FEBB5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3D17777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72A4F2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A7435B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30317E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78CD6C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1A1969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EDEB50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B133F6C"/>
    <w:rsid w:val="219B61AF"/>
    <w:rsid w:val="38274566"/>
    <w:rsid w:val="4C7F6B18"/>
    <w:rsid w:val="7B0D0CE0"/>
    <w:rsid w:val="7F1A5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13</Pages>
  <Words>7523</Words>
  <Characters>7807</Characters>
  <Lines>0</Lines>
  <Paragraphs>0</Paragraphs>
  <TotalTime>4</TotalTime>
  <ScaleCrop>false</ScaleCrop>
  <LinksUpToDate>false</LinksUpToDate>
  <CharactersWithSpaces>8065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2023-07-01T10:10:00Z</dcterms:created>
  <dc:creator>学科网试题生产平台</dc:creator>
  <dc:description>3270158538801152</dc:description>
  <cp:lastModifiedBy>上帝掷骰子吗</cp:lastModifiedBy>
  <dcterms:modified xsi:type="dcterms:W3CDTF">2024-07-20T16:16:54Z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A8088E699BAF401BA5902EF93581F7D4_12</vt:lpwstr>
  </property>
</Properties>
</file>