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08CFF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11188700</wp:posOffset>
            </wp:positionV>
            <wp:extent cx="495300" cy="3683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年浙江省金华市中考道德与法治真题</w:t>
      </w:r>
    </w:p>
    <w:p w14:paraId="15969BE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人民至上，生命至上。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12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26</w:t>
      </w:r>
      <w:r>
        <w:rPr>
          <w:rFonts w:ascii="宋体" w:hAnsi="宋体" w:eastAsia="宋体" w:cs="宋体"/>
          <w:color w:val="auto"/>
        </w:rPr>
        <w:t>日，国家卫生健康委员会发布公告，将新型冠状病毒肺炎更名为新型冠状病毒感染，自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日起，对其实施（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FD9B4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甲类甲管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甲类乙管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乙类甲管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乙类乙管</w:t>
      </w:r>
    </w:p>
    <w:p w14:paraId="7268E1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劝和促谈，大国担当。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日，中沙伊三方达成协议并发表联合声明：沙特和伊朗宣布恢复外交关系。沙伊复交后，</w:t>
      </w:r>
      <w:r>
        <w:rPr>
          <w:rFonts w:ascii="Times New Roman" w:hAnsi="Times New Roman" w:eastAsia="Times New Roman" w:cs="Times New Roman"/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掀起了“和解潮”。（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CDFF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欧洲地区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中东地区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拉美地区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非洲地区</w:t>
      </w:r>
    </w:p>
    <w:p w14:paraId="602D66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换个角度看问题，是一种人生智慧。漫画给我们的启迪是（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0006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6478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A7F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赠人玫瑰，手留余香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调节情绪，乐观人生</w:t>
      </w:r>
    </w:p>
    <w:p w14:paraId="719D6E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种瓜得瓜，种豆得豆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成就集体，精彩个人</w:t>
      </w:r>
    </w:p>
    <w:p w14:paraId="281798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有人认为，现代社会中的一切事情都可以通过法律来解决。对此，你的观点是（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C308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赞成，生活离不开法律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规范和保障</w:t>
      </w:r>
    </w:p>
    <w:p w14:paraId="067161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赞成，我们强调依法治国、法律至上</w:t>
      </w:r>
    </w:p>
    <w:p w14:paraId="538C6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不赞成，国家和社会治理需要法律和道德共同发挥作用</w:t>
      </w:r>
    </w:p>
    <w:p w14:paraId="556841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不赞成，只要不违法犯罪，法律就离自己的生活很遥远</w:t>
      </w:r>
    </w:p>
    <w:p w14:paraId="49605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在道德与法治课堂上，开展了“如何筑牢反电信网络诈骗防火墙”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议题式教学，对于分议题“如何辨识电信网络诈骗”所提供的几种情况，我们需要高度警惕的有（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24E5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①社区干部上门进行人口普查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②通知“中奖”却要求你先缴纳税款</w:t>
      </w:r>
    </w:p>
    <w:p w14:paraId="79E910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③父母以微信方式转账生活费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④电话索要个人信息及短信验证码</w:t>
      </w:r>
    </w:p>
    <w:p w14:paraId="042324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42A21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吸食“笑气”对人体造成的危害不亚于传统毒品。漫画警示青少年应（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3E20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3811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F35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行己有耻，拒绝不良诱惑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守护自由，尊重他人权利</w:t>
      </w:r>
    </w:p>
    <w:p w14:paraId="0DADBC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打破常规，尝试新生事物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科学立法，维护宪法权威</w:t>
      </w:r>
    </w:p>
    <w:p w14:paraId="27C62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淄博烧烤“火出圈”后，当地政府设立“烧烤行业一件事”服务专窗，承诺“一件事一次办”。这与我省“最多跑一次”改革的共同追求是（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D3EC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①贯彻以人民为中心的发展思想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②调动群众积极参与民主决策</w:t>
      </w:r>
    </w:p>
    <w:p w14:paraId="19F9CC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③提升政府公信力促进社会和谐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④建设人民满意的服务型政府</w:t>
      </w:r>
    </w:p>
    <w:p w14:paraId="7AB48C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6D9FA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澳门特别行政区立法会于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日全票表决通过修改（维护国家安全法）法案，得到社会各界高度关注，纷纷表示完全拥护和坚决支持，这体现（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B7D1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①澳门特别行政区已拥有最高立法权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②每个公民有维护民族团结的义务</w:t>
      </w:r>
    </w:p>
    <w:p w14:paraId="1FECBC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③澳门特别行政区依法施政维护安全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④“一国两制”的成功实践行稳致远</w:t>
      </w:r>
    </w:p>
    <w:p w14:paraId="011014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7165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民营经济是浙江发展的“金名片”，我省先后出台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多项措施助其发展。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年民营经济增加值占全省</w:t>
      </w:r>
      <w:r>
        <w:rPr>
          <w:rFonts w:ascii="Times New Roman" w:hAnsi="Times New Roman" w:eastAsia="Times New Roman" w:cs="Times New Roman"/>
          <w:color w:val="000000"/>
        </w:rPr>
        <w:t>GDP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67%</w:t>
      </w:r>
      <w:r>
        <w:rPr>
          <w:rFonts w:ascii="宋体" w:hAnsi="宋体" w:eastAsia="宋体" w:cs="宋体"/>
          <w:color w:val="000000"/>
        </w:rPr>
        <w:t>，入选中国民营企业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强的数量连续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年居全国首位，这表明（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37D2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民营经济是国民经济的主导力量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民营经济的生产资料属于全体人民共同所有</w:t>
      </w:r>
    </w:p>
    <w:p w14:paraId="370904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市场在资源配置中起决定性作用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政府鼓励、支持、引导非公有制经济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</w:t>
      </w:r>
    </w:p>
    <w:p w14:paraId="7D37C2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【享民生之福】浙江之心，水墨金华；不忘初心，遇见美好。某校组织学生开展研学活动，其中第三组同学采访了政府有关部门，工作人员向他们介绍了金华正在实施的民生实事。同学们倍感振奋，纷纷点赞留言，以下属于民生实事且评论恰当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F45E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①发放各类消费券，提升民众幸福感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②“课后服务”暖人心，教育强市育英才</w:t>
      </w:r>
    </w:p>
    <w:p w14:paraId="676DEE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③共享学校运动场，全民健身迎亚运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④“百团千企”强外贸，八婺文化谱新篇</w:t>
      </w:r>
    </w:p>
    <w:p w14:paraId="125CA8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E0EBB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份份关爱，守护成长之路。道德与法治课开展模拟政协活动，请你参与完成提案中【探究分析】任务。</w:t>
      </w:r>
    </w:p>
    <w:p w14:paraId="01EECD68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关于进一步加强未成年人安全保护工作的提案（部分）</w:t>
      </w:r>
    </w:p>
    <w:p w14:paraId="0951E8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【提案人】某初中模拟政协小组</w:t>
      </w:r>
    </w:p>
    <w:p w14:paraId="7578F8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【提案背景】未成年人保护工作尚有改进的空间</w:t>
      </w:r>
    </w:p>
    <w:p w14:paraId="41C546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【调研情况】部分调研信息摘录</w:t>
      </w:r>
    </w:p>
    <w:p w14:paraId="5154A9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信息一：行的平安</w:t>
      </w:r>
    </w:p>
    <w:p w14:paraId="3AF90B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从有关部门获悉，有家长未戴头盔骑电动自行车接送孩子……</w:t>
      </w:r>
    </w:p>
    <w:p w14:paraId="2D306D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信息二：食的健康</w:t>
      </w:r>
    </w:p>
    <w:p w14:paraId="3742FB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有同学挑剔学校饭菜，到校外无证摊販处购买“三无”食品……</w:t>
      </w:r>
    </w:p>
    <w:p w14:paraId="1EB704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信息三：爱的碰撞</w:t>
      </w:r>
    </w:p>
    <w:p w14:paraId="6367D7C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家访了解到，有的家庭亲子双方在有些问题上存在不一致时，容易出现一些不和谐的现象……</w:t>
      </w:r>
    </w:p>
    <w:p w14:paraId="3E6165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【探究分析】</w:t>
      </w:r>
    </w:p>
    <w:p w14:paraId="3F745C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结合法律链接评析信息一中“未戴头盔”的行为。</w:t>
      </w:r>
    </w:p>
    <w:p w14:paraId="6EE59A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针对信息二中的现象，各方可为“食的健康”作出哪些努力？（任选两个角度）</w:t>
      </w:r>
    </w:p>
    <w:p w14:paraId="7D88F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分析信息三中“不和谐”的原因，并运用经验说说你是如何与父母和谐相处的。</w:t>
      </w:r>
    </w:p>
    <w:p w14:paraId="6762D6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【建议对策】</w:t>
      </w:r>
    </w:p>
    <w:p w14:paraId="2977EA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7AF6A9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请有关部门进一步加强未成年人安全保护工作，明确社会、学校、家庭等各方责任，为未成年人健康成长保驾护航。</w:t>
      </w:r>
    </w:p>
    <w:tbl>
      <w:tblPr>
        <w:tblStyle w:val="4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90"/>
      </w:tblGrid>
      <w:tr w14:paraId="3CF6E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BE7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法律链接</w:t>
            </w:r>
          </w:p>
          <w:p w14:paraId="4985FC3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《浙江省电动自行车管理条例》第十七条规定，驾驶人或者搭载人未佩戴安全头盔……由公安机关交通管理部门处以警告或者二十元以上五十元以下罚款。</w:t>
            </w:r>
          </w:p>
        </w:tc>
      </w:tr>
    </w:tbl>
    <w:p w14:paraId="36B1EAE6">
      <w:pPr>
        <w:spacing w:line="360" w:lineRule="auto"/>
        <w:jc w:val="left"/>
        <w:textAlignment w:val="center"/>
        <w:rPr>
          <w:color w:val="000000"/>
        </w:rPr>
      </w:pPr>
    </w:p>
    <w:p w14:paraId="2AE422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小小少年，逐梦青春未来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阅读材料，回答问题。</w:t>
      </w:r>
    </w:p>
    <w:tbl>
      <w:tblPr>
        <w:tblStyle w:val="4"/>
        <w:tblW w:w="8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70"/>
        <w:gridCol w:w="2550"/>
        <w:gridCol w:w="3255"/>
      </w:tblGrid>
      <w:tr w14:paraId="6AD8A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02CC6E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找寻身边的感动</w:t>
            </w:r>
          </w:p>
          <w:p w14:paraId="4652142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  <w:r>
              <w:rPr>
                <w:rFonts w:ascii="楷体" w:hAnsi="楷体" w:eastAsia="楷体" w:cs="楷体"/>
                <w:color w:val="000000"/>
              </w:rPr>
              <w:t>亿多中国人逐梦中国式现代化的道路上，我们身边有这么一群人，在各自岗位上默默奉献：全国“最美公交司机”胡雪根、“浙江好人”环卫工人刘汉青、“人民英雄”陈薇、量子科学家潘建伟……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6EB625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探寻发展的力量</w:t>
            </w:r>
          </w:p>
          <w:p w14:paraId="3264C3D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五、进一步发挥浙江的生态优势，创建生态省，打造“绿色浙江”。八、进一步发挥浙江的人文优势，积极推进科教兴省、人才强省，加快建设文化大省。选自“八八战略”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97E40D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追寻榜样的足迹</w:t>
            </w:r>
          </w:p>
          <w:p w14:paraId="3584238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徐枫灿，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1999</w:t>
            </w:r>
            <w:r>
              <w:rPr>
                <w:rFonts w:ascii="楷体" w:hAnsi="楷体" w:eastAsia="楷体" w:cs="楷体"/>
                <w:color w:val="000000"/>
              </w:rPr>
              <w:t>年出生于金华，从小自律、刻苦，以满分通过考核，成为陆军首位初放单飞的女飞行员，飞上了大国重器直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-20</w:t>
            </w:r>
            <w:r>
              <w:rPr>
                <w:rFonts w:ascii="楷体" w:hAnsi="楷体" w:eastAsia="楷体" w:cs="楷体"/>
                <w:color w:val="000000"/>
              </w:rPr>
              <w:t>，现为全国人大代表、南部战区陆军飞行员，以青春之力守护家国安宁。</w:t>
            </w:r>
          </w:p>
        </w:tc>
      </w:tr>
      <w:tr w14:paraId="08E4E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EB61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卡片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DE2F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卡片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6864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卡片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</w:tbl>
    <w:p w14:paraId="3F65BB72">
      <w:pPr>
        <w:spacing w:line="360" w:lineRule="auto"/>
        <w:jc w:val="left"/>
        <w:textAlignment w:val="center"/>
        <w:rPr>
          <w:color w:val="000000"/>
        </w:rPr>
      </w:pPr>
    </w:p>
    <w:p w14:paraId="7DA69C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卡片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中，他们的劳动，哪个更有价值？请简述理由。</w:t>
      </w:r>
    </w:p>
    <w:p w14:paraId="57148C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依据卡片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，解密推动浙江发展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力量。</w:t>
      </w:r>
    </w:p>
    <w:p w14:paraId="2E73B6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畅想未来，从这出发。汲取三张卡片精髓，为自己做一份人生规划。</w:t>
      </w:r>
    </w:p>
    <w:p w14:paraId="17FA0B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（温馨提示：规划有目标、有途径，切实可行并体现正确价值观，不超过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字）</w:t>
      </w:r>
    </w:p>
    <w:p w14:paraId="6AD999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70E8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AEB5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4BCB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E59C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ABCB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51BE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EA3F01"/>
    <w:rsid w:val="0E261C26"/>
    <w:rsid w:val="38274566"/>
    <w:rsid w:val="49725DC5"/>
    <w:rsid w:val="50D349C7"/>
    <w:rsid w:val="694C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2117</Words>
  <Characters>2221</Characters>
  <Lines>0</Lines>
  <Paragraphs>0</Paragraphs>
  <TotalTime>4</TotalTime>
  <ScaleCrop>false</ScaleCrop>
  <LinksUpToDate>false</LinksUpToDate>
  <CharactersWithSpaces>2425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2023-06-19T16:11:00Z</dcterms:created>
  <dc:creator>学科网试题生产平台</dc:creator>
  <dc:description>3263013082316800</dc:description>
  <cp:lastModifiedBy>上帝掷骰子吗</cp:lastModifiedBy>
  <dcterms:modified xsi:type="dcterms:W3CDTF">2024-07-20T16:18:03Z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133934A7288E418E9BAF09AC63FF5507_12</vt:lpwstr>
  </property>
</Properties>
</file>