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E405ADB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_GoBack"/>
      <w:bookmarkEnd w:id="1"/>
      <w:r>
        <w:pict>
          <v:shape id="_x0000_s1025" o:spid="_x0000_s1025" o:spt="75" type="#_x0000_t75" style="position:absolute;left:0pt;margin-left:53pt;margin-top:41.25pt;height:24.5pt;width:59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bookmarkStart w:id="0" w:name="br1"/>
      <w:bookmarkEnd w:id="0"/>
      <w:r>
        <w:pict>
          <v:shape id="_x0000_s1026" o:spid="_x0000_s1026" o:spt="75" type="#_x0000_t75" style="position:absolute;left:0pt;margin-left:119.05pt;margin-top:41.25pt;height:24.5pt;width:59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212.1pt;margin-top:473.3pt;height:5.75pt;width: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203.1pt;margin-top:83.05pt;height:8pt;width:11.7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1" o:spid="_x0000_s1031" o:spt="75" type="#_x0000_t75" style="position:absolute;left:0pt;margin-left:194.85pt;margin-top:173.85pt;height:16.25pt;width:12.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2" o:spid="_x0000_s1032" o:spt="75" type="#_x0000_t75" style="position:absolute;left:0pt;margin-left:168.55pt;margin-top:576.85pt;height:16.25pt;width:12.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53pt;margin-top:647.4pt;height:15.5pt;width:9.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147.55pt;margin-top:670.65pt;height:16.25pt;width:12.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阅读图文资料，完成下列要求</w:t>
      </w:r>
    </w:p>
    <w:p w14:paraId="70F9F381">
      <w:pPr>
        <w:spacing w:before="33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泰国曼谷椰子生长需要高温多雨，土壤疏松透气的条件，椰子的椰子壳可以使椰子漂浮在水上，当地</w:t>
      </w:r>
    </w:p>
    <w:p w14:paraId="082483B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居民开挖水梁，在垄上种植椰子，只需要用带长杆的刀轻轻一切，就可以完成采摘椰子的工作。</w:t>
      </w:r>
    </w:p>
    <w:p w14:paraId="75F7ED71">
      <w:pPr>
        <w:spacing w:before="24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）从地形、气候的角度分析水渠对椰子生长环境的作用。</w:t>
      </w:r>
    </w:p>
    <w:p w14:paraId="2F33A3CA">
      <w:pPr>
        <w:spacing w:before="3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）从椰子采收角度分析水渠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效果。</w:t>
      </w:r>
    </w:p>
    <w:p w14:paraId="79C555CC">
      <w:pPr>
        <w:spacing w:before="26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）提出水渠长期使用可能存在的问题。</w:t>
      </w:r>
    </w:p>
    <w:p w14:paraId="26A4163E">
      <w:pPr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2E75B6"/>
          <w:spacing w:val="0"/>
          <w:sz w:val="21"/>
        </w:rPr>
        <w:t>【答案】</w: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）气候：热带季风气候，降水季节变化大，开挖水渠便于改善旱季水分条件；调节局地小气候，</w:t>
      </w:r>
    </w:p>
    <w:p w14:paraId="18962E0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减轻低温冷害。地形：开挖水渠便于排水，避免渍涝，提高土壤透气性。</w:t>
      </w:r>
    </w:p>
    <w:p w14:paraId="10C52EE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）利用水体提供缓冲，减少采摘过程的磕碰，减少椰子破裂；利用水渠集中收集椰子，节省人力，提高</w:t>
      </w:r>
    </w:p>
    <w:p w14:paraId="15C031E3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效率。</w:t>
      </w:r>
    </w:p>
    <w:p w14:paraId="1D4849D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）水土流失导致淤积，需要定期清淤；气候炎热，微生物活跃，水质易变差，需要经常换水；水热条件</w:t>
      </w:r>
    </w:p>
    <w:p w14:paraId="2241148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好，水中生长其他植被，妨碍通行，需要定期清理。</w:t>
      </w:r>
    </w:p>
    <w:p w14:paraId="70FE83E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2E75B6"/>
          <w:spacing w:val="0"/>
          <w:sz w:val="21"/>
        </w:rPr>
        <w:t>【解析】</w:t>
      </w:r>
    </w:p>
    <w:p w14:paraId="1AF1431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【分析】本题以泰国曼谷椰子种植的相关信息为材料设置题目，涉及农业区位因素、农业发展问题等知识，</w:t>
      </w:r>
    </w:p>
    <w:p w14:paraId="052567F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考查学生调用地理知识的能力，体现区域认知、综合思维学科素养。</w:t>
      </w:r>
    </w:p>
    <w:p w14:paraId="09C4700A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【小问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详解】</w:t>
      </w:r>
    </w:p>
    <w:p w14:paraId="3DC8D43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椰子生长需要高温多雨，而泰国曼谷属于典型的热带季风气候，降水季节变化大，旱季时间长，降水少，</w:t>
      </w:r>
    </w:p>
    <w:p w14:paraId="6BEB538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水分条件差，开挖水渠便于改善旱季椰子种植的水分条件；水渠中的水比热容较大，当地旱季时气温低于</w:t>
      </w:r>
    </w:p>
    <w:p w14:paraId="265C2C3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雨季，水渠中的水对于调节局部小气候有一定作用，能减轻椰子生产的低温冷害；泰国曼谷椰子生长需要</w:t>
      </w:r>
    </w:p>
    <w:p w14:paraId="48A630E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土壤疏松透气，开挖水渠便于土壤排水，避免土壤中水分过多不透气，提高土壤透气性，利于椰子生长。</w:t>
      </w:r>
    </w:p>
    <w:p w14:paraId="6CB29EA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【小问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详解】</w:t>
      </w:r>
    </w:p>
    <w:p w14:paraId="472312D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椰子树高大，从树上收割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椰子掉落时速度较快，水渠中的水对于掉落的椰子有一定的缓冲，减少采摘过</w:t>
      </w:r>
    </w:p>
    <w:p w14:paraId="72EF1E9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程的磕碰，能保障椰子不被摔坏破裂；水渠中的水会流向固定地点，利用水渠能集中收集收割后的椰子，</w:t>
      </w:r>
    </w:p>
    <w:p w14:paraId="341E5E6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节省劳动力数量和工作时间，从而提高椰子收获效率。</w:t>
      </w:r>
    </w:p>
    <w:p w14:paraId="5845623C">
      <w:pPr>
        <w:spacing w:before="237" w:after="0" w:line="243" w:lineRule="exact"/>
        <w:ind w:left="1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小问</w:t>
      </w:r>
      <w:r>
        <w:rPr>
          <w:rFonts w:ascii="Times New Roman"/>
          <w:color w:val="000000"/>
          <w:spacing w:val="0"/>
          <w:sz w:val="21"/>
        </w:rPr>
        <w:t xml:space="preserve"> 3 </w:t>
      </w:r>
      <w:r>
        <w:rPr>
          <w:rFonts w:ascii="宋体" w:hAnsi="宋体" w:cs="宋体"/>
          <w:color w:val="000000"/>
          <w:spacing w:val="0"/>
          <w:sz w:val="21"/>
        </w:rPr>
        <w:t>详解】</w:t>
      </w:r>
    </w:p>
    <w:p w14:paraId="456A7119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水渠较浅，水土流失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泥沙容易淤积堵塞水渠，为此应定期清淤，保障水渠的正常使用；泰国曼谷地处热</w:t>
      </w:r>
    </w:p>
    <w:p w14:paraId="2A95FB8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带，终年高温，微生物十分活跃，受其影响水质易变差，为此应经常换水；当地水热条件好，水渠中的水</w:t>
      </w:r>
    </w:p>
    <w:p w14:paraId="6DB0E11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面下以及水面上易生长水生植被，为保障水渠的通行，应及时清理这些植被。</w:t>
      </w:r>
    </w:p>
    <w:p w14:paraId="6DBA73B9">
      <w:pPr>
        <w:spacing w:before="74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headerReference r:id="rId6" w:type="first"/>
      <w:footerReference r:id="rId9" w:type="first"/>
      <w:headerReference r:id="rId4" w:type="default"/>
      <w:footerReference r:id="rId7" w:type="default"/>
      <w:headerReference r:id="rId5" w:type="even"/>
      <w:footerReference r:id="rId8" w:type="even"/>
      <w:pgSz w:w="11900" w:h="16840"/>
      <w:pgMar w:top="1491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493EFA64-4D92-46C2-95E7-62CF80D9D9A7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25E26405-3766-41CA-9CF1-F6DC884EB06E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F599D79D-72DC-4DC0-B803-27B9258543FB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433473C9-894A-4808-91F7-AA9F6A9A892B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55B80A57-BCE7-4D0C-8DD6-C2708AE5210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E6D27D59-A8E1-404B-9AFA-A0B3317A4513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D1EE0D3A-3B30-4FEC-BE7A-3E84D645AB4B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5F15AD1E-1369-4F29-8C9F-1E1994B7D95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506D1C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AEE17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26C24E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D1207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94E440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B9FF18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19A12BBD"/>
    <w:rsid w:val="3CC06D38"/>
    <w:rsid w:val="5E0E71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uiPriority w:val="0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5"/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2</Pages>
  <Words>895</Words>
  <Characters>896</Characters>
  <Lines>0</Lines>
  <Paragraphs>29</Paragraphs>
  <TotalTime>3</TotalTime>
  <ScaleCrop>false</ScaleCrop>
  <LinksUpToDate>false</LinksUpToDate>
  <CharactersWithSpaces>908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2025-07-06T05:59:00Z</dcterms:created>
  <dc:creator>Administrator</dc:creator>
  <cp:lastModifiedBy>上帝掷骰子吗</cp:lastModifiedBy>
  <dcterms:modified xsi:type="dcterms:W3CDTF">2026-02-10T06:55:53Z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6CC354CA41D249DA8796F73FBE063FAC_12</vt:lpwstr>
  </property>
</Properties>
</file>