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C8FBC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11798300</wp:posOffset>
            </wp:positionH>
            <wp:positionV relativeFrom="topMargin">
              <wp:posOffset>10769600</wp:posOffset>
            </wp:positionV>
            <wp:extent cx="368300" cy="419100"/>
            <wp:effectExtent l="0" t="0" r="12700" b="0"/>
            <wp:wrapNone/>
            <wp:docPr id="100158" name="图片 10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8" name="图片 1001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年福建高考化学试题</w:t>
      </w:r>
    </w:p>
    <w:p w14:paraId="7589477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福建某科研团队发现，木材中交联纤维素的木质素可替代酚醛树脂、脲醛树脂等作为木材黏合剂。下列说法正确的是</w:t>
      </w:r>
    </w:p>
    <w:p w14:paraId="3F2171B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木质素是无机物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纤维素的分子中有数千个核糖单元</w:t>
      </w:r>
    </w:p>
    <w:p w14:paraId="16410E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脲醛树脂属于天然高分子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酚醛树脂可由苯酚与甲醛缩聚得到</w:t>
      </w:r>
    </w:p>
    <w:p w14:paraId="47594E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药物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与病毒蛋白对接的原理如图。下列说法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28290C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35050"/>
            <wp:effectExtent l="0" t="0" r="0" b="1270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3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750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为加成反应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中参与反应的官能团为醛基</w:t>
      </w:r>
    </w:p>
    <w:p w14:paraId="5F09A0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无手性碳原子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中虚框内所有原子可能共平面</w:t>
      </w:r>
    </w:p>
    <w:p w14:paraId="1BB3F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某电解质阴离子的结构如图。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为原子序数依序增大的同周期元素，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的单质为空气的主要成分之一。下列说法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935A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D81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9pt;width:42.05pt;" o:ole="t" filled="f" o:preferrelative="t" stroked="f" coordsize="21600,21600">
            <v:path/>
            <v:fill on="f" focussize="0,0"/>
            <v:stroke on="f" joinstyle="miter"/>
            <v:imagedata r:id="rId14" o:title="eqId8de14cf16656916790db39c1a128c26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</w:p>
    <w:p w14:paraId="587627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最简单氢化物沸点：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" o:title="eqId5e059ff8c96668e02451f536784e77d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</w:p>
    <w:p w14:paraId="5CA927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键长：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45pt;width:126.6pt;" o:ole="t" filled="f" o:preferrelative="t" stroked="f" coordsize="21600,21600">
            <v:path/>
            <v:fill on="f" focussize="0,0"/>
            <v:stroke on="f" joinstyle="miter"/>
            <v:imagedata r:id="rId18" o:title="eqIdaf6f59349484b55ea61117251e42c87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</w:p>
    <w:p w14:paraId="6B7E9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的最高价氧化物对应水化物在水中电离：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85pt;width:131.45pt;" o:ole="t" filled="f" o:preferrelative="t" stroked="f" coordsize="21600,21600">
            <v:path/>
            <v:fill on="f" focussize="0,0"/>
            <v:stroke on="f" joinstyle="miter"/>
            <v:imagedata r:id="rId20" o:title="eqId9e59c2b1649ba1dd493b5c7e2572a15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</w:p>
    <w:p w14:paraId="1A969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5b9c1a70f1506c5413cdd10e9761f7f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探究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45pt;width:72.5pt;" o:ole="t" filled="f" o:preferrelative="t" stroked="f" coordsize="21600,21600">
            <v:path/>
            <v:fill on="f" focussize="0,0"/>
            <v:stroke on="f" joinstyle="miter"/>
            <v:imagedata r:id="rId24" o:title="eqId966ea62a41c8b1b45cc66db24163760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性质，实验步骤及观察到的现象如下：</w:t>
      </w:r>
    </w:p>
    <w:p w14:paraId="71B2D2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81550" cy="504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33C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该过程中可能涉及的反应有：</w:t>
      </w:r>
    </w:p>
    <w:p w14:paraId="73FDE0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4.75pt;width:243.75pt;" o:ole="t" filled="f" o:preferrelative="t" stroked="f" coordsize="21600,21600">
            <v:path/>
            <v:fill on="f" focussize="0,0"/>
            <v:stroke on="f" joinstyle="miter"/>
            <v:imagedata r:id="rId27" o:title="eqId2d17f89a5a710fb74b79cbae8c27cc3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</w:p>
    <w:p w14:paraId="0F71B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4.75pt;width:200.25pt;" o:ole="t" filled="f" o:preferrelative="t" stroked="f" coordsize="21600,21600">
            <v:path/>
            <v:fill on="f" focussize="0,0"/>
            <v:stroke on="f" joinstyle="miter"/>
            <v:imagedata r:id="rId29" o:title="eqId707e18063ada0969e6ae019e01af5e1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</w:p>
    <w:p w14:paraId="77E886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4.75pt;width:189.75pt;" o:ole="t" filled="f" o:preferrelative="t" stroked="f" coordsize="21600,21600">
            <v:path/>
            <v:fill on="f" focussize="0,0"/>
            <v:stroke on="f" joinstyle="miter"/>
            <v:imagedata r:id="rId31" o:title="eqIda415d7bb05d797344b0ef0c42a5a35d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</w:p>
    <w:p w14:paraId="3023D9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4.75pt;width:342.75pt;" o:ole="t" filled="f" o:preferrelative="t" stroked="f" coordsize="21600,21600">
            <v:path/>
            <v:fill on="f" focussize="0,0"/>
            <v:stroke on="f" joinstyle="miter"/>
            <v:imagedata r:id="rId33" o:title="eqIde0c30a06b33cec098057989aac0ec63a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</w:p>
    <w:p w14:paraId="1B62A9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BF52B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35" o:title="eqIdab52c58d108a8e68c57129f2bb03dd0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的配位能力：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85pt;width:59.9pt;" o:ole="t" filled="f" o:preferrelative="t" stroked="f" coordsize="21600,21600">
            <v:path/>
            <v:fill on="f" focussize="0,0"/>
            <v:stroke on="f" joinstyle="miter"/>
            <v:imagedata r:id="rId37" o:title="eqId53d358dc82464a531842c0ad143a261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4.75pt;width:93.75pt;" o:ole="t" filled="f" o:preferrelative="t" stroked="f" coordsize="21600,21600">
            <v:path/>
            <v:fill on="f" focussize="0,0"/>
            <v:stroke on="f" joinstyle="miter"/>
            <v:imagedata r:id="rId39" o:title="eqId5bcd0d55d3fbbe29a08a79e3d00c81ea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无色</w:t>
      </w:r>
    </w:p>
    <w:p w14:paraId="1FAF52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氧化性：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4.75pt;width:156.75pt;" o:ole="t" filled="f" o:preferrelative="t" stroked="f" coordsize="21600,21600">
            <v:path/>
            <v:fill on="f" focussize="0,0"/>
            <v:stroke on="f" joinstyle="miter"/>
            <v:imagedata r:id="rId41" o:title="eqId6708897bf2d4d3b7b83bc5c3bf8bca0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探究过程未发生反应②</w:t>
      </w:r>
    </w:p>
    <w:p w14:paraId="09FB1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从废线路板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主要成分为铜，含少量铅锡合金、铝、锌和铁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中提取铜的流程如下：</w:t>
      </w:r>
    </w:p>
    <w:p w14:paraId="54DFF9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971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EC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已知“滤液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”主要含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44" o:title="eqIdc5b1a3c4240cf86316a4c9d6f489f6f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9.15pt;width:37.85pt;" o:ole="t" filled="f" o:preferrelative="t" stroked="f" coordsize="21600,21600">
            <v:path/>
            <v:fill on="f" focussize="0,0"/>
            <v:stroke on="f" joinstyle="miter"/>
            <v:imagedata r:id="rId46" o:title="eqId702348f60135e46c454af8a7f99c2ec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4F00D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“机械粉碎”将铅锡合金转变为铅和锡单质</w:t>
      </w:r>
    </w:p>
    <w:p w14:paraId="4642B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“酸溶”时产生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25pt;width:54.1pt;" o:ole="t" filled="f" o:preferrelative="t" stroked="f" coordsize="21600,21600">
            <v:path/>
            <v:fill on="f" focussize="0,0"/>
            <v:stroke on="f" joinstyle="miter"/>
            <v:imagedata r:id="rId48" o:title="eqId3468dfa984eb85696c84e2a48824437b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95pt;width:25.8pt;" o:ole="t" filled="f" o:preferrelative="t" stroked="f" coordsize="21600,21600">
            <v:path/>
            <v:fill on="f" focussize="0,0"/>
            <v:stroke on="f" joinstyle="miter"/>
            <v:imagedata r:id="rId50" o:title="eqId121f92eec7ce7a2fabf1394b947da7bb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</w:t>
      </w:r>
    </w:p>
    <w:p w14:paraId="08AE2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“碱溶”时存在反应：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4pt;width:156pt;" o:ole="t" filled="f" o:preferrelative="t" stroked="f" coordsize="21600,21600">
            <v:path/>
            <v:fill on="f" focussize="0,0"/>
            <v:stroke on="f" joinstyle="miter"/>
            <v:imagedata r:id="rId52" o:title="eqId7c1e1f0aa833756ae3490d7751fc033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</w:p>
    <w:p w14:paraId="0C463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“电解精炼”时，粗铜在阴极发生还原反应</w:t>
      </w:r>
    </w:p>
    <w:p w14:paraId="00D02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我国科学家预测了稳定的氮单质分子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54" o:title="eqIdced68971270087bc341cc8ce6507b15a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结构如图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。设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8.1pt;" o:ole="t" filled="f" o:preferrelative="t" stroked="f" coordsize="21600,21600">
            <v:path/>
            <v:fill on="f" focussize="0,0"/>
            <v:stroke on="f" joinstyle="miter"/>
            <v:imagedata r:id="rId56" o:title="eqId004d5c84e9636ffab4f1825ea166307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4C1F64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114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4DA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7.9pt;width:48.8pt;" o:ole="t" filled="f" o:preferrelative="t" stroked="f" coordsize="21600,21600">
            <v:path/>
            <v:fill on="f" focussize="0,0"/>
            <v:stroke on="f" joinstyle="miter"/>
            <v:imagedata r:id="rId59" o:title="eqId8055e4f18a8f53c03b46f478210214f0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61" o:title="eqId863e25133c50796285c241e4825eba23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键电子数为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8.2pt;" o:ole="t" filled="f" o:preferrelative="t" stroked="f" coordsize="21600,21600">
            <v:path/>
            <v:fill on="f" focussize="0,0"/>
            <v:stroke on="f" joinstyle="miter"/>
            <v:imagedata r:id="rId63" o:title="eqId83456d5afa5f691cb02f9bc8c36cc3e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</w:p>
    <w:p w14:paraId="0EB4D5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7.9pt;width:48.8pt;" o:ole="t" filled="f" o:preferrelative="t" stroked="f" coordsize="21600,21600">
            <v:path/>
            <v:fill on="f" focussize="0,0"/>
            <v:stroke on="f" joinstyle="miter"/>
            <v:imagedata r:id="rId59" o:title="eqId8055e4f18a8f53c03b46f478210214f0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30185816" name="图片 530185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85816" name="图片 53018581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价层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孤电子对数为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67" o:title="eqId82032a602b39843341b40d8a2a6d2fe6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</w:p>
    <w:p w14:paraId="4DFF5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7.9pt;width:48.8pt;" o:ole="t" filled="f" o:preferrelative="t" stroked="f" coordsize="21600,21600">
            <v:path/>
            <v:fill on="f" focussize="0,0"/>
            <v:stroke on="f" joinstyle="miter"/>
            <v:imagedata r:id="rId59" o:title="eqId8055e4f18a8f53c03b46f478210214f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70" o:title="eqIde6a7f012ce92bb29997d4ff95f8ac64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原子数为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2" o:title="eqId4b4b2bbe654b902e2ef25555f5fd5f63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</w:p>
    <w:p w14:paraId="48C4C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7.9pt;width:47.85pt;" o:ole="t" filled="f" o:preferrelative="t" stroked="f" coordsize="21600,21600">
            <v:path/>
            <v:fill on="f" focussize="0,0"/>
            <v:stroke on="f" joinstyle="miter"/>
            <v:imagedata r:id="rId74" o:title="eqIde93dbb6de2676ae9ae439e0f873c8adf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完全分解，产生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30185812" name="图片 530185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85812" name="图片 53018581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76" o:title="eqIdf5547e0098754a8e3f31bae5d5bcb4d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分子数为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8" o:title="eqIdc1068b26b9eedacca9ef19d7ece2c449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</w:p>
    <w:p w14:paraId="77178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多卤离子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85pt;width:74.9pt;" o:ole="t" filled="f" o:preferrelative="t" stroked="f" coordsize="21600,21600">
            <v:path/>
            <v:fill on="f" focussize="0,0"/>
            <v:stroke on="f" joinstyle="miter"/>
            <v:imagedata r:id="rId80" o:title="eqIdd4d661041cc30d999afc963b2b0da58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在水溶液中的分解反应及平衡常数值如下：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39"/>
        <w:gridCol w:w="3072"/>
        <w:gridCol w:w="1290"/>
      </w:tblGrid>
      <w:tr w14:paraId="3773C4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02B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66F9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分解反应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B1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平衡常数值</w:t>
            </w:r>
          </w:p>
        </w:tc>
      </w:tr>
      <w:tr w14:paraId="79A9E1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B7A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9.15pt;width:32.9pt;" o:ole="t" filled="f" o:preferrelative="t" stroked="f" coordsize="21600,21600">
                  <v:path/>
                  <v:fill on="f" focussize="0,0"/>
                  <v:stroke on="f" joinstyle="miter"/>
                  <v:imagedata r:id="rId82" o:title="eqId2a61fcd9ca74ba18ffb4fc6414201cb1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C95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8.85pt;width:114.5pt;" o:ole="t" filled="f" o:preferrelative="t" stroked="f" coordsize="21600,21600">
                  <v:path/>
                  <v:fill on="f" focussize="0,0"/>
                  <v:stroke on="f" joinstyle="miter"/>
                  <v:imagedata r:id="rId84" o:title="eqIda777a55fdbfdb127efcd41476b42f81e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6180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5.6pt;width:45pt;" o:ole="t" filled="f" o:preferrelative="t" stroked="f" coordsize="21600,21600">
                  <v:path/>
                  <v:fill on="f" focussize="0,0"/>
                  <v:stroke on="f" joinstyle="miter"/>
                  <v:imagedata r:id="rId86" o:title="eqIdd635f75aecf1bfb142cce0fee35f4443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85">
                  <o:LockedField>false</o:LockedField>
                </o:OLEObject>
              </w:object>
            </w:r>
          </w:p>
        </w:tc>
      </w:tr>
      <w:tr w14:paraId="3443E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B5F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.85pt;width:44.45pt;" o:ole="t" filled="f" o:preferrelative="t" stroked="f" coordsize="21600,21600">
                  <v:path/>
                  <v:fill on="f" focussize="0,0"/>
                  <v:stroke on="f" joinstyle="miter"/>
                  <v:imagedata r:id="rId88" o:title="eqId8c90a9b6b67ef775c95e1073a8de04fe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8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ED6A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8.85pt;width:138.7pt;" o:ole="t" filled="f" o:preferrelative="t" stroked="f" coordsize="21600,21600">
                  <v:path/>
                  <v:fill on="f" focussize="0,0"/>
                  <v:stroke on="f" joinstyle="miter"/>
                  <v:imagedata r:id="rId90" o:title="eqIdea38c709d13c8b7c9a0a78878e2c089b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8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F83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      <v:path/>
                  <v:fill on="f" focussize="0,0"/>
                  <v:stroke on="f" joinstyle="miter"/>
                  <v:imagedata r:id="rId92" o:title="eqId7108aace162e5124dfe6dc10f6565f62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91">
                  <o:LockedField>false</o:LockedField>
                </o:OLEObject>
              </w:object>
            </w:r>
          </w:p>
        </w:tc>
      </w:tr>
      <w:tr w14:paraId="3A9CBD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A61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8.85pt;width:44.95pt;" o:ole="t" filled="f" o:preferrelative="t" stroked="f" coordsize="21600,21600">
                  <v:path/>
                  <v:fill on="f" focussize="0,0"/>
                  <v:stroke on="f" joinstyle="miter"/>
                  <v:imagedata r:id="rId94" o:title="eqIdc4bc2f0db47c3595402454fe8be3b32e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9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D6AA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.85pt;width:141.6pt;" o:ole="t" filled="f" o:preferrelative="t" stroked="f" coordsize="21600,21600">
                  <v:path/>
                  <v:fill on="f" focussize="0,0"/>
                  <v:stroke on="f" joinstyle="miter"/>
                  <v:imagedata r:id="rId96" o:title="eqIdac69e360263a9471d699fb4c21b1f15f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1D95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</w:t>
            </w:r>
          </w:p>
        </w:tc>
      </w:tr>
    </w:tbl>
    <w:p w14:paraId="12F89A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54932C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45pt;width:66.7pt;" o:ole="t" filled="f" o:preferrelative="t" stroked="f" coordsize="21600,21600">
            <v:path/>
            <v:fill on="f" focussize="0,0"/>
            <v:stroke on="f" joinstyle="miter"/>
            <v:imagedata r:id="rId98" o:title="eqId2a4670a7b35e2c18e85505f1fcce243d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</w:p>
    <w:p w14:paraId="3D5A2B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上述分解反应均为氧化还原反应</w:t>
      </w:r>
    </w:p>
    <w:p w14:paraId="6DF97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共价键极性：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5pt;width:47.35pt;" o:ole="t" filled="f" o:preferrelative="t" stroked="f" coordsize="21600,21600">
            <v:path/>
            <v:fill on="f" focussize="0,0"/>
            <v:stroke on="f" joinstyle="miter"/>
            <v:imagedata r:id="rId100" o:title="eqIda662151df03d0e23ad8cfd3eb67505d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9">
            <o:LockedField>false</o:LockedField>
          </o:OLEObject>
        </w:object>
      </w:r>
    </w:p>
    <w:p w14:paraId="2F42C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85pt;width:51.7pt;" o:ole="t" filled="f" o:preferrelative="t" stroked="f" coordsize="21600,21600">
            <v:path/>
            <v:fill on="f" focussize="0,0"/>
            <v:stroke on="f" joinstyle="miter"/>
            <v:imagedata r:id="rId102" o:title="eqId0a43b5ebc02b1ef316dbf9ae4837d6e2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可分解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530185820" name="图片 530185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85820" name="图片 53018582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5.45pt;width:47.35pt;" o:ole="t" filled="f" o:preferrelative="t" stroked="f" coordsize="21600,21600">
            <v:path/>
            <v:fill on="f" focussize="0,0"/>
            <v:stroke on="f" joinstyle="miter"/>
            <v:imagedata r:id="rId105" o:title="eqIda120337f23737141b4d10c6cdb8ff198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07" o:title="eqIde6aa43c0439734a1d1294d1851694705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</w:p>
    <w:p w14:paraId="55F78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药物中间体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3-</w:t>
      </w:r>
      <w:r>
        <w:rPr>
          <w:rFonts w:ascii="宋体" w:hAnsi="宋体" w:eastAsia="宋体" w:cs="宋体"/>
          <w:color w:val="000000"/>
        </w:rPr>
        <w:t>环己二酮可由</w:t>
      </w:r>
      <w:r>
        <w:rPr>
          <w:rFonts w:ascii="Times New Roman" w:hAnsi="Times New Roman" w:eastAsia="Times New Roman" w:cs="Times New Roman"/>
          <w:color w:val="000000"/>
        </w:rPr>
        <w:t>5-</w:t>
      </w:r>
      <w:r>
        <w:rPr>
          <w:rFonts w:ascii="宋体" w:hAnsi="宋体" w:eastAsia="宋体" w:cs="宋体"/>
          <w:color w:val="000000"/>
        </w:rPr>
        <w:t>氧代己酸甲酯合成，转化步骤如下：</w:t>
      </w:r>
    </w:p>
    <w:p w14:paraId="4CDDA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04570"/>
            <wp:effectExtent l="0" t="0" r="0" b="508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0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BD4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下列说法或操作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A009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反应须在通风橱中进行</w:t>
      </w:r>
    </w:p>
    <w:p w14:paraId="25D51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减压蒸馏去除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4pt;width:42.15pt;" o:ole="t" filled="f" o:preferrelative="t" stroked="f" coordsize="21600,21600">
            <v:path/>
            <v:fill on="f" focussize="0,0"/>
            <v:stroke on="f" joinstyle="miter"/>
            <v:imagedata r:id="rId110" o:title="eqId50a5c6d26e9821c59de16c928dcb79f0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5-</w:t>
      </w:r>
      <w:r>
        <w:rPr>
          <w:rFonts w:ascii="宋体" w:hAnsi="宋体" w:eastAsia="宋体" w:cs="宋体"/>
          <w:color w:val="000000"/>
        </w:rPr>
        <w:t>氧代己酸甲酯和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12" o:title="eqIdb1b532c8a778d2b2804f81719ff3a3bc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</w:p>
    <w:p w14:paraId="3B470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减压蒸馏后趁热加入盐酸</w:t>
      </w:r>
    </w:p>
    <w:p w14:paraId="319F84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530185818" name="图片 530185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85818" name="图片 530185818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过滤后可用少量冰水洗涤产物</w:t>
      </w:r>
    </w:p>
    <w:p w14:paraId="1F79C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一种兼具合成功能的新型锂电池工作原理如图。电解质为含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5" o:title="eqId26e584eee3da3c737f9ecce2800ebec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有机溶液。放电过程中产生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117" o:title="eqIdaed99791510789128a8bcc04685e120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，充电过程中电解</w:t>
      </w:r>
      <w:r>
        <w:rPr>
          <w:rFonts w:ascii="Times New Roman" w:hAnsi="Times New Roman" w:eastAsia="Times New Roman" w:cs="Times New Roman"/>
          <w:color w:val="000000"/>
        </w:rPr>
        <w:t>LiCl</w:t>
      </w:r>
      <w:r>
        <w:rPr>
          <w:rFonts w:ascii="宋体" w:hAnsi="宋体" w:eastAsia="宋体" w:cs="宋体"/>
          <w:color w:val="000000"/>
        </w:rPr>
        <w:t>产生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8.65pt;" o:ole="t" filled="f" o:preferrelative="t" stroked="f" coordsize="21600,21600">
            <v:path/>
            <v:fill on="f" focussize="0,0"/>
            <v:stroke on="f" joinstyle="miter"/>
            <v:imagedata r:id="rId119" o:title="eqId5d69d7191f7166d1c82e92bd9c6ef391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5CFCF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8764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D27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交换膜为阴离子交换膜</w:t>
      </w:r>
    </w:p>
    <w:p w14:paraId="1CFFD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电解质溶液可替换为</w:t>
      </w:r>
      <w:r>
        <w:rPr>
          <w:rFonts w:ascii="Times New Roman" w:hAnsi="Times New Roman" w:eastAsia="Times New Roman" w:cs="Times New Roman"/>
          <w:color w:val="000000"/>
        </w:rPr>
        <w:t>LiCl</w:t>
      </w:r>
      <w:r>
        <w:rPr>
          <w:rFonts w:ascii="宋体" w:hAnsi="宋体" w:eastAsia="宋体" w:cs="宋体"/>
          <w:color w:val="000000"/>
        </w:rPr>
        <w:t>水溶液</w:t>
      </w:r>
    </w:p>
    <w:p w14:paraId="3AD99B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理论上每生成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4pt;width:41.35pt;" o:ole="t" filled="f" o:preferrelative="t" stroked="f" coordsize="21600,21600">
            <v:path/>
            <v:fill on="f" focussize="0,0"/>
            <v:stroke on="f" joinstyle="miter"/>
            <v:imagedata r:id="rId122" o:title="eqId8aaf218a7db3a4b65b875e6d6bb2801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，需消耗</w:t>
      </w:r>
      <w:r>
        <w:rPr>
          <w:rFonts w:ascii="Times New Roman" w:hAnsi="Times New Roman" w:eastAsia="Times New Roman" w:cs="Times New Roman"/>
          <w:color w:val="000000"/>
        </w:rPr>
        <w:t>2molLi</w:t>
      </w:r>
    </w:p>
    <w:p w14:paraId="5E2AA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放电时总反应：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240.75pt;" o:ole="t" filled="f" o:preferrelative="t" stroked="f" coordsize="21600,21600">
            <v:path/>
            <v:fill on="f" focussize="0,0"/>
            <v:stroke on="f" joinstyle="miter"/>
            <v:imagedata r:id="rId124" o:title="eqIda05e856de582e33c292709a4a66d755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</w:p>
    <w:p w14:paraId="3C5129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将草酸钙固体溶于不同初始浓度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26" o:title="eqIda0393767750c96c68a339e6363f9d51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的盐酸中，平衡时部分组分的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7.9pt;width:80.2pt;" o:ole="t" filled="f" o:preferrelative="t" stroked="f" coordsize="21600,21600">
            <v:path/>
            <v:fill on="f" focussize="0,0"/>
            <v:stroke on="f" joinstyle="miter"/>
            <v:imagedata r:id="rId128" o:title="eqId90b93f4bc306102ac363e0be81c5f31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关系如图。已知草酸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85pt;width:114.5pt;" o:ole="t" filled="f" o:preferrelative="t" stroked="f" coordsize="21600,21600">
            <v:path/>
            <v:fill on="f" focussize="0,0"/>
            <v:stroke on="f" joinstyle="miter"/>
            <v:imagedata r:id="rId130" o:title="eqId428d2d4add0210baba7b93268700c82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5AB21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2095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39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7.9pt;width:87pt;" o:ole="t" filled="f" o:preferrelative="t" stroked="f" coordsize="21600,21600">
            <v:path/>
            <v:fill on="f" focussize="0,0"/>
            <v:stroke on="f" joinstyle="miter"/>
            <v:imagedata r:id="rId133" o:title="eqId4db1da69f0b3237af39270fe7116a22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30185814" name="图片 530185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85814" name="图片 53018581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6pt;width:44pt;" o:ole="t" filled="f" o:preferrelative="t" stroked="f" coordsize="21600,21600">
            <v:path/>
            <v:fill on="f" focussize="0,0"/>
            <v:stroke on="f" joinstyle="miter"/>
            <v:imagedata r:id="rId135" o:title="eqIdcf58b6f384894dc747a32a918ccb792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</w:p>
    <w:p w14:paraId="35DF5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任意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137" o:title="eqId52f484b19d5d7bc3233d2dd01e6d5d9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下均有：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1.75pt;width:228.75pt;" o:ole="t" filled="f" o:preferrelative="t" stroked="f" coordsize="21600,21600">
            <v:path/>
            <v:fill on="f" focussize="0,0"/>
            <v:stroke on="f" joinstyle="miter"/>
            <v:imagedata r:id="rId139" o:title="eqIdf30b81ba5019b04bdc7969c97eb943d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</w:p>
    <w:p w14:paraId="5ED29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9pt;width:232pt;" o:ole="t" filled="f" o:preferrelative="t" stroked="f" coordsize="21600,21600">
            <v:path/>
            <v:fill on="f" focussize="0,0"/>
            <v:stroke on="f" joinstyle="miter"/>
            <v:imagedata r:id="rId141" o:title="eqId7a9172d24783c7b295f2658b1986020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143" o:title="eqId6321fd1c20f0bb775d75510fe233843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</w:p>
    <w:p w14:paraId="4C1B41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7.9pt;width:86.5pt;" o:ole="t" filled="f" o:preferrelative="t" stroked="f" coordsize="21600,21600">
            <v:path/>
            <v:fill on="f" focussize="0,0"/>
            <v:stroke on="f" joinstyle="miter"/>
            <v:imagedata r:id="rId145" o:title="eqIddde225c0c9d4075e1be8a53f984aef4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1.75pt;width:252.75pt;" o:ole="t" filled="f" o:preferrelative="t" stroked="f" coordsize="21600,21600">
            <v:path/>
            <v:fill on="f" focussize="0,0"/>
            <v:stroke on="f" joinstyle="miter"/>
            <v:imagedata r:id="rId147" o:title="eqIdff03d9b8b03f117f8393e48abeb7da9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6">
            <o:LockedField>false</o:LockedField>
          </o:OLEObject>
        </w:object>
      </w:r>
    </w:p>
    <w:p w14:paraId="74B64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锂云母的主要成分为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168pt;" o:ole="t" filled="f" o:preferrelative="t" stroked="f" coordsize="21600,21600">
            <v:path/>
            <v:fill on="f" focussize="0,0"/>
            <v:stroke on="f" joinstyle="miter"/>
            <v:imagedata r:id="rId149" o:title="eqIdb6cb3887ad8ebe454866de039a15db7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，实验室探索一种碱浸分解锂云母制备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51" o:title="eqId3d41aac127e9d4d596c24a2bdfdf036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的工艺流程如下：</w:t>
      </w:r>
    </w:p>
    <w:p w14:paraId="5EF3E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46480"/>
            <wp:effectExtent l="0" t="0" r="0" b="127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4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3B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“高压浸出”中：</w:t>
      </w:r>
    </w:p>
    <w:p w14:paraId="75AA05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①“滤渣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”中卤化物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23D87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②一定条件下，元素浸出率与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54" o:title="eqId8b111a57ced26b1adb55b7ab2ed9a6cd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用量的关系如图，为提高锂浸出率，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54" o:title="eqId8b111a57ced26b1adb55b7ab2ed9a6c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最佳用量为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保留小数点后一位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63D1D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6764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BD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③精矿颗粒尺寸对锂浸出率的主要影响如下：</w:t>
      </w:r>
    </w:p>
    <w:p w14:paraId="1AF4E4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．尺寸越小，颗粒总表面积越大，有利于反应液接触</w:t>
      </w:r>
    </w:p>
    <w:p w14:paraId="12556A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．尺寸越小，颗粒聚集趋势越大，不利于反应液渗入</w:t>
      </w:r>
    </w:p>
    <w:p w14:paraId="53503E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一定条件下，颗粒尺寸与锂浸出率关系如图。区域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中，锂浸出率随颗粒尺寸减小而降低的原因是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8277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590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7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“沉锂”生成磷酸锂的化学方程式为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0A4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“沉淀转化”反应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25pt;width:285pt;" o:ole="t" filled="f" o:preferrelative="t" stroked="f" coordsize="21600,21600">
            <v:path/>
            <v:fill on="f" focussize="0,0"/>
            <v:stroke on="f" joinstyle="miter"/>
            <v:imagedata r:id="rId159" o:title="eqId1bf20978fb2d7d353ac8483792168da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1" o:title="eqIdbe67926dcdcae9406c284c19b51258b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63" o:title="eqId6c7889f265b1bac6f19624eb93f5dbd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1.75pt;width:194.25pt;" o:ole="t" filled="f" o:preferrelative="t" stroked="f" coordsize="21600,21600">
            <v:path/>
            <v:fill on="f" focussize="0,0"/>
            <v:stroke on="f" joinstyle="miter"/>
            <v:imagedata r:id="rId165" o:title="eqIda28336911e35913bf68dce1bed3957b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6A515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“操作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”为加热、趁热过滤和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；趁热过滤的主要目的是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51" o:title="eqId3d41aac127e9d4d596c24a2bdfdf036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分解温度约为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2pt;width:36.25pt;" o:ole="t" filled="f" o:preferrelative="t" stroked="f" coordsize="21600,21600">
            <v:path/>
            <v:fill on="f" focussize="0,0"/>
            <v:stroke on="f" joinstyle="miter"/>
            <v:imagedata r:id="rId168" o:title="eqId5391958a61b897fafd95a81d66b30a7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0416D9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pt;width:32pt;" o:ole="t" filled="f" o:preferrelative="t" stroked="f" coordsize="21600,21600">
            <v:path/>
            <v:fill on="f" focussize="0,0"/>
            <v:stroke on="f" joinstyle="miter"/>
            <v:imagedata r:id="rId151" o:title="eqId3d41aac127e9d4d596c24a2bdfdf036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的晶胞结构如图所示。</w:t>
      </w:r>
    </w:p>
    <w:p w14:paraId="29657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573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CC6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①晶体中与一个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紧邻的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72" o:title="eqId24bcc319b743f6cebadf19d49db5e2a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个。</w:t>
      </w:r>
    </w:p>
    <w:p w14:paraId="4AAD2D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②一个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72" o:title="eqId24bcc319b743f6cebadf19d49db5e2a6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与所有紧邻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形成的空间结构为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D6C3A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③晶体中微粒间作用力有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6B305C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．氢键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．离子键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．金属键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．范德华力</w:t>
      </w:r>
      <w:r>
        <w:rPr>
          <w:rFonts w:ascii="Times New Roman" w:hAnsi="Times New Roman" w:eastAsia="Times New Roman" w:cs="Times New Roman"/>
          <w:color w:val="000000"/>
        </w:rPr>
        <w:t xml:space="preserve">    e</w:t>
      </w:r>
      <w:r>
        <w:rPr>
          <w:rFonts w:ascii="宋体" w:hAnsi="宋体" w:eastAsia="宋体" w:cs="宋体"/>
          <w:color w:val="000000"/>
        </w:rPr>
        <w:t>．极性共价键</w:t>
      </w:r>
      <w:r>
        <w:rPr>
          <w:rFonts w:ascii="Times New Roman" w:hAnsi="Times New Roman" w:eastAsia="Times New Roman" w:cs="Times New Roman"/>
          <w:color w:val="000000"/>
        </w:rPr>
        <w:t xml:space="preserve">    f</w:t>
      </w:r>
      <w:r>
        <w:rPr>
          <w:rFonts w:ascii="宋体" w:hAnsi="宋体" w:eastAsia="宋体" w:cs="宋体"/>
          <w:color w:val="000000"/>
        </w:rPr>
        <w:t>．非极性共价键</w:t>
      </w:r>
    </w:p>
    <w:p w14:paraId="6BA9A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实验室用发光二极管</w:t>
      </w:r>
      <w:r>
        <w:rPr>
          <w:rFonts w:ascii="Times New Roman" w:hAnsi="Times New Roman" w:eastAsia="Times New Roman" w:cs="Times New Roman"/>
          <w:color w:val="000000"/>
        </w:rPr>
        <w:t>(LED)</w:t>
      </w:r>
      <w:r>
        <w:rPr>
          <w:rFonts w:ascii="宋体" w:hAnsi="宋体" w:eastAsia="宋体" w:cs="宋体"/>
          <w:color w:val="000000"/>
        </w:rPr>
        <w:t>的生产废料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主要成分为难溶于水的</w:t>
      </w:r>
      <w:r>
        <w:rPr>
          <w:rFonts w:ascii="Times New Roman" w:hAnsi="Times New Roman" w:eastAsia="Times New Roman" w:cs="Times New Roman"/>
          <w:color w:val="000000"/>
        </w:rPr>
        <w:t>GaN</w:t>
      </w:r>
      <w:r>
        <w:rPr>
          <w:rFonts w:ascii="宋体" w:hAnsi="宋体" w:eastAsia="宋体" w:cs="宋体"/>
          <w:color w:val="000000"/>
        </w:rPr>
        <w:t>，含少量</w:t>
      </w:r>
      <w:r>
        <w:rPr>
          <w:rFonts w:ascii="Times New Roman" w:hAnsi="Times New Roman" w:eastAsia="Times New Roman" w:cs="Times New Roman"/>
          <w:color w:val="000000"/>
        </w:rPr>
        <w:t>In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金属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制备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，过程如下。已知：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In</w:t>
      </w:r>
      <w:r>
        <w:rPr>
          <w:rFonts w:ascii="宋体" w:hAnsi="宋体" w:eastAsia="宋体" w:cs="宋体"/>
          <w:color w:val="000000"/>
        </w:rPr>
        <w:t>为同族元素，</w:t>
      </w:r>
      <w:r>
        <w:rPr>
          <w:rFonts w:ascii="Times New Roman" w:hAnsi="Times New Roman" w:eastAsia="Times New Roman" w:cs="Times New Roman"/>
          <w:color w:val="000000"/>
        </w:rPr>
        <w:t>In</w:t>
      </w:r>
      <w:r>
        <w:rPr>
          <w:rFonts w:ascii="宋体" w:hAnsi="宋体" w:eastAsia="宋体" w:cs="宋体"/>
          <w:color w:val="000000"/>
        </w:rPr>
        <w:t>难溶于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溶液。</w:t>
      </w:r>
    </w:p>
    <w:p w14:paraId="070C5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7524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D6451">
      <w:pPr>
        <w:spacing w:line="360" w:lineRule="auto"/>
        <w:jc w:val="left"/>
        <w:textAlignment w:val="center"/>
        <w:rPr>
          <w:color w:val="000000"/>
        </w:rPr>
      </w:pPr>
    </w:p>
    <w:p w14:paraId="7F578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①基态镓</w:t>
      </w:r>
      <w:r>
        <w:rPr>
          <w:rFonts w:ascii="Times New Roman" w:hAnsi="Times New Roman" w:eastAsia="Times New Roman" w:cs="Times New Roman"/>
          <w:color w:val="000000"/>
        </w:rPr>
        <w:t>(Ga)</w:t>
      </w:r>
      <w:r>
        <w:rPr>
          <w:rFonts w:ascii="宋体" w:hAnsi="宋体" w:eastAsia="宋体" w:cs="宋体"/>
          <w:color w:val="000000"/>
        </w:rPr>
        <w:t>原子的价电子排布式为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C1424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GaN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[Ga(OH)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65767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使用装置如图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加热及夹持装置省略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，吸收液可用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9EE7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9526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9EA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．浓盐酸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．稀硫酸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．四氯化碳</w:t>
      </w:r>
    </w:p>
    <w:p w14:paraId="3C19F3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需用到的玻璃仪器有烧杯、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828F9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沉淀</w:t>
      </w:r>
      <w:r>
        <w:rPr>
          <w:rFonts w:ascii="Times New Roman" w:hAnsi="Times New Roman" w:eastAsia="Times New Roman" w:cs="Times New Roman"/>
          <w:color w:val="000000"/>
        </w:rPr>
        <w:t>1”</w:t>
      </w:r>
      <w:r>
        <w:rPr>
          <w:rFonts w:ascii="宋体" w:hAnsi="宋体" w:eastAsia="宋体" w:cs="宋体"/>
          <w:color w:val="000000"/>
        </w:rPr>
        <w:t>含金属元素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0CDB40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加硫酸调节溶液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F6D65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②按下列操作顺序测定溶液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</w:rPr>
        <w:t>不规范</w:t>
      </w:r>
      <w:r>
        <w:rPr>
          <w:rFonts w:ascii="宋体" w:hAnsi="宋体" w:eastAsia="宋体" w:cs="宋体"/>
          <w:color w:val="000000"/>
        </w:rPr>
        <w:t>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665E47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．用镊子夹取湿润的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</w:t>
      </w:r>
    </w:p>
    <w:p w14:paraId="379B30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试纸置于干燥清净的玻璃片上</w:t>
      </w:r>
    </w:p>
    <w:p w14:paraId="15B73E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．用滴管吸取少量待测液，滴在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试纸中央</w:t>
      </w:r>
    </w:p>
    <w:p w14:paraId="1D44C9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．观察试纸颜色变化，并与标准比色卡比较</w:t>
      </w:r>
    </w:p>
    <w:p w14:paraId="682AC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纯度测定：称取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样品</w:t>
      </w:r>
      <w:r>
        <w:rPr>
          <w:rFonts w:ascii="Times New Roman" w:hAnsi="Times New Roman" w:eastAsia="Times New Roman" w:cs="Times New Roman"/>
          <w:color w:val="000000"/>
        </w:rPr>
        <w:t>wg</w:t>
      </w:r>
      <w:r>
        <w:rPr>
          <w:rFonts w:ascii="宋体" w:hAnsi="宋体" w:eastAsia="宋体" w:cs="宋体"/>
          <w:color w:val="000000"/>
        </w:rPr>
        <w:t>，经处理配制成</w:t>
      </w:r>
      <w:r>
        <w:rPr>
          <w:rFonts w:ascii="Times New Roman" w:hAnsi="Times New Roman" w:eastAsia="Times New Roman" w:cs="Times New Roman"/>
          <w:color w:val="000000"/>
        </w:rPr>
        <w:t>VmL</w:t>
      </w:r>
      <w:r>
        <w:rPr>
          <w:rFonts w:ascii="宋体" w:hAnsi="宋体" w:eastAsia="宋体" w:cs="宋体"/>
          <w:color w:val="000000"/>
        </w:rPr>
        <w:t>溶液，从中移取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于锥形瓶中，一定条件下，加入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mLc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mol/LNa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此时镓以</w:t>
      </w:r>
      <w:r>
        <w:rPr>
          <w:rFonts w:ascii="Times New Roman" w:hAnsi="Times New Roman" w:eastAsia="Times New Roman" w:cs="Times New Roman"/>
          <w:color w:val="000000"/>
        </w:rPr>
        <w:t>[GaY]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，再加入</w:t>
      </w:r>
      <w:r>
        <w:rPr>
          <w:rFonts w:ascii="Times New Roman" w:hAnsi="Times New Roman" w:eastAsia="Times New Roman" w:cs="Times New Roman"/>
          <w:color w:val="000000"/>
        </w:rPr>
        <w:t>PAN</w:t>
      </w:r>
      <w:r>
        <w:rPr>
          <w:rFonts w:ascii="宋体" w:hAnsi="宋体" w:eastAsia="宋体" w:cs="宋体"/>
          <w:color w:val="000000"/>
        </w:rPr>
        <w:t>作指示剂，用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mol/L 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标准溶液滴定过量的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，滴定终点为紫红色。</w:t>
      </w:r>
    </w:p>
    <w:p w14:paraId="156004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该过程涉及反应：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color w:val="000000"/>
          <w:vertAlign w:val="superscript"/>
        </w:rPr>
        <w:t>2-</w:t>
      </w:r>
      <w:r>
        <w:rPr>
          <w:rFonts w:ascii="Times New Roman" w:hAnsi="Times New Roman" w:eastAsia="Times New Roman" w:cs="Times New Roman"/>
          <w:color w:val="000000"/>
        </w:rPr>
        <w:t>=[CuY]</w:t>
      </w:r>
      <w:r>
        <w:rPr>
          <w:color w:val="000000"/>
          <w:vertAlign w:val="superscript"/>
        </w:rPr>
        <w:t>2-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color w:val="000000"/>
          <w:vertAlign w:val="superscript"/>
        </w:rPr>
        <w:t>+</w:t>
      </w:r>
    </w:p>
    <w:p w14:paraId="78397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①终点时消耗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纯度为</w:t>
      </w:r>
      <w:r>
        <w:rPr>
          <w:color w:val="000000"/>
        </w:rPr>
        <w:t>_______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77" o:title="eqId77b701ee51b34b769c8ed14f05f729a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8523B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②滴定时会导致所测</w:t>
      </w:r>
      <w:r>
        <w:rPr>
          <w:rFonts w:ascii="Times New Roman" w:hAnsi="Times New Roman" w:eastAsia="Times New Roman" w:cs="Times New Roman"/>
          <w:color w:val="000000"/>
        </w:rPr>
        <w:t>Ga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纯度偏小的情况是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0038BD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．未使用标准溶液润洗滴定管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．称重后样品吸收了空气中水汽</w:t>
      </w:r>
    </w:p>
    <w:p w14:paraId="1FD050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．终点时滴定管尖嘴内有气泡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．终点读数时仰视滴定管刻度线</w:t>
      </w:r>
    </w:p>
    <w:p w14:paraId="620821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软珊瑚素的关键中间体</w:t>
      </w:r>
      <w:r>
        <w:rPr>
          <w:rFonts w:ascii="Times New Roman" w:hAnsi="Times New Roman" w:eastAsia="Times New Roman" w:cs="Times New Roman"/>
          <w:color w:val="000000"/>
        </w:rPr>
        <w:t>(L)</w:t>
      </w:r>
      <w:r>
        <w:rPr>
          <w:rFonts w:ascii="宋体" w:hAnsi="宋体" w:eastAsia="宋体" w:cs="宋体"/>
          <w:color w:val="000000"/>
        </w:rPr>
        <w:t>的某合成路线如下。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5037B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63800"/>
            <wp:effectExtent l="0" t="0" r="0" b="1270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64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02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80" o:title="eqId2eace572089b10fcb89d3a4edb737ef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2.55pt;width:29.5pt;" o:ole="t" filled="f" o:preferrelative="t" stroked="f" coordsize="21600,21600">
            <v:path/>
            <v:fill on="f" focussize="0,0"/>
            <v:stroke on="f" joinstyle="miter"/>
            <v:imagedata r:id="rId182" o:title="eqId12fc46e247c70324ab2f8fba905f58d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为保护基团。</w:t>
      </w:r>
    </w:p>
    <w:p w14:paraId="7EDAF8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中官能团有碳碳双键、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写名称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25DB3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9.35pt;width:25.25pt;" o:ole="t" filled="f" o:preferrelative="t" stroked="f" coordsize="21600,21600">
            <v:path/>
            <v:fill on="f" focussize="0,0"/>
            <v:stroke on="f" joinstyle="miter"/>
            <v:imagedata r:id="rId184" o:title="eqId895e45d309f93d22c5c03eaee39469f3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D7C1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74B9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的反应条件为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8046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的过程涉及两种官能团的转化，分别示意如下：</w:t>
      </w:r>
    </w:p>
    <w:p w14:paraId="5F07F4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5.45pt;width:111.6pt;" o:ole="t" filled="f" o:preferrelative="t" stroked="f" coordsize="21600,21600">
            <v:path/>
            <v:fill on="f" focussize="0,0"/>
            <v:stroke on="f" joinstyle="miter"/>
            <v:imagedata r:id="rId186" o:title="eqId43d6422d3fa984715133bca08fdc658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drawing>
          <wp:inline distT="0" distB="0" distL="114300" distR="114300">
            <wp:extent cx="2181225" cy="3810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73D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D9A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的同分异构体，且满足下述条件。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81477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可以发生银镜反应。②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的核磁共振氢谱有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组峰，峰面积之比为</w:t>
      </w:r>
      <w:r>
        <w:rPr>
          <w:rFonts w:ascii="Times New Roman" w:hAnsi="Times New Roman" w:eastAsia="Times New Roman" w:cs="Times New Roman"/>
          <w:color w:val="000000"/>
        </w:rPr>
        <w:t>9:1</w:t>
      </w:r>
      <w:r>
        <w:rPr>
          <w:rFonts w:ascii="宋体" w:hAnsi="宋体" w:eastAsia="宋体" w:cs="宋体"/>
          <w:color w:val="000000"/>
        </w:rPr>
        <w:t>。</w:t>
      </w:r>
    </w:p>
    <w:p w14:paraId="4BD0E8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4pt;width:36.85pt;" o:ole="t" filled="f" o:preferrelative="t" stroked="f" coordsize="21600,21600">
            <v:path/>
            <v:fill on="f" focussize="0,0"/>
            <v:stroke on="f" joinstyle="miter"/>
            <v:imagedata r:id="rId189" o:title="eqIdf6214fe85a9ba0e50370ecfee4243f8d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是制造多晶硅的原料，可由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95pt;width:13pt;" o:ole="t" filled="f" o:preferrelative="t" stroked="f" coordsize="21600,21600">
            <v:path/>
            <v:fill on="f" focussize="0,0"/>
            <v:stroke on="f" joinstyle="miter"/>
            <v:imagedata r:id="rId191" o:title="eqId9c7c88a30b40ee13967a0cfd3fe7b8e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93" o:title="eqIdfec60172153214327d857014a36f13c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耦合加氢得到，相关反应如下：</w:t>
      </w:r>
    </w:p>
    <w:p w14:paraId="2DF159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.85pt;width:288pt;" o:ole="t" filled="f" o:preferrelative="t" stroked="f" coordsize="21600,21600">
            <v:path/>
            <v:fill on="f" focussize="0,0"/>
            <v:stroke on="f" joinstyle="miter"/>
            <v:imagedata r:id="rId195" o:title="eqIdf01a8af682056dbbae98b26f0505a46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4">
            <o:LockedField>false</o:LockedField>
          </o:OLEObject>
        </w:object>
      </w:r>
    </w:p>
    <w:p w14:paraId="3E0DB4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.85pt;width:290.4pt;" o:ole="t" filled="f" o:preferrelative="t" stroked="f" coordsize="21600,21600">
            <v:path/>
            <v:fill on="f" focussize="0,0"/>
            <v:stroke on="f" joinstyle="miter"/>
            <v:imagedata r:id="rId197" o:title="eqId9a70573c13064a6e31845a2ccc35e424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6">
            <o:LockedField>false</o:LockedField>
          </o:OLEObject>
        </w:object>
      </w:r>
    </w:p>
    <w:p w14:paraId="4CA105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85pt;width:288.5pt;" o:ole="t" filled="f" o:preferrelative="t" stroked="f" coordsize="21600,21600">
            <v:path/>
            <v:fill on="f" focussize="0,0"/>
            <v:stroke on="f" joinstyle="miter"/>
            <v:imagedata r:id="rId199" o:title="eqId32b5a6bc8f5b69b8c4890a3e4d751f7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8">
            <o:LockedField>false</o:LockedField>
          </o:OLEObject>
        </w:object>
      </w:r>
    </w:p>
    <w:p w14:paraId="3E8C74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.4pt;width:36.85pt;" o:ole="t" filled="f" o:preferrelative="t" stroked="f" coordsize="21600,21600">
            <v:path/>
            <v:fill on="f" focussize="0,0"/>
            <v:stroke on="f" joinstyle="miter"/>
            <v:imagedata r:id="rId189" o:title="eqIdf6214fe85a9ba0e50370ecfee4243f8d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的总反应：</w:t>
      </w:r>
    </w:p>
    <w:p w14:paraId="7B3AD0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7.9pt;width:237.75pt;" o:ole="t" filled="f" o:preferrelative="t" stroked="f" coordsize="21600,21600">
            <v:path/>
            <v:fill on="f" focussize="0,0"/>
            <v:stroke on="f" joinstyle="miter"/>
            <v:imagedata r:id="rId202" o:title="eqId5618212126812da634b939783326bc07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04" o:title="eqIda4b2a6bc4b5ef80a57a78c144749392c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3">
            <o:LockedField>false</o:LockedField>
          </o:OLEObject>
        </w:object>
      </w:r>
    </w:p>
    <w:p w14:paraId="38E6C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体系达到平衡状态且其他条件不变时：</w:t>
      </w:r>
    </w:p>
    <w:p w14:paraId="362F9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①压缩平衡体系体积，重新达到平衡后物质的量分数增大的组分为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A230B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06" o:title="eqId26ea17025013b3071a52bb0aa866bf5a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08" o:title="eqIdec389ba89ed1a331e7a5aaf24e2fcb40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10" o:title="eqIdc89b98a3ace90a786a3b2014cb5801b8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212" o:title="eqId387d2029bc8e5f0ceb454be937a07e3f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1">
            <o:LockedField>false</o:LockedField>
          </o:OLEObject>
        </w:object>
      </w:r>
    </w:p>
    <w:p w14:paraId="082E3E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②反应温度升高不利于提高平衡时产物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08" o:title="eqIdec389ba89ed1a331e7a5aaf24e2fcb40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选择性的原因是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6A24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在压强为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15" o:title="eqId05ddd6f839e463ac5504467b1e496e90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的恒压体系中通入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217" o:title="eqId4b1856cf799b608b4f9f418c41e4a64b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7.9pt;width:60.4pt;" o:ole="t" filled="f" o:preferrelative="t" stroked="f" coordsize="21600,21600">
            <v:path/>
            <v:fill on="f" focussize="0,0"/>
            <v:stroke on="f" joinstyle="miter"/>
            <v:imagedata r:id="rId219" o:title="eqId9fcc68ba0130d6bcc2463273552986a3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，达到平衡时，气体组分的物质的量分数随温度变化如图所示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忽略气体组分在硅表面的吸附量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221" o:title="eqIdfebe6ae46e15c2df1772464535e1ce23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为用气体分压表示的平衡常数，分压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物质的量分数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总压。</w:t>
      </w:r>
    </w:p>
    <w:p w14:paraId="12BF95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20193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61B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①图中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代表的组分为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8CDE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8pt;width:30.6pt;" o:ole="t" filled="f" o:preferrelative="t" stroked="f" coordsize="21600,21600">
            <v:path/>
            <v:fill on="f" focussize="0,0"/>
            <v:stroke on="f" joinstyle="miter"/>
            <v:imagedata r:id="rId224" o:title="eqIdecd58b234413e024730aa7f33058689e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226" o:title="eqId4e9a430bc430e866648a9ba303156a1d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6EEA9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3.8pt;width:30.6pt;" o:ole="t" filled="f" o:preferrelative="t" stroked="f" coordsize="21600,21600">
            <v:path/>
            <v:fill on="f" focussize="0,0"/>
            <v:stroke on="f" joinstyle="miter"/>
            <v:imagedata r:id="rId224" o:title="eqIdecd58b234413e024730aa7f33058689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06" o:title="eqId26ea17025013b3071a52bb0aa866bf5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，消耗硅的物质的量为</w:t>
      </w:r>
      <w:r>
        <w:rPr>
          <w:color w:val="000000"/>
        </w:rPr>
        <w:t>_______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30" o:title="eqId28d2bac56d876662d223f34aca2d5c9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E0B3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3.9pt;width:31.15pt;" o:ole="t" filled="f" o:preferrelative="t" stroked="f" coordsize="21600,21600">
            <v:path/>
            <v:fill on="f" focussize="0,0"/>
            <v:stroke on="f" joinstyle="miter"/>
            <v:imagedata r:id="rId232" o:title="eqId70e5477d8f537ad3458edd814399763c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下、其他条件相同时，用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15pt;width:51.45pt;" o:ole="t" filled="f" o:preferrelative="t" stroked="f" coordsize="21600,21600">
            <v:path/>
            <v:fill on="f" focussize="0,0"/>
            <v:stroke on="f" joinstyle="miter"/>
            <v:imagedata r:id="rId234" o:title="eqIdc927e6222ee55e9d962e207bf3c5a51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5b9c1a70f1506c5413cdd10e9761f7fe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分别催化上述反应，一段时间内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06" o:title="eqId26ea17025013b3071a52bb0aa866bf5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的转化率如下表所示。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产物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08" o:title="eqIdec389ba89ed1a331e7a5aaf24e2fcb4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选择性均高于</w:t>
      </w:r>
      <w:r>
        <w:rPr>
          <w:rFonts w:ascii="Times New Roman" w:hAnsi="Times New Roman" w:eastAsia="Times New Roman" w:cs="Times New Roman"/>
          <w:color w:val="000000"/>
        </w:rPr>
        <w:t>98.5%)</w:t>
      </w:r>
    </w:p>
    <w:tbl>
      <w:tblPr>
        <w:tblStyle w:val="4"/>
        <w:tblW w:w="39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09"/>
        <w:gridCol w:w="600"/>
        <w:gridCol w:w="741"/>
        <w:gridCol w:w="825"/>
      </w:tblGrid>
      <w:tr w14:paraId="209C50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CCC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催化剂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EA0B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5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      <v:path/>
                  <v:fill on="f" focussize="0,0"/>
                  <v:stroke on="f" joinstyle="miter"/>
                  <v:imagedata r:id="rId239" o:title="eqId38976580545a0405e4847dc13b4d221f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3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F99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6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      <v:path/>
                  <v:fill on="f" focussize="0,0"/>
                  <v:stroke on="f" joinstyle="miter"/>
                  <v:imagedata r:id="rId241" o:title="eqId43d894bc065e134464eefd906187b16b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4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59BC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7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      <v:path/>
                  <v:fill on="f" focussize="0,0"/>
                  <v:stroke on="f" joinstyle="miter"/>
                  <v:imagedata r:id="rId22" o:title="eqId5b9c1a70f1506c5413cdd10e9761f7fe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42">
                  <o:LockedField>false</o:LockedField>
                </o:OLEObject>
              </w:object>
            </w:r>
          </w:p>
        </w:tc>
      </w:tr>
      <w:tr w14:paraId="7CCFE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12A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      <v:path/>
                  <v:fill on="f" focussize="0,0"/>
                  <v:stroke on="f" joinstyle="miter"/>
                  <v:imagedata r:id="rId206" o:title="eqId26ea17025013b3071a52bb0aa866bf5a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的转化率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198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ABB1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9D1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22.3</w:t>
            </w:r>
          </w:p>
        </w:tc>
      </w:tr>
    </w:tbl>
    <w:p w14:paraId="288863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①使用不同催化剂时，反应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4.5pt;width:45.4pt;" o:ole="t" filled="f" o:preferrelative="t" stroked="f" coordsize="21600,21600">
            <v:path/>
            <v:fill on="f" focussize="0,0"/>
            <v:stroke on="f" joinstyle="miter"/>
            <v:imagedata r:id="rId245" o:title="eqId6caa1b5d1d89c7cc28cce4c7e9b75b6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</w:t>
      </w:r>
      <w:r>
        <w:rPr>
          <w:color w:val="000000"/>
        </w:rPr>
        <w:t>_______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5b9c1a70f1506c5413cdd10e9761f7fe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；反应</w:t>
      </w: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的活化能：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239" o:title="eqId38976580545a0405e4847dc13b4d221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</w:t>
      </w:r>
      <w:r>
        <w:rPr>
          <w:color w:val="000000"/>
        </w:rPr>
        <w:t>_______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5b9c1a70f1506c5413cdd10e9761f7f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A7E88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②使用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" o:title="eqId5b9c1a70f1506c5413cdd10e9761f7fe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催化剂，初始投料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251" o:title="eqId8e10c5cf45651efdc65bdefb2fd3dc67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该段时间内得到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7.9pt;width:60.4pt;" o:ole="t" filled="f" o:preferrelative="t" stroked="f" coordsize="21600,21600">
            <v:path/>
            <v:fill on="f" focussize="0,0"/>
            <v:stroke on="f" joinstyle="miter"/>
            <v:imagedata r:id="rId253" o:title="eqId773857a623ea89b47fc75c75ee1e3459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4pt;width:36.85pt;" o:ole="t" filled="f" o:preferrelative="t" stroked="f" coordsize="21600,21600">
            <v:path/>
            <v:fill on="f" focussize="0,0"/>
            <v:stroke on="f" joinstyle="miter"/>
            <v:imagedata r:id="rId189" o:title="eqIdf6214fe85a9ba0e50370ecfee4243f8d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5.25pt;width:251.25pt;" o:ole="t" filled="f" o:preferrelative="t" stroked="f" coordsize="21600,21600">
            <v:path/>
            <v:fill on="f" focussize="0,0"/>
            <v:stroke on="f" joinstyle="miter"/>
            <v:imagedata r:id="rId256" o:title="eqId40cb5abbc8e2e9172c670072e566251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77" o:title="eqId77b701ee51b34b769c8ed14f05f729a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</w:t>
      </w:r>
      <w:r>
        <w:rPr>
          <w:rFonts w:ascii="Times New Roman" w:hAnsi="Times New Roman" w:eastAsia="Times New Roman" w:cs="Times New Roman"/>
          <w:color w:val="000000"/>
        </w:rPr>
        <w:t>)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3F6DE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2833B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18DEA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95C5F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82138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0AAC3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90A08BD"/>
    <w:rsid w:val="6D2C35C0"/>
    <w:rsid w:val="71793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3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2.bin"/><Relationship Id="rId96" Type="http://schemas.openxmlformats.org/officeDocument/2006/relationships/image" Target="media/image46.wmf"/><Relationship Id="rId95" Type="http://schemas.openxmlformats.org/officeDocument/2006/relationships/oleObject" Target="embeddings/oleObject41.bin"/><Relationship Id="rId94" Type="http://schemas.openxmlformats.org/officeDocument/2006/relationships/image" Target="media/image45.wmf"/><Relationship Id="rId93" Type="http://schemas.openxmlformats.org/officeDocument/2006/relationships/oleObject" Target="embeddings/oleObject40.bin"/><Relationship Id="rId92" Type="http://schemas.openxmlformats.org/officeDocument/2006/relationships/image" Target="media/image44.wmf"/><Relationship Id="rId91" Type="http://schemas.openxmlformats.org/officeDocument/2006/relationships/oleObject" Target="embeddings/oleObject39.bin"/><Relationship Id="rId90" Type="http://schemas.openxmlformats.org/officeDocument/2006/relationships/image" Target="media/image43.wmf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image" Target="media/image42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1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0.wmf"/><Relationship Id="rId83" Type="http://schemas.openxmlformats.org/officeDocument/2006/relationships/oleObject" Target="embeddings/oleObject35.bin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image" Target="media/image38.wmf"/><Relationship Id="rId8" Type="http://schemas.openxmlformats.org/officeDocument/2006/relationships/footer" Target="footer3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7.wmf"/><Relationship Id="rId77" Type="http://schemas.openxmlformats.org/officeDocument/2006/relationships/oleObject" Target="embeddings/oleObject32.bin"/><Relationship Id="rId76" Type="http://schemas.openxmlformats.org/officeDocument/2006/relationships/image" Target="media/image36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5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4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3.wmf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oleObject" Target="embeddings/oleObject27.bin"/><Relationship Id="rId67" Type="http://schemas.openxmlformats.org/officeDocument/2006/relationships/image" Target="media/image32.wmf"/><Relationship Id="rId66" Type="http://schemas.openxmlformats.org/officeDocument/2006/relationships/oleObject" Target="embeddings/oleObject26.bin"/><Relationship Id="rId65" Type="http://schemas.openxmlformats.org/officeDocument/2006/relationships/image" Target="media/image31.wmf"/><Relationship Id="rId64" Type="http://schemas.openxmlformats.org/officeDocument/2006/relationships/oleObject" Target="embeddings/oleObject25.bin"/><Relationship Id="rId63" Type="http://schemas.openxmlformats.org/officeDocument/2006/relationships/image" Target="media/image30.wmf"/><Relationship Id="rId62" Type="http://schemas.openxmlformats.org/officeDocument/2006/relationships/oleObject" Target="embeddings/oleObject24.bin"/><Relationship Id="rId61" Type="http://schemas.openxmlformats.org/officeDocument/2006/relationships/image" Target="media/image29.wmf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" Type="http://schemas.openxmlformats.org/officeDocument/2006/relationships/image" Target="media/image28.wmf"/><Relationship Id="rId58" Type="http://schemas.openxmlformats.org/officeDocument/2006/relationships/oleObject" Target="embeddings/oleObject22.bin"/><Relationship Id="rId57" Type="http://schemas.openxmlformats.org/officeDocument/2006/relationships/image" Target="media/image27.png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wmf"/><Relationship Id="rId5" Type="http://schemas.openxmlformats.org/officeDocument/2006/relationships/header" Target="header3.xml"/><Relationship Id="rId49" Type="http://schemas.openxmlformats.org/officeDocument/2006/relationships/oleObject" Target="embeddings/oleObject18.bin"/><Relationship Id="rId48" Type="http://schemas.openxmlformats.org/officeDocument/2006/relationships/image" Target="media/image22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1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0.wmf"/><Relationship Id="rId43" Type="http://schemas.openxmlformats.org/officeDocument/2006/relationships/oleObject" Target="embeddings/oleObject15.bin"/><Relationship Id="rId42" Type="http://schemas.openxmlformats.org/officeDocument/2006/relationships/image" Target="media/image19.png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2.wmf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9" Type="http://schemas.openxmlformats.org/officeDocument/2006/relationships/fontTable" Target="fontTable.xml"/><Relationship Id="rId258" Type="http://schemas.openxmlformats.org/officeDocument/2006/relationships/customXml" Target="../customXml/item1.xml"/><Relationship Id="rId257" Type="http://schemas.openxmlformats.org/officeDocument/2006/relationships/oleObject" Target="embeddings/oleObject124.bin"/><Relationship Id="rId256" Type="http://schemas.openxmlformats.org/officeDocument/2006/relationships/image" Target="media/image124.wmf"/><Relationship Id="rId255" Type="http://schemas.openxmlformats.org/officeDocument/2006/relationships/oleObject" Target="embeddings/oleObject123.bin"/><Relationship Id="rId254" Type="http://schemas.openxmlformats.org/officeDocument/2006/relationships/oleObject" Target="embeddings/oleObject122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1.bin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0.bin"/><Relationship Id="rId25" Type="http://schemas.openxmlformats.org/officeDocument/2006/relationships/image" Target="media/image10.png"/><Relationship Id="rId249" Type="http://schemas.openxmlformats.org/officeDocument/2006/relationships/oleObject" Target="embeddings/oleObject119.bin"/><Relationship Id="rId248" Type="http://schemas.openxmlformats.org/officeDocument/2006/relationships/oleObject" Target="embeddings/oleObject118.bin"/><Relationship Id="rId247" Type="http://schemas.openxmlformats.org/officeDocument/2006/relationships/oleObject" Target="embeddings/oleObject117.bin"/><Relationship Id="rId246" Type="http://schemas.openxmlformats.org/officeDocument/2006/relationships/oleObject" Target="embeddings/oleObject116.bin"/><Relationship Id="rId245" Type="http://schemas.openxmlformats.org/officeDocument/2006/relationships/image" Target="media/image121.wmf"/><Relationship Id="rId244" Type="http://schemas.openxmlformats.org/officeDocument/2006/relationships/oleObject" Target="embeddings/oleObject115.bin"/><Relationship Id="rId243" Type="http://schemas.openxmlformats.org/officeDocument/2006/relationships/oleObject" Target="embeddings/oleObject114.bin"/><Relationship Id="rId242" Type="http://schemas.openxmlformats.org/officeDocument/2006/relationships/oleObject" Target="embeddings/oleObject113.bin"/><Relationship Id="rId241" Type="http://schemas.openxmlformats.org/officeDocument/2006/relationships/image" Target="media/image120.wmf"/><Relationship Id="rId240" Type="http://schemas.openxmlformats.org/officeDocument/2006/relationships/oleObject" Target="embeddings/oleObject112.bin"/><Relationship Id="rId24" Type="http://schemas.openxmlformats.org/officeDocument/2006/relationships/image" Target="media/image9.wmf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1.bin"/><Relationship Id="rId237" Type="http://schemas.openxmlformats.org/officeDocument/2006/relationships/oleObject" Target="embeddings/oleObject110.bin"/><Relationship Id="rId236" Type="http://schemas.openxmlformats.org/officeDocument/2006/relationships/oleObject" Target="embeddings/oleObject109.bin"/><Relationship Id="rId235" Type="http://schemas.openxmlformats.org/officeDocument/2006/relationships/oleObject" Target="embeddings/oleObject108.bin"/><Relationship Id="rId234" Type="http://schemas.openxmlformats.org/officeDocument/2006/relationships/image" Target="media/image118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17.wmf"/><Relationship Id="rId231" Type="http://schemas.openxmlformats.org/officeDocument/2006/relationships/oleObject" Target="embeddings/oleObject106.bin"/><Relationship Id="rId230" Type="http://schemas.openxmlformats.org/officeDocument/2006/relationships/image" Target="media/image116.wmf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05.bin"/><Relationship Id="rId228" Type="http://schemas.openxmlformats.org/officeDocument/2006/relationships/oleObject" Target="embeddings/oleObject104.bin"/><Relationship Id="rId227" Type="http://schemas.openxmlformats.org/officeDocument/2006/relationships/oleObject" Target="embeddings/oleObject103.bin"/><Relationship Id="rId226" Type="http://schemas.openxmlformats.org/officeDocument/2006/relationships/image" Target="media/image115.wmf"/><Relationship Id="rId225" Type="http://schemas.openxmlformats.org/officeDocument/2006/relationships/oleObject" Target="embeddings/oleObject102.bin"/><Relationship Id="rId224" Type="http://schemas.openxmlformats.org/officeDocument/2006/relationships/image" Target="media/image114.wmf"/><Relationship Id="rId223" Type="http://schemas.openxmlformats.org/officeDocument/2006/relationships/oleObject" Target="embeddings/oleObject101.bin"/><Relationship Id="rId222" Type="http://schemas.openxmlformats.org/officeDocument/2006/relationships/image" Target="media/image113.png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0.bin"/><Relationship Id="rId22" Type="http://schemas.openxmlformats.org/officeDocument/2006/relationships/image" Target="media/image8.wmf"/><Relationship Id="rId219" Type="http://schemas.openxmlformats.org/officeDocument/2006/relationships/image" Target="media/image111.wmf"/><Relationship Id="rId218" Type="http://schemas.openxmlformats.org/officeDocument/2006/relationships/oleObject" Target="embeddings/oleObject99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98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97.bin"/><Relationship Id="rId213" Type="http://schemas.openxmlformats.org/officeDocument/2006/relationships/oleObject" Target="embeddings/oleObject96.bin"/><Relationship Id="rId212" Type="http://schemas.openxmlformats.org/officeDocument/2006/relationships/image" Target="media/image108.wmf"/><Relationship Id="rId211" Type="http://schemas.openxmlformats.org/officeDocument/2006/relationships/oleObject" Target="embeddings/oleObject95.bin"/><Relationship Id="rId210" Type="http://schemas.openxmlformats.org/officeDocument/2006/relationships/image" Target="media/image107.wmf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94.bin"/><Relationship Id="rId208" Type="http://schemas.openxmlformats.org/officeDocument/2006/relationships/image" Target="media/image106.wmf"/><Relationship Id="rId207" Type="http://schemas.openxmlformats.org/officeDocument/2006/relationships/oleObject" Target="embeddings/oleObject93.bin"/><Relationship Id="rId206" Type="http://schemas.openxmlformats.org/officeDocument/2006/relationships/image" Target="media/image105.wmf"/><Relationship Id="rId205" Type="http://schemas.openxmlformats.org/officeDocument/2006/relationships/oleObject" Target="embeddings/oleObject92.bin"/><Relationship Id="rId204" Type="http://schemas.openxmlformats.org/officeDocument/2006/relationships/image" Target="media/image104.wmf"/><Relationship Id="rId203" Type="http://schemas.openxmlformats.org/officeDocument/2006/relationships/oleObject" Target="embeddings/oleObject91.bin"/><Relationship Id="rId202" Type="http://schemas.openxmlformats.org/officeDocument/2006/relationships/image" Target="media/image103.wmf"/><Relationship Id="rId201" Type="http://schemas.openxmlformats.org/officeDocument/2006/relationships/oleObject" Target="embeddings/oleObject90.bin"/><Relationship Id="rId200" Type="http://schemas.openxmlformats.org/officeDocument/2006/relationships/oleObject" Target="embeddings/oleObject89.bin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9" Type="http://schemas.openxmlformats.org/officeDocument/2006/relationships/image" Target="media/image102.wmf"/><Relationship Id="rId198" Type="http://schemas.openxmlformats.org/officeDocument/2006/relationships/oleObject" Target="embeddings/oleObject88.bin"/><Relationship Id="rId197" Type="http://schemas.openxmlformats.org/officeDocument/2006/relationships/image" Target="media/image101.wmf"/><Relationship Id="rId196" Type="http://schemas.openxmlformats.org/officeDocument/2006/relationships/oleObject" Target="embeddings/oleObject87.bin"/><Relationship Id="rId195" Type="http://schemas.openxmlformats.org/officeDocument/2006/relationships/image" Target="media/image100.wmf"/><Relationship Id="rId194" Type="http://schemas.openxmlformats.org/officeDocument/2006/relationships/oleObject" Target="embeddings/oleObject86.bin"/><Relationship Id="rId193" Type="http://schemas.openxmlformats.org/officeDocument/2006/relationships/image" Target="media/image99.wmf"/><Relationship Id="rId192" Type="http://schemas.openxmlformats.org/officeDocument/2006/relationships/oleObject" Target="embeddings/oleObject85.bin"/><Relationship Id="rId191" Type="http://schemas.openxmlformats.org/officeDocument/2006/relationships/image" Target="media/image98.wmf"/><Relationship Id="rId190" Type="http://schemas.openxmlformats.org/officeDocument/2006/relationships/oleObject" Target="embeddings/oleObject84.bin"/><Relationship Id="rId19" Type="http://schemas.openxmlformats.org/officeDocument/2006/relationships/oleObject" Target="embeddings/oleObject4.bin"/><Relationship Id="rId189" Type="http://schemas.openxmlformats.org/officeDocument/2006/relationships/image" Target="media/image97.wmf"/><Relationship Id="rId188" Type="http://schemas.openxmlformats.org/officeDocument/2006/relationships/oleObject" Target="embeddings/oleObject83.bin"/><Relationship Id="rId187" Type="http://schemas.openxmlformats.org/officeDocument/2006/relationships/image" Target="media/image96.png"/><Relationship Id="rId186" Type="http://schemas.openxmlformats.org/officeDocument/2006/relationships/image" Target="media/image95.wmf"/><Relationship Id="rId185" Type="http://schemas.openxmlformats.org/officeDocument/2006/relationships/oleObject" Target="embeddings/oleObject82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1.bin"/><Relationship Id="rId182" Type="http://schemas.openxmlformats.org/officeDocument/2006/relationships/image" Target="media/image93.wmf"/><Relationship Id="rId181" Type="http://schemas.openxmlformats.org/officeDocument/2006/relationships/oleObject" Target="embeddings/oleObject80.bin"/><Relationship Id="rId180" Type="http://schemas.openxmlformats.org/officeDocument/2006/relationships/image" Target="media/image92.wmf"/><Relationship Id="rId18" Type="http://schemas.openxmlformats.org/officeDocument/2006/relationships/image" Target="media/image6.wmf"/><Relationship Id="rId179" Type="http://schemas.openxmlformats.org/officeDocument/2006/relationships/oleObject" Target="embeddings/oleObject79.bin"/><Relationship Id="rId178" Type="http://schemas.openxmlformats.org/officeDocument/2006/relationships/image" Target="media/image91.png"/><Relationship Id="rId177" Type="http://schemas.openxmlformats.org/officeDocument/2006/relationships/image" Target="media/image90.wmf"/><Relationship Id="rId176" Type="http://schemas.openxmlformats.org/officeDocument/2006/relationships/oleObject" Target="embeddings/oleObject78.bin"/><Relationship Id="rId175" Type="http://schemas.openxmlformats.org/officeDocument/2006/relationships/image" Target="media/image89.png"/><Relationship Id="rId174" Type="http://schemas.openxmlformats.org/officeDocument/2006/relationships/image" Target="media/image88.png"/><Relationship Id="rId173" Type="http://schemas.openxmlformats.org/officeDocument/2006/relationships/oleObject" Target="embeddings/oleObject77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76.bin"/><Relationship Id="rId170" Type="http://schemas.openxmlformats.org/officeDocument/2006/relationships/image" Target="media/image86.png"/><Relationship Id="rId17" Type="http://schemas.openxmlformats.org/officeDocument/2006/relationships/oleObject" Target="embeddings/oleObject3.bin"/><Relationship Id="rId169" Type="http://schemas.openxmlformats.org/officeDocument/2006/relationships/oleObject" Target="embeddings/oleObject75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74.bin"/><Relationship Id="rId166" Type="http://schemas.openxmlformats.org/officeDocument/2006/relationships/oleObject" Target="embeddings/oleObject73.bin"/><Relationship Id="rId165" Type="http://schemas.openxmlformats.org/officeDocument/2006/relationships/image" Target="media/image84.wmf"/><Relationship Id="rId164" Type="http://schemas.openxmlformats.org/officeDocument/2006/relationships/oleObject" Target="embeddings/oleObject72.bin"/><Relationship Id="rId163" Type="http://schemas.openxmlformats.org/officeDocument/2006/relationships/image" Target="media/image83.wmf"/><Relationship Id="rId162" Type="http://schemas.openxmlformats.org/officeDocument/2006/relationships/oleObject" Target="embeddings/oleObject71.bin"/><Relationship Id="rId161" Type="http://schemas.openxmlformats.org/officeDocument/2006/relationships/image" Target="media/image82.wmf"/><Relationship Id="rId160" Type="http://schemas.openxmlformats.org/officeDocument/2006/relationships/oleObject" Target="embeddings/oleObject70.bin"/><Relationship Id="rId16" Type="http://schemas.openxmlformats.org/officeDocument/2006/relationships/image" Target="media/image5.wmf"/><Relationship Id="rId159" Type="http://schemas.openxmlformats.org/officeDocument/2006/relationships/image" Target="media/image81.wmf"/><Relationship Id="rId158" Type="http://schemas.openxmlformats.org/officeDocument/2006/relationships/oleObject" Target="embeddings/oleObject69.bin"/><Relationship Id="rId157" Type="http://schemas.openxmlformats.org/officeDocument/2006/relationships/image" Target="media/image80.png"/><Relationship Id="rId156" Type="http://schemas.openxmlformats.org/officeDocument/2006/relationships/image" Target="media/image79.png"/><Relationship Id="rId155" Type="http://schemas.openxmlformats.org/officeDocument/2006/relationships/oleObject" Target="embeddings/oleObject68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77.png"/><Relationship Id="rId151" Type="http://schemas.openxmlformats.org/officeDocument/2006/relationships/image" Target="media/image76.wmf"/><Relationship Id="rId150" Type="http://schemas.openxmlformats.org/officeDocument/2006/relationships/oleObject" Target="embeddings/oleObject66.bin"/><Relationship Id="rId15" Type="http://schemas.openxmlformats.org/officeDocument/2006/relationships/oleObject" Target="embeddings/oleObject2.bin"/><Relationship Id="rId149" Type="http://schemas.openxmlformats.org/officeDocument/2006/relationships/image" Target="media/image75.wmf"/><Relationship Id="rId148" Type="http://schemas.openxmlformats.org/officeDocument/2006/relationships/oleObject" Target="embeddings/oleObject65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4.bin"/><Relationship Id="rId145" Type="http://schemas.openxmlformats.org/officeDocument/2006/relationships/image" Target="media/image73.wmf"/><Relationship Id="rId144" Type="http://schemas.openxmlformats.org/officeDocument/2006/relationships/oleObject" Target="embeddings/oleObject63.bin"/><Relationship Id="rId143" Type="http://schemas.openxmlformats.org/officeDocument/2006/relationships/image" Target="media/image72.wmf"/><Relationship Id="rId142" Type="http://schemas.openxmlformats.org/officeDocument/2006/relationships/oleObject" Target="embeddings/oleObject62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1.bin"/><Relationship Id="rId14" Type="http://schemas.openxmlformats.org/officeDocument/2006/relationships/image" Target="media/image4.wmf"/><Relationship Id="rId139" Type="http://schemas.openxmlformats.org/officeDocument/2006/relationships/image" Target="media/image70.wmf"/><Relationship Id="rId138" Type="http://schemas.openxmlformats.org/officeDocument/2006/relationships/oleObject" Target="embeddings/oleObject60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68.wmf"/><Relationship Id="rId134" Type="http://schemas.openxmlformats.org/officeDocument/2006/relationships/oleObject" Target="embeddings/oleObject58.bin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png"/><Relationship Id="rId130" Type="http://schemas.openxmlformats.org/officeDocument/2006/relationships/image" Target="media/image65.wmf"/><Relationship Id="rId13" Type="http://schemas.openxmlformats.org/officeDocument/2006/relationships/oleObject" Target="embeddings/oleObject1.bin"/><Relationship Id="rId129" Type="http://schemas.openxmlformats.org/officeDocument/2006/relationships/oleObject" Target="embeddings/oleObject56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55.bin"/><Relationship Id="rId126" Type="http://schemas.openxmlformats.org/officeDocument/2006/relationships/image" Target="media/image63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0.png"/><Relationship Id="rId12" Type="http://schemas.openxmlformats.org/officeDocument/2006/relationships/image" Target="media/image3.png"/><Relationship Id="rId119" Type="http://schemas.openxmlformats.org/officeDocument/2006/relationships/image" Target="media/image59.wmf"/><Relationship Id="rId118" Type="http://schemas.openxmlformats.org/officeDocument/2006/relationships/oleObject" Target="embeddings/oleObject51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0.bin"/><Relationship Id="rId115" Type="http://schemas.openxmlformats.org/officeDocument/2006/relationships/image" Target="media/image57.wmf"/><Relationship Id="rId114" Type="http://schemas.openxmlformats.org/officeDocument/2006/relationships/oleObject" Target="embeddings/oleObject49.bin"/><Relationship Id="rId113" Type="http://schemas.openxmlformats.org/officeDocument/2006/relationships/image" Target="media/image56.wmf"/><Relationship Id="rId112" Type="http://schemas.openxmlformats.org/officeDocument/2006/relationships/image" Target="media/image55.wmf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7.bin"/><Relationship Id="rId108" Type="http://schemas.openxmlformats.org/officeDocument/2006/relationships/image" Target="media/image53.png"/><Relationship Id="rId107" Type="http://schemas.openxmlformats.org/officeDocument/2006/relationships/image" Target="media/image52.wmf"/><Relationship Id="rId106" Type="http://schemas.openxmlformats.org/officeDocument/2006/relationships/oleObject" Target="embeddings/oleObject46.bin"/><Relationship Id="rId105" Type="http://schemas.openxmlformats.org/officeDocument/2006/relationships/image" Target="media/image51.wmf"/><Relationship Id="rId104" Type="http://schemas.openxmlformats.org/officeDocument/2006/relationships/oleObject" Target="embeddings/oleObject45.bin"/><Relationship Id="rId103" Type="http://schemas.openxmlformats.org/officeDocument/2006/relationships/image" Target="media/image50.wmf"/><Relationship Id="rId102" Type="http://schemas.openxmlformats.org/officeDocument/2006/relationships/image" Target="media/image49.wmf"/><Relationship Id="rId101" Type="http://schemas.openxmlformats.org/officeDocument/2006/relationships/oleObject" Target="embeddings/oleObject44.bin"/><Relationship Id="rId100" Type="http://schemas.openxmlformats.org/officeDocument/2006/relationships/image" Target="media/image4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9</Pages>
  <Words>2497</Words>
  <Characters>2940</Characters>
  <Lines>0</Lines>
  <Paragraphs>0</Paragraphs>
  <TotalTime>0</TotalTime>
  <ScaleCrop>false</ScaleCrop>
  <LinksUpToDate>false</LinksUpToDate>
  <CharactersWithSpaces>3057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F6C1C0E370C0432D97E7C53D0BC33BF6_12</vt:lpwstr>
  </property>
</Properties>
</file>