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851163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11277600</wp:posOffset>
            </wp:positionV>
            <wp:extent cx="355600" cy="393700"/>
            <wp:effectExtent l="0" t="0" r="6350" b="6350"/>
            <wp:wrapNone/>
            <wp:docPr id="100178" name="图片 100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8" name="图片 1001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贵州卷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2E9CC00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2F8B8F8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3D035A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C 12  O 16  Na 23  Si 28  Cl 35.5  W 184</w:t>
      </w:r>
    </w:p>
    <w:p w14:paraId="4420942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62CD10E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历史文物见证了中华民族共同体在发展中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6695021" name="图片 726695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95021" name="图片 726695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交往交流交融。下列贵州出土的文物中主要由天然高分子材料制成的是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140"/>
        <w:gridCol w:w="1830"/>
        <w:gridCol w:w="1920"/>
        <w:gridCol w:w="2130"/>
      </w:tblGrid>
      <w:tr w14:paraId="4060D9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2E9BD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9F9C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E64692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A794F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DB75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</w:p>
        </w:tc>
      </w:tr>
      <w:tr w14:paraId="26C2D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33837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文物图示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930C3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561975" cy="800100"/>
                  <wp:effectExtent l="0" t="0" r="9525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FC98DA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00125" cy="8858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199C5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38225" cy="84772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00B011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866775" cy="8667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4AA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C7DE29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CB888C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青陶罐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6399B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带盖铜托杯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7A777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鹭鸟纹蜡染百褶裙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A6D18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九凤三龙嵌宝石金冠</w:t>
            </w:r>
          </w:p>
        </w:tc>
      </w:tr>
    </w:tbl>
    <w:p w14:paraId="2228CE5D">
      <w:pPr>
        <w:spacing w:line="360" w:lineRule="auto"/>
        <w:jc w:val="left"/>
      </w:pPr>
    </w:p>
    <w:p w14:paraId="34BBA0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780A8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下列叙述正确的是</w:t>
      </w:r>
    </w:p>
    <w:p w14:paraId="185642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KBr</w:t>
      </w:r>
      <w:r>
        <w:rPr>
          <w:rFonts w:ascii="宋体" w:hAnsi="宋体" w:eastAsia="宋体" w:cs="宋体"/>
          <w:color w:val="000000"/>
        </w:rPr>
        <w:t>的电子式：</w:t>
      </w:r>
      <w:r>
        <w:rPr>
          <w:color w:val="000000"/>
        </w:rPr>
        <w:drawing>
          <wp:inline distT="0" distB="0" distL="114300" distR="114300">
            <wp:extent cx="628650" cy="238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8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聚乙炔的结构简式：</w:t>
      </w:r>
      <w:r>
        <w:rPr>
          <w:color w:val="000000"/>
        </w:rPr>
        <w:drawing>
          <wp:inline distT="0" distB="0" distL="114300" distR="114300">
            <wp:extent cx="1085850" cy="2952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24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7pt;width:24.95pt;" o:ole="t" filled="f" o:preferrelative="t" stroked="f" coordsize="21600,21600">
            <v:path/>
            <v:fill on="f" focussize="0,0"/>
            <v:stroke on="f" joinstyle="miter"/>
            <v:imagedata r:id="rId19" o:title="eqId2bbb4400e4bc40392f17552e1acf0e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的空间结构：平面三角形</w:t>
      </w:r>
    </w:p>
    <w:p w14:paraId="1355F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21" o:title="eqId636bda4f7ebcb8585e2ddb0a4c36623e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的名称：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甲基</w:t>
      </w:r>
      <w:r>
        <w:rPr>
          <w:rFonts w:ascii="Times New Roman" w:hAnsi="Times New Roman" w:eastAsia="Times New Roman" w:cs="Times New Roman"/>
          <w:color w:val="000000"/>
        </w:rPr>
        <w:t>-2-</w:t>
      </w:r>
      <w:r>
        <w:rPr>
          <w:rFonts w:ascii="宋体" w:hAnsi="宋体" w:eastAsia="宋体" w:cs="宋体"/>
          <w:color w:val="000000"/>
        </w:rPr>
        <w:t>丁烯</w:t>
      </w:r>
    </w:p>
    <w:p w14:paraId="2201C7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厨房中处处有化学。下列说法错误的是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5"/>
        <w:gridCol w:w="3526"/>
        <w:gridCol w:w="5805"/>
      </w:tblGrid>
      <w:tr w14:paraId="64EC01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A711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160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生活情境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EC4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涉及化学知识</w:t>
            </w:r>
          </w:p>
        </w:tc>
      </w:tr>
      <w:tr w14:paraId="64E91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657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502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清洗餐具时用洗洁精去除油污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0CA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洗洁精中的表面活性剂可使油污水解为水溶性物质</w:t>
            </w:r>
          </w:p>
        </w:tc>
      </w:tr>
      <w:tr w14:paraId="3877F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3637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CEDE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炒菜时不宜将油加热至冒烟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3017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油脂在高温下容易生成对身体有害的稠环化合物</w:t>
            </w:r>
          </w:p>
        </w:tc>
      </w:tr>
      <w:tr w14:paraId="34737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9BC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689C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长期暴露在空气中的食盐变成了糊状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AF4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食盐中常含有容易潮解的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3" o:title="eqIddcdf44e2284a92efeabbc0f1e9616a33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22">
                  <o:LockedField>false</o:LockedField>
                </o:OLEObject>
              </w:object>
            </w:r>
          </w:p>
        </w:tc>
      </w:tr>
      <w:tr w14:paraId="04CF87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A99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93D8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久煮的鸡蛋蛋黄表面常呈灰绿色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4C8D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蛋白中硫元素与蛋黄中铁元素生成的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FeS</w:t>
            </w:r>
            <w:r>
              <w:rPr>
                <w:rFonts w:ascii="宋体" w:hAnsi="宋体" w:eastAsia="宋体" w:cs="宋体"/>
                <w:color w:val="000000"/>
              </w:rPr>
              <w:t>和蛋黄混合呈灰绿色</w:t>
            </w:r>
          </w:p>
        </w:tc>
      </w:tr>
    </w:tbl>
    <w:p w14:paraId="5B94EE23">
      <w:pPr>
        <w:spacing w:line="360" w:lineRule="auto"/>
        <w:jc w:val="left"/>
        <w:textAlignment w:val="center"/>
        <w:rPr>
          <w:color w:val="000000"/>
        </w:rPr>
      </w:pPr>
    </w:p>
    <w:p w14:paraId="2EE7C1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F946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贵州盛产灵芝等中药材。灵芝酸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是灵芝的主要活性成分之一，其结构简式如图。下列说法错误的是</w:t>
      </w:r>
    </w:p>
    <w:p w14:paraId="1FD67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4478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2E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分子中只有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种官能团</w:t>
      </w:r>
    </w:p>
    <w:p w14:paraId="3210A4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分子中仅含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个手性碳原子</w:t>
      </w:r>
    </w:p>
    <w:p w14:paraId="46F2B4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分子中碳原子的杂化轨道类型是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6" o:title="eqIde6a7f012ce92bb29997d4ff95f8ac64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" o:title="eqId4d44f86dbf656505802193c21eb44bf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</w:p>
    <w:p w14:paraId="39FB2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该物质可发生酯化反应、加成反应和氧化反应</w:t>
      </w:r>
    </w:p>
    <w:p w14:paraId="315D6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下列装置不能达到实验目的的是</w:t>
      </w:r>
    </w:p>
    <w:p w14:paraId="4562F9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14001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1E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图①可用于实验室制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1" o:title="eqIddbe2066525aa0616cf44d051d57bf713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图②可用于除去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33" o:title="eqId2b56962c974f58f30dc82d37e9873e0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中少量的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35" o:title="eqId624cfde5889eb5269fdac20cb1b2753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</w:p>
    <w:p w14:paraId="238229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图③可用于分离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37" o:title="eqId081f71e7f1648136503418340daa5d9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9" o:title="eqIdfa0b800f39df5ac9491cea4d5dc1aa1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图④可用于制备明矾晶体</w:t>
      </w:r>
    </w:p>
    <w:p w14:paraId="044701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二氧化氯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41" o:title="eqId4ddf2d5e6d95d11a5c6df173fea6c8c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可用于自来水消毒。实验室用草酸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pt;width:52pt;" o:ole="t" filled="f" o:preferrelative="t" stroked="f" coordsize="21600,21600">
            <v:path/>
            <v:fill on="f" focussize="0,0"/>
            <v:stroke on="f" joinstyle="miter"/>
            <v:imagedata r:id="rId43" o:title="eqId502f21e23180ffcc02f765d4b94533ce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5" o:title="eqIdf6658345fd7bb1b53aff4397672a0c6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.3pt;width:25.15pt;" o:ole="t" filled="f" o:preferrelative="t" stroked="f" coordsize="21600,21600">
            <v:path/>
            <v:fill on="f" focussize="0,0"/>
            <v:stroke on="f" joinstyle="miter"/>
            <v:imagedata r:id="rId47" o:title="eqIdba1bd4bf0b99e76c0f3c193b20a2105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.15pt;width:319pt;" o:ole="t" filled="f" o:preferrelative="t" stroked="f" coordsize="21600,21600">
            <v:path/>
            <v:fill on="f" focussize="0,0"/>
            <v:stroke on="f" joinstyle="miter"/>
            <v:imagedata r:id="rId49" o:title="eqIda3deee51fc42939ef6e70309a24b2da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。设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1" o:title="eqId0bbbfc69cfd78a89c450bdb65076e431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455748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75pt;width:65.35pt;" o:ole="t" filled="f" o:preferrelative="t" stroked="f" coordsize="21600,21600">
            <v:path/>
            <v:fill on="f" focussize="0,0"/>
            <v:stroke on="f" joinstyle="miter"/>
            <v:imagedata r:id="rId53" o:title="eqIdded8a72715b93f9dde4aa948deda3fe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中含有的中子数为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5" o:title="eqIda025598ba4681af26c605f665ab0057b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</w:p>
    <w:p w14:paraId="7C5BC7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每生成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57" o:title="eqId9e6c4799b2ab9952da6cdb9a6271c32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，转移电子数为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59" o:title="eqId7fe7546b6fcf5360c5331ffb69cdfd9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</w:p>
    <w:p w14:paraId="11D700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75pt;width:93.75pt;" o:ole="t" filled="f" o:preferrelative="t" stroked="f" coordsize="21600,21600">
            <v:path/>
            <v:fill on="f" focussize="0,0"/>
            <v:stroke on="f" joinstyle="miter"/>
            <v:imagedata r:id="rId61" o:title="eqIdff90e599db4c26e3c9438cf79fcbf047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溶液中含有的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63" o:title="eqIda8b6ede55013761f0df50ef4854cb9d4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数目为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65" o:title="eqIdd27f22af00cca9fa1abe96cad861c19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</w:p>
    <w:p w14:paraId="752D81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标准状况下，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52.8pt;" o:ole="t" filled="f" o:preferrelative="t" stroked="f" coordsize="21600,21600">
            <v:path/>
            <v:fill on="f" focussize="0,0"/>
            <v:stroke on="f" joinstyle="miter"/>
            <v:imagedata r:id="rId67" o:title="eqIdcc14bb62f79dfd0c3329ecf6dd850bb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9" o:title="eqId863e25133c50796285c241e4825eba2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键数目为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59" o:title="eqId7fe7546b6fcf5360c5331ffb69cdfd95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</w:p>
    <w:p w14:paraId="73A8C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下列离子方程式书写错误的是</w:t>
      </w:r>
    </w:p>
    <w:p w14:paraId="3870EE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用氢氟酸雕刻玻璃：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15pt;width:166.05pt;" o:ole="t" filled="f" o:preferrelative="t" stroked="f" coordsize="21600,21600">
            <v:path/>
            <v:fill on="f" focussize="0,0"/>
            <v:stroke on="f" joinstyle="miter"/>
            <v:imagedata r:id="rId72" o:title="eqId70068a084f4c8fd57a1e0bc0e259e40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</w:p>
    <w:p w14:paraId="2BBB6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用绿矾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.25pt;width:78.75pt;" o:ole="t" filled="f" o:preferrelative="t" stroked="f" coordsize="21600,21600">
            <v:path/>
            <v:fill on="f" focussize="0,0"/>
            <v:stroke on="f" joinstyle="miter"/>
            <v:imagedata r:id="rId74" o:title="eqId7eb73f46df40a7ecd1449d59fcbdc700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处理酸性废水中的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.15pt;width:262.7pt;" o:ole="t" filled="f" o:preferrelative="t" stroked="f" coordsize="21600,21600">
            <v:path/>
            <v:fill on="f" focussize="0,0"/>
            <v:stroke on="f" joinstyle="miter"/>
            <v:imagedata r:id="rId76" o:title="eqId322353eb5242a4dcb06a4082ce84c778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</w:p>
    <w:p w14:paraId="328301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用泡沫灭火器灭火的原理：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75pt;width:182.25pt;" o:ole="t" filled="f" o:preferrelative="t" stroked="f" coordsize="21600,21600">
            <v:path/>
            <v:fill on="f" focussize="0,0"/>
            <v:stroke on="f" joinstyle="miter"/>
            <v:imagedata r:id="rId78" o:title="eqId1df156dfc9f6b5a3ca0286e9f06f650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</w:p>
    <w:p w14:paraId="3CE7D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工业电解饱和食盐水制烧碱和氯气：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8pt;width:189.95pt;" o:ole="t" filled="f" o:preferrelative="t" stroked="f" coordsize="21600,21600">
            <v:path/>
            <v:fill on="f" focussize="0,0"/>
            <v:stroke on="f" joinstyle="miter"/>
            <v:imagedata r:id="rId80" o:title="eqId1497b76e3ecb2cf3dc98fe802ecc615c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</w:p>
    <w:p w14:paraId="75E92C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我国科学家首次合成了化合物</w:t>
      </w:r>
      <w:r>
        <w:rPr>
          <w:rFonts w:ascii="Times New Roman" w:hAnsi="Times New Roman" w:eastAsia="Times New Roman" w:cs="Times New Roman"/>
          <w:color w:val="000000"/>
        </w:rPr>
        <w:t>[K(2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2-crypt)][K@Au</w:t>
      </w:r>
      <w:r>
        <w:rPr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Sb</w:t>
      </w:r>
      <w:r>
        <w:rPr>
          <w:color w:val="000000"/>
          <w:vertAlign w:val="subscript"/>
        </w:rPr>
        <w:t>20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。其阴离子</w:t>
      </w:r>
      <w:r>
        <w:rPr>
          <w:rFonts w:ascii="Times New Roman" w:hAnsi="Times New Roman" w:eastAsia="Times New Roman" w:cs="Times New Roman"/>
          <w:color w:val="000000"/>
        </w:rPr>
        <w:t>[K@Au</w:t>
      </w:r>
      <w:r>
        <w:rPr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Sb</w:t>
      </w:r>
      <w:r>
        <w:rPr>
          <w:color w:val="000000"/>
          <w:vertAlign w:val="subscript"/>
        </w:rPr>
        <w:t>20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  <w:vertAlign w:val="superscript"/>
        </w:rPr>
        <w:t>5-</w:t>
      </w:r>
      <w:r>
        <w:rPr>
          <w:rFonts w:ascii="宋体" w:hAnsi="宋体" w:eastAsia="宋体" w:cs="宋体"/>
          <w:color w:val="000000"/>
        </w:rPr>
        <w:t>为全金属富勒烯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结构如图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，具有与富勒烯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60</w:t>
      </w:r>
      <w:r>
        <w:rPr>
          <w:rFonts w:ascii="宋体" w:hAnsi="宋体" w:eastAsia="宋体" w:cs="宋体"/>
          <w:color w:val="000000"/>
        </w:rPr>
        <w:t>相似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6695019" name="图片 726695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95019" name="图片 726695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高对称性。下列说法错误的是</w:t>
      </w:r>
    </w:p>
    <w:p w14:paraId="2C676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2192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81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富勒烯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60</w:t>
      </w:r>
      <w:r>
        <w:rPr>
          <w:rFonts w:ascii="宋体" w:hAnsi="宋体" w:eastAsia="宋体" w:cs="宋体"/>
          <w:color w:val="000000"/>
        </w:rPr>
        <w:t>是分子晶体</w:t>
      </w:r>
    </w:p>
    <w:p w14:paraId="70FE83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图示中的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color w:val="000000"/>
        </w:rPr>
        <w:t>Au</w:t>
      </w:r>
      <w:r>
        <w:rPr>
          <w:rFonts w:ascii="宋体" w:hAnsi="宋体" w:eastAsia="宋体" w:cs="宋体"/>
          <w:color w:val="000000"/>
        </w:rPr>
        <w:t>形成的二十面体笼内</w:t>
      </w:r>
    </w:p>
    <w:p w14:paraId="1CB98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全金属富勒烯和富勒烯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60</w:t>
      </w:r>
      <w:r>
        <w:rPr>
          <w:rFonts w:ascii="宋体" w:hAnsi="宋体" w:eastAsia="宋体" w:cs="宋体"/>
          <w:color w:val="000000"/>
        </w:rPr>
        <w:t>互为同素异形体</w:t>
      </w:r>
    </w:p>
    <w:p w14:paraId="262B1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锑</w:t>
      </w:r>
      <w:r>
        <w:rPr>
          <w:rFonts w:ascii="Times New Roman" w:hAnsi="Times New Roman" w:eastAsia="Times New Roman" w:cs="Times New Roman"/>
          <w:color w:val="000000"/>
        </w:rPr>
        <w:t>(Sb)</w:t>
      </w:r>
      <w:r>
        <w:rPr>
          <w:rFonts w:ascii="宋体" w:hAnsi="宋体" w:eastAsia="宋体" w:cs="宋体"/>
          <w:color w:val="000000"/>
        </w:rPr>
        <w:t>位于第五周期第Ⅴ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族，则其基态原子价层电子排布式是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5p</w:t>
      </w:r>
      <w:r>
        <w:rPr>
          <w:color w:val="000000"/>
          <w:vertAlign w:val="superscript"/>
        </w:rPr>
        <w:t>3</w:t>
      </w:r>
    </w:p>
    <w:p w14:paraId="7F3EF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某化合物由原子序数依次增大的短周期主族元素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组成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结构如图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的最外层电子数等于内层电子数，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是有机物分子骨架元素，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能形成两种室温下常见的液态化合物。下列说法错误的是</w:t>
      </w:r>
    </w:p>
    <w:p w14:paraId="23FFD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68C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.5pt;width:52pt;" o:ole="t" filled="f" o:preferrelative="t" stroked="f" coordsize="21600,21600">
            <v:path/>
            <v:fill on="f" focussize="0,0"/>
            <v:stroke on="f" joinstyle="miter"/>
            <v:imagedata r:id="rId84" o:title="eqIdda4c1563a3eb86631e0a3a76fa56464b"/>
            <o:lock v:ext="edit" aspectratio="t"/>
            <w10:wrap type="none"/>
            <w10:anchorlock/>
          </v:shape>
          <o:OLEObject Type="Embed" ProgID="Equation.DSMT4" ShapeID="_x0000_i1056" DrawAspect="Content" ObjectID="_1468075756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该化合物中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之间可形成氢键</w:t>
      </w:r>
    </w:p>
    <w:p w14:paraId="2C192D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元素有相似的性质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三种元素可形成离子化合物</w:t>
      </w:r>
    </w:p>
    <w:p w14:paraId="3A8252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根据下列实验操作及现象所推出的结论正确的是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4"/>
        <w:gridCol w:w="6668"/>
        <w:gridCol w:w="2704"/>
      </w:tblGrid>
      <w:tr w14:paraId="7448D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C9E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1DB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实验操作及现象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8FD9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79123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6D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663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Zn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86" o:title="eqId6cd9d04a5a34c60567b716b21582870b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      <v:path/>
                  <v:fill on="f" focussize="0,0"/>
                  <v:stroke on="f" joinstyle="miter"/>
                  <v:imagedata r:id="rId88" o:title="eqIdbdcd76b0611c58a8a25dd1fc40454e9a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溶液组成双液原电池，连通后铜片上有固体沉积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8F25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原电池中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Zn</w:t>
            </w:r>
            <w:r>
              <w:rPr>
                <w:rFonts w:ascii="宋体" w:hAnsi="宋体" w:eastAsia="宋体" w:cs="宋体"/>
                <w:color w:val="000000"/>
              </w:rPr>
              <w:t>作正极，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</w:t>
            </w:r>
            <w:r>
              <w:rPr>
                <w:rFonts w:ascii="宋体" w:hAnsi="宋体" w:eastAsia="宋体" w:cs="宋体"/>
                <w:color w:val="000000"/>
              </w:rPr>
              <w:t>作负极</w:t>
            </w:r>
          </w:p>
        </w:tc>
      </w:tr>
      <w:tr w14:paraId="10609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FC53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6AB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向洁净试管中加入新制银氨溶液，滴入几滴乙醛，振荡，水浴加热，试管壁上出现银镜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F037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乙醛有氧化性</w:t>
            </w:r>
          </w:p>
        </w:tc>
      </w:tr>
      <w:tr w14:paraId="70CBF2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0E12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76A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向苯酚浊液中加入足量</w:t>
            </w: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      <v:path/>
                  <v:fill on="f" focussize="0,0"/>
                  <v:stroke on="f" joinstyle="miter"/>
                  <v:imagedata r:id="rId90" o:title="eqIdcd46a1a853c372c1fb6c7a88cd947e87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溶液，溶液由浑浊变澄清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1BB6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苯酚的酸性比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92" o:title="eqId065e3dd567b4b629e3e6ad65193aa352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强</w:t>
            </w:r>
          </w:p>
        </w:tc>
      </w:tr>
      <w:tr w14:paraId="60E3C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A3A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16E0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94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溶液中先通入适量</w:t>
            </w: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      <v:path/>
                  <v:fill on="f" focussize="0,0"/>
                  <v:stroke on="f" joinstyle="miter"/>
                  <v:imagedata r:id="rId96" o:title="eqId3cd6200aa9357b208a994c93c210ff60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，无明显现象，再加入稀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98" o:title="eqId7094324b99193ef564945aad636dae09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，有白色沉淀生成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645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98" o:title="eqId7094324b99193ef564945aad636dae09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有氧化性</w:t>
            </w:r>
          </w:p>
        </w:tc>
      </w:tr>
    </w:tbl>
    <w:p w14:paraId="13F12959">
      <w:pPr>
        <w:spacing w:line="360" w:lineRule="auto"/>
        <w:jc w:val="left"/>
        <w:textAlignment w:val="center"/>
        <w:rPr>
          <w:color w:val="000000"/>
        </w:rPr>
      </w:pPr>
    </w:p>
    <w:p w14:paraId="0C1F54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ED371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一种太阳能驱动环境处理的自循环光催化芬顿系统工作原理如图。光阳极发生反应：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9.15pt;width:169.15pt;" o:ole="t" filled="f" o:preferrelative="t" stroked="f" coordsize="21600,21600">
            <v:path/>
            <v:fill on="f" focussize="0,0"/>
            <v:stroke on="f" joinstyle="miter"/>
            <v:imagedata r:id="rId101" o:title="eqId8b909fe95877f01a21d014eee6261e5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9.15pt;width:147pt;" o:ole="t" filled="f" o:preferrelative="t" stroked="f" coordsize="21600,21600">
            <v:path/>
            <v:fill on="f" focussize="0,0"/>
            <v:stroke on="f" joinstyle="miter"/>
            <v:imagedata r:id="rId103" o:title="eqId044e8de37d5a239de4bab864eadbb93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。体系中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5" o:title="eqId9c38c6b842b451f57d81f9f8dd320e4c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Mn(Ⅱ)/Mn(Ⅳ)</w:t>
      </w:r>
      <w:r>
        <w:rPr>
          <w:rFonts w:ascii="宋体" w:hAnsi="宋体" w:eastAsia="宋体" w:cs="宋体"/>
          <w:color w:val="000000"/>
        </w:rPr>
        <w:t>发生反应产生的活性氧自由基可用于处理污水中的有机污染物。</w:t>
      </w:r>
    </w:p>
    <w:p w14:paraId="388CD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943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E1F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0D36D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该芬顿系统能量转化形式为太阳能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1.25pt;width:15pt;" o:ole="t" filled="f" o:preferrelative="t" stroked="f" coordsize="21600,21600">
            <v:path/>
            <v:fill on="f" focussize="0,0"/>
            <v:stroke on="f" joinstyle="miter"/>
            <v:imagedata r:id="rId108" o:title="eqId370f60b08759485072f1e43237788b0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电能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1.25pt;width:15pt;" o:ole="t" filled="f" o:preferrelative="t" stroked="f" coordsize="21600,21600">
            <v:path/>
            <v:fill on="f" focussize="0,0"/>
            <v:stroke on="f" joinstyle="miter"/>
            <v:imagedata r:id="rId108" o:title="eqId370f60b08759485072f1e43237788b0f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化学能</w:t>
      </w:r>
    </w:p>
    <w:p w14:paraId="1B314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阴极反应式为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55pt;width:114.85pt;" o:ole="t" filled="f" o:preferrelative="t" stroked="f" coordsize="21600,21600">
            <v:path/>
            <v:fill on="f" focussize="0,0"/>
            <v:stroke on="f" joinstyle="miter"/>
            <v:imagedata r:id="rId111" o:title="eqIda23608b20a050888db1d7eba119fb68e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</w:p>
    <w:p w14:paraId="6A731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光阳极每消耗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13" o:title="eqIdc528c812aec7f365c81f18768e5470f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，体系中生成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1pt;width:53.9pt;" o:ole="t" filled="f" o:preferrelative="t" stroked="f" coordsize="21600,21600">
            <v:path/>
            <v:fill on="f" focussize="0,0"/>
            <v:stroke on="f" joinstyle="miter"/>
            <v:imagedata r:id="rId115" o:title="eqIdc8c4f8f474f24d49d3b522467c1780a2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</w:p>
    <w:p w14:paraId="4FD16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5" o:title="eqId9c38c6b842b451f57d81f9f8dd320e4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Mn(Ⅱ)/Mn(Ⅳ)</w:t>
      </w:r>
      <w:r>
        <w:rPr>
          <w:rFonts w:ascii="宋体" w:hAnsi="宋体" w:eastAsia="宋体" w:cs="宋体"/>
          <w:color w:val="000000"/>
        </w:rPr>
        <w:t>的循环反应中表现出氧化性和还原性</w:t>
      </w:r>
    </w:p>
    <w:p w14:paraId="595BB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硼砂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25pt;width:120.75pt;" o:ole="t" filled="f" o:preferrelative="t" stroked="f" coordsize="21600,21600">
            <v:path/>
            <v:fill on="f" focussize="0,0"/>
            <v:stroke on="f" joinstyle="miter"/>
            <v:imagedata r:id="rId118" o:title="eqId74e40a7d61c2d4e2925c685a9c9ac31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水溶液常用于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计的校准。硼砂水解生成等物质的量的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25pt;width:41.15pt;" o:ole="t" filled="f" o:preferrelative="t" stroked="f" coordsize="21600,21600">
            <v:path/>
            <v:fill on="f" focussize="0,0"/>
            <v:stroke on="f" joinstyle="miter"/>
            <v:imagedata r:id="rId120" o:title="eqId74995cb64549061b4b4f91f15119a02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硼酸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22" o:title="eqId16140397c5a5b85c2719a10addac17b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硼酸钠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74FCA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24" o:title="eqId6c7889f265b1bac6f19624eb93f5dbd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时，硼酸显酸性的原理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0pt;width:138pt;" o:ole="t" filled="f" o:preferrelative="t" stroked="f" coordsize="21600,21600">
            <v:path/>
            <v:fill on="f" focussize="0,0"/>
            <v:stroke on="f" joinstyle="miter"/>
            <v:imagedata r:id="rId126" o:title="eqId27098fddec9149a26cebbbcc8f50cc7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895350" cy="552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75pt;width:75pt;" o:ole="t" filled="f" o:preferrelative="t" stroked="f" coordsize="21600,21600">
            <v:path/>
            <v:fill on="f" focussize="0,0"/>
            <v:stroke on="f" joinstyle="miter"/>
            <v:imagedata r:id="rId129" o:title="eqIdbb7bd1285d649d7c756a1314c6e40bf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</w:p>
    <w:p w14:paraId="32DEEE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.15pt;width:69pt;" o:ole="t" filled="f" o:preferrelative="t" stroked="f" coordsize="21600,21600">
            <v:path/>
            <v:fill on="f" focussize="0,0"/>
            <v:stroke on="f" joinstyle="miter"/>
            <v:imagedata r:id="rId131" o:title="eqId4c416c29f3e41e736896a58b126aad2b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4964B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542A1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硼砂稀溶液中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133" o:title="eqId320995d787f93a3892812b5a71b4bfc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</w:p>
    <w:p w14:paraId="53198D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硼酸水溶液中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6695015" name="图片 726695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95015" name="图片 7266950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63" o:title="eqIda8b6ede55013761f0df50ef4854cb9d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主要来自水的电离</w:t>
      </w:r>
    </w:p>
    <w:p w14:paraId="0897E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6.1pt;width:62.05pt;" o:ole="t" filled="f" o:preferrelative="t" stroked="f" coordsize="21600,21600">
            <v:path/>
            <v:fill on="f" focussize="0,0"/>
            <v:stroke on="f" joinstyle="miter"/>
            <v:imagedata r:id="rId136" o:title="eqId2ae35125cf7c0415b85fc89c6f799b9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硼酸水溶液的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6.2pt;width:52pt;" o:ole="t" filled="f" o:preferrelative="t" stroked="f" coordsize="21600,21600">
            <v:path/>
            <v:fill on="f" focussize="0,0"/>
            <v:stroke on="f" joinstyle="miter"/>
            <v:imagedata r:id="rId138" o:title="eqIdb3b90e83ae533f33d9cf688b7bbd24c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7">
            <o:LockedField>false</o:LockedField>
          </o:OLEObject>
        </w:object>
      </w:r>
    </w:p>
    <w:p w14:paraId="4C126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等浓度等体积的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.25pt;width:41.15pt;" o:ole="t" filled="f" o:preferrelative="t" stroked="f" coordsize="21600,21600">
            <v:path/>
            <v:fill on="f" focussize="0,0"/>
            <v:stroke on="f" joinstyle="miter"/>
            <v:imagedata r:id="rId120" o:title="eqId74995cb64549061b4b4f91f15119a02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22" o:title="eqId16140397c5a5b85c2719a10addac17b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溶液混合后，溶液显酸性</w:t>
      </w:r>
    </w:p>
    <w:p w14:paraId="54E14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贵州重晶石矿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35pt;width:36pt;" o:ole="t" filled="f" o:preferrelative="t" stroked="f" coordsize="21600,21600">
            <v:path/>
            <v:fill on="f" focussize="0,0"/>
            <v:stroke on="f" joinstyle="miter"/>
            <v:imagedata r:id="rId142" o:title="eqId8ee4ff30fd5c452a8f5d231bea01a79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储量占全国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44" o:title="eqIdf6770b7121249bd30ffbbc409437531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以上。某研究小组对重晶石矿进行“富矿精开”研究，开发了制备高纯纳米钛酸钡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46" o:title="eqIdfe811d598e535c7d102a468b41455c0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工艺。部分流程如下：</w:t>
      </w:r>
    </w:p>
    <w:p w14:paraId="6A065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2287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186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26BF4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“气体”主要成分是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35" o:title="eqId624cfde5889eb5269fdac20cb1b2753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，“溶液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”的主要溶质是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50" o:title="eqIdf6b3a3cfffd90d7be512e6ff3ac3d88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9">
            <o:LockedField>false</o:LockedField>
          </o:OLEObject>
        </w:object>
      </w:r>
    </w:p>
    <w:p w14:paraId="65AD67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“系列操作”可为蒸发浓缩、冷却结晶、过滤、洗涤、干燥</w:t>
      </w:r>
    </w:p>
    <w:p w14:paraId="2FFF1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“合成反应”中生成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52" o:title="eqIdc3f291990d5f0b4065b86a7beb24f16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的反应是氧化还原反应</w:t>
      </w:r>
    </w:p>
    <w:p w14:paraId="153734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“洗涤”时可用稀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54" o:title="eqIddabf3433f95b16485024c4eede9f2a5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去除残留的碱，以提高纯度</w:t>
      </w:r>
    </w:p>
    <w:p w14:paraId="7432F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AgCN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56" o:title="eqId060176c2eec146dd96541fedad0177d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可发生取代反应，反应过程中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58" o:title="eqId9b893cfa1ab07df33d301bdb9ca21d8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原子均可进攻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56" o:title="eqId060176c2eec146dd96541fedad0177d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，分别生成腈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161" o:title="eqIde6160be33bcd7bb9729678203c5b507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和异腈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163" o:title="eqId96802dfee3fbddecbd8f03c7f9c7662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两种产物。通过量子化学计算得到的反应历程及能量变化如图</w:t>
      </w:r>
      <w:r>
        <w:rPr>
          <w:rFonts w:ascii="Times New Roman" w:hAnsi="Times New Roman" w:eastAsia="Times New Roman" w:cs="Times New Roman"/>
          <w:color w:val="000000"/>
        </w:rPr>
        <w:t>(TS</w:t>
      </w:r>
      <w:r>
        <w:rPr>
          <w:rFonts w:ascii="宋体" w:hAnsi="宋体" w:eastAsia="宋体" w:cs="宋体"/>
          <w:color w:val="000000"/>
        </w:rPr>
        <w:t>为过渡态，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为后续物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DAE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17240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81E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由图示信息，下列说法错误的是</w:t>
      </w:r>
    </w:p>
    <w:p w14:paraId="5C244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56" o:title="eqId060176c2eec146dd96541fedad0177d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75pt;width:63pt;" o:ole="t" filled="f" o:preferrelative="t" stroked="f" coordsize="21600,21600">
            <v:path/>
            <v:fill on="f" focussize="0,0"/>
            <v:stroke on="f" joinstyle="miter"/>
            <v:imagedata r:id="rId167" o:title="eqId734acdcfc680ddf5a58757b2c38793a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3pt;width:62.65pt;" o:ole="t" filled="f" o:preferrelative="t" stroked="f" coordsize="21600,21600">
            <v:path/>
            <v:fill on="f" focussize="0,0"/>
            <v:stroke on="f" joinstyle="miter"/>
            <v:imagedata r:id="rId169" o:title="eqIde6e08603c0c9f5f7e38fdffd5ba90d7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的反应都是放热反应</w:t>
      </w:r>
    </w:p>
    <w:p w14:paraId="76007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过渡态</w:t>
      </w:r>
      <w:r>
        <w:rPr>
          <w:rFonts w:ascii="Times New Roman" w:hAnsi="Times New Roman" w:eastAsia="Times New Roman" w:cs="Times New Roman"/>
          <w:color w:val="000000"/>
        </w:rPr>
        <w:t>TS1</w:t>
      </w:r>
      <w:r>
        <w:rPr>
          <w:rFonts w:ascii="宋体" w:hAnsi="宋体" w:eastAsia="宋体" w:cs="宋体"/>
          <w:color w:val="000000"/>
        </w:rPr>
        <w:t>是由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58" o:title="eqId9b893cfa1ab07df33d301bdb9ca21d8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原子进攻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56" o:title="eqId060176c2eec146dd96541fedad0177d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75pt;width:27.9pt;" o:ole="t" filled="f" o:preferrelative="t" stroked="f" coordsize="21600,21600">
            <v:path/>
            <v:fill on="f" focussize="0,0"/>
            <v:stroke on="f" joinstyle="miter"/>
            <v:imagedata r:id="rId173" o:title="eqIdb26afe94c8b789b909053494da2b4cb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而形成的</w:t>
      </w:r>
    </w:p>
    <w:p w14:paraId="1248E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中“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175" o:title="eqId1f5f2775253f0631e1ff77cf78f1224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”之间的作用力比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中“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77" o:title="eqId3d9d06063ebca818551d0679acd079e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”之间的作用力弱</w:t>
      </w:r>
    </w:p>
    <w:p w14:paraId="494D7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75pt;width:63pt;" o:ole="t" filled="f" o:preferrelative="t" stroked="f" coordsize="21600,21600">
            <v:path/>
            <v:fill on="f" focussize="0,0"/>
            <v:stroke on="f" joinstyle="miter"/>
            <v:imagedata r:id="rId167" o:title="eqId734acdcfc680ddf5a58757b2c38793a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放热更多，低温时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75pt;width:63pt;" o:ole="t" filled="f" o:preferrelative="t" stroked="f" coordsize="21600,21600">
            <v:path/>
            <v:fill on="f" focussize="0,0"/>
            <v:stroke on="f" joinstyle="miter"/>
            <v:imagedata r:id="rId167" o:title="eqId734acdcfc680ddf5a58757b2c38793a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是主要产物</w:t>
      </w:r>
    </w:p>
    <w:p w14:paraId="2C181D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8FCF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十二钨硅酸在催化方面有重要用途。某实验小组制备十二钨硅酸晶体，并测定其结晶水含量的方法如下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装置如图，夹持装置省略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7ADB94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8669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1CF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．将适量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3pt;width:170pt;" o:ole="t" filled="f" o:preferrelative="t" stroked="f" coordsize="21600,21600">
            <v:path/>
            <v:fill on="f" focussize="0,0"/>
            <v:stroke on="f" joinstyle="miter"/>
            <v:imagedata r:id="rId182" o:title="eqIdd0e2fd816d4d28582de3e4d06f6b7f4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加入三颈烧瓶中，加适量水，加热，溶解。</w:t>
      </w:r>
    </w:p>
    <w:p w14:paraId="73DB3E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．持续搅拌下加热混合物至近沸，缓慢滴加浓盐酸至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分钟，冷却。</w:t>
      </w:r>
    </w:p>
    <w:p w14:paraId="4500F9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．将反应液转至萃取仪器中，加入乙醚，再分批次加入浓盐酸，萃取。</w:t>
      </w:r>
    </w:p>
    <w:p w14:paraId="13A8B7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．静置后液体分上、中、下三层，下层是油状钨硅酸醚合物。</w:t>
      </w:r>
    </w:p>
    <w:p w14:paraId="283803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Ⅴ</w:t>
      </w:r>
      <w:r>
        <w:rPr>
          <w:rFonts w:ascii="宋体" w:hAnsi="宋体" w:eastAsia="宋体" w:cs="宋体"/>
          <w:color w:val="000000"/>
        </w:rPr>
        <w:t>．将下层油状物转至蒸发皿中，加少量水，加热至混合液表面有晶膜形成，冷却结晶，抽滤，干燥，得到十二钨硅酸晶体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21.75pt;width:114pt;" o:ole="t" filled="f" o:preferrelative="t" stroked="f" coordsize="21600,21600">
            <v:path/>
            <v:fill on="f" focussize="0,0"/>
            <v:stroke on="f" joinstyle="miter"/>
            <v:imagedata r:id="rId184" o:title="eqId89b877b7e4b633a2a2ad46c88342cb4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6998D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604C22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①制备过程中反应体系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过低会产生钨的水合氧化物沉淀；</w:t>
      </w:r>
    </w:p>
    <w:p w14:paraId="10FACC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②乙醚易挥发、易燃，难溶于水且密度比水小；</w:t>
      </w:r>
    </w:p>
    <w:p w14:paraId="6A9269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③乙醚在高浓度盐酸中生成的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36pt;width:99pt;" o:ole="t" filled="f" o:preferrelative="t" stroked="f" coordsize="21600,21600">
            <v:path/>
            <v:fill on="f" focussize="0,0"/>
            <v:stroke on="f" joinstyle="miter"/>
            <v:imagedata r:id="rId186" o:title="eqIdc3826df3bd4e3ebea370c89a163d898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1.75pt;width:63.75pt;" o:ole="t" filled="f" o:preferrelative="t" stroked="f" coordsize="21600,21600">
            <v:path/>
            <v:fill on="f" focussize="0,0"/>
            <v:stroke on="f" joinstyle="miter"/>
            <v:imagedata r:id="rId188" o:title="eqId0720b4d01979058f119482e53fe7f16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缔合成密度较大的油状钨硅酸醚合物。</w:t>
      </w:r>
    </w:p>
    <w:p w14:paraId="374D06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943A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中的试剂是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E738C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中浓盐酸需缓慢滴加的原因是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50B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下列仪器中，用于“萃取、分液”操作的有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EACB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90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16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中“静置”后液体中间层的溶质主要是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724B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Ⅴ</w:t>
      </w:r>
      <w:r>
        <w:rPr>
          <w:rFonts w:ascii="宋体" w:hAnsi="宋体" w:eastAsia="宋体" w:cs="宋体"/>
          <w:color w:val="000000"/>
        </w:rPr>
        <w:t>中“加热”操作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使用明火，原因是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5EB1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结晶水测定：称取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91" o:title="eqId260c686e89023f3f7d2879e70fca060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十二铇硅酸晶体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25pt;width:105pt;" o:ole="t" filled="f" o:preferrelative="t" stroked="f" coordsize="21600,21600">
            <v:path/>
            <v:fill on="f" focussize="0,0"/>
            <v:stroke on="f" joinstyle="miter"/>
            <v:imagedata r:id="rId193" o:title="eqId9491d310a330ef231cb1bff159421fc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，相对分子质量为</w:t>
      </w:r>
      <w:r>
        <w:rPr>
          <w:rFonts w:ascii="Times New Roman" w:hAnsi="Times New Roman" w:eastAsia="Times New Roman" w:cs="Times New Roman"/>
          <w:color w:val="000000"/>
        </w:rPr>
        <w:t>M)</w:t>
      </w:r>
      <w:r>
        <w:rPr>
          <w:rFonts w:ascii="宋体" w:hAnsi="宋体" w:eastAsia="宋体" w:cs="宋体"/>
          <w:color w:val="000000"/>
        </w:rPr>
        <w:t>，采用热重分析法测得失去全部结晶水时失重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195" o:title="eqId44fa4a9cb19804a57617c92ad76fca6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0.2pt;width:19.8pt;" o:ole="t" filled="f" o:preferrelative="t" stroked="f" coordsize="21600,21600">
            <v:path/>
            <v:fill on="f" focussize="0,0"/>
            <v:stroke on="f" joinstyle="miter"/>
            <v:imagedata r:id="rId197" o:title="eqIdc8a06878909c66b735fdab09689000d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3.2pt;width:34.5pt;" o:ole="t" filled="f" o:preferrelative="t" stroked="f" coordsize="21600,21600">
            <v:path/>
            <v:fill on="f" focussize="0,0"/>
            <v:stroke on="f" joinstyle="miter"/>
            <v:imagedata r:id="rId199" o:title="eqId26bffad73aa463ddddf1184216e66c3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若样品未充分干燥，会导致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0pt;width:10pt;" o:ole="t" filled="f" o:preferrelative="t" stroked="f" coordsize="21600,21600">
            <v:path/>
            <v:fill on="f" focussize="0,0"/>
            <v:stroke on="f" joinstyle="miter"/>
            <v:imagedata r:id="rId201" o:title="eqId96b250e4276bf3f328b03a66765541f6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选填“偏大”“偏小”或“不变”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A8A3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煤气化渣属于大宗固废，主要成分为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5.8pt;width:93.85pt;" o:ole="t" filled="f" o:preferrelative="t" stroked="f" coordsize="21600,21600">
            <v:path/>
            <v:fill on="f" focussize="0,0"/>
            <v:stroke on="f" joinstyle="miter"/>
            <v:imagedata r:id="rId203" o:title="eqId432a3d4f235a583da44630ba30d740d8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及少量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等。一种利用“酸浸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碱沉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充钠”工艺，制备钠基正极材料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205" o:title="eqId8a637a65832dc2f7ac94b6f954230699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和回收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07" o:title="eqId17d51df16c763a44588b9cab73f9ff98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的流程如下：</w:t>
      </w:r>
    </w:p>
    <w:p w14:paraId="7C5EB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18288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A35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505116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20.25pt;width:398.4pt;" o:ole="t" filled="f" o:preferrelative="t" stroked="f" coordsize="21600,21600">
            <v:path/>
            <v:fill on="f" focussize="0,0"/>
            <v:stroke on="f" joinstyle="miter"/>
            <v:imagedata r:id="rId210" o:title="eqId5a4861938bf1106ce624c0080ddc87a9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987C4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32.25pt;width:285pt;" o:ole="t" filled="f" o:preferrelative="t" stroked="f" coordsize="21600,21600">
            <v:path/>
            <v:fill on="f" focussize="0,0"/>
            <v:stroke on="f" joinstyle="miter"/>
            <v:imagedata r:id="rId212" o:title="eqId062e1c053bec4c019d9cab32ac09e1ba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34154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61CE9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“滤渣”的主要成分为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7EADA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时，“碱沉”控制溶液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3.0</w:t>
      </w:r>
      <w:r>
        <w:rPr>
          <w:rFonts w:ascii="宋体" w:hAnsi="宋体" w:eastAsia="宋体" w:cs="宋体"/>
          <w:color w:val="000000"/>
        </w:rPr>
        <w:t>，此时溶液中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214" o:title="eqId4e2ef4f2596092467dba9886afff577e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6.25pt;width:42.05pt;" o:ole="t" filled="f" o:preferrelative="t" stroked="f" coordsize="21600,21600">
            <v:path/>
            <v:fill on="f" focussize="0,0"/>
            <v:stroke on="f" joinstyle="miter"/>
            <v:imagedata r:id="rId216" o:title="eqId5c4d9129b79ac985bc46c88b092aeb02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4B4E5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“除杂”时需加入的试剂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7F1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“水热合成”中，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218" o:title="eqIdc94970068ac71892d15eaa7845919132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作为磷源，“滤液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，水热合成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205" o:title="eqId8a637a65832dc2f7ac94b6f95423069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21E9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“煅烧”得到的物质也能合成钠基正极材料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42.6pt;" o:ole="t" filled="f" o:preferrelative="t" stroked="f" coordsize="21600,21600">
            <v:path/>
            <v:fill on="f" focussize="0,0"/>
            <v:stroke on="f" joinstyle="miter"/>
            <v:imagedata r:id="rId221" o:title="eqIda360406f697bc93b8ae97b22c656ccf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，其工艺如下：</w:t>
      </w:r>
    </w:p>
    <w:p w14:paraId="12A90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6191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311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①该工艺经碳热还原得到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224" o:title="eqIdf8ee03f651a70dac0aa64bf1323f74c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，“焙烧”生成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42.6pt;" o:ole="t" filled="f" o:preferrelative="t" stroked="f" coordsize="21600,21600">
            <v:path/>
            <v:fill on="f" focussize="0,0"/>
            <v:stroke on="f" joinstyle="miter"/>
            <v:imagedata r:id="rId221" o:title="eqIda360406f697bc93b8ae97b22c656ccff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2663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42.6pt;" o:ole="t" filled="f" o:preferrelative="t" stroked="f" coordsize="21600,21600">
            <v:path/>
            <v:fill on="f" focussize="0,0"/>
            <v:stroke on="f" joinstyle="miter"/>
            <v:imagedata r:id="rId221" o:title="eqIda360406f697bc93b8ae97b22c656ccff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的晶胞结构示意图如甲所示。每个晶胞中含有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42.6pt;" o:ole="t" filled="f" o:preferrelative="t" stroked="f" coordsize="21600,21600">
            <v:path/>
            <v:fill on="f" focussize="0,0"/>
            <v:stroke on="f" joinstyle="miter"/>
            <v:imagedata r:id="rId221" o:title="eqIda360406f697bc93b8ae97b22c656ccf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的单元数有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个。</w:t>
      </w:r>
    </w:p>
    <w:p w14:paraId="3A1A6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4192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99D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③若“焙烧”温度为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20.25pt;width:177pt;" o:ole="t" filled="f" o:preferrelative="t" stroked="f" coordsize="21600,21600">
            <v:path/>
            <v:fill on="f" focussize="0,0"/>
            <v:stroke on="f" joinstyle="miter"/>
            <v:imagedata r:id="rId230" o:title="eqIdbd7a81a33461577ed88716081b3d78d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时，生成纯相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.3pt;width:54.95pt;" o:ole="t" filled="f" o:preferrelative="t" stroked="f" coordsize="21600,21600">
            <v:path/>
            <v:fill on="f" focussize="0,0"/>
            <v:stroke on="f" joinstyle="miter"/>
            <v:imagedata r:id="rId232" o:title="eqId60d834abedeac0d2c6e2d1e82935714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9.75pt;width:20.25pt;" o:ole="t" filled="f" o:preferrelative="t" stroked="f" coordsize="21600,21600">
            <v:path/>
            <v:fill on="f" focussize="0,0"/>
            <v:stroke on="f" joinstyle="miter"/>
            <v:imagedata r:id="rId234" o:title="eqIde352b320a9922111df1324b6d7794e7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3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6695017" name="图片 726695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95017" name="图片 726695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结构示意图为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选填“乙”或“丙”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D08F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在无氧环境下，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经催化脱氢芳构化可以直接转化为高附加值的芳烃产品。一定温度下，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芳构化时同时存在如下反应：</w:t>
      </w:r>
    </w:p>
    <w:p w14:paraId="721103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ⅰ．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pt;width:378.3pt;" o:ole="t" filled="f" o:preferrelative="t" stroked="f" coordsize="21600,21600">
            <v:path/>
            <v:fill on="f" focussize="0,0"/>
            <v:stroke on="f" joinstyle="miter"/>
            <v:imagedata r:id="rId236" o:title="eqIda72ed3aafd6f7baf6cd8c99bfa8ee63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5">
            <o:LockedField>false</o:LockedField>
          </o:OLEObject>
        </w:object>
      </w:r>
    </w:p>
    <w:p w14:paraId="317CF7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0pt;width:184.45pt;" o:ole="t" filled="f" o:preferrelative="t" stroked="f" coordsize="21600,21600">
            <v:path/>
            <v:fill on="f" focussize="0,0"/>
            <v:stroke on="f" joinstyle="miter"/>
            <v:imagedata r:id="rId238" o:title="eqId4a83300bdcd31306fc05186d52af327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7">
            <o:LockedField>false</o:LockedField>
          </o:OLEObject>
        </w:object>
      </w:r>
    </w:p>
    <w:p w14:paraId="7D5878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779A09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反应ⅰ在</w:t>
      </w:r>
      <w:r>
        <w:rPr>
          <w:rFonts w:ascii="Times New Roman" w:hAnsi="Times New Roman" w:eastAsia="Times New Roman" w:cs="Times New Roman"/>
          <w:color w:val="000000"/>
        </w:rPr>
        <w:t>1000K</w:t>
      </w:r>
      <w:r>
        <w:rPr>
          <w:rFonts w:ascii="宋体" w:hAnsi="宋体" w:eastAsia="宋体" w:cs="宋体"/>
          <w:color w:val="000000"/>
        </w:rPr>
        <w:t>时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(选填“能”或“不能”)自发进行。</w:t>
      </w:r>
    </w:p>
    <w:p w14:paraId="615FC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℃时有关物质的燃烧热数据如表，则反应ⅱ的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35.35pt;" o:ole="t" filled="f" o:preferrelative="t" stroked="f" coordsize="21600,21600">
            <v:path/>
            <v:fill on="f" focussize="0,0"/>
            <v:stroke on="f" joinstyle="miter"/>
            <v:imagedata r:id="rId240" o:title="eqId5a6835b07a380ede1ca01c1a4c6b1f5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9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242" o:title="eqIda4b2a6bc4b5ef80a57a78c144749392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(用含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7pt;width:44.1pt;" o:ole="t" filled="f" o:preferrelative="t" stroked="f" coordsize="21600,21600">
            <v:path/>
            <v:fill on="f" focussize="0,0"/>
            <v:stroke on="f" joinstyle="miter"/>
            <v:imagedata r:id="rId244" o:title="eqId8fb95cbe42302ea01e90768a3798d01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的代数式表示)。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95"/>
        <w:gridCol w:w="272"/>
        <w:gridCol w:w="272"/>
        <w:gridCol w:w="272"/>
      </w:tblGrid>
      <w:tr w14:paraId="4B3893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F3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CFE9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1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      <v:path/>
                  <v:fill on="f" focussize="0,0"/>
                  <v:stroke on="f" joinstyle="miter"/>
                  <v:imagedata r:id="rId246" o:title="eqId521981899ff2eb449d1f8f58a6217903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24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F76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2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      <v:path/>
                  <v:fill on="f" focussize="0,0"/>
                  <v:stroke on="f" joinstyle="miter"/>
                  <v:imagedata r:id="rId248" o:title="eqIdfdf5aa672c70beba0d0df0e40665f110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4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C651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3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50" o:title="eqId85973e3cffda90b16b2ac900d7f914fd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49">
                  <o:LockedField>false</o:LockedField>
                </o:OLEObject>
              </w:object>
            </w:r>
          </w:p>
        </w:tc>
      </w:tr>
      <w:tr w14:paraId="78ADFE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D0A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4" o:spt="75" alt="学科网(www.zxxk.com)--教育资源门户，提供试卷、教案、课件、论文、素材以及各类教学资源下载，还有大量而丰富的教学相关资讯！" type="#_x0000_t75" style="height:21.75pt;width:81pt;" o:ole="t" filled="f" o:preferrelative="t" stroked="f" coordsize="21600,21600">
                  <v:path/>
                  <v:fill on="f" focussize="0,0"/>
                  <v:stroke on="f" joinstyle="miter"/>
                  <v:imagedata r:id="rId252" o:title="eqId157689a4dbace022e6c90ad92bb592c0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25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598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5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      <v:path/>
                  <v:fill on="f" focussize="0,0"/>
                  <v:stroke on="f" joinstyle="miter"/>
                  <v:imagedata r:id="rId254" o:title="eqIdfc2a39beea5adf5d07aea0424ca7a64f"/>
                  <o:lock v:ext="edit" aspectratio="t"/>
                  <w10:wrap type="none"/>
                  <w10:anchorlock/>
                </v:shape>
                <o:OLEObject Type="Embed" ProgID="Equation.DSMT4" ShapeID="_x0000_i1145" DrawAspect="Content" ObjectID="_1468075845" r:id="rId25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355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6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      <v:path/>
                  <v:fill on="f" focussize="0,0"/>
                  <v:stroke on="f" joinstyle="miter"/>
                  <v:imagedata r:id="rId256" o:title="eqId581c04af30b490da1a50555f9c89125c"/>
                  <o:lock v:ext="edit" aspectratio="t"/>
                  <w10:wrap type="none"/>
                  <w10:anchorlock/>
                </v:shape>
                <o:OLEObject Type="Embed" ProgID="Equation.DSMT4" ShapeID="_x0000_i1146" DrawAspect="Content" ObjectID="_1468075846" r:id="rId25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4DF4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7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      <v:path/>
                  <v:fill on="f" focussize="0,0"/>
                  <v:stroke on="f" joinstyle="miter"/>
                  <v:imagedata r:id="rId258" o:title="eqIdaaab0619213938b7f55769c7540abdf8"/>
                  <o:lock v:ext="edit" aspectratio="t"/>
                  <w10:wrap type="none"/>
                  <w10:anchorlock/>
                </v:shape>
                <o:OLEObject Type="Embed" ProgID="Equation.DSMT4" ShapeID="_x0000_i1147" DrawAspect="Content" ObjectID="_1468075847" r:id="rId257">
                  <o:LockedField>false</o:LockedField>
                </o:OLEObject>
              </w:object>
            </w:r>
          </w:p>
        </w:tc>
      </w:tr>
    </w:tbl>
    <w:p w14:paraId="33F94F0C">
      <w:pPr>
        <w:spacing w:line="360" w:lineRule="auto"/>
        <w:jc w:val="left"/>
        <w:textAlignment w:val="center"/>
        <w:rPr>
          <w:color w:val="000000"/>
        </w:rPr>
      </w:pPr>
    </w:p>
    <w:p w14:paraId="226C0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受反应ⅰ影响，随着反应进行，单位时间内甲烷转化率和芳烃产率逐渐降低，原因是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4959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对催化剂在不同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6695013" name="图片 726695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95013" name="图片 7266950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条件下进行处理，能够改变催化剂的活性。将催化剂在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种不同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条件下处理后分别用于催化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芳构化，相同反应时间内测定相关数据如下表，其中最佳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91"/>
        <w:gridCol w:w="1930"/>
        <w:gridCol w:w="1743"/>
        <w:gridCol w:w="2374"/>
      </w:tblGrid>
      <w:tr w14:paraId="07D4F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F92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B883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CH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平均转化率/%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18F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芳烃平均产率/%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1BAB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产物中积碳平均含量/%</w:t>
            </w:r>
          </w:p>
        </w:tc>
      </w:tr>
      <w:tr w14:paraId="602B9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F74D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46E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C391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1771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75</w:t>
            </w:r>
          </w:p>
        </w:tc>
      </w:tr>
      <w:tr w14:paraId="113D04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603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8B4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873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879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</w:tr>
      <w:tr w14:paraId="197FB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7BD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2439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435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2460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46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0F230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A95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1A57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23C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9BB3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6CDFB8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74E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5AC3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82A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C8A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49</w:t>
            </w:r>
            <w:r>
              <w:rPr>
                <w:rFonts w:ascii="宋体" w:hAnsi="宋体" w:eastAsia="宋体" w:cs="宋体"/>
                <w:color w:val="000000"/>
              </w:rPr>
              <w:t>.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</w:tr>
    </w:tbl>
    <w:p w14:paraId="54A02343">
      <w:pPr>
        <w:spacing w:line="360" w:lineRule="auto"/>
        <w:jc w:val="left"/>
        <w:textAlignment w:val="center"/>
        <w:rPr>
          <w:color w:val="000000"/>
        </w:rPr>
      </w:pPr>
    </w:p>
    <w:p w14:paraId="6926F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65pt;width:70.3pt;" o:ole="t" filled="f" o:preferrelative="t" stroked="f" coordsize="21600,21600">
            <v:path/>
            <v:fill on="f" focussize="0,0"/>
            <v:stroke on="f" joinstyle="miter"/>
            <v:imagedata r:id="rId260" o:title="eqId63b9e261852b33aa15f5c25dd390cb4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下，在某密闭容器中按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20pt;width:121.85pt;" o:ole="t" filled="f" o:preferrelative="t" stroked="f" coordsize="21600,21600">
            <v:path/>
            <v:fill on="f" focussize="0,0"/>
            <v:stroke on="f" joinstyle="miter"/>
            <v:imagedata r:id="rId262" o:title="eqId7ea31e30065c583871c40fe4da4dd21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充入气体，发生反应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20pt;width:211.3pt;" o:ole="t" filled="f" o:preferrelative="t" stroked="f" coordsize="21600,21600">
            <v:path/>
            <v:fill on="f" focussize="0,0"/>
            <v:stroke on="f" joinstyle="miter"/>
            <v:imagedata r:id="rId264" o:title="eqIdb8e1c5881167f023ea3471d7efc93cb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，平衡时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266" o:title="eqId2df1850dfb8a114a29ce27a86890453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68" o:title="eqIdb07512222a694bb1d998470e7e81a1aa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266" o:title="eqId2df1850dfb8a114a29ce27a868904530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，平衡常数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=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(用平衡分压代替平衡浓度计算，分压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9pt;width:10pt;" o:ole="t" filled="f" o:preferrelative="t" stroked="f" coordsize="21600,21600">
            <v:path/>
            <v:fill on="f" focussize="0,0"/>
            <v:stroke on="f" joinstyle="miter"/>
            <v:imagedata r:id="rId271" o:title="eqId6706fe00b4e231e62d9ecbec567d526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总压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73" o:title="eqId2468403b3eba9e40bfa36f464e92773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物质的量分数，列出计算式即可)。</w:t>
      </w:r>
    </w:p>
    <w:p w14:paraId="37AD4E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引入丙烷可促进甲烷芳构化制备苯和二甲苯，反应如下：</w:t>
      </w:r>
    </w:p>
    <w:p w14:paraId="370E1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7620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(两个反应可视为同级数的平行反应)</w:t>
      </w:r>
    </w:p>
    <w:p w14:paraId="5E31A2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对于同级数的平行反应有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40.05pt;width:114.2pt;" o:ole="t" filled="f" o:preferrelative="t" stroked="f" coordsize="21600,21600">
            <v:path/>
            <v:fill on="f" focussize="0,0"/>
            <v:stroke on="f" joinstyle="miter"/>
            <v:imagedata r:id="rId276" o:title="eqId51597637ef35f7fc7f8885d2103d93a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分别为反应速率和反应速率常数，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为反应活化能，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为常数，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为温度，同一温度下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33.7pt;width:16.85pt;" o:ole="t" filled="f" o:preferrelative="t" stroked="f" coordsize="21600,21600">
            <v:path/>
            <v:fill on="f" focussize="0,0"/>
            <v:stroke on="f" joinstyle="miter"/>
            <v:imagedata r:id="rId278" o:title="eqId476bfa164b7b51962c95f2723d03749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是定值。已知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9.15pt;width:70.3pt;" o:ole="t" filled="f" o:preferrelative="t" stroked="f" coordsize="21600,21600">
            <v:path/>
            <v:fill on="f" focussize="0,0"/>
            <v:stroke on="f" joinstyle="miter"/>
            <v:imagedata r:id="rId280" o:title="eqIda4ea8ba75ab5724e194b0845e59a555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，若要提高苯的产率，可采取的措施有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3F0C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氨磺必利是一种多巴胺拮抗剂。以下为其合成路线之一(部分试剂和条件已略去)。</w:t>
      </w:r>
    </w:p>
    <w:p w14:paraId="53870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3270" cy="5238750"/>
            <wp:effectExtent l="0" t="0" r="1778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4573512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619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7B4E91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Ⅰ的结构简式是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9B97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Ⅱ含有的官能团名称是磺酸基、酯基、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9855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Ⅲ→Ⅳ的反应类型是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，Ⅵ→Ⅶ的反应中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5" o:title="eqId9c38c6b842b451f57d81f9f8dd320e4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55B4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Ⅴ是常用的乙基化试剂。若用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表示Ⅴ中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84" o:title="eqId9540c2dffb64adba8fb171103556ea5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的碳氢键，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表示Ⅴ中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86" o:title="eqId2db0ff3b708f0814be80909a5648f92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的碳氢键，则两种碳氢键的极性大小关系是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(选填“&gt;”“&lt;”或“=”)。</w:t>
      </w:r>
    </w:p>
    <w:p w14:paraId="38B07E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Ⅶ→Ⅷ分两步进行，第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)步反应的化学方程式是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4A3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Ⅸ的结构简式是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。Ⅸ有多种同分异构体，其中一种含五元碳环结构，核磁共振氢谱有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组峰，且峰面积之比为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，其结构简式是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289A8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化合物</w:t>
      </w:r>
      <w:r>
        <w:rPr>
          <w:color w:val="000000"/>
        </w:rPr>
        <w:drawing>
          <wp:inline distT="0" distB="0" distL="114300" distR="114300">
            <wp:extent cx="1428750" cy="11239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是合成药物艾瑞昔布的原料之一。参照上述合成路线，设计以</w:t>
      </w:r>
      <w:r>
        <w:rPr>
          <w:color w:val="000000"/>
        </w:rPr>
        <w:drawing>
          <wp:inline distT="0" distB="0" distL="114300" distR="114300">
            <wp:extent cx="1485900" cy="8953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为原料合成</w:t>
      </w:r>
      <w:r>
        <w:rPr>
          <w:color w:val="000000"/>
        </w:rPr>
        <w:drawing>
          <wp:inline distT="0" distB="0" distL="114300" distR="114300">
            <wp:extent cx="1428750" cy="11334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的路线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(无机试剂任选)。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D616B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477D5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E01C5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FD773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03376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C7168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2E4990"/>
    <w:rsid w:val="38274566"/>
    <w:rsid w:val="583F3B00"/>
    <w:rsid w:val="7A786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image" Target="media/image50.wmf"/><Relationship Id="rId97" Type="http://schemas.openxmlformats.org/officeDocument/2006/relationships/oleObject" Target="embeddings/oleObject39.bin"/><Relationship Id="rId96" Type="http://schemas.openxmlformats.org/officeDocument/2006/relationships/image" Target="media/image49.wmf"/><Relationship Id="rId95" Type="http://schemas.openxmlformats.org/officeDocument/2006/relationships/oleObject" Target="embeddings/oleObject38.bin"/><Relationship Id="rId94" Type="http://schemas.openxmlformats.org/officeDocument/2006/relationships/image" Target="media/image48.wmf"/><Relationship Id="rId93" Type="http://schemas.openxmlformats.org/officeDocument/2006/relationships/oleObject" Target="embeddings/oleObject37.bin"/><Relationship Id="rId92" Type="http://schemas.openxmlformats.org/officeDocument/2006/relationships/image" Target="media/image47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6.wmf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2.bin"/><Relationship Id="rId82" Type="http://schemas.openxmlformats.org/officeDocument/2006/relationships/image" Target="media/image42.png"/><Relationship Id="rId81" Type="http://schemas.openxmlformats.org/officeDocument/2006/relationships/image" Target="media/image41.png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image" Target="media/image25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2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wmf"/><Relationship Id="rId32" Type="http://schemas.openxmlformats.org/officeDocument/2006/relationships/oleObject" Target="embeddings/oleObject7.bin"/><Relationship Id="rId31" Type="http://schemas.openxmlformats.org/officeDocument/2006/relationships/image" Target="media/image16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1" Type="http://schemas.openxmlformats.org/officeDocument/2006/relationships/fontTable" Target="fontTable.xml"/><Relationship Id="rId290" Type="http://schemas.openxmlformats.org/officeDocument/2006/relationships/customXml" Target="../customXml/item1.xml"/><Relationship Id="rId29" Type="http://schemas.openxmlformats.org/officeDocument/2006/relationships/image" Target="media/image15.png"/><Relationship Id="rId289" Type="http://schemas.openxmlformats.org/officeDocument/2006/relationships/image" Target="media/image143.png"/><Relationship Id="rId288" Type="http://schemas.openxmlformats.org/officeDocument/2006/relationships/image" Target="media/image142.png"/><Relationship Id="rId287" Type="http://schemas.openxmlformats.org/officeDocument/2006/relationships/image" Target="media/image141.png"/><Relationship Id="rId286" Type="http://schemas.openxmlformats.org/officeDocument/2006/relationships/image" Target="media/image140.wmf"/><Relationship Id="rId285" Type="http://schemas.openxmlformats.org/officeDocument/2006/relationships/oleObject" Target="embeddings/oleObject137.bin"/><Relationship Id="rId284" Type="http://schemas.openxmlformats.org/officeDocument/2006/relationships/image" Target="media/image139.wmf"/><Relationship Id="rId283" Type="http://schemas.openxmlformats.org/officeDocument/2006/relationships/oleObject" Target="embeddings/oleObject136.bin"/><Relationship Id="rId282" Type="http://schemas.openxmlformats.org/officeDocument/2006/relationships/oleObject" Target="embeddings/oleObject135.bin"/><Relationship Id="rId281" Type="http://schemas.openxmlformats.org/officeDocument/2006/relationships/image" Target="media/image138.png"/><Relationship Id="rId280" Type="http://schemas.openxmlformats.org/officeDocument/2006/relationships/image" Target="media/image137.wmf"/><Relationship Id="rId28" Type="http://schemas.openxmlformats.org/officeDocument/2006/relationships/image" Target="media/image14.wmf"/><Relationship Id="rId279" Type="http://schemas.openxmlformats.org/officeDocument/2006/relationships/oleObject" Target="embeddings/oleObject134.bin"/><Relationship Id="rId278" Type="http://schemas.openxmlformats.org/officeDocument/2006/relationships/image" Target="media/image136.wmf"/><Relationship Id="rId277" Type="http://schemas.openxmlformats.org/officeDocument/2006/relationships/oleObject" Target="embeddings/oleObject133.bin"/><Relationship Id="rId276" Type="http://schemas.openxmlformats.org/officeDocument/2006/relationships/image" Target="media/image135.wmf"/><Relationship Id="rId275" Type="http://schemas.openxmlformats.org/officeDocument/2006/relationships/oleObject" Target="embeddings/oleObject132.bin"/><Relationship Id="rId274" Type="http://schemas.openxmlformats.org/officeDocument/2006/relationships/image" Target="media/image134.png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1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0.bin"/><Relationship Id="rId27" Type="http://schemas.openxmlformats.org/officeDocument/2006/relationships/oleObject" Target="embeddings/oleObject5.bin"/><Relationship Id="rId269" Type="http://schemas.openxmlformats.org/officeDocument/2006/relationships/oleObject" Target="embeddings/oleObject129.bin"/><Relationship Id="rId268" Type="http://schemas.openxmlformats.org/officeDocument/2006/relationships/image" Target="media/image131.wmf"/><Relationship Id="rId267" Type="http://schemas.openxmlformats.org/officeDocument/2006/relationships/oleObject" Target="embeddings/oleObject128.bin"/><Relationship Id="rId266" Type="http://schemas.openxmlformats.org/officeDocument/2006/relationships/image" Target="media/image130.wmf"/><Relationship Id="rId265" Type="http://schemas.openxmlformats.org/officeDocument/2006/relationships/oleObject" Target="embeddings/oleObject127.bin"/><Relationship Id="rId264" Type="http://schemas.openxmlformats.org/officeDocument/2006/relationships/image" Target="media/image129.wmf"/><Relationship Id="rId263" Type="http://schemas.openxmlformats.org/officeDocument/2006/relationships/oleObject" Target="embeddings/oleObject126.bin"/><Relationship Id="rId262" Type="http://schemas.openxmlformats.org/officeDocument/2006/relationships/image" Target="media/image128.wmf"/><Relationship Id="rId261" Type="http://schemas.openxmlformats.org/officeDocument/2006/relationships/oleObject" Target="embeddings/oleObject125.bin"/><Relationship Id="rId260" Type="http://schemas.openxmlformats.org/officeDocument/2006/relationships/image" Target="media/image127.wmf"/><Relationship Id="rId26" Type="http://schemas.openxmlformats.org/officeDocument/2006/relationships/image" Target="media/image13.wmf"/><Relationship Id="rId259" Type="http://schemas.openxmlformats.org/officeDocument/2006/relationships/oleObject" Target="embeddings/oleObject124.bin"/><Relationship Id="rId258" Type="http://schemas.openxmlformats.org/officeDocument/2006/relationships/image" Target="media/image126.wmf"/><Relationship Id="rId257" Type="http://schemas.openxmlformats.org/officeDocument/2006/relationships/oleObject" Target="embeddings/oleObject123.bin"/><Relationship Id="rId256" Type="http://schemas.openxmlformats.org/officeDocument/2006/relationships/image" Target="media/image125.wmf"/><Relationship Id="rId255" Type="http://schemas.openxmlformats.org/officeDocument/2006/relationships/oleObject" Target="embeddings/oleObject122.bin"/><Relationship Id="rId254" Type="http://schemas.openxmlformats.org/officeDocument/2006/relationships/image" Target="media/image124.wmf"/><Relationship Id="rId253" Type="http://schemas.openxmlformats.org/officeDocument/2006/relationships/oleObject" Target="embeddings/oleObject121.bin"/><Relationship Id="rId252" Type="http://schemas.openxmlformats.org/officeDocument/2006/relationships/image" Target="media/image123.wmf"/><Relationship Id="rId251" Type="http://schemas.openxmlformats.org/officeDocument/2006/relationships/oleObject" Target="embeddings/oleObject120.bin"/><Relationship Id="rId250" Type="http://schemas.openxmlformats.org/officeDocument/2006/relationships/image" Target="media/image122.wmf"/><Relationship Id="rId25" Type="http://schemas.openxmlformats.org/officeDocument/2006/relationships/oleObject" Target="embeddings/oleObject4.bin"/><Relationship Id="rId249" Type="http://schemas.openxmlformats.org/officeDocument/2006/relationships/oleObject" Target="embeddings/oleObject119.bin"/><Relationship Id="rId248" Type="http://schemas.openxmlformats.org/officeDocument/2006/relationships/image" Target="media/image121.wmf"/><Relationship Id="rId247" Type="http://schemas.openxmlformats.org/officeDocument/2006/relationships/oleObject" Target="embeddings/oleObject118.bin"/><Relationship Id="rId246" Type="http://schemas.openxmlformats.org/officeDocument/2006/relationships/image" Target="media/image120.wmf"/><Relationship Id="rId245" Type="http://schemas.openxmlformats.org/officeDocument/2006/relationships/oleObject" Target="embeddings/oleObject117.bin"/><Relationship Id="rId244" Type="http://schemas.openxmlformats.org/officeDocument/2006/relationships/image" Target="media/image119.wmf"/><Relationship Id="rId243" Type="http://schemas.openxmlformats.org/officeDocument/2006/relationships/oleObject" Target="embeddings/oleObject116.bin"/><Relationship Id="rId242" Type="http://schemas.openxmlformats.org/officeDocument/2006/relationships/image" Target="media/image118.wmf"/><Relationship Id="rId241" Type="http://schemas.openxmlformats.org/officeDocument/2006/relationships/oleObject" Target="embeddings/oleObject115.bin"/><Relationship Id="rId240" Type="http://schemas.openxmlformats.org/officeDocument/2006/relationships/image" Target="media/image117.wmf"/><Relationship Id="rId24" Type="http://schemas.openxmlformats.org/officeDocument/2006/relationships/image" Target="media/image12.png"/><Relationship Id="rId239" Type="http://schemas.openxmlformats.org/officeDocument/2006/relationships/oleObject" Target="embeddings/oleObject114.bin"/><Relationship Id="rId238" Type="http://schemas.openxmlformats.org/officeDocument/2006/relationships/image" Target="media/image116.wmf"/><Relationship Id="rId237" Type="http://schemas.openxmlformats.org/officeDocument/2006/relationships/oleObject" Target="embeddings/oleObject113.bin"/><Relationship Id="rId236" Type="http://schemas.openxmlformats.org/officeDocument/2006/relationships/image" Target="media/image115.wmf"/><Relationship Id="rId235" Type="http://schemas.openxmlformats.org/officeDocument/2006/relationships/oleObject" Target="embeddings/oleObject112.bin"/><Relationship Id="rId234" Type="http://schemas.openxmlformats.org/officeDocument/2006/relationships/image" Target="media/image114.wmf"/><Relationship Id="rId233" Type="http://schemas.openxmlformats.org/officeDocument/2006/relationships/oleObject" Target="embeddings/oleObject111.bin"/><Relationship Id="rId232" Type="http://schemas.openxmlformats.org/officeDocument/2006/relationships/image" Target="media/image113.wmf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2.wmf"/><Relationship Id="rId23" Type="http://schemas.openxmlformats.org/officeDocument/2006/relationships/image" Target="media/image11.wmf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1.png"/><Relationship Id="rId227" Type="http://schemas.openxmlformats.org/officeDocument/2006/relationships/oleObject" Target="embeddings/oleObject108.bin"/><Relationship Id="rId226" Type="http://schemas.openxmlformats.org/officeDocument/2006/relationships/oleObject" Target="embeddings/oleObject107.bin"/><Relationship Id="rId225" Type="http://schemas.openxmlformats.org/officeDocument/2006/relationships/oleObject" Target="embeddings/oleObject106.bin"/><Relationship Id="rId224" Type="http://schemas.openxmlformats.org/officeDocument/2006/relationships/image" Target="media/image110.wmf"/><Relationship Id="rId223" Type="http://schemas.openxmlformats.org/officeDocument/2006/relationships/oleObject" Target="embeddings/oleObject105.bin"/><Relationship Id="rId222" Type="http://schemas.openxmlformats.org/officeDocument/2006/relationships/image" Target="media/image109.png"/><Relationship Id="rId221" Type="http://schemas.openxmlformats.org/officeDocument/2006/relationships/image" Target="media/image108.wmf"/><Relationship Id="rId220" Type="http://schemas.openxmlformats.org/officeDocument/2006/relationships/oleObject" Target="embeddings/oleObject104.bin"/><Relationship Id="rId22" Type="http://schemas.openxmlformats.org/officeDocument/2006/relationships/oleObject" Target="embeddings/oleObject3.bin"/><Relationship Id="rId219" Type="http://schemas.openxmlformats.org/officeDocument/2006/relationships/oleObject" Target="embeddings/oleObject103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2.bin"/><Relationship Id="rId216" Type="http://schemas.openxmlformats.org/officeDocument/2006/relationships/image" Target="media/image106.wmf"/><Relationship Id="rId215" Type="http://schemas.openxmlformats.org/officeDocument/2006/relationships/oleObject" Target="embeddings/oleObject101.bin"/><Relationship Id="rId214" Type="http://schemas.openxmlformats.org/officeDocument/2006/relationships/image" Target="media/image105.wmf"/><Relationship Id="rId213" Type="http://schemas.openxmlformats.org/officeDocument/2006/relationships/oleObject" Target="embeddings/oleObject100.bin"/><Relationship Id="rId212" Type="http://schemas.openxmlformats.org/officeDocument/2006/relationships/image" Target="media/image104.wmf"/><Relationship Id="rId211" Type="http://schemas.openxmlformats.org/officeDocument/2006/relationships/oleObject" Target="embeddings/oleObject99.bin"/><Relationship Id="rId210" Type="http://schemas.openxmlformats.org/officeDocument/2006/relationships/image" Target="media/image103.wmf"/><Relationship Id="rId21" Type="http://schemas.openxmlformats.org/officeDocument/2006/relationships/image" Target="media/image10.wmf"/><Relationship Id="rId209" Type="http://schemas.openxmlformats.org/officeDocument/2006/relationships/oleObject" Target="embeddings/oleObject98.bin"/><Relationship Id="rId208" Type="http://schemas.openxmlformats.org/officeDocument/2006/relationships/image" Target="media/image102.png"/><Relationship Id="rId207" Type="http://schemas.openxmlformats.org/officeDocument/2006/relationships/image" Target="media/image101.wmf"/><Relationship Id="rId206" Type="http://schemas.openxmlformats.org/officeDocument/2006/relationships/oleObject" Target="embeddings/oleObject97.bin"/><Relationship Id="rId205" Type="http://schemas.openxmlformats.org/officeDocument/2006/relationships/image" Target="media/image100.wmf"/><Relationship Id="rId204" Type="http://schemas.openxmlformats.org/officeDocument/2006/relationships/oleObject" Target="embeddings/oleObject96.bin"/><Relationship Id="rId203" Type="http://schemas.openxmlformats.org/officeDocument/2006/relationships/image" Target="media/image99.wmf"/><Relationship Id="rId202" Type="http://schemas.openxmlformats.org/officeDocument/2006/relationships/oleObject" Target="embeddings/oleObject95.bin"/><Relationship Id="rId201" Type="http://schemas.openxmlformats.org/officeDocument/2006/relationships/image" Target="media/image98.wmf"/><Relationship Id="rId200" Type="http://schemas.openxmlformats.org/officeDocument/2006/relationships/oleObject" Target="embeddings/oleObject94.bin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9" Type="http://schemas.openxmlformats.org/officeDocument/2006/relationships/image" Target="media/image97.wmf"/><Relationship Id="rId198" Type="http://schemas.openxmlformats.org/officeDocument/2006/relationships/oleObject" Target="embeddings/oleObject93.bin"/><Relationship Id="rId197" Type="http://schemas.openxmlformats.org/officeDocument/2006/relationships/image" Target="media/image96.wmf"/><Relationship Id="rId196" Type="http://schemas.openxmlformats.org/officeDocument/2006/relationships/oleObject" Target="embeddings/oleObject92.bin"/><Relationship Id="rId195" Type="http://schemas.openxmlformats.org/officeDocument/2006/relationships/image" Target="media/image95.wmf"/><Relationship Id="rId194" Type="http://schemas.openxmlformats.org/officeDocument/2006/relationships/oleObject" Target="embeddings/oleObject91.bin"/><Relationship Id="rId193" Type="http://schemas.openxmlformats.org/officeDocument/2006/relationships/image" Target="media/image94.wmf"/><Relationship Id="rId192" Type="http://schemas.openxmlformats.org/officeDocument/2006/relationships/oleObject" Target="embeddings/oleObject90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89.bin"/><Relationship Id="rId19" Type="http://schemas.openxmlformats.org/officeDocument/2006/relationships/image" Target="media/image9.wmf"/><Relationship Id="rId189" Type="http://schemas.openxmlformats.org/officeDocument/2006/relationships/image" Target="media/image92.png"/><Relationship Id="rId188" Type="http://schemas.openxmlformats.org/officeDocument/2006/relationships/image" Target="media/image91.wmf"/><Relationship Id="rId187" Type="http://schemas.openxmlformats.org/officeDocument/2006/relationships/oleObject" Target="embeddings/oleObject88.bin"/><Relationship Id="rId186" Type="http://schemas.openxmlformats.org/officeDocument/2006/relationships/image" Target="media/image90.wmf"/><Relationship Id="rId185" Type="http://schemas.openxmlformats.org/officeDocument/2006/relationships/oleObject" Target="embeddings/oleObject87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86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87.png"/><Relationship Id="rId18" Type="http://schemas.openxmlformats.org/officeDocument/2006/relationships/oleObject" Target="embeddings/oleObject1.bin"/><Relationship Id="rId179" Type="http://schemas.openxmlformats.org/officeDocument/2006/relationships/oleObject" Target="embeddings/oleObject84.bin"/><Relationship Id="rId178" Type="http://schemas.openxmlformats.org/officeDocument/2006/relationships/oleObject" Target="embeddings/oleObject83.bin"/><Relationship Id="rId177" Type="http://schemas.openxmlformats.org/officeDocument/2006/relationships/image" Target="media/image86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1.bin"/><Relationship Id="rId173" Type="http://schemas.openxmlformats.org/officeDocument/2006/relationships/image" Target="media/image84.wmf"/><Relationship Id="rId172" Type="http://schemas.openxmlformats.org/officeDocument/2006/relationships/oleObject" Target="embeddings/oleObject80.bin"/><Relationship Id="rId171" Type="http://schemas.openxmlformats.org/officeDocument/2006/relationships/oleObject" Target="embeddings/oleObject79.bin"/><Relationship Id="rId170" Type="http://schemas.openxmlformats.org/officeDocument/2006/relationships/oleObject" Target="embeddings/oleObject78.bin"/><Relationship Id="rId17" Type="http://schemas.openxmlformats.org/officeDocument/2006/relationships/image" Target="media/image8.png"/><Relationship Id="rId169" Type="http://schemas.openxmlformats.org/officeDocument/2006/relationships/image" Target="media/image83.wmf"/><Relationship Id="rId168" Type="http://schemas.openxmlformats.org/officeDocument/2006/relationships/oleObject" Target="embeddings/oleObject77.bin"/><Relationship Id="rId167" Type="http://schemas.openxmlformats.org/officeDocument/2006/relationships/image" Target="media/image82.wmf"/><Relationship Id="rId166" Type="http://schemas.openxmlformats.org/officeDocument/2006/relationships/oleObject" Target="embeddings/oleObject76.bin"/><Relationship Id="rId165" Type="http://schemas.openxmlformats.org/officeDocument/2006/relationships/oleObject" Target="embeddings/oleObject75.bin"/><Relationship Id="rId164" Type="http://schemas.openxmlformats.org/officeDocument/2006/relationships/image" Target="media/image81.png"/><Relationship Id="rId163" Type="http://schemas.openxmlformats.org/officeDocument/2006/relationships/image" Target="media/image80.wmf"/><Relationship Id="rId162" Type="http://schemas.openxmlformats.org/officeDocument/2006/relationships/oleObject" Target="embeddings/oleObject74.bin"/><Relationship Id="rId161" Type="http://schemas.openxmlformats.org/officeDocument/2006/relationships/image" Target="media/image79.wmf"/><Relationship Id="rId160" Type="http://schemas.openxmlformats.org/officeDocument/2006/relationships/oleObject" Target="embeddings/oleObject73.bin"/><Relationship Id="rId16" Type="http://schemas.openxmlformats.org/officeDocument/2006/relationships/image" Target="media/image7.png"/><Relationship Id="rId159" Type="http://schemas.openxmlformats.org/officeDocument/2006/relationships/oleObject" Target="embeddings/oleObject72.bin"/><Relationship Id="rId158" Type="http://schemas.openxmlformats.org/officeDocument/2006/relationships/image" Target="media/image78.wmf"/><Relationship Id="rId157" Type="http://schemas.openxmlformats.org/officeDocument/2006/relationships/oleObject" Target="embeddings/oleObject71.bin"/><Relationship Id="rId156" Type="http://schemas.openxmlformats.org/officeDocument/2006/relationships/image" Target="media/image77.wmf"/><Relationship Id="rId155" Type="http://schemas.openxmlformats.org/officeDocument/2006/relationships/oleObject" Target="embeddings/oleObject70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74.wmf"/><Relationship Id="rId15" Type="http://schemas.openxmlformats.org/officeDocument/2006/relationships/image" Target="media/image6.png"/><Relationship Id="rId149" Type="http://schemas.openxmlformats.org/officeDocument/2006/relationships/oleObject" Target="embeddings/oleObject67.bin"/><Relationship Id="rId148" Type="http://schemas.openxmlformats.org/officeDocument/2006/relationships/oleObject" Target="embeddings/oleObject66.bin"/><Relationship Id="rId147" Type="http://schemas.openxmlformats.org/officeDocument/2006/relationships/image" Target="media/image73.png"/><Relationship Id="rId146" Type="http://schemas.openxmlformats.org/officeDocument/2006/relationships/image" Target="media/image72.wmf"/><Relationship Id="rId145" Type="http://schemas.openxmlformats.org/officeDocument/2006/relationships/oleObject" Target="embeddings/oleObject65.bin"/><Relationship Id="rId144" Type="http://schemas.openxmlformats.org/officeDocument/2006/relationships/image" Target="media/image71.wmf"/><Relationship Id="rId143" Type="http://schemas.openxmlformats.org/officeDocument/2006/relationships/oleObject" Target="embeddings/oleObject64.bin"/><Relationship Id="rId142" Type="http://schemas.openxmlformats.org/officeDocument/2006/relationships/image" Target="media/image70.wmf"/><Relationship Id="rId141" Type="http://schemas.openxmlformats.org/officeDocument/2006/relationships/oleObject" Target="embeddings/oleObject63.bin"/><Relationship Id="rId140" Type="http://schemas.openxmlformats.org/officeDocument/2006/relationships/oleObject" Target="embeddings/oleObject62.bin"/><Relationship Id="rId14" Type="http://schemas.openxmlformats.org/officeDocument/2006/relationships/image" Target="media/image5.png"/><Relationship Id="rId139" Type="http://schemas.openxmlformats.org/officeDocument/2006/relationships/oleObject" Target="embeddings/oleObject61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0.bin"/><Relationship Id="rId136" Type="http://schemas.openxmlformats.org/officeDocument/2006/relationships/image" Target="media/image68.wmf"/><Relationship Id="rId135" Type="http://schemas.openxmlformats.org/officeDocument/2006/relationships/oleObject" Target="embeddings/oleObject59.bin"/><Relationship Id="rId134" Type="http://schemas.openxmlformats.org/officeDocument/2006/relationships/oleObject" Target="embeddings/oleObject58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image" Target="media/image4.png"/><Relationship Id="rId129" Type="http://schemas.openxmlformats.org/officeDocument/2006/relationships/image" Target="media/image65.wmf"/><Relationship Id="rId128" Type="http://schemas.openxmlformats.org/officeDocument/2006/relationships/oleObject" Target="embeddings/oleObject55.bin"/><Relationship Id="rId127" Type="http://schemas.openxmlformats.org/officeDocument/2006/relationships/image" Target="media/image64.png"/><Relationship Id="rId126" Type="http://schemas.openxmlformats.org/officeDocument/2006/relationships/image" Target="media/image63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0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1.bin"/><Relationship Id="rId118" Type="http://schemas.openxmlformats.org/officeDocument/2006/relationships/image" Target="media/image59.wmf"/><Relationship Id="rId117" Type="http://schemas.openxmlformats.org/officeDocument/2006/relationships/oleObject" Target="embeddings/oleObject50.bin"/><Relationship Id="rId116" Type="http://schemas.openxmlformats.org/officeDocument/2006/relationships/oleObject" Target="embeddings/oleObject49.bin"/><Relationship Id="rId115" Type="http://schemas.openxmlformats.org/officeDocument/2006/relationships/image" Target="media/image58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57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56.wmf"/><Relationship Id="rId110" Type="http://schemas.openxmlformats.org/officeDocument/2006/relationships/oleObject" Target="embeddings/oleObject46.bin"/><Relationship Id="rId11" Type="http://schemas.openxmlformats.org/officeDocument/2006/relationships/image" Target="media/image2.wmf"/><Relationship Id="rId109" Type="http://schemas.openxmlformats.org/officeDocument/2006/relationships/oleObject" Target="embeddings/oleObject45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44.bin"/><Relationship Id="rId106" Type="http://schemas.openxmlformats.org/officeDocument/2006/relationships/image" Target="media/image54.png"/><Relationship Id="rId105" Type="http://schemas.openxmlformats.org/officeDocument/2006/relationships/image" Target="media/image53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2250</Words>
  <Characters>2477</Characters>
  <Lines>0</Lines>
  <Paragraphs>0</Paragraphs>
  <TotalTime>0</TotalTime>
  <ScaleCrop>false</ScaleCrop>
  <LinksUpToDate>false</LinksUpToDate>
  <CharactersWithSpaces>2580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6C1A5F8FD67142D89EFFD2F8DE347CD2_12</vt:lpwstr>
  </property>
</Properties>
</file>