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FC3E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11049000</wp:posOffset>
            </wp:positionV>
            <wp:extent cx="469900" cy="419100"/>
            <wp:effectExtent l="0" t="0" r="6350" b="0"/>
            <wp:wrapNone/>
            <wp:docPr id="100142" name="图片 100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2" name="图片 1001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年上海市普通高中学业水平等级性考试化学试卷</w:t>
      </w:r>
    </w:p>
    <w:p w14:paraId="75A64928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18ABD1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注意：试卷为回忆版。试题来自网络，非官方渠道，学科网不对真实性负责，请自行鉴别。</w:t>
      </w:r>
    </w:p>
    <w:p w14:paraId="508BC53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一、氟及其化合物</w:t>
      </w:r>
    </w:p>
    <w:p w14:paraId="05A3C4E1">
      <w:pPr>
        <w:spacing w:line="360" w:lineRule="auto"/>
        <w:jc w:val="left"/>
      </w:pPr>
      <w:r>
        <w:rPr>
          <w:rFonts w:ascii="宋体" w:hAnsi="宋体" w:eastAsia="宋体" w:cs="宋体"/>
          <w:color w:val="auto"/>
          <w:sz w:val="21"/>
        </w:rPr>
        <w:t>氟元素及其化合物具有广泛用途。</w:t>
      </w:r>
    </w:p>
    <w:p w14:paraId="30C04B7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下列关于氟元素的性质说法正确的是</w:t>
      </w:r>
    </w:p>
    <w:p w14:paraId="3D5B7CD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原子半径最小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原子第一电离能最大</w:t>
      </w:r>
    </w:p>
    <w:p w14:paraId="7D7099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元素的电负性最强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最高正化合价为</w:t>
      </w:r>
      <w:r>
        <w:rPr>
          <w:rFonts w:ascii="Times New Roman" w:hAnsi="Times New Roman" w:eastAsia="Times New Roman" w:cs="Times New Roman"/>
          <w:color w:val="auto"/>
        </w:rPr>
        <w:t>+7</w:t>
      </w:r>
    </w:p>
    <w:p w14:paraId="77F24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下列关于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95pt;width:18.2pt;" o:ole="t" filled="f" o:preferrelative="t" stroked="f" coordsize="21600,21600">
            <v:path/>
            <v:fill on="f" focussize="0,0"/>
            <v:stroke on="f" joinstyle="miter"/>
            <v:imagedata r:id="rId12" o:title="eqId2caf7e779247f8840d9652201de7c56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pt;width:18.1pt;" o:ole="t" filled="f" o:preferrelative="t" stroked="f" coordsize="21600,21600">
            <v:path/>
            <v:fill on="f" focussize="0,0"/>
            <v:stroke on="f" joinstyle="miter"/>
            <v:imagedata r:id="rId14" o:title="eqId6e769d6a3a182a31bf4c47c3bbc029e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说法正确的是</w:t>
      </w:r>
    </w:p>
    <w:p w14:paraId="7CD0F3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是同种核素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是同素异形体</w:t>
      </w:r>
    </w:p>
    <w:p w14:paraId="21F00D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pt;width:18.1pt;" o:ole="t" filled="f" o:preferrelative="t" stroked="f" coordsize="21600,21600">
            <v:path/>
            <v:fill on="f" focussize="0,0"/>
            <v:stroke on="f" joinstyle="miter"/>
            <v:imagedata r:id="rId14" o:title="eqId6e769d6a3a182a31bf4c47c3bbc029e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95pt;width:18.2pt;" o:ole="t" filled="f" o:preferrelative="t" stroked="f" coordsize="21600,21600">
            <v:path/>
            <v:fill on="f" focussize="0,0"/>
            <v:stroke on="f" joinstyle="miter"/>
            <v:imagedata r:id="rId12" o:title="eqId2caf7e779247f8840d9652201de7c56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多一个电子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pt;width:18.1pt;" o:ole="t" filled="f" o:preferrelative="t" stroked="f" coordsize="21600,21600">
            <v:path/>
            <v:fill on="f" focussize="0,0"/>
            <v:stroke on="f" joinstyle="miter"/>
            <v:imagedata r:id="rId14" o:title="eqId6e769d6a3a182a31bf4c47c3bbc029e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95pt;width:18.2pt;" o:ole="t" filled="f" o:preferrelative="t" stroked="f" coordsize="21600,21600">
            <v:path/>
            <v:fill on="f" focussize="0,0"/>
            <v:stroke on="f" joinstyle="miter"/>
            <v:imagedata r:id="rId12" o:title="eqId2caf7e779247f8840d9652201de7c56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多一个中子</w:t>
      </w:r>
    </w:p>
    <w:p w14:paraId="64A9E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萤石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0" o:title="eqIdbcd11d799ed1e438ff8f27d130c5fafa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与浓硫酸共热可制备</w:t>
      </w:r>
      <w:r>
        <w:rPr>
          <w:rFonts w:ascii="Times New Roman" w:hAnsi="Times New Roman" w:eastAsia="Times New Roman" w:cs="Times New Roman"/>
          <w:color w:val="000000"/>
        </w:rPr>
        <w:t>HF</w:t>
      </w:r>
      <w:r>
        <w:rPr>
          <w:rFonts w:ascii="宋体" w:hAnsi="宋体" w:eastAsia="宋体" w:cs="宋体"/>
          <w:color w:val="000000"/>
        </w:rPr>
        <w:t>气体，写出该反应的化学方程式：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，该反应中体现浓硫酸的性质是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8287E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．强氧化性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．难挥发性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．吸水性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．脱水性</w:t>
      </w:r>
    </w:p>
    <w:p w14:paraId="2644B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液态氟化氢</w:t>
      </w:r>
      <w:r>
        <w:rPr>
          <w:rFonts w:ascii="Times New Roman" w:hAnsi="Times New Roman" w:eastAsia="Times New Roman" w:cs="Times New Roman"/>
          <w:color w:val="000000"/>
        </w:rPr>
        <w:t>(HF)</w:t>
      </w:r>
      <w:r>
        <w:rPr>
          <w:rFonts w:ascii="宋体" w:hAnsi="宋体" w:eastAsia="宋体" w:cs="宋体"/>
          <w:color w:val="000000"/>
        </w:rPr>
        <w:t>的电离方式为：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1pt;width:80.85pt;" o:ole="t" filled="f" o:preferrelative="t" stroked="f" coordsize="21600,21600">
            <v:path/>
            <v:fill on="f" focussize="0,0"/>
            <v:stroke on="f" joinstyle="miter"/>
            <v:imagedata r:id="rId22" o:title="eqId3b2c6d7f1c0f4a81fa96a7619cd38b5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1pt;width:20.9pt;" o:ole="t" filled="f" o:preferrelative="t" stroked="f" coordsize="21600,21600">
            <v:path/>
            <v:fill on="f" focussize="0,0"/>
            <v:stroke on="f" joinstyle="miter"/>
            <v:imagedata r:id="rId24" o:title="eqIda3ec3c86f18948c5bc55c0d41e54a44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的结构为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9pt;width:47.05pt;" o:ole="t" filled="f" o:preferrelative="t" stroked="f" coordsize="21600,21600">
            <v:path/>
            <v:fill on="f" focussize="0,0"/>
            <v:stroke on="f" joinstyle="miter"/>
            <v:imagedata r:id="rId26" o:title="eqIddb135e6d6f47e66b86e9c7704ffe4fd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95pt;width:14.95pt;" o:ole="t" filled="f" o:preferrelative="t" stroked="f" coordsize="21600,21600">
            <v:path/>
            <v:fill on="f" focussize="0,0"/>
            <v:stroke on="f" joinstyle="miter"/>
            <v:imagedata r:id="rId28" o:title="eqId07b6dc4bbd1ebd58b3ad9211aa06c55f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HF</w:t>
      </w:r>
      <w:r>
        <w:rPr>
          <w:rFonts w:ascii="宋体" w:hAnsi="宋体" w:eastAsia="宋体" w:cs="宋体"/>
          <w:color w:val="000000"/>
        </w:rPr>
        <w:t>依靠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相连接。</w:t>
      </w:r>
    </w:p>
    <w:p w14:paraId="1E84D3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回答下列问题：</w:t>
      </w:r>
    </w:p>
    <w:p w14:paraId="79A16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氟单质常温下能腐蚀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0" o:title="eqIdecbce166734b6c87040e2c98753ee91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等金属，但工业上却可用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2" o:title="eqId38976580545a0405e4847dc13b4d221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制容器储存，其原因是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C5E768C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4" o:title="eqIdfe8e01a9f7da3b330f901f7b3c0f628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是极强的氧化剂，用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6" o:title="eqId7eb7288d8b13b39fff4580e09e96490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4" o:title="eqIdfe8e01a9f7da3b330f901f7b3c0f628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可制备稀有气体离子化合物，六氟合铂氙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2.2pt;width:78pt;" o:ole="t" filled="f" o:preferrelative="t" stroked="f" coordsize="21600,21600">
            <v:path/>
            <v:fill on="f" focussize="0,0"/>
            <v:stroke on="f" joinstyle="miter"/>
            <v:imagedata r:id="rId39" o:title="eqId9d21717449be0994304dc4234bc56ef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的制备方式如图所示</w:t>
      </w:r>
    </w:p>
    <w:p w14:paraId="6276F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400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E82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上述反应中的催化剂为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1CC59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4" o:title="eqIdfe8e01a9f7da3b330f901f7b3c0f628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9.15pt;width:25.4pt;" o:ole="t" filled="f" o:preferrelative="t" stroked="f" coordsize="21600,21600">
            <v:path/>
            <v:fill on="f" focussize="0,0"/>
            <v:stroke on="f" joinstyle="miter"/>
            <v:imagedata r:id="rId43" o:title="eqIdd690bce166e9b030bc2a134261b8e35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95pt;width:14.95pt;" o:ole="t" filled="f" o:preferrelative="t" stroked="f" coordsize="21600,21600">
            <v:path/>
            <v:fill on="f" focussize="0,0"/>
            <v:stroke on="f" joinstyle="miter"/>
            <v:imagedata r:id="rId28" o:title="eqId07b6dc4bbd1ebd58b3ad9211aa06c55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7pt;width:29.35pt;" o:ole="t" filled="f" o:preferrelative="t" stroked="f" coordsize="21600,21600">
            <v:path/>
            <v:fill on="f" focussize="0,0"/>
            <v:stroke on="f" joinstyle="miter"/>
            <v:imagedata r:id="rId46" o:title="eqIddb91132f3a78555a0a2a34fea47d370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 w14:paraId="6C9AD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上述过程中属于氧化还原反应的是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ED6F5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</w:t>
      </w:r>
    </w:p>
    <w:p w14:paraId="29B60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氟气通入氙</w:t>
      </w:r>
      <w:r>
        <w:rPr>
          <w:rFonts w:ascii="Times New Roman" w:hAnsi="Times New Roman" w:eastAsia="Times New Roman" w:cs="Times New Roman"/>
          <w:color w:val="000000"/>
        </w:rPr>
        <w:t>(Xe)</w:t>
      </w:r>
      <w:r>
        <w:rPr>
          <w:rFonts w:ascii="宋体" w:hAnsi="宋体" w:eastAsia="宋体" w:cs="宋体"/>
          <w:color w:val="000000"/>
        </w:rPr>
        <w:t>会产生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94.8pt;" o:ole="t" filled="f" o:preferrelative="t" stroked="f" coordsize="21600,21600">
            <v:path/>
            <v:fill on="f" focussize="0,0"/>
            <v:stroke on="f" joinstyle="miter"/>
            <v:imagedata r:id="rId48" o:title="eqIdb0789bd441fa9d4c352eec213e23a08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三种氟化物气体。现将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0" o:title="eqId26edabbe2c43af4e74203ad34c4eff2d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6" o:title="eqId7eb7288d8b13b39fff4580e09e96490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3" o:title="eqId831f64e220f8c39900600dbef34f2b8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55" o:title="eqId195a7dca9e2f7e7f29b46b22b17d777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同时通入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3pt;width:23.1pt;" o:ole="t" filled="f" o:preferrelative="t" stroked="f" coordsize="21600,21600">
            <v:path/>
            <v:fill on="f" focussize="0,0"/>
            <v:stroke on="f" joinstyle="miter"/>
            <v:imagedata r:id="rId57" o:title="eqId412e5b102baefec3e101e7271f0a0f02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的容器中，反应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59" o:title="eqId09ef6b3d25dabd6304a6cb6294b61d0c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后，测得容器内共有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1pt;width:36.6pt;" o:ole="t" filled="f" o:preferrelative="t" stroked="f" coordsize="21600,21600">
            <v:path/>
            <v:fill on="f" focussize="0,0"/>
            <v:stroke on="f" joinstyle="miter"/>
            <v:imagedata r:id="rId61" o:title="eqId0662bebc45a3a5ce03f8ede51dda702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气体，且三种氟化物的比例为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1pt;width:129.9pt;" o:ole="t" filled="f" o:preferrelative="t" stroked="f" coordsize="21600,21600">
            <v:path/>
            <v:fill on="f" focussize="0,0"/>
            <v:stroke on="f" joinstyle="miter"/>
            <v:imagedata r:id="rId63" o:title="eqId7a7138f0a29c804f8447c0a10d1ed9a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5" o:title="eqId6c0770816ab2dd97e2cb1a2ce4370e0a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67" o:title="eqId7c5287804eb1ae854dddf7e46960e11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的速率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.1pt;width:53.9pt;" o:ole="t" filled="f" o:preferrelative="t" stroked="f" coordsize="21600,21600">
            <v:path/>
            <v:fill on="f" focussize="0,0"/>
            <v:stroke on="f" joinstyle="miter"/>
            <v:imagedata r:id="rId69" o:title="eqIdd36fdee533a9edd79fadc8261b6cb523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E3DE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二、粗盐水的精制</w:t>
      </w:r>
    </w:p>
    <w:p w14:paraId="79322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粗盐中含有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9pt;width:105pt;" o:ole="t" filled="f" o:preferrelative="t" stroked="f" coordsize="21600,21600">
            <v:path/>
            <v:fill on="f" focussize="0,0"/>
            <v:stroke on="f" joinstyle="miter"/>
            <v:imagedata r:id="rId71" o:title="eqId61e78efaa280833c783898e8a32cc04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等杂质离子，实验室按下面的流程进行精制：</w:t>
      </w:r>
    </w:p>
    <w:p w14:paraId="604DC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85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B25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74" o:title="eqId9194df0a8de85c4e438d1223957392e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76" o:title="eqId24a7a58438b831b6a45a9874adce1055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887931" name="图片 511887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87931" name="图片 51188793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溶解度如图所示：</w:t>
      </w:r>
    </w:p>
    <w:p w14:paraId="0BCB8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1562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E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步骤①中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80" o:title="eqId388fdfb236c5196bcfbe821d7712f13f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要稍过量。请描述检验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80" o:title="eqId388fdfb236c5196bcfbe821d7712f13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是否过量的方法：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B5B2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若加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80" o:title="eqId388fdfb236c5196bcfbe821d7712f13f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后不先过滤就加氢氧化钠和碳酸钠，会导致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D351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<v:path/>
            <v:fill on="f" focussize="0,0"/>
            <v:stroke on="f" joinstyle="miter"/>
            <v:imagedata r:id="rId84" o:title="eqId3e467b1d06fca46dc6b0fb64aa7e476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不能完全去除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消耗更多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6" o:title="eqIdce93086f0133444d40743d654cba1c5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</w:p>
    <w:p w14:paraId="1D5647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8" o:title="eqId2232042731da4ea92578916b1789b17c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不能完全去除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消耗更多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90" o:title="eqIdcd46a1a853c372c1fb6c7a88cd947e87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</w:p>
    <w:p w14:paraId="23288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过滤操作中需要的玻璃仪器。除烧杯和玻璃棒外，还需要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F1059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分液漏斗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漏斗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容量瓶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蒸发皿</w:t>
      </w:r>
    </w:p>
    <w:p w14:paraId="3D00D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步骤④中用盐酸调节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3~4</w:t>
      </w:r>
      <w:r>
        <w:rPr>
          <w:rFonts w:ascii="宋体" w:hAnsi="宋体" w:eastAsia="宋体" w:cs="宋体"/>
          <w:color w:val="000000"/>
        </w:rPr>
        <w:t>，除去的离子有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4E91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一系列操作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是指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16CAD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蒸发至晶膜形成后，趁热过滤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蒸发至晶膜形成后，冷却结晶</w:t>
      </w:r>
    </w:p>
    <w:p w14:paraId="7F5AC0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蒸发至大量晶体析出后，趁热过滤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蒸发至大量晶体析出后，冷却结晶</w:t>
      </w:r>
    </w:p>
    <w:p w14:paraId="5D95B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请用离子方程式表示加入盐酸后发生的反应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BF61B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另有两种方案选行粗盐提纯。</w:t>
      </w:r>
    </w:p>
    <w:p w14:paraId="7D5246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：向粗盐水中加入石灰乳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92" o:title="eqId0f330311be5ab795a054b73a0569922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除去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94" o:title="eqIdaa13b2b9b732cea91042f6c823f83b70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，再通入含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1pt;width:51.1pt;" o:ole="t" filled="f" o:preferrelative="t" stroked="f" coordsize="21600,21600">
            <v:path/>
            <v:fill on="f" focussize="0,0"/>
            <v:stroke on="f" joinstyle="miter"/>
            <v:imagedata r:id="rId96" o:title="eqId20876b04a1f2966230d4dcd763dd1a42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的工业废气除去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98" o:title="eqId1e18846ec9f4312e7e93b3e60efa6d6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A1A7D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：向粗盐水中加入石灰乳除去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94" o:title="eqIdaa13b2b9b732cea91042f6c823f83b7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，再加入碳酸钠溶液除去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98" o:title="eqId1e18846ec9f4312e7e93b3e60efa6d6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678A7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相比于方案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，方案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的优点是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040F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已知粗盐水中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2" o:title="eqIdd4b6852be39ae1afb86c86cd680f4dc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04" o:title="eqIded9f294cbdd95d46706334cb49e3aaf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106" o:title="eqId965beb56e5f4c7eb3c9ca02156586c4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108" o:title="eqId29e6c89a18da115d63e2c2e1fc27e47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，现用方案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提纯</w:t>
      </w:r>
      <w:r>
        <w:rPr>
          <w:rFonts w:ascii="Times New Roman" w:hAnsi="Times New Roman" w:eastAsia="Times New Roman" w:cs="Times New Roman"/>
          <w:color w:val="000000"/>
        </w:rPr>
        <w:t>10L</w:t>
      </w:r>
      <w:r>
        <w:rPr>
          <w:rFonts w:ascii="宋体" w:hAnsi="宋体" w:eastAsia="宋体" w:cs="宋体"/>
          <w:color w:val="000000"/>
        </w:rPr>
        <w:t>该粗盐水，求需要加入石灰乳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视为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0" o:title="eqId8b111a57ced26b1adb55b7ab2ed9a6c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和碳酸钠的物质的量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10D8BA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三、溴化铝的性质</w:t>
      </w:r>
    </w:p>
    <w:p w14:paraId="7A6A8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12" o:title="eqId48993eb2a78e15e688333ae2833014a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可二聚为下图的二聚体：</w:t>
      </w:r>
    </w:p>
    <w:p w14:paraId="1EEA5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5810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1B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该二聚体中存在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887933" name="图片 511887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87933" name="图片 511887933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化学键类型为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F12A6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极性键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非极性键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离子键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金属键</w:t>
      </w:r>
    </w:p>
    <w:p w14:paraId="0F58A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将该二聚体溶于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15" o:title="eqId72c82741d39a24bfa54efe3f1ef61ad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21.75pt;width:111pt;" o:ole="t" filled="f" o:preferrelative="t" stroked="f" coordsize="21600,21600">
            <v:path/>
            <v:fill on="f" focussize="0,0"/>
            <v:stroke on="f" joinstyle="miter"/>
            <v:imagedata r:id="rId117" o:title="eqId1eb15129802f9e419a86ca815e4f018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结构如图所示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，已知其配离子为四面体形，中心原子杂化方式为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，其中配体是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19" o:title="eqIdd76d4dda6aa565a9888539320919217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该配合物中有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1" o:title="eqId863e25133c50796285c241e4825eba2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</w:t>
      </w:r>
      <w:r>
        <w:rPr>
          <w:color w:val="000000"/>
        </w:rPr>
        <w:t>_______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15pt;width:22.05pt;" o:ole="t" filled="f" o:preferrelative="t" stroked="f" coordsize="21600,21600">
            <v:path/>
            <v:fill on="f" focussize="0,0"/>
            <v:stroke on="f" joinstyle="miter"/>
            <v:imagedata r:id="rId123" o:title="eqId28d2bac56d876662d223f34aca2d5c9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2888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0287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19C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I.</w:t>
      </w:r>
      <w:r>
        <w:rPr>
          <w:rFonts w:ascii="宋体" w:hAnsi="宋体" w:eastAsia="宋体" w:cs="宋体"/>
          <w:color w:val="000000"/>
        </w:rPr>
        <w:t>铝的三种化合物的沸点如下表所示：</w:t>
      </w:r>
    </w:p>
    <w:tbl>
      <w:tblPr>
        <w:tblStyle w:val="4"/>
        <w:tblW w:w="3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13"/>
        <w:gridCol w:w="747"/>
        <w:gridCol w:w="805"/>
        <w:gridCol w:w="855"/>
      </w:tblGrid>
      <w:tr w14:paraId="1741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DB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铝的卤化物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298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5" o:spt="75" alt="学科网(www.zxxk.com)--教育资源门户，提供试卷、教案、课件、论文、素材以及各类教学资源下载，还有大量而丰富的教学相关资讯！" type="#_x0000_t75" style="height:18.25pt;width:24.7pt;" o:ole="t" filled="f" o:preferrelative="t" stroked="f" coordsize="21600,21600">
                  <v:path/>
                  <v:fill on="f" focussize="0,0"/>
                  <v:stroke on="f" joinstyle="miter"/>
                  <v:imagedata r:id="rId126" o:title="eqId2e2bca39851889bcfd9bde4c63ac6f99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2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6E4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6" o:spt="75" alt="学科网(www.zxxk.com)--教育资源门户，提供试卷、教案、课件、论文、素材以及各类教学资源下载，还有大量而丰富的教学相关资讯！" type="#_x0000_t75" style="height:15.65pt;width:27.55pt;" o:ole="t" filled="f" o:preferrelative="t" stroked="f" coordsize="21600,21600">
                  <v:path/>
                  <v:fill on="f" focussize="0,0"/>
                  <v:stroke on="f" joinstyle="miter"/>
                  <v:imagedata r:id="rId128" o:title="eqId2803bfe51a41a74f4fa6215f7fa0958b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CFE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7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      <v:path/>
                  <v:fill on="f" focussize="0,0"/>
                  <v:stroke on="f" joinstyle="miter"/>
                  <v:imagedata r:id="rId112" o:title="eqId48993eb2a78e15e688333ae2833014a0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29">
                  <o:LockedField>false</o:LockedField>
                </o:OLEObject>
              </w:object>
            </w:r>
          </w:p>
        </w:tc>
      </w:tr>
      <w:tr w14:paraId="6AF6D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60B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沸点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BDD3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0884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571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430</w:t>
            </w:r>
          </w:p>
        </w:tc>
      </w:tr>
    </w:tbl>
    <w:p w14:paraId="46C0D544">
      <w:pPr>
        <w:spacing w:line="360" w:lineRule="auto"/>
        <w:jc w:val="left"/>
        <w:textAlignment w:val="center"/>
        <w:rPr>
          <w:color w:val="000000"/>
        </w:rPr>
      </w:pPr>
    </w:p>
    <w:p w14:paraId="73AE7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解释三种卤化物沸点差异的原因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A404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已知反应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131" o:title="eqId0f2588fb1a3756f4e58ce3f5bef8f51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511887929" name="图片 511887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87929" name="图片 511887929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848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141.75pt;" o:ole="t" filled="f" o:preferrelative="t" stroked="f" coordsize="21600,21600">
            <v:path/>
            <v:fill on="f" focussize="0,0"/>
            <v:stroke on="f" joinstyle="miter"/>
            <v:imagedata r:id="rId134" o:title="eqId63876cf2cd3f9bdb6f51eaf86f2cd5f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 w14:paraId="75FB59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.1pt;width:117.05pt;" o:ole="t" filled="f" o:preferrelative="t" stroked="f" coordsize="21600,21600">
            <v:path/>
            <v:fill on="f" focussize="0,0"/>
            <v:stroke on="f" joinstyle="miter"/>
            <v:imagedata r:id="rId136" o:title="eqIdb4c1db1e2d4f74a530959bb611433ac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</w:p>
    <w:p w14:paraId="2A2480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111.75pt;" o:ole="t" filled="f" o:preferrelative="t" stroked="f" coordsize="21600,21600">
            <v:path/>
            <v:fill on="f" focussize="0,0"/>
            <v:stroke on="f" joinstyle="miter"/>
            <v:imagedata r:id="rId138" o:title="eqIdc2ec4f41d75787f6d44fbf32829b71f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</w:p>
    <w:p w14:paraId="456388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1pt;width:117.05pt;" o:ole="t" filled="f" o:preferrelative="t" stroked="f" coordsize="21600,21600">
            <v:path/>
            <v:fill on="f" focussize="0,0"/>
            <v:stroke on="f" joinstyle="miter"/>
            <v:imagedata r:id="rId140" o:title="eqIdda48d9f411692436a71653c89b70327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</w:p>
    <w:p w14:paraId="1B9FAB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.1pt;width:169.35pt;" o:ole="t" filled="f" o:preferrelative="t" stroked="f" coordsize="21600,21600">
            <v:path/>
            <v:fill on="f" focussize="0,0"/>
            <v:stroke on="f" joinstyle="miter"/>
            <v:imagedata r:id="rId142" o:title="eqId4b27d94f50b95b6efed602aff321540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</w:p>
    <w:p w14:paraId="22FD7F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1.15pt;width:23.85pt;" o:ole="t" filled="f" o:preferrelative="t" stroked="f" coordsize="21600,21600">
            <v:path/>
            <v:fill on="f" focussize="0,0"/>
            <v:stroke on="f" joinstyle="miter"/>
            <v:imagedata r:id="rId144" o:title="eqId96d529dd8302544058eb2930a98a7d7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772E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由图可知，若该反应自发，则该反应的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641F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16573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753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pt;width:73.65pt;" o:ole="t" filled="f" o:preferrelative="t" stroked="f" coordsize="21600,21600">
            <v:path/>
            <v:fill on="f" focussize="0,0"/>
            <v:stroke on="f" joinstyle="miter"/>
            <v:imagedata r:id="rId147" o:title="eqId13b4589ec54bd270ad5387bf883b1232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49" o:title="eqId5170dd91034c62e266fe1fba9a7fe30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9pt;width:63.1pt;" o:ole="t" filled="f" o:preferrelative="t" stroked="f" coordsize="21600,21600">
            <v:path/>
            <v:fill on="f" focussize="0,0"/>
            <v:stroke on="f" joinstyle="miter"/>
            <v:imagedata r:id="rId151" o:title="eqIdb36c122026c93cd37c280d72efe3a9b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.9pt;width:63.1pt;" o:ole="t" filled="f" o:preferrelative="t" stroked="f" coordsize="21600,21600">
            <v:path/>
            <v:fill on="f" focussize="0,0"/>
            <v:stroke on="f" joinstyle="miter"/>
            <v:imagedata r:id="rId153" o:title="eqIdd7a879a5904d3273cc2d71c2ffa4fe9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</w:p>
    <w:p w14:paraId="3E6F2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II.</w:t>
      </w:r>
      <w:r>
        <w:rPr>
          <w:rFonts w:ascii="宋体" w:hAnsi="宋体" w:eastAsia="宋体" w:cs="宋体"/>
          <w:color w:val="000000"/>
        </w:rPr>
        <w:t>已如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7.9pt;width:34.95pt;" o:ole="t" filled="f" o:preferrelative="t" stroked="f" coordsize="21600,21600">
            <v:path/>
            <v:fill on="f" focussize="0,0"/>
            <v:stroke on="f" joinstyle="miter"/>
            <v:imagedata r:id="rId155" o:title="eqId6a3705e44e695a57befed4873584851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的晶胞如图所示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已知结构为平行六面体，各棱长不相等，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7.9pt;width:34.95pt;" o:ole="t" filled="f" o:preferrelative="t" stroked="f" coordsize="21600,21600">
            <v:path/>
            <v:fill on="f" focussize="0,0"/>
            <v:stroke on="f" joinstyle="miter"/>
            <v:imagedata r:id="rId155" o:title="eqId6a3705e44e695a57befed4873584851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在棱心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20A2A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714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FF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该晶体中，每个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.9pt;width:34.95pt;" o:ole="t" filled="f" o:preferrelative="t" stroked="f" coordsize="21600,21600">
            <v:path/>
            <v:fill on="f" focussize="0,0"/>
            <v:stroke on="f" joinstyle="miter"/>
            <v:imagedata r:id="rId155" o:title="eqId6a3705e44e695a57befed4873584851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，距离其最近的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7.9pt;width:34.95pt;" o:ole="t" filled="f" o:preferrelative="t" stroked="f" coordsize="21600,21600">
            <v:path/>
            <v:fill on="f" focussize="0,0"/>
            <v:stroke on="f" joinstyle="miter"/>
            <v:imagedata r:id="rId155" o:title="eqId6a3705e44e695a57befed4873584851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个。</w:t>
      </w:r>
    </w:p>
    <w:p w14:paraId="78FCA0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</w:t>
      </w:r>
    </w:p>
    <w:p w14:paraId="308D9E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.9pt;width:100.55pt;" o:ole="t" filled="f" o:preferrelative="t" stroked="f" coordsize="21600,21600">
            <v:path/>
            <v:fill on="f" focussize="0,0"/>
            <v:stroke on="f" joinstyle="miter"/>
            <v:imagedata r:id="rId161" o:title="eqId13283646b93af055e55a7426be4f88aa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，一个晶胞的体积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6.5pt;width:88.5pt;" o:ole="t" filled="f" o:preferrelative="t" stroked="f" coordsize="21600,21600">
            <v:path/>
            <v:fill on="f" focussize="0,0"/>
            <v:stroke on="f" joinstyle="miter"/>
            <v:imagedata r:id="rId163" o:title="eqIdbbd47235e18ccdc6c64b957961b27e6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7.9pt;width:34.95pt;" o:ole="t" filled="f" o:preferrelative="t" stroked="f" coordsize="21600,21600">
            <v:path/>
            <v:fill on="f" focussize="0,0"/>
            <v:stroke on="f" joinstyle="miter"/>
            <v:imagedata r:id="rId155" o:title="eqId6a3705e44e695a57befed4873584851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的晶胞密度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6608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12" o:title="eqId48993eb2a78e15e688333ae2833014a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水解可得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67" o:title="eqId7bad36d3d52e8f97c6c8c12fa858115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胶体，请解释用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67" o:title="eqId7bad36d3d52e8f97c6c8c12fa858115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可净水的原因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6A3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用上述制得的胶体做电泳实验时，有某种胶体粒子向阴极移动，该粒子可能是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0D3BB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24.75pt;width:158.25pt;" o:ole="t" filled="f" o:preferrelative="t" stroked="f" coordsize="21600,21600">
            <v:path/>
            <v:fill on="f" focussize="0,0"/>
            <v:stroke on="f" joinstyle="miter"/>
            <v:imagedata r:id="rId170" o:title="eqIdc305692442696b580ef82193b1f7b4b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24.75pt;width:135.75pt;" o:ole="t" filled="f" o:preferrelative="t" stroked="f" coordsize="21600,21600">
            <v:path/>
            <v:fill on="f" focussize="0,0"/>
            <v:stroke on="f" joinstyle="miter"/>
            <v:imagedata r:id="rId172" o:title="eqId9a4d9028efb6e126160a12767494f1f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</w:p>
    <w:p w14:paraId="2CE6E1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24.75pt;width:149.25pt;" o:ole="t" filled="f" o:preferrelative="t" stroked="f" coordsize="21600,21600">
            <v:path/>
            <v:fill on="f" focussize="0,0"/>
            <v:stroke on="f" joinstyle="miter"/>
            <v:imagedata r:id="rId174" o:title="eqId96db55a023fb7eaeca86830dbdab0f4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24.75pt;width:150pt;" o:ole="t" filled="f" o:preferrelative="t" stroked="f" coordsize="21600,21600">
            <v:path/>
            <v:fill on="f" focussize="0,0"/>
            <v:stroke on="f" joinstyle="miter"/>
            <v:imagedata r:id="rId176" o:title="eqId471aea62cc6da803068e1fcf7467c42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</w:p>
    <w:p w14:paraId="728CA1A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四、瑞格列奈的制备</w:t>
      </w:r>
    </w:p>
    <w:p w14:paraId="11038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瑞格列奈的制备。</w:t>
      </w:r>
    </w:p>
    <w:p w14:paraId="2D85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93520"/>
            <wp:effectExtent l="0" t="0" r="0" b="1143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94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DE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瑞格列奈中的含氧官能团除了羧基、醚键，还存在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9BCD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反应①的反应类型为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85EB6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还原反应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消去反应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取代反应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氧化反应</w:t>
      </w:r>
    </w:p>
    <w:p w14:paraId="2F92B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反应②的试剂和条件是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64A0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的分子式是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.1pt;width:48.65pt;" o:ole="t" filled="f" o:preferrelative="t" stroked="f" coordsize="21600,21600">
            <v:path/>
            <v:fill on="f" focussize="0,0"/>
            <v:stroke on="f" joinstyle="miter"/>
            <v:imagedata r:id="rId179" o:title="eqIdfac71764a990d3305b0c1c4f9be1830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的结构简式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E547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化合物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有多种同分异构体，写出满足下列条件的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的同分异构体的结构简式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0B18F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．芳香族化合物，可以发生银镜反应；</w:t>
      </w:r>
    </w:p>
    <w:p w14:paraId="7780D2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．核磁共振氢谱中显示出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组峰，其峰面积之比为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7pt;width:33.8pt;" o:ole="t" filled="f" o:preferrelative="t" stroked="f" coordsize="21600,21600">
            <v:path/>
            <v:fill on="f" focussize="0,0"/>
            <v:stroke on="f" joinstyle="miter"/>
            <v:imagedata r:id="rId181" o:title="eqId8daa9c12572270308036d502c77237e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6413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对映异构体分离后才能发生下一步反应</w:t>
      </w:r>
    </w:p>
    <w:p w14:paraId="6BD47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中有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个手性碳</w:t>
      </w:r>
    </w:p>
    <w:p w14:paraId="658EFC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</w:t>
      </w:r>
      <w:r>
        <w:rPr>
          <w:color w:val="000000"/>
        </w:rPr>
        <w:drawing>
          <wp:inline distT="0" distB="0" distL="114300" distR="114300">
            <wp:extent cx="3362325" cy="5238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，用</w:t>
      </w:r>
      <w:r>
        <w:rPr>
          <w:color w:val="000000"/>
        </w:rPr>
        <w:drawing>
          <wp:inline distT="0" distB="0" distL="114300" distR="114300">
            <wp:extent cx="895350" cy="590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和谷氨酸可制备</w:t>
      </w:r>
      <w:r>
        <w:rPr>
          <w:color w:val="000000"/>
        </w:rPr>
        <w:drawing>
          <wp:inline distT="0" distB="0" distL="114300" distR="114300">
            <wp:extent cx="1476375" cy="5810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，该物质可用于分离对映异构体。谷氨酸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887935" name="图片 511887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87935" name="图片 511887935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结构简式为：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。检验谷氨酸的试剂是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91B41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硝酸</w:t>
      </w:r>
      <w:r>
        <w:rPr>
          <w:rFonts w:ascii="Times New Roman" w:hAnsi="Times New Roman" w:eastAsia="Times New Roman" w:cs="Times New Roman"/>
          <w:color w:val="000000"/>
        </w:rPr>
        <w:t xml:space="preserve">    B. </w:t>
      </w:r>
      <w:r>
        <w:rPr>
          <w:rFonts w:ascii="宋体" w:hAnsi="宋体" w:eastAsia="宋体" w:cs="宋体"/>
          <w:color w:val="000000"/>
        </w:rPr>
        <w:t>茚三酮</w:t>
      </w:r>
      <w:r>
        <w:rPr>
          <w:rFonts w:ascii="Times New Roman" w:hAnsi="Times New Roman" w:eastAsia="Times New Roman" w:cs="Times New Roman"/>
          <w:color w:val="000000"/>
        </w:rPr>
        <w:t xml:space="preserve">    C. 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6" o:title="eqIdce93086f0133444d40743d654cba1c5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D. 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87" o:title="eqIde7dcde4bdbd4d0e52382a6cbf799869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</w:p>
    <w:p w14:paraId="3EDD2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用</w:t>
      </w:r>
      <w:r>
        <w:rPr>
          <w:color w:val="000000"/>
        </w:rPr>
        <w:drawing>
          <wp:inline distT="0" distB="0" distL="114300" distR="114300">
            <wp:extent cx="1752600" cy="5048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可直接制取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。但产率变低，请分析原因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2750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以</w:t>
      </w:r>
      <w:r>
        <w:rPr>
          <w:color w:val="000000"/>
        </w:rPr>
        <w:drawing>
          <wp:inline distT="0" distB="0" distL="114300" distR="114300">
            <wp:extent cx="1343025" cy="3524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7.85pt;width:54.15pt;" o:ole="t" filled="f" o:preferrelative="t" stroked="f" coordsize="21600,21600">
            <v:path/>
            <v:fill on="f" focussize="0,0"/>
            <v:stroke on="f" joinstyle="miter"/>
            <v:imagedata r:id="rId191" o:title="eqIdfb6a84a88399fdbc9c090ca66269d67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合成</w:t>
      </w:r>
      <w:r>
        <w:rPr>
          <w:color w:val="000000"/>
        </w:rPr>
        <w:drawing>
          <wp:inline distT="0" distB="0" distL="114300" distR="114300">
            <wp:extent cx="2428875" cy="6858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A504E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五、珊瑚的形成与保护</w:t>
      </w:r>
    </w:p>
    <w:p w14:paraId="011569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.9pt;width:166.1pt;" o:ole="t" filled="f" o:preferrelative="t" stroked="f" coordsize="21600,21600">
            <v:path/>
            <v:fill on="f" focussize="0,0"/>
            <v:stroke on="f" joinstyle="miter"/>
            <v:imagedata r:id="rId194" o:title="eqId4913282be3d302a4a4945c267800cc9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</w:p>
    <w:p w14:paraId="3BF26A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9pt;width:101pt;" o:ole="t" filled="f" o:preferrelative="t" stroked="f" coordsize="21600,21600">
            <v:path/>
            <v:fill on="f" focussize="0,0"/>
            <v:stroke on="f" joinstyle="miter"/>
            <v:imagedata r:id="rId196" o:title="eqId3a0815bbfce371456779cd0c339c632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</w:p>
    <w:p w14:paraId="55C283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.9pt;width:113.05pt;" o:ole="t" filled="f" o:preferrelative="t" stroked="f" coordsize="21600,21600">
            <v:path/>
            <v:fill on="f" focussize="0,0"/>
            <v:stroke on="f" joinstyle="miter"/>
            <v:imagedata r:id="rId198" o:title="eqId073583d81e3d22d3f75136453151bc7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</w:p>
    <w:p w14:paraId="25E051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.9pt;width:109.8pt;" o:ole="t" filled="f" o:preferrelative="t" stroked="f" coordsize="21600,21600">
            <v:path/>
            <v:fill on="f" focussize="0,0"/>
            <v:stroke on="f" joinstyle="miter"/>
            <v:imagedata r:id="rId200" o:title="eqIda0f266c113bea0e6304198adb7222c2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</w:p>
    <w:p w14:paraId="5BB6B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以下能判断总反应达到平衡状态的是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3BB0D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钙离子浓度保持不变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44.25pt;width:53.25pt;" o:ole="t" filled="f" o:preferrelative="t" stroked="f" coordsize="21600,21600">
            <v:path/>
            <v:fill on="f" focussize="0,0"/>
            <v:stroke on="f" joinstyle="miter"/>
            <v:imagedata r:id="rId202" o:title="eqIdac13d07cdc2fbd6887cb3005612f1c6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保持不变</w:t>
      </w:r>
    </w:p>
    <w:p w14:paraId="3EBC3A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1.75pt;width:120pt;" o:ole="t" filled="f" o:preferrelative="t" stroked="f" coordsize="21600,21600">
            <v:path/>
            <v:fill on="f" focussize="0,0"/>
            <v:stroke on="f" joinstyle="miter"/>
            <v:imagedata r:id="rId204" o:title="eqIda100aa7034468244b4e32535e68bbf5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21.75pt;width:146.25pt;" o:ole="t" filled="f" o:preferrelative="t" stroked="f" coordsize="21600,21600">
            <v:path/>
            <v:fill on="f" focussize="0,0"/>
            <v:stroke on="f" joinstyle="miter"/>
            <v:imagedata r:id="rId206" o:title="eqId93ec33a83c4f19483acd28b7208acf8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</w:p>
    <w:p w14:paraId="5C3BB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08" o:title="eqId1066e53bf79a3cdff7ec2934bd09e27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增大有利于珊瑚的形成，请解释原因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CCC7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10" o:title="eqId659105f337cf41cb6411ff0c9ea2c24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25pt;width:374.25pt;" o:ole="t" filled="f" o:preferrelative="t" stroked="f" coordsize="21600,21600">
            <v:path/>
            <v:fill on="f" focussize="0,0"/>
            <v:stroke on="f" joinstyle="miter"/>
            <v:imagedata r:id="rId212" o:title="eqId9fd17ba383225f87b9ac1005f2e9798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1.75pt;width:180.75pt;" o:ole="t" filled="f" o:preferrelative="t" stroked="f" coordsize="21600,21600">
            <v:path/>
            <v:fill on="f" focussize="0,0"/>
            <v:stroke on="f" joinstyle="miter"/>
            <v:imagedata r:id="rId214" o:title="eqId93aa7aed310b50a79aea162a0fa70f6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。当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1.75pt;width:51pt;" o:ole="t" filled="f" o:preferrelative="t" stroked="f" coordsize="21600,21600">
            <v:path/>
            <v:fill on="f" focussize="0,0"/>
            <v:stroke on="f" joinstyle="miter"/>
            <v:imagedata r:id="rId216" o:title="eqId78b4fdd87a7aa9017fee2d525bb9e84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color w:val="000000"/>
        </w:rPr>
        <w:t>_______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18" o:title="eqIda7d553cd23a6f9d82994e0fd191c66e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时，开始产生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220" o:title="eqIde2c5c4252151fd66a6c92cc209dca17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沉淀。</w:t>
      </w:r>
    </w:p>
    <w:p w14:paraId="70D52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根据如图，写出电极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的电极反应式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AD60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7240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94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关于上述电化学反应过程，描述正确的是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AB3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该装置实现电能转化为化学能</w:t>
      </w:r>
    </w:p>
    <w:p w14:paraId="53036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是负极</w:t>
      </w:r>
    </w:p>
    <w:p w14:paraId="036C3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电子从电极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经过负载到电极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再经过水体回到电极</w:t>
      </w:r>
      <w:r>
        <w:rPr>
          <w:rFonts w:ascii="Times New Roman" w:hAnsi="Times New Roman" w:eastAsia="Times New Roman" w:cs="Times New Roman"/>
          <w:color w:val="000000"/>
        </w:rPr>
        <w:t>a</w:t>
      </w:r>
    </w:p>
    <w:p w14:paraId="7DE44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20.25pt;width:72pt;" o:ole="t" filled="f" o:preferrelative="t" stroked="f" coordsize="21600,21600">
            <v:path/>
            <v:fill on="f" focussize="0,0"/>
            <v:stroke on="f" joinstyle="miter"/>
            <v:imagedata r:id="rId223" o:title="eqId8c8c86106abe34d4ec8b5d07a724c65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参与反应时，转移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25" o:title="eqIdcb0d63670cdf70d9dd8b4084d6e7f9f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电子</w:t>
      </w:r>
    </w:p>
    <w:p w14:paraId="386D8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解释在溶液中氧气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887927" name="图片 511887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87927" name="图片 511887927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浓度变大后，为何有利于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27" o:title="eqId25f20ee0cddd2b81e8e693c14fa3c16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的除去，但不利于硝酸根的除去。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D0AE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FC7E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04C9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47F4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A128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C380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D27E2D"/>
    <w:rsid w:val="38274566"/>
    <w:rsid w:val="5A203F35"/>
    <w:rsid w:val="6CE1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2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0" Type="http://schemas.openxmlformats.org/officeDocument/2006/relationships/image" Target="media/image38.wmf"/><Relationship Id="rId9" Type="http://schemas.openxmlformats.org/officeDocument/2006/relationships/theme" Target="theme/theme1.xml"/><Relationship Id="rId89" Type="http://schemas.openxmlformats.org/officeDocument/2006/relationships/oleObject" Target="embeddings/oleObject43.bin"/><Relationship Id="rId88" Type="http://schemas.openxmlformats.org/officeDocument/2006/relationships/image" Target="media/image37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0.bin"/><Relationship Id="rId82" Type="http://schemas.openxmlformats.org/officeDocument/2006/relationships/oleObject" Target="embeddings/oleObject39.bin"/><Relationship Id="rId81" Type="http://schemas.openxmlformats.org/officeDocument/2006/relationships/oleObject" Target="embeddings/oleObject38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3.png"/><Relationship Id="rId77" Type="http://schemas.openxmlformats.org/officeDocument/2006/relationships/image" Target="media/image32.wmf"/><Relationship Id="rId76" Type="http://schemas.openxmlformats.org/officeDocument/2006/relationships/image" Target="media/image31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2" Type="http://schemas.openxmlformats.org/officeDocument/2006/relationships/image" Target="media/image29.png"/><Relationship Id="rId71" Type="http://schemas.openxmlformats.org/officeDocument/2006/relationships/image" Target="media/image28.wmf"/><Relationship Id="rId70" Type="http://schemas.openxmlformats.org/officeDocument/2006/relationships/oleObject" Target="embeddings/oleObject34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3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" Type="http://schemas.openxmlformats.org/officeDocument/2006/relationships/footer" Target="footer1.xml"/><Relationship Id="rId59" Type="http://schemas.openxmlformats.org/officeDocument/2006/relationships/image" Target="media/image22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1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0.wmf"/><Relationship Id="rId54" Type="http://schemas.openxmlformats.org/officeDocument/2006/relationships/oleObject" Target="embeddings/oleObject26.bin"/><Relationship Id="rId53" Type="http://schemas.openxmlformats.org/officeDocument/2006/relationships/image" Target="media/image19.wmf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image" Target="media/image18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17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6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14.png"/><Relationship Id="rId4" Type="http://schemas.openxmlformats.org/officeDocument/2006/relationships/header" Target="header2.xml"/><Relationship Id="rId39" Type="http://schemas.openxmlformats.org/officeDocument/2006/relationships/image" Target="media/image13.wmf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3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8.wmf"/><Relationship Id="rId27" Type="http://schemas.openxmlformats.org/officeDocument/2006/relationships/oleObject" Target="embeddings/oleObject11.bin"/><Relationship Id="rId26" Type="http://schemas.openxmlformats.org/officeDocument/2006/relationships/image" Target="media/image7.wmf"/><Relationship Id="rId25" Type="http://schemas.openxmlformats.org/officeDocument/2006/relationships/oleObject" Target="embeddings/oleObject10.bin"/><Relationship Id="rId24" Type="http://schemas.openxmlformats.org/officeDocument/2006/relationships/image" Target="media/image6.wmf"/><Relationship Id="rId23" Type="http://schemas.openxmlformats.org/officeDocument/2006/relationships/oleObject" Target="embeddings/oleObject9.bin"/><Relationship Id="rId229" Type="http://schemas.openxmlformats.org/officeDocument/2006/relationships/fontTable" Target="fontTable.xml"/><Relationship Id="rId228" Type="http://schemas.openxmlformats.org/officeDocument/2006/relationships/customXml" Target="../customXml/item1.xml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5.png"/><Relationship Id="rId220" Type="http://schemas.openxmlformats.org/officeDocument/2006/relationships/image" Target="media/image104.wmf"/><Relationship Id="rId22" Type="http://schemas.openxmlformats.org/officeDocument/2006/relationships/image" Target="media/image5.wmf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2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4.wmf"/><Relationship Id="rId20" Type="http://schemas.openxmlformats.org/officeDocument/2006/relationships/image" Target="media/image4.wmf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0.png"/><Relationship Id="rId191" Type="http://schemas.openxmlformats.org/officeDocument/2006/relationships/image" Target="media/image89.wmf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8.png"/><Relationship Id="rId188" Type="http://schemas.openxmlformats.org/officeDocument/2006/relationships/image" Target="media/image87.png"/><Relationship Id="rId187" Type="http://schemas.openxmlformats.org/officeDocument/2006/relationships/image" Target="media/image86.wmf"/><Relationship Id="rId186" Type="http://schemas.openxmlformats.org/officeDocument/2006/relationships/oleObject" Target="embeddings/oleObject92.bin"/><Relationship Id="rId185" Type="http://schemas.openxmlformats.org/officeDocument/2006/relationships/oleObject" Target="embeddings/oleObject91.bin"/><Relationship Id="rId184" Type="http://schemas.openxmlformats.org/officeDocument/2006/relationships/image" Target="media/image85.png"/><Relationship Id="rId183" Type="http://schemas.openxmlformats.org/officeDocument/2006/relationships/image" Target="media/image84.png"/><Relationship Id="rId182" Type="http://schemas.openxmlformats.org/officeDocument/2006/relationships/image" Target="media/image83.png"/><Relationship Id="rId181" Type="http://schemas.openxmlformats.org/officeDocument/2006/relationships/image" Target="media/image82.wmf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1.wmf"/><Relationship Id="rId178" Type="http://schemas.openxmlformats.org/officeDocument/2006/relationships/oleObject" Target="embeddings/oleObject89.bin"/><Relationship Id="rId177" Type="http://schemas.openxmlformats.org/officeDocument/2006/relationships/image" Target="media/image80.png"/><Relationship Id="rId176" Type="http://schemas.openxmlformats.org/officeDocument/2006/relationships/image" Target="media/image79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76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5.bin"/><Relationship Id="rId168" Type="http://schemas.openxmlformats.org/officeDocument/2006/relationships/oleObject" Target="embeddings/oleObject84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3.bin"/><Relationship Id="rId165" Type="http://schemas.openxmlformats.org/officeDocument/2006/relationships/oleObject" Target="embeddings/oleObject82.bin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8.bin"/><Relationship Id="rId158" Type="http://schemas.openxmlformats.org/officeDocument/2006/relationships/oleObject" Target="embeddings/oleObject77.bin"/><Relationship Id="rId157" Type="http://schemas.openxmlformats.org/officeDocument/2006/relationships/image" Target="media/image72.png"/><Relationship Id="rId156" Type="http://schemas.openxmlformats.org/officeDocument/2006/relationships/oleObject" Target="embeddings/oleObject76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6.png"/><Relationship Id="rId144" Type="http://schemas.openxmlformats.org/officeDocument/2006/relationships/image" Target="media/image65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2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0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59.wmf"/><Relationship Id="rId131" Type="http://schemas.openxmlformats.org/officeDocument/2006/relationships/image" Target="media/image58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5.png"/><Relationship Id="rId123" Type="http://schemas.openxmlformats.org/officeDocument/2006/relationships/image" Target="media/image54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2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49.png"/><Relationship Id="rId112" Type="http://schemas.openxmlformats.org/officeDocument/2006/relationships/image" Target="media/image48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7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3.wmf"/><Relationship Id="rId101" Type="http://schemas.openxmlformats.org/officeDocument/2006/relationships/oleObject" Target="embeddings/oleObject50.bin"/><Relationship Id="rId100" Type="http://schemas.openxmlformats.org/officeDocument/2006/relationships/oleObject" Target="embeddings/oleObject4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1839</Words>
  <Characters>2206</Characters>
  <Lines>0</Lines>
  <Paragraphs>0</Paragraphs>
  <TotalTime>0</TotalTime>
  <ScaleCrop>false</ScaleCrop>
  <LinksUpToDate>false</LinksUpToDate>
  <CharactersWithSpaces>2358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2026-02-10T06:35:00Z</dcterms:created>
  <dc:creator>Administrator</dc:creator>
  <cp:lastModifiedBy>上帝掷骰子吗</cp:lastModifiedBy>
  <dcterms:modified xsi:type="dcterms:W3CDTF">2026-02-10T06:54:35Z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BCB508AF08F04DF8AF39DB1BE555F364_12</vt:lpwstr>
  </property>
</Properties>
</file>