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0E0E5">
      <w:pPr>
        <w:spacing w:line="360" w:lineRule="auto"/>
        <w:jc w:val="center"/>
      </w:pPr>
      <w:bookmarkStart w:id="0" w:name="_GoBack"/>
      <w:bookmarkEnd w:id="0"/>
      <w:r>
        <w:rPr>
          <w:rFonts w:ascii="Times New Roman" w:hAnsi="Times New Roman" w:eastAsia="Times New Roman" w:cs="Times New Roman"/>
          <w:b/>
          <w:color w:val="auto"/>
          <w:sz w:val="32"/>
        </w:rPr>
        <w:t>2024</w:t>
      </w:r>
      <w:r>
        <w:rPr>
          <w:rFonts w:ascii="宋体" w:hAnsi="宋体" w:eastAsia="宋体" w:cs="宋体"/>
          <w:b/>
          <w:color w:val="auto"/>
          <w:sz w:val="32"/>
        </w:rPr>
        <w:t>年广西初中学业水平考试</w:t>
      </w:r>
    </w:p>
    <w:p w14:paraId="113C3EB0">
      <w:pPr>
        <w:spacing w:line="360" w:lineRule="auto"/>
        <w:jc w:val="center"/>
      </w:pPr>
      <w:r>
        <w:rPr>
          <w:rFonts w:ascii="宋体" w:hAnsi="宋体" w:eastAsia="宋体" w:cs="宋体"/>
          <w:b/>
          <w:color w:val="auto"/>
          <w:sz w:val="32"/>
        </w:rPr>
        <w:t>化学</w:t>
      </w:r>
    </w:p>
    <w:p w14:paraId="545B41B2">
      <w:pPr>
        <w:spacing w:line="360" w:lineRule="auto"/>
        <w:jc w:val="left"/>
      </w:pPr>
      <w:r>
        <w:rPr>
          <w:rFonts w:ascii="宋体" w:hAnsi="宋体" w:eastAsia="宋体" w:cs="宋体"/>
          <w:b/>
          <w:color w:val="auto"/>
          <w:sz w:val="24"/>
        </w:rPr>
        <w:t>注意事项：</w:t>
      </w:r>
    </w:p>
    <w:p w14:paraId="6B1B2D6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答题前，考生务必将姓名、准考证号填写在试卷和答题卡上。</w:t>
      </w:r>
    </w:p>
    <w:p w14:paraId="42720D4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考生作答时，请在答题卡上作答</w:t>
      </w:r>
      <w:r>
        <w:rPr>
          <w:rFonts w:ascii="Times New Roman" w:hAnsi="Times New Roman" w:eastAsia="Times New Roman" w:cs="Times New Roman"/>
          <w:b/>
          <w:color w:val="auto"/>
          <w:sz w:val="24"/>
        </w:rPr>
        <w:t>(</w:t>
      </w:r>
      <w:r>
        <w:rPr>
          <w:rFonts w:ascii="宋体" w:hAnsi="宋体" w:eastAsia="宋体" w:cs="宋体"/>
          <w:b/>
          <w:color w:val="auto"/>
          <w:sz w:val="24"/>
        </w:rPr>
        <w:t>答题注意事项见答题卡</w:t>
      </w:r>
      <w:r>
        <w:rPr>
          <w:rFonts w:ascii="Times New Roman" w:hAnsi="Times New Roman" w:eastAsia="Times New Roman" w:cs="Times New Roman"/>
          <w:b/>
          <w:color w:val="auto"/>
          <w:sz w:val="24"/>
        </w:rPr>
        <w:t>)</w:t>
      </w:r>
      <w:r>
        <w:rPr>
          <w:rFonts w:ascii="宋体" w:hAnsi="宋体" w:eastAsia="宋体" w:cs="宋体"/>
          <w:b/>
          <w:color w:val="auto"/>
          <w:sz w:val="24"/>
        </w:rPr>
        <w:t>，在本试卷、草稿纸上作答无效。</w:t>
      </w:r>
    </w:p>
    <w:p w14:paraId="6228DED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w:t>
      </w:r>
      <w:r>
        <w:rPr>
          <w:rFonts w:ascii="宋体" w:hAnsi="宋体" w:eastAsia="宋体" w:cs="宋体"/>
          <w:b/>
          <w:color w:val="auto"/>
          <w:sz w:val="24"/>
          <w:em w:val="dot"/>
        </w:rPr>
        <w:t>本试卷</w:t>
      </w:r>
      <w:r>
        <w:rPr>
          <w:rFonts w:ascii="宋体" w:hAnsi="宋体" w:eastAsia="宋体" w:cs="宋体"/>
          <w:b/>
          <w:color w:val="auto"/>
          <w:sz w:val="24"/>
        </w:rPr>
        <w:t>和</w:t>
      </w:r>
      <w:r>
        <w:rPr>
          <w:rFonts w:ascii="宋体" w:hAnsi="宋体" w:eastAsia="宋体" w:cs="宋体"/>
          <w:b/>
          <w:color w:val="auto"/>
          <w:sz w:val="24"/>
          <w:em w:val="dot"/>
        </w:rPr>
        <w:t>答题卡</w:t>
      </w:r>
      <w:r>
        <w:rPr>
          <w:rFonts w:ascii="宋体" w:hAnsi="宋体" w:eastAsia="宋体" w:cs="宋体"/>
          <w:b/>
          <w:color w:val="auto"/>
          <w:sz w:val="24"/>
        </w:rPr>
        <w:t>一并交回。</w:t>
      </w:r>
    </w:p>
    <w:p w14:paraId="08D7BD26">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Li-7    C-12    N-14    O-16</w:t>
      </w:r>
    </w:p>
    <w:p w14:paraId="5D4DB012">
      <w:pPr>
        <w:spacing w:line="360" w:lineRule="auto"/>
        <w:jc w:val="left"/>
      </w:pPr>
      <w:r>
        <w:rPr>
          <w:rFonts w:ascii="宋体" w:hAnsi="宋体" w:eastAsia="宋体" w:cs="宋体"/>
          <w:b/>
          <w:color w:val="auto"/>
          <w:sz w:val="24"/>
        </w:rPr>
        <w:t>一、单项选择题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分。在每小题列出的四个备选项中，只有一项符合题目要求，错选、多选或未选均不得分。</w:t>
      </w:r>
      <w:r>
        <w:rPr>
          <w:rFonts w:ascii="Times New Roman" w:hAnsi="Times New Roman" w:eastAsia="Times New Roman" w:cs="Times New Roman"/>
          <w:b/>
          <w:color w:val="auto"/>
          <w:sz w:val="24"/>
        </w:rPr>
        <w:t>)</w:t>
      </w:r>
    </w:p>
    <w:p w14:paraId="07223F77">
      <w:pPr>
        <w:spacing w:line="360" w:lineRule="auto"/>
        <w:jc w:val="left"/>
      </w:pPr>
      <w:r>
        <w:rPr>
          <w:color w:val="auto"/>
        </w:rPr>
        <w:t xml:space="preserve">1. </w:t>
      </w:r>
      <w:r>
        <w:rPr>
          <w:rFonts w:ascii="宋体" w:hAnsi="宋体" w:eastAsia="宋体" w:cs="宋体"/>
          <w:color w:val="auto"/>
        </w:rPr>
        <w:t>地球是我们共同</w:t>
      </w:r>
      <w:r>
        <w:rPr>
          <w:rFonts w:ascii="宋体" w:hAnsi="宋体" w:eastAsia="宋体" w:cs="宋体"/>
          <w:color w:val="auto"/>
          <w:position w:val="0"/>
        </w:rPr>
        <w:drawing>
          <wp:inline distT="0" distB="0" distL="114300" distR="114300">
            <wp:extent cx="133350" cy="177800"/>
            <wp:effectExtent l="0" t="0" r="0" b="13335"/>
            <wp:docPr id="106742" name="图片 106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2" name="图片 106742"/>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家园，保护环境是每一位公民的责任。下列行为</w:t>
      </w:r>
      <w:r>
        <w:rPr>
          <w:rFonts w:ascii="宋体" w:hAnsi="宋体" w:eastAsia="宋体" w:cs="宋体"/>
          <w:color w:val="auto"/>
          <w:em w:val="dot"/>
        </w:rPr>
        <w:t>不符合</w:t>
      </w:r>
      <w:r>
        <w:rPr>
          <w:rFonts w:ascii="宋体" w:hAnsi="宋体" w:eastAsia="宋体" w:cs="宋体"/>
          <w:color w:val="auto"/>
        </w:rPr>
        <w:t>该要求的是</w:t>
      </w:r>
    </w:p>
    <w:p w14:paraId="4EE2CFEE">
      <w:pPr>
        <w:tabs>
          <w:tab w:val="left" w:pos="4873"/>
        </w:tabs>
        <w:spacing w:line="360" w:lineRule="auto"/>
        <w:jc w:val="left"/>
        <w:textAlignment w:val="center"/>
        <w:rPr>
          <w:color w:val="auto"/>
        </w:rPr>
      </w:pPr>
      <w:r>
        <w:t xml:space="preserve">A. </w:t>
      </w:r>
      <w:r>
        <w:rPr>
          <w:rFonts w:ascii="宋体" w:hAnsi="宋体" w:eastAsia="宋体" w:cs="宋体"/>
          <w:color w:val="auto"/>
        </w:rPr>
        <w:t>随手关闭电灯</w:t>
      </w:r>
      <w:r>
        <w:tab/>
      </w:r>
      <w:r>
        <w:t xml:space="preserve">B. </w:t>
      </w:r>
      <w:r>
        <w:rPr>
          <w:rFonts w:ascii="宋体" w:hAnsi="宋体" w:eastAsia="宋体" w:cs="宋体"/>
          <w:color w:val="auto"/>
        </w:rPr>
        <w:t>直接焚烧垃圾</w:t>
      </w:r>
    </w:p>
    <w:p w14:paraId="4599BACD">
      <w:pPr>
        <w:tabs>
          <w:tab w:val="left" w:pos="4873"/>
        </w:tabs>
        <w:spacing w:line="360" w:lineRule="auto"/>
        <w:jc w:val="left"/>
        <w:textAlignment w:val="center"/>
        <w:rPr>
          <w:color w:val="000000"/>
        </w:rPr>
      </w:pPr>
      <w:r>
        <w:t xml:space="preserve">C. </w:t>
      </w:r>
      <w:r>
        <w:rPr>
          <w:rFonts w:ascii="宋体" w:hAnsi="宋体" w:eastAsia="宋体" w:cs="宋体"/>
          <w:color w:val="auto"/>
        </w:rPr>
        <w:t>减少使用塑料袋</w:t>
      </w:r>
      <w:r>
        <w:tab/>
      </w:r>
      <w:r>
        <w:t xml:space="preserve">D. </w:t>
      </w:r>
      <w:r>
        <w:rPr>
          <w:rFonts w:ascii="宋体" w:hAnsi="宋体" w:eastAsia="宋体" w:cs="宋体"/>
          <w:color w:val="auto"/>
        </w:rPr>
        <w:t>使用清洁能源</w:t>
      </w:r>
    </w:p>
    <w:p w14:paraId="197C4CA3">
      <w:pPr>
        <w:spacing w:line="360" w:lineRule="auto"/>
        <w:jc w:val="left"/>
        <w:textAlignment w:val="center"/>
        <w:rPr>
          <w:color w:val="000000"/>
        </w:rPr>
      </w:pPr>
      <w:r>
        <w:rPr>
          <w:color w:val="000000"/>
        </w:rPr>
        <w:t xml:space="preserve">2. </w:t>
      </w:r>
      <w:r>
        <w:rPr>
          <w:rFonts w:ascii="宋体" w:hAnsi="宋体" w:eastAsia="宋体" w:cs="宋体"/>
          <w:color w:val="000000"/>
        </w:rPr>
        <w:t>蔗糖产业被称为“甜蜜的事业”。</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月，习近平总书记视察广西时指出，要“把这个特色优势产业做强做大”。吃甘蔗时感觉到甜，这是因为甘蔗中富含</w:t>
      </w:r>
    </w:p>
    <w:p w14:paraId="3FCFF5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油脂</w:t>
      </w:r>
      <w:r>
        <w:rPr>
          <w:color w:val="000000"/>
        </w:rPr>
        <w:tab/>
      </w:r>
      <w:r>
        <w:rPr>
          <w:color w:val="000000"/>
        </w:rPr>
        <w:t xml:space="preserve">C. </w:t>
      </w:r>
      <w:r>
        <w:rPr>
          <w:rFonts w:ascii="宋体" w:hAnsi="宋体" w:eastAsia="宋体" w:cs="宋体"/>
          <w:color w:val="000000"/>
        </w:rPr>
        <w:t>蛋白质</w:t>
      </w:r>
      <w:r>
        <w:rPr>
          <w:color w:val="000000"/>
        </w:rPr>
        <w:tab/>
      </w:r>
      <w:r>
        <w:rPr>
          <w:color w:val="000000"/>
        </w:rPr>
        <w:t xml:space="preserve">D. </w:t>
      </w:r>
      <w:r>
        <w:rPr>
          <w:rFonts w:ascii="宋体" w:hAnsi="宋体" w:eastAsia="宋体" w:cs="宋体"/>
          <w:color w:val="000000"/>
        </w:rPr>
        <w:t>无机盐</w:t>
      </w:r>
    </w:p>
    <w:p w14:paraId="23BCBC95">
      <w:pPr>
        <w:spacing w:line="360" w:lineRule="auto"/>
        <w:jc w:val="left"/>
        <w:textAlignment w:val="center"/>
        <w:rPr>
          <w:color w:val="000000"/>
        </w:rPr>
      </w:pPr>
      <w:r>
        <w:rPr>
          <w:color w:val="000000"/>
        </w:rPr>
        <w:t xml:space="preserve">3. </w:t>
      </w:r>
      <w:r>
        <w:rPr>
          <w:rFonts w:ascii="宋体" w:hAnsi="宋体" w:eastAsia="宋体" w:cs="宋体"/>
          <w:color w:val="000000"/>
        </w:rPr>
        <w:t>下列图标中表示“禁止吸烟”的是</w:t>
      </w:r>
    </w:p>
    <w:p w14:paraId="37554DF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6746" name="图片 106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6" name="图片 10674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790575" cy="771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7715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191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19150" cy="8096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90575" cy="781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7810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5247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52475" cy="742950"/>
                    </a:xfrm>
                    <a:prstGeom prst="rect">
                      <a:avLst/>
                    </a:prstGeom>
                  </pic:spPr>
                </pic:pic>
              </a:graphicData>
            </a:graphic>
          </wp:inline>
        </w:drawing>
      </w:r>
    </w:p>
    <w:p w14:paraId="3F751F51">
      <w:pPr>
        <w:spacing w:line="360" w:lineRule="auto"/>
        <w:jc w:val="left"/>
        <w:textAlignment w:val="center"/>
        <w:rPr>
          <w:color w:val="000000"/>
        </w:rPr>
      </w:pPr>
      <w:r>
        <w:rPr>
          <w:color w:val="000000"/>
        </w:rPr>
        <w:t xml:space="preserve">4. </w:t>
      </w:r>
      <w:r>
        <w:rPr>
          <w:rFonts w:ascii="宋体" w:hAnsi="宋体" w:eastAsia="宋体" w:cs="宋体"/>
          <w:color w:val="000000"/>
        </w:rPr>
        <w:t>广西铝土矿资源丰富</w:t>
      </w:r>
      <w:r>
        <w:rPr>
          <w:rFonts w:ascii="Times New Roman" w:hAnsi="Times New Roman" w:eastAsia="Times New Roman" w:cs="Times New Roman"/>
          <w:color w:val="000000"/>
        </w:rPr>
        <w:t>.</w:t>
      </w:r>
      <w:r>
        <w:rPr>
          <w:rFonts w:ascii="宋体" w:hAnsi="宋体" w:eastAsia="宋体" w:cs="宋体"/>
          <w:color w:val="000000"/>
        </w:rPr>
        <w:t>铝土矿的主要成分是</w:t>
      </w:r>
    </w:p>
    <w:p w14:paraId="10FC79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二氧化硅</w:t>
      </w:r>
      <w:r>
        <w:rPr>
          <w:color w:val="000000"/>
        </w:rPr>
        <w:tab/>
      </w:r>
      <w:r>
        <w:rPr>
          <w:color w:val="000000"/>
        </w:rPr>
        <w:t xml:space="preserve">B. </w:t>
      </w:r>
      <w:r>
        <w:rPr>
          <w:rFonts w:ascii="宋体" w:hAnsi="宋体" w:eastAsia="宋体" w:cs="宋体"/>
          <w:color w:val="000000"/>
        </w:rPr>
        <w:t>氧化铝</w:t>
      </w:r>
      <w:r>
        <w:rPr>
          <w:color w:val="000000"/>
        </w:rPr>
        <w:tab/>
      </w:r>
      <w:r>
        <w:rPr>
          <w:color w:val="000000"/>
        </w:rPr>
        <w:t xml:space="preserve">C. </w:t>
      </w:r>
      <w:r>
        <w:rPr>
          <w:rFonts w:ascii="宋体" w:hAnsi="宋体" w:eastAsia="宋体" w:cs="宋体"/>
          <w:color w:val="000000"/>
        </w:rPr>
        <w:t>四氧化三铁</w:t>
      </w:r>
      <w:r>
        <w:rPr>
          <w:color w:val="000000"/>
        </w:rPr>
        <w:tab/>
      </w:r>
      <w:r>
        <w:rPr>
          <w:color w:val="000000"/>
        </w:rPr>
        <w:t xml:space="preserve">D. </w:t>
      </w:r>
      <w:r>
        <w:rPr>
          <w:rFonts w:ascii="宋体" w:hAnsi="宋体" w:eastAsia="宋体" w:cs="宋体"/>
          <w:color w:val="000000"/>
        </w:rPr>
        <w:t>碳酸钙</w:t>
      </w:r>
    </w:p>
    <w:p w14:paraId="60536CCD">
      <w:pPr>
        <w:spacing w:line="360" w:lineRule="auto"/>
        <w:jc w:val="left"/>
        <w:textAlignment w:val="center"/>
        <w:rPr>
          <w:color w:val="000000"/>
        </w:rPr>
      </w:pPr>
      <w:r>
        <w:rPr>
          <w:color w:val="000000"/>
        </w:rPr>
        <w:t xml:space="preserve">5. </w:t>
      </w:r>
      <w:r>
        <w:rPr>
          <w:rFonts w:ascii="宋体" w:hAnsi="宋体" w:eastAsia="宋体" w:cs="宋体"/>
          <w:color w:val="000000"/>
        </w:rPr>
        <w:t>潜水员水下作业时需要携带氧气瓶，这</w:t>
      </w:r>
      <w:r>
        <w:rPr>
          <w:rFonts w:ascii="宋体" w:hAnsi="宋体" w:eastAsia="宋体" w:cs="宋体"/>
          <w:color w:val="000000"/>
          <w:position w:val="0"/>
        </w:rPr>
        <w:drawing>
          <wp:inline distT="0" distB="0" distL="114300" distR="114300">
            <wp:extent cx="132080" cy="167640"/>
            <wp:effectExtent l="0" t="0" r="1270" b="3175"/>
            <wp:docPr id="106740" name="图片 106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0" name="图片 106740"/>
                    <pic:cNvPicPr>
                      <a:picLocks noChangeAspect="1"/>
                    </pic:cNvPicPr>
                  </pic:nvPicPr>
                  <pic:blipFill>
                    <a:blip r:embed="rId16"/>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因为氧气</w:t>
      </w:r>
    </w:p>
    <w:p w14:paraId="3B6B30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无色无味</w:t>
      </w:r>
      <w:r>
        <w:rPr>
          <w:color w:val="000000"/>
        </w:rPr>
        <w:tab/>
      </w:r>
      <w:r>
        <w:rPr>
          <w:color w:val="000000"/>
        </w:rPr>
        <w:t xml:space="preserve">B. </w:t>
      </w:r>
      <w:r>
        <w:rPr>
          <w:rFonts w:ascii="宋体" w:hAnsi="宋体" w:eastAsia="宋体" w:cs="宋体"/>
          <w:color w:val="000000"/>
        </w:rPr>
        <w:t>密度比空气大</w:t>
      </w:r>
      <w:r>
        <w:rPr>
          <w:color w:val="000000"/>
        </w:rPr>
        <w:tab/>
      </w:r>
      <w:r>
        <w:rPr>
          <w:color w:val="000000"/>
        </w:rPr>
        <w:t xml:space="preserve">C. </w:t>
      </w:r>
      <w:r>
        <w:rPr>
          <w:rFonts w:ascii="宋体" w:hAnsi="宋体" w:eastAsia="宋体" w:cs="宋体"/>
          <w:color w:val="000000"/>
        </w:rPr>
        <w:t>能支持燃烧</w:t>
      </w:r>
      <w:r>
        <w:rPr>
          <w:color w:val="000000"/>
        </w:rPr>
        <w:tab/>
      </w:r>
      <w:r>
        <w:rPr>
          <w:color w:val="000000"/>
        </w:rPr>
        <w:t xml:space="preserve">D. </w:t>
      </w:r>
      <w:r>
        <w:rPr>
          <w:rFonts w:ascii="宋体" w:hAnsi="宋体" w:eastAsia="宋体" w:cs="宋体"/>
          <w:color w:val="000000"/>
        </w:rPr>
        <w:t>能供给呼吸</w:t>
      </w:r>
    </w:p>
    <w:p w14:paraId="743668BD">
      <w:pPr>
        <w:spacing w:line="360" w:lineRule="auto"/>
        <w:jc w:val="left"/>
        <w:textAlignment w:val="center"/>
        <w:rPr>
          <w:color w:val="000000"/>
        </w:rPr>
      </w:pPr>
      <w:r>
        <w:rPr>
          <w:color w:val="000000"/>
        </w:rPr>
        <w:t xml:space="preserve">6. </w:t>
      </w:r>
      <w:r>
        <w:rPr>
          <w:rFonts w:ascii="宋体" w:hAnsi="宋体" w:eastAsia="宋体" w:cs="宋体"/>
          <w:color w:val="000000"/>
        </w:rPr>
        <w:t>化学实验操作应严谨、规范。下列实验操作正确的是</w:t>
      </w:r>
    </w:p>
    <w:p w14:paraId="680AC8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量取液体</w:t>
      </w:r>
      <w:r>
        <w:rPr>
          <w:color w:val="000000"/>
        </w:rPr>
        <w:drawing>
          <wp:inline distT="0" distB="0" distL="114300" distR="114300">
            <wp:extent cx="1152525" cy="1019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52525" cy="10191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加热液体</w:t>
      </w:r>
      <w:r>
        <w:rPr>
          <w:color w:val="000000"/>
        </w:rPr>
        <w:drawing>
          <wp:inline distT="0" distB="0" distL="114300" distR="114300">
            <wp:extent cx="1038225" cy="1104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1104900"/>
                    </a:xfrm>
                    <a:prstGeom prst="rect">
                      <a:avLst/>
                    </a:prstGeom>
                  </pic:spPr>
                </pic:pic>
              </a:graphicData>
            </a:graphic>
          </wp:inline>
        </w:drawing>
      </w:r>
    </w:p>
    <w:p w14:paraId="345ADF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取用药品</w:t>
      </w:r>
      <w:r>
        <w:rPr>
          <w:color w:val="000000"/>
        </w:rPr>
        <w:drawing>
          <wp:inline distT="0" distB="0" distL="114300" distR="114300">
            <wp:extent cx="1009650" cy="923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9650" cy="9239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过滤</w:t>
      </w:r>
      <w:r>
        <w:rPr>
          <w:color w:val="000000"/>
        </w:rPr>
        <w:drawing>
          <wp:inline distT="0" distB="0" distL="114300" distR="114300">
            <wp:extent cx="933450"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33450" cy="1143000"/>
                    </a:xfrm>
                    <a:prstGeom prst="rect">
                      <a:avLst/>
                    </a:prstGeom>
                  </pic:spPr>
                </pic:pic>
              </a:graphicData>
            </a:graphic>
          </wp:inline>
        </w:drawing>
      </w:r>
    </w:p>
    <w:p w14:paraId="71DDF5C2">
      <w:pPr>
        <w:spacing w:line="360" w:lineRule="auto"/>
        <w:jc w:val="left"/>
        <w:textAlignment w:val="center"/>
        <w:rPr>
          <w:color w:val="000000"/>
        </w:rPr>
      </w:pPr>
      <w:r>
        <w:rPr>
          <w:color w:val="000000"/>
        </w:rPr>
        <w:t xml:space="preserve">7. </w:t>
      </w:r>
      <w:r>
        <w:rPr>
          <w:rFonts w:ascii="宋体" w:hAnsi="宋体" w:eastAsia="宋体" w:cs="宋体"/>
          <w:color w:val="000000"/>
        </w:rPr>
        <w:t>绣球是深受人们喜爱的民族工艺品，制作时用到了棉线。棉线属于</w:t>
      </w:r>
    </w:p>
    <w:p w14:paraId="6AB0D0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塑料</w:t>
      </w:r>
      <w:r>
        <w:rPr>
          <w:color w:val="000000"/>
        </w:rPr>
        <w:tab/>
      </w:r>
      <w:r>
        <w:rPr>
          <w:color w:val="000000"/>
        </w:rPr>
        <w:t xml:space="preserve">B. </w:t>
      </w:r>
      <w:r>
        <w:rPr>
          <w:rFonts w:ascii="宋体" w:hAnsi="宋体" w:eastAsia="宋体" w:cs="宋体"/>
          <w:color w:val="000000"/>
        </w:rPr>
        <w:t>金属材料</w:t>
      </w:r>
      <w:r>
        <w:rPr>
          <w:color w:val="000000"/>
        </w:rPr>
        <w:tab/>
      </w:r>
      <w:r>
        <w:rPr>
          <w:color w:val="000000"/>
        </w:rPr>
        <w:t xml:space="preserve">C. </w:t>
      </w:r>
      <w:r>
        <w:rPr>
          <w:rFonts w:ascii="宋体" w:hAnsi="宋体" w:eastAsia="宋体" w:cs="宋体"/>
          <w:color w:val="000000"/>
        </w:rPr>
        <w:t>合成橡胶</w:t>
      </w:r>
      <w:r>
        <w:rPr>
          <w:color w:val="000000"/>
        </w:rPr>
        <w:tab/>
      </w:r>
      <w:r>
        <w:rPr>
          <w:color w:val="000000"/>
        </w:rPr>
        <w:t xml:space="preserve">D. </w:t>
      </w:r>
      <w:r>
        <w:rPr>
          <w:rFonts w:ascii="宋体" w:hAnsi="宋体" w:eastAsia="宋体" w:cs="宋体"/>
          <w:color w:val="000000"/>
        </w:rPr>
        <w:t>天然纤维</w:t>
      </w:r>
    </w:p>
    <w:p w14:paraId="16BE9AE2">
      <w:pPr>
        <w:spacing w:line="360" w:lineRule="auto"/>
        <w:jc w:val="left"/>
        <w:textAlignment w:val="center"/>
        <w:rPr>
          <w:color w:val="000000"/>
        </w:rPr>
      </w:pPr>
      <w:r>
        <w:rPr>
          <w:color w:val="000000"/>
        </w:rPr>
        <w:t xml:space="preserve">8. </w:t>
      </w:r>
      <w:r>
        <w:rPr>
          <w:rFonts w:ascii="宋体" w:hAnsi="宋体" w:eastAsia="宋体" w:cs="宋体"/>
          <w:color w:val="000000"/>
        </w:rPr>
        <w:t>下列行为</w:t>
      </w:r>
      <w:r>
        <w:rPr>
          <w:rFonts w:ascii="宋体" w:hAnsi="宋体" w:eastAsia="宋体" w:cs="宋体"/>
          <w:color w:val="000000"/>
          <w:em w:val="dot"/>
        </w:rPr>
        <w:t>不符合</w:t>
      </w:r>
      <w:r>
        <w:rPr>
          <w:rFonts w:ascii="宋体" w:hAnsi="宋体" w:eastAsia="宋体" w:cs="宋体"/>
          <w:color w:val="000000"/>
        </w:rPr>
        <w:t>实验室安全常识的是</w:t>
      </w:r>
    </w:p>
    <w:p w14:paraId="15472AA8">
      <w:pPr>
        <w:spacing w:line="360" w:lineRule="auto"/>
        <w:jc w:val="left"/>
        <w:textAlignment w:val="center"/>
        <w:rPr>
          <w:color w:val="000000"/>
        </w:rPr>
      </w:pPr>
      <w:r>
        <w:rPr>
          <w:color w:val="000000"/>
        </w:rPr>
        <w:t xml:space="preserve">A. </w:t>
      </w:r>
      <w:r>
        <w:rPr>
          <w:rFonts w:ascii="宋体" w:hAnsi="宋体" w:eastAsia="宋体" w:cs="宋体"/>
          <w:color w:val="000000"/>
        </w:rPr>
        <w:t>在实验室嬉戏打闹，吃零食</w:t>
      </w:r>
    </w:p>
    <w:p w14:paraId="2E176BDE">
      <w:pPr>
        <w:spacing w:line="360" w:lineRule="auto"/>
        <w:jc w:val="left"/>
        <w:textAlignment w:val="center"/>
        <w:rPr>
          <w:color w:val="000000"/>
        </w:rPr>
      </w:pPr>
      <w:r>
        <w:rPr>
          <w:color w:val="000000"/>
        </w:rPr>
        <w:t xml:space="preserve">B. </w:t>
      </w:r>
      <w:r>
        <w:rPr>
          <w:rFonts w:ascii="宋体" w:hAnsi="宋体" w:eastAsia="宋体" w:cs="宋体"/>
          <w:color w:val="000000"/>
        </w:rPr>
        <w:t>远离火源存放易燃易爆药品</w:t>
      </w:r>
    </w:p>
    <w:p w14:paraId="32D77368">
      <w:pPr>
        <w:spacing w:line="360" w:lineRule="auto"/>
        <w:jc w:val="left"/>
        <w:textAlignment w:val="center"/>
        <w:rPr>
          <w:color w:val="000000"/>
        </w:rPr>
      </w:pPr>
      <w:r>
        <w:rPr>
          <w:color w:val="000000"/>
        </w:rPr>
        <w:t xml:space="preserve">C. </w:t>
      </w:r>
      <w:r>
        <w:rPr>
          <w:rFonts w:ascii="宋体" w:hAnsi="宋体" w:eastAsia="宋体" w:cs="宋体"/>
          <w:color w:val="000000"/>
        </w:rPr>
        <w:t>酒精灯不慎被碰倒着火，立即用湿抹布盖灭</w:t>
      </w:r>
    </w:p>
    <w:p w14:paraId="6CF31515">
      <w:pPr>
        <w:spacing w:line="360" w:lineRule="auto"/>
        <w:jc w:val="left"/>
        <w:textAlignment w:val="center"/>
        <w:rPr>
          <w:color w:val="000000"/>
        </w:rPr>
      </w:pPr>
      <w:r>
        <w:rPr>
          <w:color w:val="000000"/>
        </w:rPr>
        <w:t xml:space="preserve">D. </w:t>
      </w:r>
      <w:r>
        <w:rPr>
          <w:rFonts w:ascii="宋体" w:hAnsi="宋体" w:eastAsia="宋体" w:cs="宋体"/>
          <w:color w:val="000000"/>
        </w:rPr>
        <w:t>眼里溅入药品，立即用水冲洗，必要时送医治疗</w:t>
      </w:r>
    </w:p>
    <w:p w14:paraId="2932BC58">
      <w:pPr>
        <w:spacing w:line="360" w:lineRule="auto"/>
        <w:jc w:val="left"/>
        <w:textAlignment w:val="center"/>
        <w:rPr>
          <w:color w:val="000000"/>
        </w:rPr>
      </w:pPr>
      <w:r>
        <w:rPr>
          <w:color w:val="000000"/>
        </w:rPr>
        <w:t xml:space="preserve">9. </w:t>
      </w:r>
      <w:r>
        <w:rPr>
          <w:rFonts w:ascii="宋体" w:hAnsi="宋体" w:eastAsia="宋体" w:cs="宋体"/>
          <w:color w:val="000000"/>
        </w:rPr>
        <w:t>野外烧烤结束后，以下做法</w:t>
      </w:r>
      <w:r>
        <w:rPr>
          <w:rFonts w:ascii="宋体" w:hAnsi="宋体" w:eastAsia="宋体" w:cs="宋体"/>
          <w:color w:val="000000"/>
          <w:em w:val="dot"/>
        </w:rPr>
        <w:t>不合理</w:t>
      </w:r>
      <w:r>
        <w:rPr>
          <w:rFonts w:ascii="宋体" w:hAnsi="宋体" w:eastAsia="宋体" w:cs="宋体"/>
          <w:color w:val="000000"/>
        </w:rPr>
        <w:t>的是</w:t>
      </w:r>
    </w:p>
    <w:p w14:paraId="011C6E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撤走剩余木炭</w:t>
      </w:r>
      <w:r>
        <w:rPr>
          <w:color w:val="000000"/>
        </w:rPr>
        <w:tab/>
      </w:r>
      <w:r>
        <w:rPr>
          <w:color w:val="000000"/>
        </w:rPr>
        <w:t xml:space="preserve">B. </w:t>
      </w:r>
      <w:r>
        <w:rPr>
          <w:rFonts w:ascii="宋体" w:hAnsi="宋体" w:eastAsia="宋体" w:cs="宋体"/>
          <w:color w:val="000000"/>
        </w:rPr>
        <w:t>用水浇灭火堆</w:t>
      </w:r>
    </w:p>
    <w:p w14:paraId="033C07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对火堆置之不理</w:t>
      </w:r>
      <w:r>
        <w:rPr>
          <w:color w:val="000000"/>
        </w:rPr>
        <w:tab/>
      </w:r>
      <w:r>
        <w:rPr>
          <w:color w:val="000000"/>
        </w:rPr>
        <w:t xml:space="preserve">D. </w:t>
      </w:r>
      <w:r>
        <w:rPr>
          <w:rFonts w:ascii="宋体" w:hAnsi="宋体" w:eastAsia="宋体" w:cs="宋体"/>
          <w:color w:val="000000"/>
        </w:rPr>
        <w:t>用沙土盖灭火堆</w:t>
      </w:r>
    </w:p>
    <w:p w14:paraId="47D8B71A">
      <w:pPr>
        <w:spacing w:line="360" w:lineRule="auto"/>
        <w:jc w:val="left"/>
        <w:textAlignment w:val="center"/>
        <w:rPr>
          <w:color w:val="000000"/>
        </w:rPr>
      </w:pPr>
      <w:r>
        <w:rPr>
          <w:color w:val="000000"/>
        </w:rPr>
        <w:t xml:space="preserve">10. </w:t>
      </w:r>
      <w:r>
        <w:rPr>
          <w:rFonts w:ascii="宋体" w:hAnsi="宋体" w:eastAsia="宋体" w:cs="宋体"/>
          <w:color w:val="000000"/>
        </w:rPr>
        <w:t>家用净水器经常用活性炭除去水中的色素和异味，其净水方法是</w:t>
      </w:r>
    </w:p>
    <w:p w14:paraId="1616E9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过滤</w:t>
      </w:r>
      <w:r>
        <w:rPr>
          <w:color w:val="000000"/>
        </w:rPr>
        <w:tab/>
      </w:r>
      <w:r>
        <w:rPr>
          <w:color w:val="000000"/>
        </w:rPr>
        <w:t xml:space="preserve">B. </w:t>
      </w:r>
      <w:r>
        <w:rPr>
          <w:rFonts w:ascii="宋体" w:hAnsi="宋体" w:eastAsia="宋体" w:cs="宋体"/>
          <w:color w:val="000000"/>
        </w:rPr>
        <w:t>蒸馏</w:t>
      </w:r>
      <w:r>
        <w:rPr>
          <w:color w:val="000000"/>
        </w:rPr>
        <w:tab/>
      </w:r>
      <w:r>
        <w:rPr>
          <w:color w:val="000000"/>
        </w:rPr>
        <w:t xml:space="preserve">C. </w:t>
      </w:r>
      <w:r>
        <w:rPr>
          <w:rFonts w:ascii="宋体" w:hAnsi="宋体" w:eastAsia="宋体" w:cs="宋体"/>
          <w:color w:val="000000"/>
        </w:rPr>
        <w:t>沉降</w:t>
      </w:r>
      <w:r>
        <w:rPr>
          <w:color w:val="000000"/>
        </w:rPr>
        <w:tab/>
      </w:r>
      <w:r>
        <w:rPr>
          <w:color w:val="000000"/>
        </w:rPr>
        <w:t xml:space="preserve">D. </w:t>
      </w:r>
      <w:r>
        <w:rPr>
          <w:rFonts w:ascii="宋体" w:hAnsi="宋体" w:eastAsia="宋体" w:cs="宋体"/>
          <w:color w:val="000000"/>
        </w:rPr>
        <w:t>吸附</w:t>
      </w:r>
    </w:p>
    <w:p w14:paraId="7AED6DAB">
      <w:pPr>
        <w:spacing w:line="360" w:lineRule="auto"/>
        <w:jc w:val="left"/>
        <w:textAlignment w:val="center"/>
        <w:rPr>
          <w:color w:val="000000"/>
        </w:rPr>
      </w:pPr>
      <w:r>
        <w:rPr>
          <w:color w:val="000000"/>
        </w:rPr>
        <w:t xml:space="preserve">11. </w:t>
      </w:r>
      <w:r>
        <w:rPr>
          <w:rFonts w:ascii="宋体" w:hAnsi="宋体" w:eastAsia="宋体" w:cs="宋体"/>
          <w:color w:val="000000"/>
        </w:rPr>
        <w:t>下列物质能在氧气中剧烈燃烧，产生火星四射现象的是</w:t>
      </w:r>
    </w:p>
    <w:p w14:paraId="2C89D8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蜡烛</w:t>
      </w:r>
      <w:r>
        <w:rPr>
          <w:color w:val="000000"/>
        </w:rPr>
        <w:tab/>
      </w:r>
      <w:r>
        <w:rPr>
          <w:color w:val="000000"/>
        </w:rPr>
        <w:t xml:space="preserve">B. </w:t>
      </w:r>
      <w:r>
        <w:rPr>
          <w:rFonts w:ascii="宋体" w:hAnsi="宋体" w:eastAsia="宋体" w:cs="宋体"/>
          <w:color w:val="000000"/>
        </w:rPr>
        <w:t>红磷</w:t>
      </w:r>
      <w:r>
        <w:rPr>
          <w:color w:val="000000"/>
        </w:rPr>
        <w:tab/>
      </w:r>
      <w:r>
        <w:rPr>
          <w:color w:val="000000"/>
        </w:rPr>
        <w:t xml:space="preserve">C. </w:t>
      </w:r>
      <w:r>
        <w:rPr>
          <w:rFonts w:ascii="宋体" w:hAnsi="宋体" w:eastAsia="宋体" w:cs="宋体"/>
          <w:color w:val="000000"/>
        </w:rPr>
        <w:t>木炭</w:t>
      </w:r>
      <w:r>
        <w:rPr>
          <w:color w:val="000000"/>
        </w:rPr>
        <w:tab/>
      </w:r>
      <w:r>
        <w:rPr>
          <w:color w:val="000000"/>
        </w:rPr>
        <w:t xml:space="preserve">D. </w:t>
      </w:r>
      <w:r>
        <w:rPr>
          <w:rFonts w:ascii="宋体" w:hAnsi="宋体" w:eastAsia="宋体" w:cs="宋体"/>
          <w:color w:val="000000"/>
        </w:rPr>
        <w:t>铁丝</w:t>
      </w:r>
    </w:p>
    <w:p w14:paraId="5E4CB394">
      <w:pPr>
        <w:spacing w:line="360" w:lineRule="auto"/>
        <w:jc w:val="left"/>
        <w:textAlignment w:val="center"/>
        <w:rPr>
          <w:color w:val="000000"/>
        </w:rPr>
      </w:pPr>
      <w:r>
        <w:rPr>
          <w:color w:val="000000"/>
        </w:rPr>
        <w:t xml:space="preserve">12. </w:t>
      </w:r>
      <w:r>
        <w:rPr>
          <w:rFonts w:ascii="宋体" w:hAnsi="宋体" w:eastAsia="宋体" w:cs="宋体"/>
          <w:color w:val="000000"/>
        </w:rPr>
        <w:t>我国著名化工专家侯德榜发明了联合制碱法，为纯碱工业的发展做出了杰出的贡献。纯碱是指</w:t>
      </w:r>
    </w:p>
    <w:p w14:paraId="1362BE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NaOH</w:t>
      </w:r>
      <w:r>
        <w:rPr>
          <w:color w:val="000000"/>
        </w:rPr>
        <w:tab/>
      </w:r>
      <w:r>
        <w:rPr>
          <w:color w:val="000000"/>
        </w:rPr>
        <w:t xml:space="preserve">B. </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p>
    <w:p w14:paraId="259BA1C4">
      <w:pPr>
        <w:spacing w:line="360" w:lineRule="auto"/>
        <w:jc w:val="left"/>
        <w:textAlignment w:val="center"/>
        <w:rPr>
          <w:color w:val="000000"/>
        </w:rPr>
      </w:pPr>
      <w:r>
        <w:rPr>
          <w:color w:val="000000"/>
        </w:rPr>
        <w:t xml:space="preserve">13. </w:t>
      </w:r>
      <w:r>
        <w:rPr>
          <w:rFonts w:ascii="宋体" w:hAnsi="宋体" w:eastAsia="宋体" w:cs="宋体"/>
          <w:color w:val="000000"/>
        </w:rPr>
        <w:t>实验室要配制</w:t>
      </w:r>
      <w:r>
        <w:rPr>
          <w:rFonts w:ascii="Times New Roman" w:hAnsi="Times New Roman" w:eastAsia="Times New Roman" w:cs="Times New Roman"/>
          <w:color w:val="000000"/>
        </w:rPr>
        <w:t>50g</w:t>
      </w:r>
      <w:r>
        <w:rPr>
          <w:rFonts w:ascii="宋体" w:hAnsi="宋体" w:eastAsia="宋体" w:cs="宋体"/>
          <w:color w:val="000000"/>
        </w:rPr>
        <w:t>质量分数为</w:t>
      </w:r>
      <w:r>
        <w:rPr>
          <w:rFonts w:ascii="Times New Roman" w:hAnsi="Times New Roman" w:eastAsia="Times New Roman" w:cs="Times New Roman"/>
          <w:color w:val="000000"/>
        </w:rPr>
        <w:t>16%</w:t>
      </w:r>
      <w:r>
        <w:rPr>
          <w:rFonts w:ascii="宋体" w:hAnsi="宋体" w:eastAsia="宋体" w:cs="宋体"/>
          <w:color w:val="000000"/>
        </w:rPr>
        <w:t>的氯化钠溶液，下列做法</w:t>
      </w:r>
      <w:r>
        <w:rPr>
          <w:rFonts w:ascii="宋体" w:hAnsi="宋体" w:eastAsia="宋体" w:cs="宋体"/>
          <w:color w:val="000000"/>
          <w:em w:val="dot"/>
        </w:rPr>
        <w:t>错误</w:t>
      </w:r>
      <w:r>
        <w:rPr>
          <w:rFonts w:ascii="宋体" w:hAnsi="宋体" w:eastAsia="宋体" w:cs="宋体"/>
          <w:color w:val="000000"/>
        </w:rPr>
        <w:t>的是</w:t>
      </w:r>
    </w:p>
    <w:p w14:paraId="7DE7415F">
      <w:pPr>
        <w:spacing w:line="360" w:lineRule="auto"/>
        <w:jc w:val="left"/>
        <w:textAlignment w:val="center"/>
        <w:rPr>
          <w:color w:val="000000"/>
        </w:rPr>
      </w:pPr>
      <w:r>
        <w:rPr>
          <w:color w:val="000000"/>
        </w:rPr>
        <w:t xml:space="preserve">A. </w:t>
      </w:r>
      <w:r>
        <w:rPr>
          <w:rFonts w:ascii="宋体" w:hAnsi="宋体" w:eastAsia="宋体" w:cs="宋体"/>
          <w:color w:val="000000"/>
        </w:rPr>
        <w:t>计算：配制该溶液所需氯化钠固体的质量为</w:t>
      </w:r>
      <w:r>
        <w:rPr>
          <w:rFonts w:ascii="Times New Roman" w:hAnsi="Times New Roman" w:eastAsia="Times New Roman" w:cs="Times New Roman"/>
          <w:color w:val="000000"/>
        </w:rPr>
        <w:t>8.0g</w:t>
      </w:r>
    </w:p>
    <w:p w14:paraId="2D090A6F">
      <w:pPr>
        <w:spacing w:line="360" w:lineRule="auto"/>
        <w:jc w:val="left"/>
        <w:textAlignment w:val="center"/>
        <w:rPr>
          <w:color w:val="000000"/>
        </w:rPr>
      </w:pPr>
      <w:r>
        <w:rPr>
          <w:color w:val="000000"/>
        </w:rPr>
        <w:t xml:space="preserve">B. </w:t>
      </w:r>
      <w:r>
        <w:rPr>
          <w:rFonts w:ascii="宋体" w:hAnsi="宋体" w:eastAsia="宋体" w:cs="宋体"/>
          <w:color w:val="000000"/>
        </w:rPr>
        <w:t>称量：用托盘天平称量所需的氯化钠固体</w:t>
      </w:r>
    </w:p>
    <w:p w14:paraId="0652B71A">
      <w:pPr>
        <w:spacing w:line="360" w:lineRule="auto"/>
        <w:jc w:val="left"/>
        <w:textAlignment w:val="center"/>
        <w:rPr>
          <w:color w:val="000000"/>
        </w:rPr>
      </w:pPr>
      <w:r>
        <w:rPr>
          <w:color w:val="000000"/>
        </w:rPr>
        <w:t xml:space="preserve">C. </w:t>
      </w:r>
      <w:r>
        <w:rPr>
          <w:rFonts w:ascii="宋体" w:hAnsi="宋体" w:eastAsia="宋体" w:cs="宋体"/>
          <w:color w:val="000000"/>
        </w:rPr>
        <w:t>溶解：将称量好的氯化钠固体倒入量筒中溶解</w:t>
      </w:r>
    </w:p>
    <w:p w14:paraId="29914481">
      <w:pPr>
        <w:spacing w:line="360" w:lineRule="auto"/>
        <w:jc w:val="left"/>
        <w:textAlignment w:val="center"/>
        <w:rPr>
          <w:color w:val="000000"/>
        </w:rPr>
      </w:pPr>
      <w:r>
        <w:rPr>
          <w:color w:val="000000"/>
        </w:rPr>
        <w:t xml:space="preserve">D. </w:t>
      </w:r>
      <w:r>
        <w:rPr>
          <w:rFonts w:ascii="宋体" w:hAnsi="宋体" w:eastAsia="宋体" w:cs="宋体"/>
          <w:color w:val="000000"/>
        </w:rPr>
        <w:t>装瓶：将配制好的溶液装入贴好标签的试剂瓶并盖好瓶塞</w:t>
      </w:r>
    </w:p>
    <w:p w14:paraId="70C420D3">
      <w:pPr>
        <w:spacing w:line="360" w:lineRule="auto"/>
        <w:jc w:val="left"/>
        <w:textAlignment w:val="center"/>
        <w:rPr>
          <w:color w:val="000000"/>
        </w:rPr>
      </w:pPr>
      <w:r>
        <w:rPr>
          <w:color w:val="000000"/>
        </w:rPr>
        <w:t xml:space="preserve">14. </w:t>
      </w:r>
      <w:r>
        <w:rPr>
          <w:rFonts w:ascii="宋体" w:hAnsi="宋体" w:eastAsia="宋体" w:cs="宋体"/>
          <w:color w:val="000000"/>
        </w:rPr>
        <w:t>碳元素的开发与利用贯穿人类发展史下列含碳物质最早被人类利用的是</w:t>
      </w:r>
    </w:p>
    <w:p w14:paraId="13BF2D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煤炭</w:t>
      </w:r>
      <w:r>
        <w:rPr>
          <w:color w:val="000000"/>
        </w:rPr>
        <w:tab/>
      </w:r>
      <w:r>
        <w:rPr>
          <w:color w:val="000000"/>
        </w:rPr>
        <w:t xml:space="preserve">B.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60</w:t>
      </w:r>
      <w:r>
        <w:rPr>
          <w:color w:val="000000"/>
        </w:rPr>
        <w:tab/>
      </w:r>
      <w:r>
        <w:rPr>
          <w:color w:val="000000"/>
        </w:rPr>
        <w:t xml:space="preserve">C. </w:t>
      </w:r>
      <w:r>
        <w:rPr>
          <w:rFonts w:ascii="宋体" w:hAnsi="宋体" w:eastAsia="宋体" w:cs="宋体"/>
          <w:color w:val="000000"/>
        </w:rPr>
        <w:t>石墨烯</w:t>
      </w:r>
      <w:r>
        <w:rPr>
          <w:color w:val="000000"/>
        </w:rPr>
        <w:tab/>
      </w:r>
      <w:r>
        <w:rPr>
          <w:color w:val="000000"/>
        </w:rPr>
        <w:t xml:space="preserve">D. </w:t>
      </w:r>
      <w:r>
        <w:rPr>
          <w:rFonts w:ascii="宋体" w:hAnsi="宋体" w:eastAsia="宋体" w:cs="宋体"/>
          <w:color w:val="000000"/>
        </w:rPr>
        <w:t>碳纳米管</w:t>
      </w:r>
    </w:p>
    <w:p w14:paraId="4032E887">
      <w:pPr>
        <w:spacing w:line="360" w:lineRule="auto"/>
        <w:jc w:val="left"/>
        <w:textAlignment w:val="center"/>
        <w:rPr>
          <w:color w:val="000000"/>
        </w:rPr>
      </w:pPr>
      <w:r>
        <w:rPr>
          <w:color w:val="000000"/>
        </w:rPr>
        <w:t xml:space="preserve">15. </w:t>
      </w:r>
      <w:r>
        <w:rPr>
          <w:rFonts w:ascii="宋体" w:hAnsi="宋体" w:eastAsia="宋体" w:cs="宋体"/>
          <w:color w:val="000000"/>
        </w:rPr>
        <w:t>中国人民革命军事博物馆中珍藏着一枚长满红锈的鱼钩，它承载了红军长征路上的艰辛和战友情。鱼钩生锈涉及反应</w:t>
      </w:r>
      <w:r>
        <w:rPr>
          <w:rFonts w:ascii="Times New Roman" w:hAnsi="Times New Roman" w:eastAsia="Times New Roman" w:cs="Times New Roman"/>
          <w:color w:val="000000"/>
        </w:rPr>
        <w:t>4Fe(OH)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O=4Fe(OH)</w:t>
      </w:r>
      <w:r>
        <w:rPr>
          <w:rFonts w:ascii="Times New Roman" w:hAnsi="Times New Roman" w:eastAsia="Times New Roman" w:cs="Times New Roman"/>
          <w:color w:val="000000"/>
          <w:vertAlign w:val="subscript"/>
        </w:rPr>
        <w:t>3</w:t>
      </w:r>
      <w:r>
        <w:rPr>
          <w:rFonts w:ascii="宋体" w:hAnsi="宋体" w:eastAsia="宋体" w:cs="宋体"/>
          <w:color w:val="000000"/>
        </w:rPr>
        <w:t>，该反应属于</w:t>
      </w:r>
    </w:p>
    <w:p w14:paraId="0885F5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分解反应</w:t>
      </w:r>
      <w:r>
        <w:rPr>
          <w:color w:val="000000"/>
        </w:rPr>
        <w:tab/>
      </w:r>
      <w:r>
        <w:rPr>
          <w:color w:val="000000"/>
        </w:rPr>
        <w:t xml:space="preserve">B. </w:t>
      </w:r>
      <w:r>
        <w:rPr>
          <w:rFonts w:ascii="宋体" w:hAnsi="宋体" w:eastAsia="宋体" w:cs="宋体"/>
          <w:color w:val="000000"/>
        </w:rPr>
        <w:t>化合反应</w:t>
      </w:r>
      <w:r>
        <w:rPr>
          <w:color w:val="000000"/>
        </w:rPr>
        <w:tab/>
      </w:r>
      <w:r>
        <w:rPr>
          <w:color w:val="000000"/>
        </w:rPr>
        <w:t xml:space="preserve">C. </w:t>
      </w:r>
      <w:r>
        <w:rPr>
          <w:rFonts w:ascii="宋体" w:hAnsi="宋体" w:eastAsia="宋体" w:cs="宋体"/>
          <w:color w:val="000000"/>
        </w:rPr>
        <w:t>置换反应</w:t>
      </w:r>
      <w:r>
        <w:rPr>
          <w:color w:val="000000"/>
        </w:rPr>
        <w:tab/>
      </w:r>
      <w:r>
        <w:rPr>
          <w:color w:val="000000"/>
        </w:rPr>
        <w:t xml:space="preserve">D. </w:t>
      </w:r>
      <w:r>
        <w:rPr>
          <w:rFonts w:ascii="宋体" w:hAnsi="宋体" w:eastAsia="宋体" w:cs="宋体"/>
          <w:color w:val="000000"/>
        </w:rPr>
        <w:t>复分解反应</w:t>
      </w:r>
    </w:p>
    <w:p w14:paraId="7984A6A2">
      <w:pPr>
        <w:spacing w:line="360" w:lineRule="auto"/>
        <w:jc w:val="left"/>
        <w:textAlignment w:val="center"/>
        <w:rPr>
          <w:color w:val="000000"/>
        </w:rPr>
      </w:pPr>
      <w:r>
        <w:rPr>
          <w:color w:val="000000"/>
        </w:rPr>
        <w:t xml:space="preserve">16. </w:t>
      </w:r>
      <w:r>
        <w:rPr>
          <w:rFonts w:ascii="宋体" w:hAnsi="宋体" w:eastAsia="宋体" w:cs="宋体"/>
          <w:color w:val="000000"/>
        </w:rPr>
        <w:t>氯原子的结构示意图如图所示。氯原子的核电荷数为</w:t>
      </w:r>
    </w:p>
    <w:p w14:paraId="63BD441A">
      <w:pPr>
        <w:spacing w:line="360" w:lineRule="auto"/>
        <w:jc w:val="left"/>
        <w:textAlignment w:val="center"/>
        <w:rPr>
          <w:color w:val="000000"/>
        </w:rPr>
      </w:pPr>
      <w:r>
        <w:rPr>
          <w:color w:val="000000"/>
        </w:rPr>
        <w:drawing>
          <wp:inline distT="0" distB="0" distL="114300" distR="114300">
            <wp:extent cx="1028700" cy="10382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28700" cy="1038225"/>
                    </a:xfrm>
                    <a:prstGeom prst="rect">
                      <a:avLst/>
                    </a:prstGeom>
                  </pic:spPr>
                </pic:pic>
              </a:graphicData>
            </a:graphic>
          </wp:inline>
        </w:drawing>
      </w:r>
    </w:p>
    <w:p w14:paraId="0B0062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7</w:t>
      </w:r>
      <w:r>
        <w:rPr>
          <w:color w:val="000000"/>
        </w:rPr>
        <w:tab/>
      </w:r>
      <w:r>
        <w:rPr>
          <w:color w:val="000000"/>
        </w:rPr>
        <w:t xml:space="preserve">C. </w:t>
      </w:r>
      <w:r>
        <w:rPr>
          <w:rFonts w:ascii="Times New Roman" w:hAnsi="Times New Roman" w:eastAsia="Times New Roman" w:cs="Times New Roman"/>
          <w:color w:val="000000"/>
        </w:rPr>
        <w:t>8</w:t>
      </w:r>
      <w:r>
        <w:rPr>
          <w:color w:val="000000"/>
        </w:rPr>
        <w:tab/>
      </w:r>
      <w:r>
        <w:rPr>
          <w:color w:val="000000"/>
        </w:rPr>
        <w:t xml:space="preserve">D. </w:t>
      </w:r>
      <w:r>
        <w:rPr>
          <w:rFonts w:ascii="Times New Roman" w:hAnsi="Times New Roman" w:eastAsia="Times New Roman" w:cs="Times New Roman"/>
          <w:color w:val="000000"/>
        </w:rPr>
        <w:t>17</w:t>
      </w:r>
    </w:p>
    <w:p w14:paraId="7FE476CE">
      <w:pPr>
        <w:spacing w:line="360" w:lineRule="auto"/>
        <w:jc w:val="left"/>
        <w:textAlignment w:val="center"/>
        <w:rPr>
          <w:color w:val="000000"/>
        </w:rPr>
      </w:pPr>
      <w:r>
        <w:rPr>
          <w:color w:val="000000"/>
        </w:rPr>
        <w:t xml:space="preserve">17. </w:t>
      </w:r>
      <w:r>
        <w:rPr>
          <w:rFonts w:ascii="宋体" w:hAnsi="宋体" w:eastAsia="宋体" w:cs="宋体"/>
          <w:color w:val="000000"/>
        </w:rPr>
        <w:t>酚酞</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是常见的酸碱指示剂。酚酞属于</w:t>
      </w:r>
    </w:p>
    <w:p w14:paraId="02780D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无机化合物</w:t>
      </w:r>
      <w:r>
        <w:rPr>
          <w:color w:val="000000"/>
        </w:rPr>
        <w:tab/>
      </w:r>
      <w:r>
        <w:rPr>
          <w:color w:val="000000"/>
        </w:rPr>
        <w:t xml:space="preserve">B. </w:t>
      </w:r>
      <w:r>
        <w:rPr>
          <w:rFonts w:ascii="宋体" w:hAnsi="宋体" w:eastAsia="宋体" w:cs="宋体"/>
          <w:color w:val="000000"/>
        </w:rPr>
        <w:t>有机化合物</w:t>
      </w:r>
      <w:r>
        <w:rPr>
          <w:color w:val="000000"/>
        </w:rPr>
        <w:tab/>
      </w:r>
      <w:r>
        <w:rPr>
          <w:color w:val="000000"/>
        </w:rPr>
        <w:t xml:space="preserve">C. </w:t>
      </w:r>
      <w:r>
        <w:rPr>
          <w:rFonts w:ascii="宋体" w:hAnsi="宋体" w:eastAsia="宋体" w:cs="宋体"/>
          <w:color w:val="000000"/>
        </w:rPr>
        <w:t>氧化物</w:t>
      </w:r>
      <w:r>
        <w:rPr>
          <w:color w:val="000000"/>
        </w:rPr>
        <w:tab/>
      </w:r>
      <w:r>
        <w:rPr>
          <w:color w:val="000000"/>
        </w:rPr>
        <w:t xml:space="preserve">D. </w:t>
      </w:r>
      <w:r>
        <w:rPr>
          <w:rFonts w:ascii="宋体" w:hAnsi="宋体" w:eastAsia="宋体" w:cs="宋体"/>
          <w:color w:val="000000"/>
        </w:rPr>
        <w:t>单质</w:t>
      </w:r>
    </w:p>
    <w:p w14:paraId="3A431EFF">
      <w:pPr>
        <w:spacing w:line="360" w:lineRule="auto"/>
        <w:jc w:val="left"/>
        <w:textAlignment w:val="center"/>
        <w:rPr>
          <w:color w:val="000000"/>
        </w:rPr>
      </w:pPr>
      <w:r>
        <w:rPr>
          <w:color w:val="000000"/>
        </w:rPr>
        <w:t xml:space="preserve">18. </w:t>
      </w:r>
      <w:r>
        <w:rPr>
          <w:rFonts w:ascii="宋体" w:hAnsi="宋体" w:eastAsia="宋体" w:cs="宋体"/>
          <w:color w:val="000000"/>
        </w:rPr>
        <w:t>下列家务劳动中，涉及乳化作用的是</w:t>
      </w:r>
    </w:p>
    <w:p w14:paraId="3CE2FB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用洗涤剂清洗衣物的油污</w:t>
      </w:r>
      <w:r>
        <w:rPr>
          <w:color w:val="000000"/>
        </w:rPr>
        <w:tab/>
      </w:r>
      <w:r>
        <w:rPr>
          <w:color w:val="000000"/>
        </w:rPr>
        <w:t xml:space="preserve">B. </w:t>
      </w:r>
      <w:r>
        <w:rPr>
          <w:rFonts w:ascii="宋体" w:hAnsi="宋体" w:eastAsia="宋体" w:cs="宋体"/>
          <w:color w:val="000000"/>
        </w:rPr>
        <w:t>用自来水冲洗地上的灰尘</w:t>
      </w:r>
    </w:p>
    <w:p w14:paraId="4CFA3A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用食醋清除水壶内的水垢</w:t>
      </w:r>
      <w:r>
        <w:rPr>
          <w:color w:val="000000"/>
        </w:rPr>
        <w:tab/>
      </w:r>
      <w:r>
        <w:rPr>
          <w:color w:val="000000"/>
        </w:rPr>
        <w:t xml:space="preserve">D. </w:t>
      </w:r>
      <w:r>
        <w:rPr>
          <w:rFonts w:ascii="宋体" w:hAnsi="宋体" w:eastAsia="宋体" w:cs="宋体"/>
          <w:color w:val="000000"/>
        </w:rPr>
        <w:t>用洁厕灵除去厕所的污垢</w:t>
      </w:r>
    </w:p>
    <w:p w14:paraId="4BDD7A48">
      <w:pPr>
        <w:spacing w:line="360" w:lineRule="auto"/>
        <w:jc w:val="left"/>
        <w:textAlignment w:val="center"/>
        <w:rPr>
          <w:color w:val="000000"/>
        </w:rPr>
      </w:pPr>
      <w:r>
        <w:rPr>
          <w:color w:val="000000"/>
        </w:rPr>
        <w:t xml:space="preserve">19. </w:t>
      </w:r>
      <w:r>
        <w:rPr>
          <w:rFonts w:ascii="宋体" w:hAnsi="宋体" w:eastAsia="宋体" w:cs="宋体"/>
          <w:color w:val="000000"/>
        </w:rPr>
        <w:t>下列实验方案能达到目的的是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216"/>
        <w:gridCol w:w="3600"/>
      </w:tblGrid>
      <w:tr w14:paraId="7BF7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0764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31B89">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2F737">
            <w:pPr>
              <w:spacing w:line="360" w:lineRule="auto"/>
              <w:jc w:val="left"/>
              <w:textAlignment w:val="center"/>
              <w:rPr>
                <w:color w:val="000000"/>
              </w:rPr>
            </w:pPr>
            <w:r>
              <w:rPr>
                <w:rFonts w:ascii="宋体" w:hAnsi="宋体" w:eastAsia="宋体" w:cs="宋体"/>
                <w:color w:val="000000"/>
              </w:rPr>
              <w:t>实验方案</w:t>
            </w:r>
          </w:p>
        </w:tc>
      </w:tr>
      <w:tr w14:paraId="294F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EBCB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73AD3">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57B1D">
            <w:pPr>
              <w:spacing w:line="360" w:lineRule="auto"/>
              <w:jc w:val="left"/>
              <w:textAlignment w:val="center"/>
              <w:rPr>
                <w:color w:val="000000"/>
              </w:rPr>
            </w:pPr>
            <w:r>
              <w:rPr>
                <w:rFonts w:ascii="宋体" w:hAnsi="宋体" w:eastAsia="宋体" w:cs="宋体"/>
                <w:color w:val="000000"/>
              </w:rPr>
              <w:t>观察颜色</w:t>
            </w:r>
          </w:p>
        </w:tc>
      </w:tr>
      <w:tr w14:paraId="5365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8EC77">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30886">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CaO</w:t>
            </w:r>
            <w:r>
              <w:rPr>
                <w:rFonts w:ascii="宋体" w:hAnsi="宋体" w:eastAsia="宋体" w:cs="宋体"/>
                <w:color w:val="000000"/>
              </w:rPr>
              <w:t>中的</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355B6">
            <w:pPr>
              <w:spacing w:line="360" w:lineRule="auto"/>
              <w:jc w:val="left"/>
              <w:textAlignment w:val="center"/>
              <w:rPr>
                <w:color w:val="000000"/>
              </w:rPr>
            </w:pPr>
            <w:r>
              <w:rPr>
                <w:rFonts w:ascii="宋体" w:hAnsi="宋体" w:eastAsia="宋体" w:cs="宋体"/>
                <w:color w:val="000000"/>
              </w:rPr>
              <w:t>向混合物中加入足量</w:t>
            </w:r>
            <w:r>
              <w:rPr>
                <w:rFonts w:ascii="宋体" w:hAnsi="宋体" w:eastAsia="宋体" w:cs="宋体"/>
                <w:color w:val="000000"/>
                <w:position w:val="0"/>
              </w:rPr>
              <w:drawing>
                <wp:inline distT="0" distB="0" distL="114300" distR="114300">
                  <wp:extent cx="133350" cy="177800"/>
                  <wp:effectExtent l="0" t="0" r="0" b="13335"/>
                  <wp:docPr id="106744" name="图片 106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4" name="图片 106744"/>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稀盐酸</w:t>
            </w:r>
          </w:p>
        </w:tc>
      </w:tr>
      <w:tr w14:paraId="5919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6402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78C90">
            <w:pPr>
              <w:spacing w:line="360" w:lineRule="auto"/>
              <w:jc w:val="left"/>
              <w:textAlignment w:val="center"/>
              <w:rPr>
                <w:color w:val="000000"/>
              </w:rPr>
            </w:pPr>
            <w:r>
              <w:rPr>
                <w:rFonts w:ascii="宋体" w:hAnsi="宋体" w:eastAsia="宋体" w:cs="宋体"/>
                <w:color w:val="000000"/>
              </w:rPr>
              <w:t>区别硬水和软水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C4538">
            <w:pPr>
              <w:spacing w:line="360" w:lineRule="auto"/>
              <w:jc w:val="left"/>
              <w:textAlignment w:val="center"/>
              <w:rPr>
                <w:color w:val="000000"/>
              </w:rPr>
            </w:pPr>
            <w:r>
              <w:rPr>
                <w:rFonts w:ascii="宋体" w:hAnsi="宋体" w:eastAsia="宋体" w:cs="宋体"/>
                <w:color w:val="000000"/>
              </w:rPr>
              <w:t>取样，加入肥皂水，振荡，观察现象</w:t>
            </w:r>
          </w:p>
        </w:tc>
      </w:tr>
      <w:tr w14:paraId="1701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85CC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327E5">
            <w:pPr>
              <w:spacing w:line="360" w:lineRule="auto"/>
              <w:jc w:val="left"/>
              <w:textAlignment w:val="center"/>
              <w:rPr>
                <w:color w:val="000000"/>
              </w:rPr>
            </w:pPr>
            <w:r>
              <w:rPr>
                <w:rFonts w:ascii="宋体" w:hAnsi="宋体" w:eastAsia="宋体" w:cs="宋体"/>
                <w:color w:val="000000"/>
              </w:rPr>
              <w:t>分离氧化铜和铁粉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47A29">
            <w:pPr>
              <w:spacing w:line="360" w:lineRule="auto"/>
              <w:jc w:val="left"/>
              <w:textAlignment w:val="center"/>
              <w:rPr>
                <w:color w:val="000000"/>
              </w:rPr>
            </w:pPr>
            <w:r>
              <w:rPr>
                <w:rFonts w:ascii="宋体" w:hAnsi="宋体" w:eastAsia="宋体" w:cs="宋体"/>
                <w:color w:val="000000"/>
              </w:rPr>
              <w:t>加入足量水，溶解，过滤</w:t>
            </w:r>
          </w:p>
        </w:tc>
      </w:tr>
    </w:tbl>
    <w:p w14:paraId="24E9B16D">
      <w:pPr>
        <w:spacing w:line="360" w:lineRule="auto"/>
        <w:jc w:val="left"/>
        <w:textAlignment w:val="center"/>
        <w:rPr>
          <w:color w:val="000000"/>
        </w:rPr>
      </w:pPr>
    </w:p>
    <w:p w14:paraId="24FDB0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CCDF7FC">
      <w:pPr>
        <w:spacing w:line="360" w:lineRule="auto"/>
        <w:jc w:val="left"/>
        <w:textAlignment w:val="center"/>
        <w:rPr>
          <w:color w:val="000000"/>
        </w:rPr>
      </w:pPr>
      <w:r>
        <w:rPr>
          <w:color w:val="000000"/>
        </w:rPr>
        <w:t xml:space="preserve">20. </w:t>
      </w:r>
      <w:r>
        <w:rPr>
          <w:rFonts w:ascii="宋体" w:hAnsi="宋体" w:eastAsia="宋体" w:cs="宋体"/>
          <w:color w:val="000000"/>
        </w:rPr>
        <w:t>已知</w:t>
      </w:r>
      <w:r>
        <w:rPr>
          <w:rFonts w:ascii="Times New Roman" w:hAnsi="Times New Roman" w:eastAsia="Times New Roman" w:cs="Times New Roman"/>
          <w:color w:val="000000"/>
        </w:rPr>
        <w:t>1g</w:t>
      </w:r>
      <w:r>
        <w:rPr>
          <w:rFonts w:ascii="宋体" w:hAnsi="宋体" w:eastAsia="宋体" w:cs="宋体"/>
          <w:color w:val="000000"/>
        </w:rPr>
        <w:t>氮元素大致相当于</w:t>
      </w:r>
      <w:r>
        <w:rPr>
          <w:rFonts w:ascii="Times New Roman" w:hAnsi="Times New Roman" w:eastAsia="Times New Roman" w:cs="Times New Roman"/>
          <w:color w:val="000000"/>
        </w:rPr>
        <w:t>6.25g</w:t>
      </w:r>
      <w:r>
        <w:rPr>
          <w:rFonts w:ascii="宋体" w:hAnsi="宋体" w:eastAsia="宋体" w:cs="宋体"/>
          <w:color w:val="000000"/>
        </w:rPr>
        <w:t>蛋白质。通过测定样品中氮元素的含量可以计算出蛋白质的含量部分测定过程如下：①样品</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；②</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+2NaOH=Na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6B00A7B5">
      <w:pPr>
        <w:spacing w:line="360" w:lineRule="auto"/>
        <w:jc w:val="left"/>
        <w:textAlignment w:val="center"/>
        <w:rPr>
          <w:color w:val="000000"/>
        </w:rPr>
      </w:pPr>
      <w:r>
        <w:rPr>
          <w:rFonts w:ascii="宋体" w:hAnsi="宋体" w:eastAsia="宋体" w:cs="宋体"/>
          <w:color w:val="000000"/>
        </w:rPr>
        <w:t>某品牌奶粉部分营养成分表如表：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870"/>
        <w:gridCol w:w="1290"/>
        <w:gridCol w:w="713"/>
        <w:gridCol w:w="713"/>
      </w:tblGrid>
      <w:tr w14:paraId="420C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3C3E6">
            <w:pPr>
              <w:spacing w:line="360" w:lineRule="auto"/>
              <w:jc w:val="left"/>
              <w:textAlignment w:val="center"/>
              <w:rPr>
                <w:color w:val="000000"/>
              </w:rPr>
            </w:pPr>
            <w:r>
              <w:rPr>
                <w:rFonts w:ascii="宋体" w:hAnsi="宋体" w:eastAsia="宋体" w:cs="宋体"/>
                <w:color w:val="000000"/>
              </w:rPr>
              <w:t>营养成分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363B8">
            <w:pPr>
              <w:spacing w:line="360" w:lineRule="auto"/>
              <w:jc w:val="left"/>
              <w:textAlignment w:val="center"/>
              <w:rPr>
                <w:color w:val="000000"/>
              </w:rPr>
            </w:pPr>
            <w:r>
              <w:rPr>
                <w:rFonts w:ascii="宋体" w:hAnsi="宋体" w:eastAsia="宋体" w:cs="宋体"/>
                <w:color w:val="000000"/>
              </w:rPr>
              <w:t>蛋白质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BBA69">
            <w:pPr>
              <w:spacing w:line="360" w:lineRule="auto"/>
              <w:jc w:val="left"/>
              <w:textAlignment w:val="center"/>
              <w:rPr>
                <w:color w:val="000000"/>
              </w:rPr>
            </w:pPr>
            <w:r>
              <w:rPr>
                <w:rFonts w:ascii="宋体" w:hAnsi="宋体" w:eastAsia="宋体" w:cs="宋体"/>
                <w:color w:val="000000"/>
              </w:rPr>
              <w:t>碳水化合物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5182F">
            <w:pPr>
              <w:spacing w:line="360" w:lineRule="auto"/>
              <w:jc w:val="left"/>
              <w:textAlignment w:val="center"/>
              <w:rPr>
                <w:color w:val="000000"/>
              </w:rPr>
            </w:pPr>
            <w:r>
              <w:rPr>
                <w:rFonts w:ascii="宋体" w:hAnsi="宋体" w:eastAsia="宋体" w:cs="宋体"/>
                <w:color w:val="000000"/>
              </w:rPr>
              <w:t>脂肪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AFFCC">
            <w:pPr>
              <w:spacing w:line="360" w:lineRule="auto"/>
              <w:jc w:val="left"/>
              <w:textAlignment w:val="center"/>
              <w:rPr>
                <w:color w:val="000000"/>
              </w:rPr>
            </w:pPr>
            <w:r>
              <w:rPr>
                <w:rFonts w:ascii="Times New Roman" w:hAnsi="Times New Roman" w:eastAsia="Times New Roman" w:cs="Times New Roman"/>
                <w:color w:val="000000"/>
              </w:rPr>
              <w:t>Ca</w:t>
            </w:r>
          </w:p>
        </w:tc>
      </w:tr>
      <w:tr w14:paraId="4516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D0C72">
            <w:pPr>
              <w:spacing w:line="360" w:lineRule="auto"/>
              <w:jc w:val="left"/>
              <w:textAlignment w:val="center"/>
              <w:rPr>
                <w:color w:val="000000"/>
              </w:rPr>
            </w:pPr>
            <w:r>
              <w:rPr>
                <w:rFonts w:ascii="宋体" w:hAnsi="宋体" w:eastAsia="宋体" w:cs="宋体"/>
                <w:color w:val="000000"/>
              </w:rPr>
              <w:t>每</w:t>
            </w:r>
            <w:r>
              <w:rPr>
                <w:rFonts w:ascii="Times New Roman" w:hAnsi="Times New Roman" w:eastAsia="Times New Roman" w:cs="Times New Roman"/>
                <w:color w:val="000000"/>
              </w:rPr>
              <w:t>100g</w:t>
            </w:r>
            <w:r>
              <w:rPr>
                <w:rFonts w:ascii="宋体" w:hAnsi="宋体" w:eastAsia="宋体" w:cs="宋体"/>
                <w:color w:val="000000"/>
              </w:rPr>
              <w:t>奶粉含量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C806D">
            <w:pPr>
              <w:spacing w:line="360" w:lineRule="auto"/>
              <w:jc w:val="left"/>
              <w:textAlignment w:val="center"/>
              <w:rPr>
                <w:color w:val="000000"/>
              </w:rPr>
            </w:pPr>
            <w:r>
              <w:rPr>
                <w:rFonts w:ascii="Times New Roman" w:hAnsi="Times New Roman" w:eastAsia="Times New Roman" w:cs="Times New Roman"/>
                <w:color w:val="000000"/>
              </w:rPr>
              <w:t>17.5g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F8527">
            <w:pPr>
              <w:spacing w:line="360" w:lineRule="auto"/>
              <w:jc w:val="left"/>
              <w:textAlignment w:val="center"/>
              <w:rPr>
                <w:color w:val="000000"/>
              </w:rPr>
            </w:pPr>
            <w:r>
              <w:rPr>
                <w:rFonts w:ascii="Times New Roman" w:hAnsi="Times New Roman" w:eastAsia="Times New Roman" w:cs="Times New Roman"/>
                <w:color w:val="000000"/>
              </w:rPr>
              <w:t>61.2g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804F7">
            <w:pPr>
              <w:spacing w:line="360" w:lineRule="auto"/>
              <w:jc w:val="left"/>
              <w:textAlignment w:val="center"/>
              <w:rPr>
                <w:color w:val="000000"/>
              </w:rPr>
            </w:pPr>
            <w:r>
              <w:rPr>
                <w:rFonts w:ascii="Times New Roman" w:hAnsi="Times New Roman" w:eastAsia="Times New Roman" w:cs="Times New Roman"/>
                <w:color w:val="000000"/>
              </w:rPr>
              <w:t>16.2g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99CA2">
            <w:pPr>
              <w:spacing w:line="360" w:lineRule="auto"/>
              <w:jc w:val="left"/>
              <w:textAlignment w:val="center"/>
              <w:rPr>
                <w:color w:val="000000"/>
              </w:rPr>
            </w:pPr>
            <w:r>
              <w:rPr>
                <w:rFonts w:ascii="Times New Roman" w:hAnsi="Times New Roman" w:eastAsia="Times New Roman" w:cs="Times New Roman"/>
                <w:color w:val="000000"/>
              </w:rPr>
              <w:t>0.55g</w:t>
            </w:r>
          </w:p>
        </w:tc>
      </w:tr>
    </w:tbl>
    <w:p w14:paraId="1D364F60">
      <w:pPr>
        <w:spacing w:line="360" w:lineRule="auto"/>
        <w:jc w:val="left"/>
        <w:textAlignment w:val="center"/>
        <w:rPr>
          <w:color w:val="000000"/>
        </w:rPr>
      </w:pPr>
      <w:r>
        <w:rPr>
          <w:rFonts w:ascii="宋体" w:hAnsi="宋体" w:eastAsia="宋体" w:cs="宋体"/>
          <w:color w:val="000000"/>
        </w:rPr>
        <w:t>取</w:t>
      </w:r>
      <w:r>
        <w:rPr>
          <w:rFonts w:ascii="Times New Roman" w:hAnsi="Times New Roman" w:eastAsia="Times New Roman" w:cs="Times New Roman"/>
          <w:color w:val="000000"/>
        </w:rPr>
        <w:t>100g</w:t>
      </w:r>
      <w:r>
        <w:rPr>
          <w:rFonts w:ascii="宋体" w:hAnsi="宋体" w:eastAsia="宋体" w:cs="宋体"/>
          <w:color w:val="000000"/>
        </w:rPr>
        <w:t>该奶粉样品，测得</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的质量分别为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。下列说法正确的是</w:t>
      </w:r>
    </w:p>
    <w:p w14:paraId="7694A562">
      <w:pPr>
        <w:spacing w:line="360" w:lineRule="auto"/>
        <w:jc w:val="left"/>
        <w:textAlignment w:val="center"/>
        <w:rPr>
          <w:color w:val="000000"/>
        </w:rPr>
      </w:pPr>
      <w:r>
        <w:rPr>
          <w:color w:val="000000"/>
        </w:rPr>
        <w:t xml:space="preserve">A. </w:t>
      </w:r>
      <w:r>
        <w:rPr>
          <w:rFonts w:ascii="宋体" w:hAnsi="宋体" w:eastAsia="宋体" w:cs="宋体"/>
          <w:color w:val="000000"/>
        </w:rPr>
        <w:t>蛋白质在人体内会转化为氨基酸，最终被人体全部吸收</w:t>
      </w:r>
    </w:p>
    <w:p w14:paraId="3DB29C91">
      <w:pPr>
        <w:spacing w:line="360" w:lineRule="auto"/>
        <w:jc w:val="left"/>
        <w:textAlignment w:val="center"/>
        <w:rPr>
          <w:color w:val="000000"/>
        </w:rPr>
      </w:pPr>
      <w:r>
        <w:rPr>
          <w:color w:val="000000"/>
        </w:rPr>
        <w:t xml:space="preserve">B. </w:t>
      </w:r>
      <w:r>
        <w:rPr>
          <w:rFonts w:ascii="宋体" w:hAnsi="宋体" w:eastAsia="宋体" w:cs="宋体"/>
          <w:color w:val="000000"/>
        </w:rPr>
        <w:t>该奶粉样品中碳、氮元素的质量比为</w:t>
      </w:r>
      <w:r>
        <w:rPr>
          <w:rFonts w:ascii="Times New Roman" w:hAnsi="Times New Roman" w:eastAsia="Times New Roman" w:cs="Times New Roman"/>
          <w:color w:val="000000"/>
        </w:rPr>
        <w:t>17a</w:t>
      </w:r>
      <w:r>
        <w:rPr>
          <w:rFonts w:ascii="宋体" w:hAnsi="宋体" w:eastAsia="宋体" w:cs="宋体"/>
          <w:color w:val="000000"/>
        </w:rPr>
        <w:t>：</w:t>
      </w:r>
      <w:r>
        <w:rPr>
          <w:rFonts w:ascii="Times New Roman" w:hAnsi="Times New Roman" w:eastAsia="Times New Roman" w:cs="Times New Roman"/>
          <w:color w:val="000000"/>
        </w:rPr>
        <w:t>44b</w:t>
      </w:r>
    </w:p>
    <w:p w14:paraId="0CC2A9AF">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a=8.8g</w:t>
      </w:r>
      <w:r>
        <w:rPr>
          <w:rFonts w:ascii="宋体" w:hAnsi="宋体" w:eastAsia="宋体" w:cs="宋体"/>
          <w:color w:val="000000"/>
        </w:rPr>
        <w:t>，则该奶粉样品中蛋白质的含碳量为</w:t>
      </w:r>
      <w:r>
        <w:rPr>
          <w:rFonts w:ascii="Times New Roman" w:hAnsi="Times New Roman" w:eastAsia="Times New Roman" w:cs="Times New Roman"/>
          <w:color w:val="000000"/>
        </w:rPr>
        <w:t>8.8%</w:t>
      </w:r>
    </w:p>
    <w:p w14:paraId="41FDD15D">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b=3.4g</w:t>
      </w:r>
      <w:r>
        <w:rPr>
          <w:rFonts w:ascii="宋体" w:hAnsi="宋体" w:eastAsia="宋体" w:cs="宋体"/>
          <w:color w:val="000000"/>
        </w:rPr>
        <w:t>，则该奶粉样品中蛋白质的含量与营养成分表中的基本一致</w:t>
      </w:r>
    </w:p>
    <w:p w14:paraId="48755BA8">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829655">
      <w:pPr>
        <w:spacing w:line="360" w:lineRule="auto"/>
        <w:jc w:val="left"/>
        <w:textAlignment w:val="center"/>
        <w:rPr>
          <w:color w:val="000000"/>
        </w:rPr>
      </w:pPr>
      <w:r>
        <w:rPr>
          <w:color w:val="000000"/>
        </w:rPr>
        <w:t xml:space="preserve">21. </w:t>
      </w:r>
      <w:r>
        <w:rPr>
          <w:rFonts w:ascii="宋体" w:hAnsi="宋体" w:eastAsia="宋体" w:cs="宋体"/>
          <w:color w:val="000000"/>
        </w:rPr>
        <w:t>用化学用语填空。</w:t>
      </w:r>
    </w:p>
    <w:p w14:paraId="52E3784F">
      <w:pPr>
        <w:spacing w:line="360" w:lineRule="auto"/>
        <w:jc w:val="left"/>
        <w:textAlignment w:val="center"/>
        <w:rPr>
          <w:color w:val="000000"/>
        </w:rPr>
      </w:pPr>
      <w:r>
        <w:rPr>
          <w:color w:val="000000"/>
        </w:rPr>
        <w:t>（1）</w:t>
      </w:r>
      <w:r>
        <w:rPr>
          <w:rFonts w:ascii="宋体" w:hAnsi="宋体" w:eastAsia="宋体" w:cs="宋体"/>
          <w:color w:val="000000"/>
        </w:rPr>
        <w:t>钾离子</w:t>
      </w:r>
      <w:r>
        <w:rPr>
          <w:color w:val="000000"/>
        </w:rPr>
        <w:t>______</w:t>
      </w:r>
      <w:r>
        <w:rPr>
          <w:rFonts w:ascii="宋体" w:hAnsi="宋体" w:eastAsia="宋体" w:cs="宋体"/>
          <w:color w:val="000000"/>
        </w:rPr>
        <w:t>。</w:t>
      </w:r>
    </w:p>
    <w:p w14:paraId="7F7D828A">
      <w:pPr>
        <w:spacing w:line="360" w:lineRule="auto"/>
        <w:jc w:val="left"/>
        <w:textAlignment w:val="center"/>
        <w:rPr>
          <w:color w:val="000000"/>
        </w:rPr>
      </w:pPr>
      <w:r>
        <w:rPr>
          <w:color w:val="000000"/>
        </w:rPr>
        <w:t>（2）</w:t>
      </w:r>
      <w:r>
        <w:rPr>
          <w:rFonts w:ascii="宋体" w:hAnsi="宋体" w:eastAsia="宋体" w:cs="宋体"/>
          <w:color w:val="000000"/>
        </w:rPr>
        <w:t>镁元素</w:t>
      </w:r>
      <w:r>
        <w:rPr>
          <w:color w:val="000000"/>
        </w:rPr>
        <w:t>______</w:t>
      </w:r>
      <w:r>
        <w:rPr>
          <w:rFonts w:ascii="宋体" w:hAnsi="宋体" w:eastAsia="宋体" w:cs="宋体"/>
          <w:color w:val="000000"/>
        </w:rPr>
        <w:t>。</w:t>
      </w:r>
    </w:p>
    <w:p w14:paraId="2C844161">
      <w:pPr>
        <w:spacing w:line="360" w:lineRule="auto"/>
        <w:jc w:val="left"/>
        <w:textAlignment w:val="center"/>
        <w:rPr>
          <w:color w:val="000000"/>
        </w:rPr>
      </w:pPr>
      <w:r>
        <w:rPr>
          <w:color w:val="000000"/>
        </w:rPr>
        <w:t>（3）</w:t>
      </w:r>
      <w:r>
        <w:rPr>
          <w:rFonts w:ascii="宋体" w:hAnsi="宋体" w:eastAsia="宋体" w:cs="宋体"/>
          <w:color w:val="000000"/>
        </w:rPr>
        <w:t>五氧化二磷分子</w:t>
      </w:r>
      <w:r>
        <w:rPr>
          <w:color w:val="000000"/>
        </w:rPr>
        <w:t>______</w:t>
      </w:r>
      <w:r>
        <w:rPr>
          <w:rFonts w:ascii="宋体" w:hAnsi="宋体" w:eastAsia="宋体" w:cs="宋体"/>
          <w:color w:val="000000"/>
        </w:rPr>
        <w:t>。</w:t>
      </w:r>
    </w:p>
    <w:p w14:paraId="27EFF578">
      <w:pPr>
        <w:spacing w:line="360" w:lineRule="auto"/>
        <w:jc w:val="left"/>
        <w:textAlignment w:val="center"/>
        <w:rPr>
          <w:color w:val="000000"/>
        </w:rPr>
      </w:pPr>
      <w:r>
        <w:rPr>
          <w:color w:val="000000"/>
        </w:rPr>
        <w:t>（4）</w:t>
      </w:r>
      <w:r>
        <w:rPr>
          <w:rFonts w:ascii="Times New Roman" w:hAnsi="Times New Roman" w:eastAsia="Times New Roman" w:cs="Times New Roman"/>
          <w:color w:val="000000"/>
        </w:rPr>
        <w:t>3</w:t>
      </w:r>
      <w:r>
        <w:rPr>
          <w:rFonts w:ascii="宋体" w:hAnsi="宋体" w:eastAsia="宋体" w:cs="宋体"/>
          <w:color w:val="000000"/>
        </w:rPr>
        <w:t>个碳原子</w:t>
      </w:r>
      <w:r>
        <w:rPr>
          <w:color w:val="000000"/>
        </w:rPr>
        <w:t>______</w:t>
      </w:r>
      <w:r>
        <w:rPr>
          <w:rFonts w:ascii="宋体" w:hAnsi="宋体" w:eastAsia="宋体" w:cs="宋体"/>
          <w:color w:val="000000"/>
        </w:rPr>
        <w:t>。</w:t>
      </w:r>
    </w:p>
    <w:p w14:paraId="39B968CB">
      <w:pPr>
        <w:spacing w:line="360" w:lineRule="auto"/>
        <w:jc w:val="left"/>
        <w:textAlignment w:val="center"/>
        <w:rPr>
          <w:color w:val="000000"/>
        </w:rPr>
      </w:pPr>
      <w:r>
        <w:rPr>
          <w:color w:val="000000"/>
        </w:rPr>
        <w:t>（5）</w:t>
      </w:r>
      <w:r>
        <w:rPr>
          <w:rFonts w:ascii="宋体" w:hAnsi="宋体" w:eastAsia="宋体" w:cs="宋体"/>
          <w:color w:val="000000"/>
        </w:rPr>
        <w:t>甲烷</w:t>
      </w:r>
      <w:r>
        <w:rPr>
          <w:color w:val="000000"/>
        </w:rPr>
        <w:t>______</w:t>
      </w:r>
      <w:r>
        <w:rPr>
          <w:rFonts w:ascii="宋体" w:hAnsi="宋体" w:eastAsia="宋体" w:cs="宋体"/>
          <w:color w:val="000000"/>
        </w:rPr>
        <w:t>。</w:t>
      </w:r>
    </w:p>
    <w:p w14:paraId="02633ACC">
      <w:pPr>
        <w:spacing w:line="360" w:lineRule="auto"/>
        <w:jc w:val="left"/>
        <w:textAlignment w:val="center"/>
        <w:rPr>
          <w:color w:val="000000"/>
        </w:rPr>
      </w:pPr>
      <w:r>
        <w:rPr>
          <w:color w:val="000000"/>
        </w:rPr>
        <w:t xml:space="preserve">22. </w:t>
      </w:r>
      <w:r>
        <w:rPr>
          <w:rFonts w:ascii="宋体" w:hAnsi="宋体" w:eastAsia="宋体" w:cs="宋体"/>
          <w:color w:val="000000"/>
        </w:rPr>
        <w:t>请用下列物质对应的序号填空。</w:t>
      </w:r>
    </w:p>
    <w:p w14:paraId="0E9DF735">
      <w:pPr>
        <w:spacing w:line="360" w:lineRule="auto"/>
        <w:jc w:val="left"/>
        <w:textAlignment w:val="center"/>
        <w:rPr>
          <w:color w:val="000000"/>
        </w:rPr>
      </w:pPr>
      <w:r>
        <w:rPr>
          <w:rFonts w:ascii="宋体" w:hAnsi="宋体" w:eastAsia="宋体" w:cs="宋体"/>
          <w:color w:val="000000"/>
        </w:rPr>
        <w:t>①石墨</w:t>
      </w:r>
      <w:r>
        <w:rPr>
          <w:rFonts w:ascii="Times New Roman" w:hAnsi="Times New Roman" w:eastAsia="Times New Roman" w:cs="Times New Roman"/>
          <w:color w:val="000000"/>
        </w:rPr>
        <w:t xml:space="preserve">     </w:t>
      </w:r>
      <w:r>
        <w:rPr>
          <w:rFonts w:ascii="宋体" w:hAnsi="宋体" w:eastAsia="宋体" w:cs="宋体"/>
          <w:color w:val="000000"/>
        </w:rPr>
        <w:t>②氧化钙</w:t>
      </w:r>
      <w:r>
        <w:rPr>
          <w:rFonts w:ascii="Times New Roman" w:hAnsi="Times New Roman" w:eastAsia="Times New Roman" w:cs="Times New Roman"/>
          <w:color w:val="000000"/>
        </w:rPr>
        <w:t xml:space="preserve">     </w:t>
      </w:r>
      <w:r>
        <w:rPr>
          <w:rFonts w:ascii="宋体" w:hAnsi="宋体" w:eastAsia="宋体" w:cs="宋体"/>
          <w:color w:val="000000"/>
        </w:rPr>
        <w:t>③酒精</w:t>
      </w:r>
      <w:r>
        <w:rPr>
          <w:rFonts w:ascii="Times New Roman" w:hAnsi="Times New Roman" w:eastAsia="Times New Roman" w:cs="Times New Roman"/>
          <w:color w:val="000000"/>
        </w:rPr>
        <w:t xml:space="preserve">    </w:t>
      </w:r>
      <w:r>
        <w:rPr>
          <w:rFonts w:ascii="宋体" w:hAnsi="宋体" w:eastAsia="宋体" w:cs="宋体"/>
          <w:color w:val="000000"/>
        </w:rPr>
        <w:t>④小苏打</w:t>
      </w:r>
      <w:r>
        <w:rPr>
          <w:rFonts w:ascii="Times New Roman" w:hAnsi="Times New Roman" w:eastAsia="Times New Roman" w:cs="Times New Roman"/>
          <w:color w:val="000000"/>
        </w:rPr>
        <w:t xml:space="preserve">     </w:t>
      </w:r>
      <w:r>
        <w:rPr>
          <w:rFonts w:ascii="宋体" w:hAnsi="宋体" w:eastAsia="宋体" w:cs="宋体"/>
          <w:color w:val="000000"/>
        </w:rPr>
        <w:t>⑤钛合金</w:t>
      </w:r>
    </w:p>
    <w:p w14:paraId="4928D023">
      <w:pPr>
        <w:spacing w:line="360" w:lineRule="auto"/>
        <w:jc w:val="left"/>
        <w:textAlignment w:val="center"/>
        <w:rPr>
          <w:color w:val="000000"/>
        </w:rPr>
      </w:pPr>
      <w:r>
        <w:rPr>
          <w:color w:val="000000"/>
        </w:rPr>
        <w:t>（1）</w:t>
      </w:r>
      <w:r>
        <w:rPr>
          <w:rFonts w:ascii="宋体" w:hAnsi="宋体" w:eastAsia="宋体" w:cs="宋体"/>
          <w:color w:val="000000"/>
        </w:rPr>
        <w:t>可用作航空、航天材料的是</w:t>
      </w:r>
      <w:r>
        <w:rPr>
          <w:color w:val="000000"/>
        </w:rPr>
        <w:t>______</w:t>
      </w:r>
      <w:r>
        <w:rPr>
          <w:rFonts w:ascii="宋体" w:hAnsi="宋体" w:eastAsia="宋体" w:cs="宋体"/>
          <w:color w:val="000000"/>
        </w:rPr>
        <w:t>。</w:t>
      </w:r>
    </w:p>
    <w:p w14:paraId="323A85CA">
      <w:pPr>
        <w:spacing w:line="360" w:lineRule="auto"/>
        <w:jc w:val="left"/>
        <w:textAlignment w:val="center"/>
        <w:rPr>
          <w:color w:val="000000"/>
        </w:rPr>
      </w:pPr>
      <w:r>
        <w:rPr>
          <w:color w:val="000000"/>
        </w:rPr>
        <w:t>（2）</w:t>
      </w:r>
      <w:r>
        <w:rPr>
          <w:rFonts w:ascii="宋体" w:hAnsi="宋体" w:eastAsia="宋体" w:cs="宋体"/>
          <w:color w:val="000000"/>
        </w:rPr>
        <w:t>可用作燃料的是</w:t>
      </w:r>
      <w:r>
        <w:rPr>
          <w:color w:val="000000"/>
        </w:rPr>
        <w:t>______</w:t>
      </w:r>
      <w:r>
        <w:rPr>
          <w:rFonts w:ascii="宋体" w:hAnsi="宋体" w:eastAsia="宋体" w:cs="宋体"/>
          <w:color w:val="000000"/>
        </w:rPr>
        <w:t>。</w:t>
      </w:r>
    </w:p>
    <w:p w14:paraId="1BFBBFA5">
      <w:pPr>
        <w:spacing w:line="360" w:lineRule="auto"/>
        <w:jc w:val="left"/>
        <w:textAlignment w:val="center"/>
        <w:rPr>
          <w:color w:val="000000"/>
        </w:rPr>
      </w:pPr>
      <w:r>
        <w:rPr>
          <w:color w:val="000000"/>
        </w:rPr>
        <w:t>（3）</w:t>
      </w:r>
      <w:r>
        <w:rPr>
          <w:rFonts w:ascii="宋体" w:hAnsi="宋体" w:eastAsia="宋体" w:cs="宋体"/>
          <w:color w:val="000000"/>
        </w:rPr>
        <w:t>可用作食品干燥剂的是</w:t>
      </w:r>
      <w:r>
        <w:rPr>
          <w:color w:val="000000"/>
        </w:rPr>
        <w:t>______</w:t>
      </w:r>
      <w:r>
        <w:rPr>
          <w:rFonts w:ascii="宋体" w:hAnsi="宋体" w:eastAsia="宋体" w:cs="宋体"/>
          <w:color w:val="000000"/>
        </w:rPr>
        <w:t>。</w:t>
      </w:r>
    </w:p>
    <w:p w14:paraId="6235F32C">
      <w:pPr>
        <w:spacing w:line="360" w:lineRule="auto"/>
        <w:jc w:val="left"/>
        <w:textAlignment w:val="center"/>
        <w:rPr>
          <w:color w:val="000000"/>
        </w:rPr>
      </w:pPr>
      <w:r>
        <w:rPr>
          <w:color w:val="000000"/>
        </w:rPr>
        <w:t>（4）</w:t>
      </w:r>
      <w:r>
        <w:rPr>
          <w:rFonts w:ascii="宋体" w:hAnsi="宋体" w:eastAsia="宋体" w:cs="宋体"/>
          <w:color w:val="000000"/>
        </w:rPr>
        <w:t>可用于制作铅笔芯的是</w:t>
      </w:r>
      <w:r>
        <w:rPr>
          <w:color w:val="000000"/>
        </w:rPr>
        <w:t>______</w:t>
      </w:r>
      <w:r>
        <w:rPr>
          <w:rFonts w:ascii="宋体" w:hAnsi="宋体" w:eastAsia="宋体" w:cs="宋体"/>
          <w:color w:val="000000"/>
        </w:rPr>
        <w:t>。</w:t>
      </w:r>
    </w:p>
    <w:p w14:paraId="29D41692">
      <w:pPr>
        <w:spacing w:line="360" w:lineRule="auto"/>
        <w:jc w:val="left"/>
        <w:textAlignment w:val="center"/>
        <w:rPr>
          <w:color w:val="000000"/>
        </w:rPr>
      </w:pPr>
      <w:r>
        <w:rPr>
          <w:color w:val="000000"/>
        </w:rPr>
        <w:t>（5）</w:t>
      </w:r>
      <w:r>
        <w:rPr>
          <w:rFonts w:ascii="宋体" w:hAnsi="宋体" w:eastAsia="宋体" w:cs="宋体"/>
          <w:color w:val="000000"/>
        </w:rPr>
        <w:t>可用于制作面包发酵剂的是</w:t>
      </w:r>
      <w:r>
        <w:rPr>
          <w:color w:val="000000"/>
        </w:rPr>
        <w:t>______</w:t>
      </w:r>
      <w:r>
        <w:rPr>
          <w:rFonts w:ascii="宋体" w:hAnsi="宋体" w:eastAsia="宋体" w:cs="宋体"/>
          <w:color w:val="000000"/>
        </w:rPr>
        <w:t>。</w:t>
      </w:r>
    </w:p>
    <w:p w14:paraId="033EAB0C">
      <w:pPr>
        <w:spacing w:line="360" w:lineRule="auto"/>
        <w:jc w:val="left"/>
        <w:textAlignment w:val="center"/>
        <w:rPr>
          <w:color w:val="000000"/>
        </w:rPr>
      </w:pPr>
      <w:r>
        <w:rPr>
          <w:color w:val="000000"/>
        </w:rPr>
        <w:t xml:space="preserve">23. </w:t>
      </w:r>
      <w:r>
        <w:rPr>
          <w:rFonts w:ascii="宋体" w:hAnsi="宋体" w:eastAsia="宋体" w:cs="宋体"/>
          <w:color w:val="000000"/>
        </w:rPr>
        <w:t>《梦溪笔谈》中“古人以剂钢为刃，柔铁为茎干”“熬胆矾铁釜，久之亦化为铜”记录了古代铁器生产、使用的情形。回答问题：</w:t>
      </w:r>
    </w:p>
    <w:p w14:paraId="50ACBA26">
      <w:pPr>
        <w:spacing w:line="360" w:lineRule="auto"/>
        <w:jc w:val="left"/>
        <w:textAlignment w:val="center"/>
        <w:rPr>
          <w:color w:val="000000"/>
        </w:rPr>
      </w:pPr>
      <w:r>
        <w:rPr>
          <w:color w:val="000000"/>
        </w:rPr>
        <w:t>（1）</w:t>
      </w:r>
      <w:r>
        <w:rPr>
          <w:rFonts w:ascii="宋体" w:hAnsi="宋体" w:eastAsia="宋体" w:cs="宋体"/>
          <w:color w:val="000000"/>
        </w:rPr>
        <w:t>炼铁的原理是利用</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的反应。</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中</w:t>
      </w:r>
      <w:r>
        <w:rPr>
          <w:rFonts w:ascii="Times New Roman" w:hAnsi="Times New Roman" w:eastAsia="Times New Roman" w:cs="Times New Roman"/>
          <w:color w:val="000000"/>
        </w:rPr>
        <w:t>Fe</w:t>
      </w:r>
      <w:r>
        <w:rPr>
          <w:rFonts w:ascii="宋体" w:hAnsi="宋体" w:eastAsia="宋体" w:cs="宋体"/>
          <w:color w:val="000000"/>
        </w:rPr>
        <w:t>的化合价为</w:t>
      </w:r>
      <w:r>
        <w:rPr>
          <w:color w:val="000000"/>
        </w:rPr>
        <w:t>______</w:t>
      </w:r>
      <w:r>
        <w:rPr>
          <w:rFonts w:ascii="宋体" w:hAnsi="宋体" w:eastAsia="宋体" w:cs="宋体"/>
          <w:color w:val="000000"/>
        </w:rPr>
        <w:t>。</w:t>
      </w:r>
    </w:p>
    <w:p w14:paraId="18BAA4A6">
      <w:pPr>
        <w:spacing w:line="360" w:lineRule="auto"/>
        <w:jc w:val="left"/>
        <w:textAlignment w:val="center"/>
        <w:rPr>
          <w:color w:val="000000"/>
        </w:rPr>
      </w:pPr>
      <w:r>
        <w:rPr>
          <w:color w:val="000000"/>
        </w:rPr>
        <w:t>（2）</w:t>
      </w:r>
      <w:r>
        <w:rPr>
          <w:rFonts w:ascii="宋体" w:hAnsi="宋体" w:eastAsia="宋体" w:cs="宋体"/>
          <w:color w:val="000000"/>
        </w:rPr>
        <w:t>“剂钢”指的是合金钢，钢的硬度比纯铁的</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填“大”或“小”</w:t>
      </w:r>
      <w:r>
        <w:rPr>
          <w:rFonts w:ascii="Times New Roman" w:hAnsi="Times New Roman" w:eastAsia="Times New Roman" w:cs="Times New Roman"/>
          <w:color w:val="000000"/>
        </w:rPr>
        <w:t>)</w:t>
      </w:r>
      <w:r>
        <w:rPr>
          <w:rFonts w:ascii="宋体" w:hAnsi="宋体" w:eastAsia="宋体" w:cs="宋体"/>
          <w:color w:val="000000"/>
        </w:rPr>
        <w:t>。每年有大量的钢铁被锈蚀，请提出一条钢铁防锈的措施</w:t>
      </w:r>
      <w:r>
        <w:rPr>
          <w:color w:val="000000"/>
        </w:rPr>
        <w:t>______</w:t>
      </w:r>
      <w:r>
        <w:rPr>
          <w:rFonts w:ascii="宋体" w:hAnsi="宋体" w:eastAsia="宋体" w:cs="宋体"/>
          <w:color w:val="000000"/>
        </w:rPr>
        <w:t>。</w:t>
      </w:r>
    </w:p>
    <w:p w14:paraId="6126D557">
      <w:pPr>
        <w:spacing w:line="360" w:lineRule="auto"/>
        <w:jc w:val="left"/>
        <w:textAlignment w:val="center"/>
        <w:rPr>
          <w:color w:val="000000"/>
        </w:rPr>
      </w:pPr>
      <w:r>
        <w:rPr>
          <w:color w:val="000000"/>
        </w:rPr>
        <w:t>（3）</w:t>
      </w:r>
      <w:r>
        <w:rPr>
          <w:rFonts w:ascii="宋体" w:hAnsi="宋体" w:eastAsia="宋体" w:cs="宋体"/>
          <w:color w:val="000000"/>
        </w:rPr>
        <w:t>人类对铁的利用比铜晚了</w:t>
      </w:r>
      <w:r>
        <w:rPr>
          <w:rFonts w:ascii="Times New Roman" w:hAnsi="Times New Roman" w:eastAsia="Times New Roman" w:cs="Times New Roman"/>
          <w:color w:val="000000"/>
        </w:rPr>
        <w:t>1500</w:t>
      </w:r>
      <w:r>
        <w:rPr>
          <w:rFonts w:ascii="宋体" w:hAnsi="宋体" w:eastAsia="宋体" w:cs="宋体"/>
          <w:color w:val="000000"/>
        </w:rPr>
        <w:t>多年，这是因为铁的金属活动性比铜的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填“强”或“弱”</w:t>
      </w:r>
      <w:r>
        <w:rPr>
          <w:rFonts w:ascii="Times New Roman" w:hAnsi="Times New Roman" w:eastAsia="Times New Roman" w:cs="Times New Roman"/>
          <w:color w:val="000000"/>
        </w:rPr>
        <w:t>)</w:t>
      </w:r>
      <w:r>
        <w:rPr>
          <w:rFonts w:ascii="宋体" w:hAnsi="宋体" w:eastAsia="宋体" w:cs="宋体"/>
          <w:color w:val="000000"/>
        </w:rPr>
        <w:t>。已知胆矾溶于水得到硫酸铜溶液，请用化学方程式解释“熬胆矾铁釜，久之亦化为铜”的原因：</w:t>
      </w:r>
      <w:r>
        <w:rPr>
          <w:color w:val="000000"/>
        </w:rPr>
        <w:t>_____</w:t>
      </w:r>
      <w:r>
        <w:rPr>
          <w:rFonts w:ascii="宋体" w:hAnsi="宋体" w:eastAsia="宋体" w:cs="宋体"/>
          <w:color w:val="000000"/>
        </w:rPr>
        <w:t>。</w:t>
      </w:r>
    </w:p>
    <w:p w14:paraId="1C3F06EB">
      <w:pPr>
        <w:spacing w:line="360" w:lineRule="auto"/>
        <w:jc w:val="left"/>
        <w:textAlignment w:val="center"/>
        <w:rPr>
          <w:color w:val="000000"/>
        </w:rPr>
      </w:pPr>
      <w:r>
        <w:rPr>
          <w:color w:val="000000"/>
        </w:rPr>
        <w:t xml:space="preserve">24. </w:t>
      </w:r>
      <w:r>
        <w:rPr>
          <w:rFonts w:ascii="宋体" w:hAnsi="宋体" w:eastAsia="宋体" w:cs="宋体"/>
          <w:color w:val="000000"/>
        </w:rPr>
        <w:t>某研学小组进入柑橘园劳动。农技人员介绍，柑橘的产量和品质受到肥效和土壤酸碱性等因素的影响。回答问题：</w:t>
      </w:r>
    </w:p>
    <w:p w14:paraId="056701E3">
      <w:pPr>
        <w:spacing w:line="360" w:lineRule="auto"/>
        <w:jc w:val="left"/>
        <w:textAlignment w:val="center"/>
        <w:rPr>
          <w:color w:val="000000"/>
        </w:rPr>
      </w:pPr>
      <w:r>
        <w:rPr>
          <w:color w:val="000000"/>
        </w:rPr>
        <w:t>（1）</w:t>
      </w:r>
      <w:r>
        <w:rPr>
          <w:rFonts w:ascii="宋体" w:hAnsi="宋体" w:eastAsia="宋体" w:cs="宋体"/>
          <w:color w:val="000000"/>
        </w:rPr>
        <w:t>柑橘富含维生素</w:t>
      </w:r>
      <w:r>
        <w:rPr>
          <w:rFonts w:ascii="Times New Roman" w:hAnsi="Times New Roman" w:eastAsia="Times New Roman" w:cs="Times New Roman"/>
          <w:color w:val="000000"/>
        </w:rPr>
        <w:t>C(C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w:t>
      </w:r>
      <w:r>
        <w:rPr>
          <w:rFonts w:ascii="宋体" w:hAnsi="宋体" w:eastAsia="宋体" w:cs="宋体"/>
          <w:color w:val="000000"/>
        </w:rPr>
        <w:t>，维生素</w:t>
      </w:r>
      <w:r>
        <w:rPr>
          <w:rFonts w:ascii="Times New Roman" w:hAnsi="Times New Roman" w:eastAsia="Times New Roman" w:cs="Times New Roman"/>
          <w:color w:val="000000"/>
        </w:rPr>
        <w:t>C</w:t>
      </w:r>
      <w:r>
        <w:rPr>
          <w:rFonts w:ascii="宋体" w:hAnsi="宋体" w:eastAsia="宋体" w:cs="宋体"/>
          <w:color w:val="000000"/>
        </w:rPr>
        <w:t>分子中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原子个数比为</w:t>
      </w:r>
      <w:r>
        <w:rPr>
          <w:color w:val="000000"/>
        </w:rPr>
        <w:t>______</w:t>
      </w:r>
      <w:r>
        <w:rPr>
          <w:rFonts w:ascii="宋体" w:hAnsi="宋体" w:eastAsia="宋体" w:cs="宋体"/>
          <w:color w:val="000000"/>
        </w:rPr>
        <w:t>。人体缺少维生素</w:t>
      </w:r>
      <w:r>
        <w:rPr>
          <w:rFonts w:ascii="Times New Roman" w:hAnsi="Times New Roman" w:eastAsia="Times New Roman" w:cs="Times New Roman"/>
          <w:color w:val="000000"/>
        </w:rPr>
        <w:t>C</w:t>
      </w:r>
      <w:r>
        <w:rPr>
          <w:rFonts w:ascii="宋体" w:hAnsi="宋体" w:eastAsia="宋体" w:cs="宋体"/>
          <w:color w:val="000000"/>
        </w:rPr>
        <w:t>会引起</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填“佝偻病”或“坏血病”</w:t>
      </w:r>
      <w:r>
        <w:rPr>
          <w:rFonts w:ascii="Times New Roman" w:hAnsi="Times New Roman" w:eastAsia="Times New Roman" w:cs="Times New Roman"/>
          <w:color w:val="000000"/>
        </w:rPr>
        <w:t>)</w:t>
      </w:r>
      <w:r>
        <w:rPr>
          <w:rFonts w:ascii="宋体" w:hAnsi="宋体" w:eastAsia="宋体" w:cs="宋体"/>
          <w:color w:val="000000"/>
        </w:rPr>
        <w:t>。</w:t>
      </w:r>
    </w:p>
    <w:p w14:paraId="66165F4E">
      <w:pPr>
        <w:spacing w:line="360" w:lineRule="auto"/>
        <w:jc w:val="left"/>
        <w:textAlignment w:val="center"/>
        <w:rPr>
          <w:color w:val="000000"/>
        </w:rPr>
      </w:pPr>
      <w:r>
        <w:rPr>
          <w:color w:val="000000"/>
        </w:rPr>
        <w:t>（2）</w:t>
      </w:r>
      <w:r>
        <w:rPr>
          <w:rFonts w:ascii="宋体" w:hAnsi="宋体" w:eastAsia="宋体" w:cs="宋体"/>
          <w:color w:val="000000"/>
        </w:rPr>
        <w:t>研学小组给柑橘树苗施肥时，对碳铵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的肥效进行比较，相同质量的两种氮肥中，含氮量较高的是</w:t>
      </w:r>
      <w:r>
        <w:rPr>
          <w:color w:val="000000"/>
        </w:rPr>
        <w:t>_______</w:t>
      </w:r>
      <w:r>
        <w:rPr>
          <w:rFonts w:ascii="宋体" w:hAnsi="宋体" w:eastAsia="宋体" w:cs="宋体"/>
          <w:color w:val="000000"/>
        </w:rPr>
        <w:t>。</w:t>
      </w:r>
    </w:p>
    <w:p w14:paraId="6E00B743">
      <w:pPr>
        <w:spacing w:line="360" w:lineRule="auto"/>
        <w:jc w:val="left"/>
        <w:textAlignment w:val="center"/>
        <w:rPr>
          <w:color w:val="000000"/>
        </w:rPr>
      </w:pPr>
      <w:r>
        <w:rPr>
          <w:color w:val="000000"/>
        </w:rPr>
        <w:t>（3）</w:t>
      </w:r>
      <w:r>
        <w:rPr>
          <w:rFonts w:ascii="宋体" w:hAnsi="宋体" w:eastAsia="宋体" w:cs="宋体"/>
          <w:color w:val="000000"/>
        </w:rPr>
        <w:t>研学小组测得某处土壤</w:t>
      </w:r>
      <w:r>
        <w:rPr>
          <w:rFonts w:ascii="Times New Roman" w:hAnsi="Times New Roman" w:eastAsia="Times New Roman" w:cs="Times New Roman"/>
          <w:color w:val="000000"/>
        </w:rPr>
        <w:t>pH=4</w:t>
      </w:r>
      <w:r>
        <w:rPr>
          <w:rFonts w:ascii="宋体" w:hAnsi="宋体" w:eastAsia="宋体" w:cs="宋体"/>
          <w:color w:val="000000"/>
        </w:rPr>
        <w:t>，说明该土壤呈</w:t>
      </w:r>
      <w:r>
        <w:rPr>
          <w:color w:val="000000"/>
        </w:rPr>
        <w:t>_______</w:t>
      </w:r>
      <w:r>
        <w:rPr>
          <w:rFonts w:ascii="宋体" w:hAnsi="宋体" w:eastAsia="宋体" w:cs="宋体"/>
          <w:color w:val="000000"/>
        </w:rPr>
        <w:t>性，不利于果树的生长。某钾肥既可以解决此问题，又可以增强果树的抗病虫害能力，该钾肥是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25999DE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碳酸钠</w:t>
      </w:r>
      <w:r>
        <w:rPr>
          <w:rFonts w:ascii="Times New Roman" w:hAnsi="Times New Roman" w:eastAsia="Times New Roman" w:cs="Times New Roman"/>
          <w:color w:val="000000"/>
        </w:rPr>
        <w:t xml:space="preserve">          B.</w:t>
      </w:r>
      <w:r>
        <w:rPr>
          <w:rFonts w:ascii="宋体" w:hAnsi="宋体" w:eastAsia="宋体" w:cs="宋体"/>
          <w:color w:val="000000"/>
        </w:rPr>
        <w:t>氢氧化钙</w:t>
      </w:r>
      <w:r>
        <w:rPr>
          <w:rFonts w:ascii="Times New Roman" w:hAnsi="Times New Roman" w:eastAsia="Times New Roman" w:cs="Times New Roman"/>
          <w:color w:val="000000"/>
        </w:rPr>
        <w:t xml:space="preserve">       C.</w:t>
      </w:r>
      <w:r>
        <w:rPr>
          <w:rFonts w:ascii="宋体" w:hAnsi="宋体" w:eastAsia="宋体" w:cs="宋体"/>
          <w:color w:val="000000"/>
        </w:rPr>
        <w:t>碳酸钾</w:t>
      </w:r>
    </w:p>
    <w:p w14:paraId="1CD0792C">
      <w:pPr>
        <w:spacing w:line="360" w:lineRule="auto"/>
        <w:jc w:val="left"/>
        <w:textAlignment w:val="center"/>
        <w:rPr>
          <w:color w:val="000000"/>
        </w:rPr>
      </w:pPr>
      <w:r>
        <w:rPr>
          <w:color w:val="000000"/>
        </w:rPr>
        <w:t xml:space="preserve">25. </w:t>
      </w:r>
      <w:r>
        <w:rPr>
          <w:rFonts w:ascii="宋体" w:hAnsi="宋体" w:eastAsia="宋体" w:cs="宋体"/>
          <w:color w:val="000000"/>
        </w:rPr>
        <w:t>《天工开物》记载“凡引水种盐，……南风大起，则一宵结成，名曰颗盐”，表明古人已经掌握了制盐工艺。回答问题：</w:t>
      </w:r>
    </w:p>
    <w:p w14:paraId="130F0384">
      <w:pPr>
        <w:spacing w:line="360" w:lineRule="auto"/>
        <w:jc w:val="left"/>
        <w:textAlignment w:val="center"/>
        <w:rPr>
          <w:color w:val="000000"/>
        </w:rPr>
      </w:pPr>
      <w:r>
        <w:rPr>
          <w:color w:val="000000"/>
        </w:rPr>
        <w:t>（1）</w:t>
      </w:r>
      <w:r>
        <w:rPr>
          <w:rFonts w:ascii="宋体" w:hAnsi="宋体" w:eastAsia="宋体" w:cs="宋体"/>
          <w:color w:val="000000"/>
        </w:rPr>
        <w:t>古人的制盐工艺属于</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填“物理”或“化学”</w:t>
      </w:r>
      <w:r>
        <w:rPr>
          <w:rFonts w:ascii="Times New Roman" w:hAnsi="Times New Roman" w:eastAsia="Times New Roman" w:cs="Times New Roman"/>
          <w:color w:val="000000"/>
        </w:rPr>
        <w:t>)</w:t>
      </w:r>
      <w:r>
        <w:rPr>
          <w:rFonts w:ascii="宋体" w:hAnsi="宋体" w:eastAsia="宋体" w:cs="宋体"/>
          <w:color w:val="000000"/>
        </w:rPr>
        <w:t>变化。该工艺获得的“颗盐”属于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填“混合物”或“纯净物”</w:t>
      </w:r>
      <w:r>
        <w:rPr>
          <w:rFonts w:ascii="Times New Roman" w:hAnsi="Times New Roman" w:eastAsia="Times New Roman" w:cs="Times New Roman"/>
          <w:color w:val="000000"/>
        </w:rPr>
        <w:t>)</w:t>
      </w:r>
      <w:r>
        <w:rPr>
          <w:rFonts w:ascii="宋体" w:hAnsi="宋体" w:eastAsia="宋体" w:cs="宋体"/>
          <w:color w:val="000000"/>
        </w:rPr>
        <w:t>。</w:t>
      </w:r>
    </w:p>
    <w:p w14:paraId="71A5BDA8">
      <w:pPr>
        <w:spacing w:line="360" w:lineRule="auto"/>
        <w:jc w:val="left"/>
        <w:textAlignment w:val="center"/>
        <w:rPr>
          <w:color w:val="000000"/>
        </w:rPr>
      </w:pPr>
      <w:r>
        <w:rPr>
          <w:color w:val="000000"/>
        </w:rPr>
        <w:t>（2）</w:t>
      </w:r>
      <w:r>
        <w:rPr>
          <w:rFonts w:ascii="宋体" w:hAnsi="宋体" w:eastAsia="宋体" w:cs="宋体"/>
          <w:color w:val="000000"/>
        </w:rPr>
        <w:t>用化学知识能很好地解释古人的制盐工艺。图为氯化钠的溶解度曲线，</w:t>
      </w:r>
      <w:r>
        <w:rPr>
          <w:rFonts w:ascii="Times New Roman" w:hAnsi="Times New Roman" w:eastAsia="Times New Roman" w:cs="Times New Roman"/>
          <w:color w:val="000000"/>
        </w:rPr>
        <w:t>20</w:t>
      </w:r>
      <w:r>
        <w:rPr>
          <w:rFonts w:ascii="宋体" w:hAnsi="宋体" w:eastAsia="宋体" w:cs="宋体"/>
          <w:color w:val="000000"/>
        </w:rPr>
        <w:t>℃时氯化钠的溶解度为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。此温度下，将</w:t>
      </w:r>
      <w:r>
        <w:rPr>
          <w:rFonts w:ascii="Times New Roman" w:hAnsi="Times New Roman" w:eastAsia="Times New Roman" w:cs="Times New Roman"/>
          <w:color w:val="000000"/>
        </w:rPr>
        <w:t>9g</w:t>
      </w:r>
      <w:r>
        <w:rPr>
          <w:rFonts w:ascii="宋体" w:hAnsi="宋体" w:eastAsia="宋体" w:cs="宋体"/>
          <w:color w:val="000000"/>
        </w:rPr>
        <w:t>氯化钠溶解到</w:t>
      </w:r>
      <w:r>
        <w:rPr>
          <w:rFonts w:ascii="Times New Roman" w:hAnsi="Times New Roman" w:eastAsia="Times New Roman" w:cs="Times New Roman"/>
          <w:color w:val="000000"/>
        </w:rPr>
        <w:t>25g</w:t>
      </w:r>
      <w:r>
        <w:rPr>
          <w:rFonts w:ascii="宋体" w:hAnsi="宋体" w:eastAsia="宋体" w:cs="宋体"/>
          <w:color w:val="000000"/>
        </w:rPr>
        <w:t>水中，可配得氯化钠的</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溶液；保持温度不变，蒸发部分溶剂，该溶液溶质的质量分数</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填“变大”“不变”或“变小”</w:t>
      </w:r>
      <w:r>
        <w:rPr>
          <w:rFonts w:ascii="Times New Roman" w:hAnsi="Times New Roman" w:eastAsia="Times New Roman" w:cs="Times New Roman"/>
          <w:color w:val="000000"/>
        </w:rPr>
        <w:t>)</w:t>
      </w:r>
      <w:r>
        <w:rPr>
          <w:rFonts w:ascii="宋体" w:hAnsi="宋体" w:eastAsia="宋体" w:cs="宋体"/>
          <w:color w:val="000000"/>
        </w:rPr>
        <w:t>。</w:t>
      </w:r>
    </w:p>
    <w:p w14:paraId="7AB71598">
      <w:pPr>
        <w:spacing w:line="360" w:lineRule="auto"/>
        <w:jc w:val="left"/>
        <w:textAlignment w:val="center"/>
        <w:rPr>
          <w:color w:val="000000"/>
        </w:rPr>
      </w:pPr>
      <w:r>
        <w:rPr>
          <w:color w:val="000000"/>
        </w:rPr>
        <w:drawing>
          <wp:inline distT="0" distB="0" distL="114300" distR="114300">
            <wp:extent cx="2019300" cy="1257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019300" cy="1257300"/>
                    </a:xfrm>
                    <a:prstGeom prst="rect">
                      <a:avLst/>
                    </a:prstGeom>
                  </pic:spPr>
                </pic:pic>
              </a:graphicData>
            </a:graphic>
          </wp:inline>
        </w:drawing>
      </w:r>
      <w:r>
        <w:rPr>
          <w:color w:val="000000"/>
        </w:rPr>
        <w:t xml:space="preserve">  </w:t>
      </w:r>
    </w:p>
    <w:p w14:paraId="792E07A5">
      <w:pPr>
        <w:spacing w:line="360" w:lineRule="auto"/>
        <w:jc w:val="left"/>
        <w:textAlignment w:val="center"/>
        <w:rPr>
          <w:color w:val="000000"/>
        </w:rPr>
      </w:pPr>
      <w:r>
        <w:rPr>
          <w:rFonts w:ascii="宋体" w:hAnsi="宋体" w:eastAsia="宋体" w:cs="宋体"/>
          <w:b/>
          <w:color w:val="000000"/>
          <w:sz w:val="24"/>
        </w:rPr>
        <w:t>三、简答题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0F4111">
      <w:pPr>
        <w:spacing w:line="360" w:lineRule="auto"/>
        <w:jc w:val="left"/>
        <w:textAlignment w:val="center"/>
        <w:rPr>
          <w:color w:val="000000"/>
        </w:rPr>
      </w:pPr>
      <w:r>
        <w:rPr>
          <w:color w:val="000000"/>
        </w:rPr>
        <w:t xml:space="preserve">26. </w:t>
      </w:r>
      <w:r>
        <w:rPr>
          <w:rFonts w:ascii="宋体" w:hAnsi="宋体" w:eastAsia="宋体" w:cs="宋体"/>
          <w:color w:val="000000"/>
        </w:rPr>
        <w:t>空气中含有大量的氮气，如何将氮气在常温下转化为氨气成为近年研究的热点。一种将氮气转化为氨气的循环过程如图所示。回答问题：</w:t>
      </w:r>
    </w:p>
    <w:p w14:paraId="060502D2">
      <w:pPr>
        <w:spacing w:line="360" w:lineRule="auto"/>
        <w:jc w:val="left"/>
        <w:textAlignment w:val="center"/>
        <w:rPr>
          <w:color w:val="000000"/>
        </w:rPr>
      </w:pPr>
      <w:r>
        <w:rPr>
          <w:color w:val="000000"/>
        </w:rPr>
        <w:drawing>
          <wp:inline distT="0" distB="0" distL="114300" distR="114300">
            <wp:extent cx="1428750" cy="13620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28750" cy="1362075"/>
                    </a:xfrm>
                    <a:prstGeom prst="rect">
                      <a:avLst/>
                    </a:prstGeom>
                  </pic:spPr>
                </pic:pic>
              </a:graphicData>
            </a:graphic>
          </wp:inline>
        </w:drawing>
      </w:r>
    </w:p>
    <w:p w14:paraId="48209A22">
      <w:pPr>
        <w:spacing w:line="360" w:lineRule="auto"/>
        <w:jc w:val="left"/>
        <w:textAlignment w:val="center"/>
        <w:rPr>
          <w:color w:val="000000"/>
        </w:rPr>
      </w:pPr>
      <w:r>
        <w:rPr>
          <w:color w:val="000000"/>
        </w:rPr>
        <w:t>（1）</w:t>
      </w:r>
      <w:r>
        <w:rPr>
          <w:rFonts w:ascii="宋体" w:hAnsi="宋体" w:eastAsia="宋体" w:cs="宋体"/>
          <w:color w:val="000000"/>
        </w:rPr>
        <w:t>该过程中的</w:t>
      </w:r>
      <w:r>
        <w:rPr>
          <w:rFonts w:ascii="Times New Roman" w:hAnsi="Times New Roman" w:eastAsia="Times New Roman" w:cs="Times New Roman"/>
          <w:color w:val="000000"/>
        </w:rPr>
        <w:t>LiOH</w:t>
      </w:r>
      <w:r>
        <w:rPr>
          <w:rFonts w:ascii="宋体" w:hAnsi="宋体" w:eastAsia="宋体" w:cs="宋体"/>
          <w:color w:val="000000"/>
        </w:rPr>
        <w:t>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填“酸”“碱”或“盐”</w:t>
      </w:r>
      <w:r>
        <w:rPr>
          <w:rFonts w:ascii="Times New Roman" w:hAnsi="Times New Roman" w:eastAsia="Times New Roman" w:cs="Times New Roman"/>
          <w:color w:val="000000"/>
        </w:rPr>
        <w:t>)</w:t>
      </w:r>
      <w:r>
        <w:rPr>
          <w:rFonts w:ascii="宋体" w:hAnsi="宋体" w:eastAsia="宋体" w:cs="宋体"/>
          <w:color w:val="000000"/>
        </w:rPr>
        <w:t>。</w:t>
      </w:r>
    </w:p>
    <w:p w14:paraId="21A15FE6">
      <w:pPr>
        <w:spacing w:line="360" w:lineRule="auto"/>
        <w:jc w:val="left"/>
        <w:textAlignment w:val="center"/>
        <w:rPr>
          <w:color w:val="000000"/>
        </w:rPr>
      </w:pPr>
      <w:r>
        <w:rPr>
          <w:color w:val="000000"/>
        </w:rPr>
        <w:t>（2）</w:t>
      </w:r>
      <w:r>
        <w:rPr>
          <w:rFonts w:ascii="宋体" w:hAnsi="宋体" w:eastAsia="宋体" w:cs="宋体"/>
          <w:color w:val="000000"/>
        </w:rPr>
        <w:t>将液态空气升温，</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先变成气态，这说明</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的沸点比</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填“高”或“低”</w:t>
      </w:r>
      <w:r>
        <w:rPr>
          <w:rFonts w:ascii="Times New Roman" w:hAnsi="Times New Roman" w:eastAsia="Times New Roman" w:cs="Times New Roman"/>
          <w:color w:val="000000"/>
        </w:rPr>
        <w:t>)</w:t>
      </w:r>
      <w:r>
        <w:rPr>
          <w:rFonts w:ascii="宋体" w:hAnsi="宋体" w:eastAsia="宋体" w:cs="宋体"/>
          <w:color w:val="000000"/>
        </w:rPr>
        <w:t>。</w:t>
      </w:r>
    </w:p>
    <w:p w14:paraId="48F8A10F">
      <w:pPr>
        <w:spacing w:line="360" w:lineRule="auto"/>
        <w:jc w:val="left"/>
        <w:textAlignment w:val="center"/>
        <w:rPr>
          <w:color w:val="000000"/>
        </w:rPr>
      </w:pPr>
      <w:r>
        <w:rPr>
          <w:color w:val="000000"/>
        </w:rPr>
        <w:t>（3）</w:t>
      </w:r>
      <w:r>
        <w:rPr>
          <w:rFonts w:ascii="宋体" w:hAnsi="宋体" w:eastAsia="宋体" w:cs="宋体"/>
          <w:color w:val="000000"/>
        </w:rPr>
        <w:t>过程</w:t>
      </w:r>
      <w:r>
        <w:rPr>
          <w:rFonts w:ascii="Times New Roman" w:hAnsi="Times New Roman" w:eastAsia="Times New Roman" w:cs="Times New Roman"/>
          <w:color w:val="000000"/>
        </w:rPr>
        <w:t>I</w:t>
      </w:r>
      <w:r>
        <w:rPr>
          <w:rFonts w:ascii="宋体" w:hAnsi="宋体" w:eastAsia="宋体" w:cs="宋体"/>
          <w:color w:val="000000"/>
        </w:rPr>
        <w:t>中发生化合反应的化学方程式为</w:t>
      </w:r>
      <w:r>
        <w:rPr>
          <w:color w:val="000000"/>
        </w:rPr>
        <w:t>_______</w:t>
      </w:r>
      <w:r>
        <w:rPr>
          <w:rFonts w:ascii="宋体" w:hAnsi="宋体" w:eastAsia="宋体" w:cs="宋体"/>
          <w:color w:val="000000"/>
        </w:rPr>
        <w:t>。</w:t>
      </w:r>
    </w:p>
    <w:p w14:paraId="1E303026">
      <w:pPr>
        <w:spacing w:line="360" w:lineRule="auto"/>
        <w:jc w:val="left"/>
        <w:textAlignment w:val="center"/>
        <w:rPr>
          <w:color w:val="000000"/>
        </w:rPr>
      </w:pPr>
      <w:r>
        <w:rPr>
          <w:color w:val="000000"/>
        </w:rPr>
        <w:t>（4）</w:t>
      </w:r>
      <w:r>
        <w:rPr>
          <w:rFonts w:ascii="宋体" w:hAnsi="宋体" w:eastAsia="宋体" w:cs="宋体"/>
          <w:color w:val="000000"/>
        </w:rPr>
        <w:t>该过程中能循环使用的物质有</w:t>
      </w:r>
      <w:r>
        <w:rPr>
          <w:color w:val="000000"/>
        </w:rPr>
        <w:t>_______</w:t>
      </w:r>
      <w:r>
        <w:rPr>
          <w:rFonts w:ascii="宋体" w:hAnsi="宋体" w:eastAsia="宋体" w:cs="宋体"/>
          <w:color w:val="000000"/>
        </w:rPr>
        <w:t>。</w:t>
      </w:r>
    </w:p>
    <w:p w14:paraId="34AB9FE5">
      <w:pPr>
        <w:spacing w:line="360" w:lineRule="auto"/>
        <w:jc w:val="left"/>
        <w:textAlignment w:val="center"/>
        <w:rPr>
          <w:color w:val="000000"/>
        </w:rPr>
      </w:pPr>
      <w:r>
        <w:rPr>
          <w:color w:val="000000"/>
        </w:rPr>
        <w:t>（5）</w:t>
      </w:r>
      <w:r>
        <w:rPr>
          <w:rFonts w:ascii="宋体" w:hAnsi="宋体" w:eastAsia="宋体" w:cs="宋体"/>
          <w:color w:val="000000"/>
        </w:rPr>
        <w:t>该过程每生成</w:t>
      </w:r>
      <w:r>
        <w:rPr>
          <w:rFonts w:ascii="Times New Roman" w:hAnsi="Times New Roman" w:eastAsia="Times New Roman" w:cs="Times New Roman"/>
          <w:color w:val="000000"/>
        </w:rPr>
        <w:t>17kg</w:t>
      </w:r>
      <w:r>
        <w:rPr>
          <w:rFonts w:ascii="宋体" w:hAnsi="宋体" w:eastAsia="宋体" w:cs="宋体"/>
          <w:color w:val="000000"/>
        </w:rPr>
        <w:t>氨气，至少需要补充</w:t>
      </w:r>
      <w:r>
        <w:rPr>
          <w:color w:val="000000"/>
        </w:rPr>
        <w:t>______</w:t>
      </w:r>
      <w:r>
        <w:rPr>
          <w:rFonts w:ascii="Times New Roman" w:hAnsi="Times New Roman" w:eastAsia="Times New Roman" w:cs="Times New Roman"/>
          <w:color w:val="000000"/>
        </w:rPr>
        <w:t>kg</w:t>
      </w:r>
      <w:r>
        <w:rPr>
          <w:rFonts w:ascii="宋体" w:hAnsi="宋体" w:eastAsia="宋体" w:cs="宋体"/>
          <w:color w:val="000000"/>
        </w:rPr>
        <w:t>水。</w:t>
      </w:r>
    </w:p>
    <w:p w14:paraId="0200FCC1">
      <w:pPr>
        <w:spacing w:line="360" w:lineRule="auto"/>
        <w:jc w:val="left"/>
        <w:textAlignment w:val="center"/>
        <w:rPr>
          <w:color w:val="000000"/>
        </w:rPr>
      </w:pPr>
      <w:r>
        <w:rPr>
          <w:color w:val="000000"/>
        </w:rPr>
        <w:t xml:space="preserve">27. </w:t>
      </w:r>
      <w:r>
        <w:rPr>
          <w:rFonts w:ascii="宋体" w:hAnsi="宋体" w:eastAsia="宋体" w:cs="宋体"/>
          <w:color w:val="000000"/>
        </w:rPr>
        <w:t>硫酸锰广泛用于医药、电子工业等领域</w:t>
      </w:r>
      <w:r>
        <w:rPr>
          <w:rFonts w:ascii="Times New Roman" w:hAnsi="Times New Roman" w:eastAsia="Times New Roman" w:cs="Times New Roman"/>
          <w:color w:val="000000"/>
        </w:rPr>
        <w:t>.</w:t>
      </w:r>
      <w:r>
        <w:rPr>
          <w:rFonts w:ascii="宋体" w:hAnsi="宋体" w:eastAsia="宋体" w:cs="宋体"/>
          <w:color w:val="000000"/>
        </w:rPr>
        <w:t>以软锰矿</w:t>
      </w:r>
      <w:r>
        <w:rPr>
          <w:rFonts w:ascii="Times New Roman" w:hAnsi="Times New Roman" w:eastAsia="Times New Roman" w:cs="Times New Roman"/>
          <w:color w:val="000000"/>
        </w:rPr>
        <w:t>(</w:t>
      </w:r>
      <w:r>
        <w:rPr>
          <w:rFonts w:ascii="宋体" w:hAnsi="宋体" w:eastAsia="宋体" w:cs="宋体"/>
          <w:color w:val="000000"/>
        </w:rPr>
        <w:t>主要成分是</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，含少量</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等杂质</w:t>
      </w:r>
      <w:r>
        <w:rPr>
          <w:rFonts w:ascii="Times New Roman" w:hAnsi="Times New Roman" w:eastAsia="Times New Roman" w:cs="Times New Roman"/>
          <w:color w:val="000000"/>
        </w:rPr>
        <w:t>)</w:t>
      </w:r>
      <w:r>
        <w:rPr>
          <w:rFonts w:ascii="宋体" w:hAnsi="宋体" w:eastAsia="宋体" w:cs="宋体"/>
          <w:color w:val="000000"/>
        </w:rPr>
        <w:t>为原料生产硫酸锰的工艺流程如图所示。回答问题：</w:t>
      </w:r>
    </w:p>
    <w:p w14:paraId="1CEFF331">
      <w:pPr>
        <w:spacing w:line="360" w:lineRule="auto"/>
        <w:jc w:val="left"/>
        <w:textAlignment w:val="center"/>
        <w:rPr>
          <w:color w:val="000000"/>
        </w:rPr>
      </w:pPr>
      <w:r>
        <w:rPr>
          <w:color w:val="000000"/>
        </w:rPr>
        <w:drawing>
          <wp:inline distT="0" distB="0" distL="114300" distR="114300">
            <wp:extent cx="4552950" cy="10763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552950" cy="1076325"/>
                    </a:xfrm>
                    <a:prstGeom prst="rect">
                      <a:avLst/>
                    </a:prstGeom>
                  </pic:spPr>
                </pic:pic>
              </a:graphicData>
            </a:graphic>
          </wp:inline>
        </w:drawing>
      </w:r>
    </w:p>
    <w:p w14:paraId="498C3ED4">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2MnO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object>
          <v:shape id="_x0000_i1025" o:spt="75" alt="学科网(www.zxxk.com)--教育资源门户，提供试卷、教案、课件、论文、素材以及各类教学资源下载，还有大量而丰富的教学相关资讯！" type="#_x0000_t75" style="height:38.25pt;width:27.75pt;" o:ole="t" filled="f" o:preferrelative="t" stroked="f" coordsize="21600,21600">
            <v:path/>
            <v:fill on="f" focussize="0,0"/>
            <v:stroke on="f" joinstyle="miter"/>
            <v:imagedata r:id="rId26" o:title="eqId5cabcef859ea0b27a7a9ece73ca781f1"/>
            <o:lock v:ext="edit" aspectratio="t"/>
            <w10:wrap type="none"/>
            <w10:anchorlock/>
          </v:shape>
          <o:OLEObject Type="Embed" ProgID="Equation.DSMT4" ShapeID="_x0000_i1025" DrawAspect="Content" ObjectID="_1468075725" r:id="rId25">
            <o:LockedField>false</o:LockedField>
          </o:OLEObject>
        </w:object>
      </w:r>
      <w:r>
        <w:rPr>
          <w:rFonts w:ascii="Times New Roman" w:hAnsi="Times New Roman" w:eastAsia="Times New Roman" w:cs="Times New Roman"/>
          <w:color w:val="000000"/>
        </w:rPr>
        <w:t>2MnO+CO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2Fe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+3C</w:t>
      </w:r>
      <w:r>
        <w:object>
          <v:shape id="_x0000_i1026" o:spt="75" alt="学科网(www.zxxk.com)--教育资源门户，提供试卷、教案、课件、论文、素材以及各类教学资源下载，还有大量而丰富的教学相关资讯！" type="#_x0000_t75" style="height:38.25pt;width:27.75pt;" o:ole="t" filled="f" o:preferrelative="t" stroked="f" coordsize="21600,21600">
            <v:path/>
            <v:fill on="f" focussize="0,0"/>
            <v:stroke on="f" joinstyle="miter"/>
            <v:imagedata r:id="rId26" o:title="eqId5cabcef859ea0b27a7a9ece73ca781f1"/>
            <o:lock v:ext="edit" aspectratio="t"/>
            <w10:wrap type="none"/>
            <w10:anchorlock/>
          </v:shape>
          <o:OLEObject Type="Embed" ProgID="Equation.DSMT4" ShapeID="_x0000_i1026" DrawAspect="Content" ObjectID="_1468075726" r:id="rId27">
            <o:LockedField>false</o:LockedField>
          </o:OLEObject>
        </w:object>
      </w:r>
      <w:r>
        <w:rPr>
          <w:rFonts w:ascii="Times New Roman" w:hAnsi="Times New Roman" w:eastAsia="Times New Roman" w:cs="Times New Roman"/>
          <w:color w:val="000000"/>
        </w:rPr>
        <w:t>4Fe+3CO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p>
    <w:p w14:paraId="4FA53B6E">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不溶于水，也不溶于稀硫酸。</w:t>
      </w:r>
    </w:p>
    <w:p w14:paraId="19FEF696">
      <w:pPr>
        <w:spacing w:line="360" w:lineRule="auto"/>
        <w:jc w:val="left"/>
        <w:textAlignment w:val="center"/>
        <w:rPr>
          <w:color w:val="000000"/>
        </w:rPr>
      </w:pPr>
      <w:r>
        <w:rPr>
          <w:color w:val="000000"/>
        </w:rPr>
        <w:t>（1）</w:t>
      </w:r>
      <w:r>
        <w:rPr>
          <w:rFonts w:ascii="宋体" w:hAnsi="宋体" w:eastAsia="宋体" w:cs="宋体"/>
          <w:color w:val="000000"/>
        </w:rPr>
        <w:t>焙烧前将软锰矿和煤炭粉碎的目的是</w:t>
      </w:r>
      <w:r>
        <w:rPr>
          <w:color w:val="000000"/>
        </w:rPr>
        <w:t>______</w:t>
      </w:r>
      <w:r>
        <w:rPr>
          <w:rFonts w:ascii="宋体" w:hAnsi="宋体" w:eastAsia="宋体" w:cs="宋体"/>
          <w:color w:val="000000"/>
        </w:rPr>
        <w:t>。</w:t>
      </w:r>
    </w:p>
    <w:p w14:paraId="7E4B2D64">
      <w:pPr>
        <w:spacing w:line="360" w:lineRule="auto"/>
        <w:jc w:val="left"/>
        <w:textAlignment w:val="center"/>
        <w:rPr>
          <w:color w:val="000000"/>
        </w:rPr>
      </w:pPr>
      <w:r>
        <w:rPr>
          <w:color w:val="000000"/>
        </w:rPr>
        <w:t>（2）</w:t>
      </w:r>
      <w:r>
        <w:rPr>
          <w:rFonts w:ascii="宋体" w:hAnsi="宋体" w:eastAsia="宋体" w:cs="宋体"/>
          <w:color w:val="000000"/>
        </w:rPr>
        <w:t>加入过量的煤炭可保证软锰矿中的</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充分转化为</w:t>
      </w:r>
      <w:r>
        <w:rPr>
          <w:rFonts w:ascii="Times New Roman" w:hAnsi="Times New Roman" w:eastAsia="Times New Roman" w:cs="Times New Roman"/>
          <w:color w:val="000000"/>
        </w:rPr>
        <w:t>MnO</w:t>
      </w:r>
      <w:r>
        <w:rPr>
          <w:rFonts w:ascii="宋体" w:hAnsi="宋体" w:eastAsia="宋体" w:cs="宋体"/>
          <w:color w:val="000000"/>
        </w:rPr>
        <w:t>，生成的气体</w:t>
      </w:r>
      <w:r>
        <w:rPr>
          <w:rFonts w:ascii="Times New Roman" w:hAnsi="Times New Roman" w:eastAsia="Times New Roman" w:cs="Times New Roman"/>
          <w:color w:val="000000"/>
        </w:rPr>
        <w:t>a</w:t>
      </w:r>
      <w:r>
        <w:rPr>
          <w:rFonts w:ascii="宋体" w:hAnsi="宋体" w:eastAsia="宋体" w:cs="宋体"/>
          <w:color w:val="000000"/>
        </w:rPr>
        <w:t>中除了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外，还可能含有</w:t>
      </w:r>
      <w:r>
        <w:rPr>
          <w:color w:val="000000"/>
        </w:rPr>
        <w:t>______</w:t>
      </w:r>
      <w:r>
        <w:rPr>
          <w:rFonts w:ascii="宋体" w:hAnsi="宋体" w:eastAsia="宋体" w:cs="宋体"/>
          <w:color w:val="000000"/>
        </w:rPr>
        <w:t>。</w:t>
      </w:r>
    </w:p>
    <w:p w14:paraId="601C7CB5">
      <w:pPr>
        <w:spacing w:line="360" w:lineRule="auto"/>
        <w:jc w:val="left"/>
        <w:textAlignment w:val="center"/>
        <w:rPr>
          <w:color w:val="000000"/>
        </w:rPr>
      </w:pPr>
      <w:r>
        <w:rPr>
          <w:color w:val="000000"/>
        </w:rPr>
        <w:t>（3）</w:t>
      </w:r>
      <w:r>
        <w:rPr>
          <w:rFonts w:ascii="宋体" w:hAnsi="宋体" w:eastAsia="宋体" w:cs="宋体"/>
          <w:color w:val="000000"/>
        </w:rPr>
        <w:t>用稀硫酸浸取</w:t>
      </w:r>
      <w:r>
        <w:rPr>
          <w:rFonts w:ascii="Times New Roman" w:hAnsi="Times New Roman" w:eastAsia="Times New Roman" w:cs="Times New Roman"/>
          <w:color w:val="000000"/>
        </w:rPr>
        <w:t>MnO</w:t>
      </w:r>
      <w:r>
        <w:rPr>
          <w:rFonts w:ascii="宋体" w:hAnsi="宋体" w:eastAsia="宋体" w:cs="宋体"/>
          <w:color w:val="000000"/>
        </w:rPr>
        <w:t>时发生反应的化学方程式是</w:t>
      </w:r>
      <w:r>
        <w:rPr>
          <w:color w:val="000000"/>
        </w:rPr>
        <w:t>______</w:t>
      </w:r>
      <w:r>
        <w:rPr>
          <w:rFonts w:ascii="宋体" w:hAnsi="宋体" w:eastAsia="宋体" w:cs="宋体"/>
          <w:color w:val="000000"/>
        </w:rPr>
        <w:t>。</w:t>
      </w:r>
    </w:p>
    <w:p w14:paraId="7AB59E14">
      <w:pPr>
        <w:spacing w:line="360" w:lineRule="auto"/>
        <w:jc w:val="left"/>
        <w:textAlignment w:val="center"/>
        <w:rPr>
          <w:color w:val="000000"/>
        </w:rPr>
      </w:pPr>
      <w:r>
        <w:rPr>
          <w:color w:val="000000"/>
        </w:rPr>
        <w:t>（4）</w:t>
      </w:r>
      <w:r>
        <w:rPr>
          <w:rFonts w:ascii="宋体" w:hAnsi="宋体" w:eastAsia="宋体" w:cs="宋体"/>
          <w:color w:val="000000"/>
        </w:rPr>
        <w:t>固体</w:t>
      </w:r>
      <w:r>
        <w:rPr>
          <w:rFonts w:ascii="Times New Roman" w:hAnsi="Times New Roman" w:eastAsia="Times New Roman" w:cs="Times New Roman"/>
          <w:color w:val="000000"/>
        </w:rPr>
        <w:t>a</w:t>
      </w:r>
      <w:r>
        <w:rPr>
          <w:rFonts w:ascii="宋体" w:hAnsi="宋体" w:eastAsia="宋体" w:cs="宋体"/>
          <w:color w:val="000000"/>
        </w:rPr>
        <w:t>中的某物质可与稀硫酸反应生成气体</w:t>
      </w:r>
      <w:r>
        <w:rPr>
          <w:rFonts w:ascii="Times New Roman" w:hAnsi="Times New Roman" w:eastAsia="Times New Roman" w:cs="Times New Roman"/>
          <w:color w:val="000000"/>
        </w:rPr>
        <w:t>b</w:t>
      </w:r>
      <w:r>
        <w:rPr>
          <w:rFonts w:ascii="宋体" w:hAnsi="宋体" w:eastAsia="宋体" w:cs="宋体"/>
          <w:color w:val="000000"/>
        </w:rPr>
        <w:t>，该物质是</w:t>
      </w:r>
      <w:r>
        <w:rPr>
          <w:color w:val="000000"/>
        </w:rPr>
        <w:t>______</w:t>
      </w:r>
      <w:r>
        <w:rPr>
          <w:rFonts w:ascii="宋体" w:hAnsi="宋体" w:eastAsia="宋体" w:cs="宋体"/>
          <w:color w:val="000000"/>
        </w:rPr>
        <w:t>。</w:t>
      </w:r>
    </w:p>
    <w:p w14:paraId="5D68E691">
      <w:pPr>
        <w:spacing w:line="360" w:lineRule="auto"/>
        <w:jc w:val="left"/>
        <w:textAlignment w:val="center"/>
        <w:rPr>
          <w:color w:val="000000"/>
        </w:rPr>
      </w:pPr>
      <w:r>
        <w:rPr>
          <w:color w:val="000000"/>
        </w:rPr>
        <w:t>（5）</w:t>
      </w:r>
      <w:r>
        <w:rPr>
          <w:rFonts w:ascii="宋体" w:hAnsi="宋体" w:eastAsia="宋体" w:cs="宋体"/>
          <w:color w:val="000000"/>
        </w:rPr>
        <w:t>为了提高原料的利用率，浓缩结晶后剩下的母液应该</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填“回收利用”或“直接排放”</w:t>
      </w:r>
      <w:r>
        <w:rPr>
          <w:rFonts w:ascii="Times New Roman" w:hAnsi="Times New Roman" w:eastAsia="Times New Roman" w:cs="Times New Roman"/>
          <w:color w:val="000000"/>
        </w:rPr>
        <w:t>)</w:t>
      </w:r>
      <w:r>
        <w:rPr>
          <w:rFonts w:ascii="宋体" w:hAnsi="宋体" w:eastAsia="宋体" w:cs="宋体"/>
          <w:color w:val="000000"/>
        </w:rPr>
        <w:t>。</w:t>
      </w:r>
    </w:p>
    <w:p w14:paraId="0BB307EF">
      <w:pPr>
        <w:spacing w:line="360" w:lineRule="auto"/>
        <w:jc w:val="left"/>
        <w:textAlignment w:val="center"/>
        <w:rPr>
          <w:color w:val="000000"/>
        </w:rPr>
      </w:pPr>
      <w:r>
        <w:rPr>
          <w:rFonts w:ascii="宋体" w:hAnsi="宋体" w:eastAsia="宋体" w:cs="宋体"/>
          <w:b/>
          <w:color w:val="000000"/>
          <w:sz w:val="24"/>
        </w:rPr>
        <w:t>四、实验探究题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E36CCE">
      <w:pPr>
        <w:spacing w:line="360" w:lineRule="auto"/>
        <w:jc w:val="left"/>
        <w:textAlignment w:val="center"/>
        <w:rPr>
          <w:color w:val="000000"/>
        </w:rPr>
      </w:pPr>
      <w:r>
        <w:rPr>
          <w:color w:val="000000"/>
        </w:rPr>
        <w:t xml:space="preserve">28. </w:t>
      </w:r>
      <w:r>
        <w:rPr>
          <w:rFonts w:ascii="宋体" w:hAnsi="宋体" w:eastAsia="宋体" w:cs="宋体"/>
          <w:color w:val="000000"/>
        </w:rPr>
        <w:t>实验是学习化学的重要途径。回答问题：</w:t>
      </w:r>
    </w:p>
    <w:p w14:paraId="707A1CD1">
      <w:pPr>
        <w:spacing w:line="360" w:lineRule="auto"/>
        <w:jc w:val="left"/>
        <w:textAlignment w:val="center"/>
        <w:rPr>
          <w:color w:val="000000"/>
        </w:rPr>
      </w:pPr>
      <w:r>
        <w:rPr>
          <w:color w:val="000000"/>
        </w:rPr>
        <w:drawing>
          <wp:inline distT="0" distB="0" distL="114300" distR="114300">
            <wp:extent cx="5238750" cy="154495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1545019"/>
                    </a:xfrm>
                    <a:prstGeom prst="rect">
                      <a:avLst/>
                    </a:prstGeom>
                  </pic:spPr>
                </pic:pic>
              </a:graphicData>
            </a:graphic>
          </wp:inline>
        </w:drawing>
      </w:r>
    </w:p>
    <w:p w14:paraId="62BF2462">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w:t>
      </w:r>
    </w:p>
    <w:p w14:paraId="28552CAD">
      <w:pPr>
        <w:spacing w:line="360" w:lineRule="auto"/>
        <w:jc w:val="left"/>
        <w:textAlignment w:val="center"/>
        <w:rPr>
          <w:color w:val="000000"/>
        </w:rPr>
      </w:pPr>
      <w:r>
        <w:rPr>
          <w:color w:val="000000"/>
        </w:rPr>
        <w:t>（2）</w:t>
      </w:r>
      <w:r>
        <w:rPr>
          <w:rFonts w:ascii="宋体" w:hAnsi="宋体" w:eastAsia="宋体" w:cs="宋体"/>
          <w:color w:val="000000"/>
        </w:rPr>
        <w:t>检查装置气密性是在添加药品</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填“前”或“后”</w:t>
      </w:r>
      <w:r>
        <w:rPr>
          <w:rFonts w:ascii="Times New Roman" w:hAnsi="Times New Roman" w:eastAsia="Times New Roman" w:cs="Times New Roman"/>
          <w:color w:val="000000"/>
        </w:rPr>
        <w:t>)</w:t>
      </w:r>
      <w:r>
        <w:rPr>
          <w:rFonts w:ascii="宋体" w:hAnsi="宋体" w:eastAsia="宋体" w:cs="宋体"/>
          <w:color w:val="000000"/>
        </w:rPr>
        <w:t>。</w:t>
      </w:r>
    </w:p>
    <w:p w14:paraId="7B655187">
      <w:pPr>
        <w:spacing w:line="360" w:lineRule="auto"/>
        <w:jc w:val="left"/>
        <w:textAlignment w:val="center"/>
        <w:rPr>
          <w:color w:val="000000"/>
        </w:rPr>
      </w:pPr>
      <w:r>
        <w:rPr>
          <w:color w:val="000000"/>
        </w:rPr>
        <w:t>（3）</w:t>
      </w:r>
      <w:r>
        <w:rPr>
          <w:rFonts w:ascii="宋体" w:hAnsi="宋体" w:eastAsia="宋体" w:cs="宋体"/>
          <w:color w:val="000000"/>
        </w:rPr>
        <w:t>实验室用大理石和稀盐酸制取二氧化碳，其反应</w:t>
      </w:r>
      <w:r>
        <w:rPr>
          <w:rFonts w:ascii="宋体" w:hAnsi="宋体" w:eastAsia="宋体" w:cs="宋体"/>
          <w:color w:val="000000"/>
          <w:position w:val="0"/>
        </w:rPr>
        <w:drawing>
          <wp:inline distT="0" distB="0" distL="114300" distR="114300">
            <wp:extent cx="133350" cy="177800"/>
            <wp:effectExtent l="0" t="0" r="0" b="0"/>
            <wp:docPr id="106738" name="图片 10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38" name="图片 106738"/>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化学方程式是</w:t>
      </w:r>
      <w:r>
        <w:rPr>
          <w:color w:val="000000"/>
        </w:rPr>
        <w:t>______</w:t>
      </w:r>
      <w:r>
        <w:rPr>
          <w:rFonts w:ascii="宋体" w:hAnsi="宋体" w:eastAsia="宋体" w:cs="宋体"/>
          <w:color w:val="000000"/>
        </w:rPr>
        <w:t>，可选用的发生装置是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填装置序号</w:t>
      </w:r>
      <w:r>
        <w:rPr>
          <w:rFonts w:ascii="Times New Roman" w:hAnsi="Times New Roman" w:eastAsia="Times New Roman" w:cs="Times New Roman"/>
          <w:color w:val="000000"/>
        </w:rPr>
        <w:t>)</w:t>
      </w:r>
      <w:r>
        <w:rPr>
          <w:rFonts w:ascii="宋体" w:hAnsi="宋体" w:eastAsia="宋体" w:cs="宋体"/>
          <w:color w:val="000000"/>
        </w:rPr>
        <w:t>。若用</w:t>
      </w:r>
      <w:r>
        <w:rPr>
          <w:rFonts w:ascii="Times New Roman" w:hAnsi="Times New Roman" w:eastAsia="Times New Roman" w:cs="Times New Roman"/>
          <w:color w:val="000000"/>
        </w:rPr>
        <w:t>D</w:t>
      </w:r>
      <w:r>
        <w:rPr>
          <w:rFonts w:ascii="宋体" w:hAnsi="宋体" w:eastAsia="宋体" w:cs="宋体"/>
          <w:color w:val="000000"/>
        </w:rPr>
        <w:t>装置收集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，验满的方法是</w:t>
      </w:r>
      <w:r>
        <w:rPr>
          <w:color w:val="000000"/>
        </w:rPr>
        <w:t>______</w:t>
      </w:r>
      <w:r>
        <w:rPr>
          <w:rFonts w:ascii="宋体" w:hAnsi="宋体" w:eastAsia="宋体" w:cs="宋体"/>
          <w:color w:val="000000"/>
        </w:rPr>
        <w:t>。</w:t>
      </w:r>
    </w:p>
    <w:p w14:paraId="20F9702F">
      <w:pPr>
        <w:spacing w:line="360" w:lineRule="auto"/>
        <w:jc w:val="left"/>
        <w:textAlignment w:val="center"/>
        <w:rPr>
          <w:color w:val="000000"/>
        </w:rPr>
      </w:pPr>
      <w:r>
        <w:rPr>
          <w:color w:val="000000"/>
        </w:rPr>
        <w:t>（4）</w:t>
      </w:r>
      <w:r>
        <w:rPr>
          <w:rFonts w:ascii="宋体" w:hAnsi="宋体" w:eastAsia="宋体" w:cs="宋体"/>
          <w:color w:val="000000"/>
        </w:rPr>
        <w:t>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装置制取并收集氧气，得到的气体中除氧气外，还含有</w:t>
      </w:r>
      <w:r>
        <w:rPr>
          <w:color w:val="000000"/>
        </w:rPr>
        <w:t>______</w:t>
      </w:r>
      <w:r>
        <w:rPr>
          <w:rFonts w:ascii="宋体" w:hAnsi="宋体" w:eastAsia="宋体" w:cs="宋体"/>
          <w:color w:val="000000"/>
        </w:rPr>
        <w:t>；实验完毕后，先将导管移出水槽，再熄灭酒精灯，目的是</w:t>
      </w:r>
      <w:r>
        <w:rPr>
          <w:color w:val="000000"/>
        </w:rPr>
        <w:t>______</w:t>
      </w:r>
      <w:r>
        <w:rPr>
          <w:rFonts w:ascii="宋体" w:hAnsi="宋体" w:eastAsia="宋体" w:cs="宋体"/>
          <w:color w:val="000000"/>
        </w:rPr>
        <w:t>。</w:t>
      </w:r>
    </w:p>
    <w:p w14:paraId="6570CFB9">
      <w:pPr>
        <w:spacing w:line="360" w:lineRule="auto"/>
        <w:jc w:val="left"/>
        <w:textAlignment w:val="center"/>
        <w:rPr>
          <w:color w:val="000000"/>
        </w:rPr>
      </w:pPr>
      <w:r>
        <w:rPr>
          <w:color w:val="000000"/>
        </w:rPr>
        <w:t xml:space="preserve">29. </w:t>
      </w:r>
      <w:r>
        <w:rPr>
          <w:rFonts w:ascii="宋体" w:hAnsi="宋体" w:eastAsia="宋体" w:cs="宋体"/>
          <w:color w:val="000000"/>
        </w:rPr>
        <w:t>氢气是一种对环境友好的清洁能源。以水为原料制备氢气在新能源领域备受关注。某兴趣小组为此开展了电解水的实验探究。</w:t>
      </w:r>
    </w:p>
    <w:p w14:paraId="45057D2B">
      <w:pPr>
        <w:spacing w:line="360" w:lineRule="auto"/>
        <w:jc w:val="left"/>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探究电解水产生的气体</w:t>
      </w:r>
    </w:p>
    <w:p w14:paraId="3335BC80">
      <w:pPr>
        <w:spacing w:line="360" w:lineRule="auto"/>
        <w:jc w:val="left"/>
        <w:textAlignment w:val="center"/>
        <w:rPr>
          <w:color w:val="000000"/>
        </w:rPr>
      </w:pPr>
      <w:r>
        <w:rPr>
          <w:color w:val="000000"/>
        </w:rPr>
        <w:t>（1）</w:t>
      </w:r>
      <w:r>
        <w:rPr>
          <w:rFonts w:ascii="宋体" w:hAnsi="宋体" w:eastAsia="宋体" w:cs="宋体"/>
          <w:color w:val="000000"/>
        </w:rPr>
        <w:t>兴趣小组向图装置中加入蒸馏水，接通电源后，没有观察到明显现象。查阅课本后，兴趣小组向水中添加少量氢氧化钠溶液，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管很快出现了气泡。</w:t>
      </w:r>
      <w:r>
        <w:rPr>
          <w:rFonts w:ascii="Times New Roman" w:hAnsi="Times New Roman" w:eastAsia="Times New Roman" w:cs="Times New Roman"/>
          <w:color w:val="000000"/>
        </w:rPr>
        <w:t>b</w:t>
      </w:r>
      <w:r>
        <w:rPr>
          <w:rFonts w:ascii="宋体" w:hAnsi="宋体" w:eastAsia="宋体" w:cs="宋体"/>
          <w:color w:val="000000"/>
        </w:rPr>
        <w:t>管内的气体是</w:t>
      </w:r>
      <w:r>
        <w:rPr>
          <w:color w:val="000000"/>
        </w:rPr>
        <w:t>______</w:t>
      </w:r>
      <w:r>
        <w:rPr>
          <w:rFonts w:ascii="宋体" w:hAnsi="宋体" w:eastAsia="宋体" w:cs="宋体"/>
          <w:color w:val="000000"/>
        </w:rPr>
        <w:t>。</w:t>
      </w:r>
    </w:p>
    <w:p w14:paraId="2654D701">
      <w:pPr>
        <w:spacing w:line="360" w:lineRule="auto"/>
        <w:jc w:val="left"/>
        <w:textAlignment w:val="center"/>
        <w:rPr>
          <w:color w:val="000000"/>
        </w:rPr>
      </w:pPr>
      <w:r>
        <w:rPr>
          <w:color w:val="000000"/>
        </w:rPr>
        <w:drawing>
          <wp:inline distT="0" distB="0" distL="114300" distR="114300">
            <wp:extent cx="1143000" cy="1676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43000" cy="1676400"/>
                    </a:xfrm>
                    <a:prstGeom prst="rect">
                      <a:avLst/>
                    </a:prstGeom>
                  </pic:spPr>
                </pic:pic>
              </a:graphicData>
            </a:graphic>
          </wp:inline>
        </w:drawing>
      </w:r>
    </w:p>
    <w:p w14:paraId="098BA02A">
      <w:pPr>
        <w:spacing w:line="360" w:lineRule="auto"/>
        <w:jc w:val="left"/>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探究物质对电解水产生氢气的速率的影响</w:t>
      </w:r>
    </w:p>
    <w:p w14:paraId="56F47C74">
      <w:pPr>
        <w:spacing w:line="360" w:lineRule="auto"/>
        <w:jc w:val="left"/>
        <w:textAlignment w:val="center"/>
        <w:rPr>
          <w:color w:val="000000"/>
        </w:rPr>
      </w:pPr>
      <w:r>
        <w:rPr>
          <w:rFonts w:ascii="宋体" w:hAnsi="宋体" w:eastAsia="宋体" w:cs="宋体"/>
          <w:color w:val="000000"/>
        </w:rPr>
        <w:t>资料：加入碳酸钠、硫酸钠、氢氧化钠都可以提高水的电解效率。</w:t>
      </w:r>
    </w:p>
    <w:p w14:paraId="7A44E341">
      <w:pPr>
        <w:spacing w:line="360" w:lineRule="auto"/>
        <w:jc w:val="left"/>
        <w:textAlignment w:val="center"/>
        <w:rPr>
          <w:color w:val="000000"/>
        </w:rPr>
      </w:pPr>
      <w:r>
        <w:rPr>
          <w:color w:val="000000"/>
        </w:rPr>
        <w:t>（2）</w:t>
      </w:r>
      <w:r>
        <w:rPr>
          <w:rFonts w:ascii="宋体" w:hAnsi="宋体" w:eastAsia="宋体" w:cs="宋体"/>
          <w:color w:val="000000"/>
        </w:rPr>
        <w:t>甲同学分别取等质量的碳酸钠、硫酸钠、氢氧化钠溶液，溶质的质量分数均为</w:t>
      </w:r>
      <w:r>
        <w:rPr>
          <w:rFonts w:ascii="Times New Roman" w:hAnsi="Times New Roman" w:eastAsia="Times New Roman" w:cs="Times New Roman"/>
          <w:color w:val="000000"/>
        </w:rPr>
        <w:t>12%</w:t>
      </w:r>
      <w:r>
        <w:rPr>
          <w:rFonts w:ascii="宋体" w:hAnsi="宋体" w:eastAsia="宋体" w:cs="宋体"/>
          <w:color w:val="000000"/>
        </w:rPr>
        <w:t>，在相同条件下进行实验，产生氢气的速率如图所示。由此可知，在相同条件下，加入</w:t>
      </w:r>
      <w:r>
        <w:rPr>
          <w:color w:val="000000"/>
        </w:rPr>
        <w:t>______</w:t>
      </w:r>
      <w:r>
        <w:rPr>
          <w:rFonts w:ascii="宋体" w:hAnsi="宋体" w:eastAsia="宋体" w:cs="宋体"/>
          <w:color w:val="000000"/>
        </w:rPr>
        <w:t>，产生氢气的速率最大。</w:t>
      </w:r>
    </w:p>
    <w:p w14:paraId="10D3A7A2">
      <w:pPr>
        <w:spacing w:line="360" w:lineRule="auto"/>
        <w:jc w:val="left"/>
        <w:textAlignment w:val="center"/>
        <w:rPr>
          <w:color w:val="000000"/>
        </w:rPr>
      </w:pPr>
      <w:r>
        <w:rPr>
          <w:color w:val="000000"/>
        </w:rPr>
        <w:drawing>
          <wp:inline distT="0" distB="0" distL="114300" distR="114300">
            <wp:extent cx="1828800" cy="18859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828800" cy="1885950"/>
                    </a:xfrm>
                    <a:prstGeom prst="rect">
                      <a:avLst/>
                    </a:prstGeom>
                  </pic:spPr>
                </pic:pic>
              </a:graphicData>
            </a:graphic>
          </wp:inline>
        </w:drawing>
      </w:r>
    </w:p>
    <w:p w14:paraId="3D975A7D">
      <w:pPr>
        <w:spacing w:line="360" w:lineRule="auto"/>
        <w:jc w:val="left"/>
        <w:textAlignment w:val="center"/>
        <w:rPr>
          <w:color w:val="000000"/>
        </w:rPr>
      </w:pPr>
      <w:r>
        <w:rPr>
          <w:color w:val="000000"/>
        </w:rPr>
        <w:t>（3）</w:t>
      </w:r>
      <w:r>
        <w:rPr>
          <w:rFonts w:ascii="宋体" w:hAnsi="宋体" w:eastAsia="宋体" w:cs="宋体"/>
          <w:color w:val="000000"/>
        </w:rPr>
        <w:t>乙同学取不同质量分数的氢氧化钠溶液，在相同条件下进行实验，其结果如图所示。产生氢气速率的变化趋势为</w:t>
      </w:r>
      <w:r>
        <w:rPr>
          <w:color w:val="000000"/>
        </w:rPr>
        <w:t>_______</w:t>
      </w:r>
      <w:r>
        <w:rPr>
          <w:rFonts w:ascii="宋体" w:hAnsi="宋体" w:eastAsia="宋体" w:cs="宋体"/>
          <w:color w:val="000000"/>
        </w:rPr>
        <w:t>。</w:t>
      </w:r>
    </w:p>
    <w:p w14:paraId="079C41D9">
      <w:pPr>
        <w:spacing w:line="360" w:lineRule="auto"/>
        <w:jc w:val="left"/>
        <w:textAlignment w:val="center"/>
        <w:rPr>
          <w:color w:val="000000"/>
        </w:rPr>
      </w:pPr>
      <w:r>
        <w:rPr>
          <w:color w:val="000000"/>
        </w:rPr>
        <w:drawing>
          <wp:inline distT="0" distB="0" distL="114300" distR="114300">
            <wp:extent cx="2552700" cy="19526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552700" cy="1952625"/>
                    </a:xfrm>
                    <a:prstGeom prst="rect">
                      <a:avLst/>
                    </a:prstGeom>
                  </pic:spPr>
                </pic:pic>
              </a:graphicData>
            </a:graphic>
          </wp:inline>
        </w:drawing>
      </w:r>
    </w:p>
    <w:p w14:paraId="7D8DCDD5">
      <w:pPr>
        <w:spacing w:line="360" w:lineRule="auto"/>
        <w:jc w:val="left"/>
        <w:textAlignment w:val="center"/>
        <w:rPr>
          <w:color w:val="000000"/>
        </w:rPr>
      </w:pPr>
      <w:r>
        <w:rPr>
          <w:color w:val="000000"/>
        </w:rPr>
        <w:t>（4）</w:t>
      </w:r>
      <w:r>
        <w:rPr>
          <w:rFonts w:ascii="宋体" w:hAnsi="宋体" w:eastAsia="宋体" w:cs="宋体"/>
          <w:color w:val="000000"/>
        </w:rPr>
        <w:t>丙同学从实验室取用了一瓶久置的氢氧化钠固体，在相同条件下进行实验，发现产生氢气的速率比乙同学的小。丙同学猜想速率变小的原因可能是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用化学方程式解释</w:t>
      </w:r>
      <w:r>
        <w:rPr>
          <w:rFonts w:ascii="Times New Roman" w:hAnsi="Times New Roman" w:eastAsia="Times New Roman" w:cs="Times New Roman"/>
          <w:color w:val="000000"/>
        </w:rPr>
        <w:t>)</w:t>
      </w:r>
      <w:r>
        <w:rPr>
          <w:rFonts w:ascii="宋体" w:hAnsi="宋体" w:eastAsia="宋体" w:cs="宋体"/>
          <w:color w:val="000000"/>
        </w:rPr>
        <w:t>。</w:t>
      </w:r>
    </w:p>
    <w:p w14:paraId="37DFBBF6">
      <w:pPr>
        <w:spacing w:line="360" w:lineRule="auto"/>
        <w:jc w:val="left"/>
        <w:textAlignment w:val="center"/>
        <w:rPr>
          <w:color w:val="000000"/>
        </w:rPr>
      </w:pPr>
      <w:r>
        <w:rPr>
          <w:color w:val="000000"/>
        </w:rPr>
        <w:t>（5）</w:t>
      </w:r>
      <w:r>
        <w:rPr>
          <w:rFonts w:ascii="宋体" w:hAnsi="宋体" w:eastAsia="宋体" w:cs="宋体"/>
          <w:color w:val="000000"/>
        </w:rPr>
        <w:t>为了验证猜想，丙同学设计了如图的实验装置。当他滴加稀硫酸时，观察到饱和澄清石灰水变浑浊，他认为猜想正确。同学们讨论后发现，该设计方案不够严谨，其原因是</w:t>
      </w:r>
      <w:r>
        <w:rPr>
          <w:color w:val="000000"/>
        </w:rPr>
        <w:t>______</w:t>
      </w:r>
      <w:r>
        <w:rPr>
          <w:rFonts w:ascii="宋体" w:hAnsi="宋体" w:eastAsia="宋体" w:cs="宋体"/>
          <w:color w:val="000000"/>
        </w:rPr>
        <w:t>。请你在该装置的基础上提出改进方法以达到验证目的，该方法是</w:t>
      </w:r>
      <w:r>
        <w:rPr>
          <w:color w:val="000000"/>
        </w:rPr>
        <w:t>______</w:t>
      </w:r>
      <w:r>
        <w:rPr>
          <w:rFonts w:ascii="宋体" w:hAnsi="宋体" w:eastAsia="宋体" w:cs="宋体"/>
          <w:color w:val="000000"/>
        </w:rPr>
        <w:t>。</w:t>
      </w:r>
    </w:p>
    <w:p w14:paraId="29848EB6">
      <w:pPr>
        <w:spacing w:line="360" w:lineRule="auto"/>
        <w:jc w:val="left"/>
        <w:textAlignment w:val="center"/>
        <w:rPr>
          <w:color w:val="000000"/>
        </w:rPr>
      </w:pPr>
      <w:r>
        <w:rPr>
          <w:color w:val="000000"/>
        </w:rPr>
        <w:drawing>
          <wp:inline distT="0" distB="0" distL="114300" distR="114300">
            <wp:extent cx="1095375" cy="11906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95375" cy="1190625"/>
                    </a:xfrm>
                    <a:prstGeom prst="rect">
                      <a:avLst/>
                    </a:prstGeom>
                  </pic:spPr>
                </pic:pic>
              </a:graphicData>
            </a:graphic>
          </wp:inline>
        </w:drawing>
      </w:r>
    </w:p>
    <w:p w14:paraId="6ABC7E8F">
      <w:pPr>
        <w:spacing w:line="360" w:lineRule="auto"/>
        <w:jc w:val="left"/>
        <w:textAlignment w:val="center"/>
        <w:rPr>
          <w:color w:val="000000"/>
        </w:rPr>
      </w:pPr>
      <w:r>
        <w:rPr>
          <w:color w:val="000000"/>
        </w:rPr>
        <w:t>（6）</w:t>
      </w:r>
      <w:r>
        <w:rPr>
          <w:rFonts w:ascii="宋体" w:hAnsi="宋体" w:eastAsia="宋体" w:cs="宋体"/>
          <w:color w:val="000000"/>
        </w:rPr>
        <w:t>基于安全考虑，老师建议电解水时最好选用碳酸钠溶液，因为</w:t>
      </w:r>
      <w:r>
        <w:rPr>
          <w:rFonts w:ascii="Times New Roman" w:hAnsi="Times New Roman" w:eastAsia="Times New Roman" w:cs="Times New Roman"/>
          <w:color w:val="000000"/>
        </w:rPr>
        <w:t>NaOH</w:t>
      </w:r>
      <w:r>
        <w:rPr>
          <w:rFonts w:ascii="宋体" w:hAnsi="宋体" w:eastAsia="宋体" w:cs="宋体"/>
          <w:color w:val="000000"/>
        </w:rPr>
        <w:t>具有</w:t>
      </w:r>
      <w:r>
        <w:rPr>
          <w:color w:val="000000"/>
        </w:rPr>
        <w:t>______</w:t>
      </w:r>
      <w:r>
        <w:rPr>
          <w:rFonts w:ascii="宋体" w:hAnsi="宋体" w:eastAsia="宋体" w:cs="宋体"/>
          <w:color w:val="000000"/>
        </w:rPr>
        <w:t>。</w:t>
      </w:r>
    </w:p>
    <w:p w14:paraId="0D500851">
      <w:pPr>
        <w:spacing w:line="360" w:lineRule="auto"/>
        <w:jc w:val="left"/>
        <w:textAlignment w:val="center"/>
        <w:rPr>
          <w:color w:val="000000"/>
        </w:rPr>
      </w:pPr>
      <w:r>
        <w:rPr>
          <w:rFonts w:ascii="宋体" w:hAnsi="宋体" w:eastAsia="宋体" w:cs="宋体"/>
          <w:b/>
          <w:color w:val="000000"/>
          <w:sz w:val="24"/>
        </w:rPr>
        <w:t>五、计算题</w:t>
      </w:r>
    </w:p>
    <w:p w14:paraId="213A50BF">
      <w:pPr>
        <w:spacing w:line="360" w:lineRule="auto"/>
        <w:jc w:val="left"/>
        <w:textAlignment w:val="center"/>
        <w:rPr>
          <w:color w:val="000000"/>
        </w:rPr>
      </w:pPr>
      <w:r>
        <w:rPr>
          <w:color w:val="000000"/>
        </w:rPr>
        <w:t xml:space="preserve">30. </w:t>
      </w:r>
      <w:r>
        <w:rPr>
          <w:rFonts w:ascii="宋体" w:hAnsi="宋体" w:eastAsia="宋体" w:cs="宋体"/>
          <w:color w:val="000000"/>
        </w:rPr>
        <w:t>物质甲发生某反应的微观示意图如图所示。</w:t>
      </w:r>
    </w:p>
    <w:p w14:paraId="7A0666E0">
      <w:pPr>
        <w:spacing w:line="360" w:lineRule="auto"/>
        <w:jc w:val="left"/>
        <w:textAlignment w:val="center"/>
        <w:rPr>
          <w:color w:val="000000"/>
        </w:rPr>
      </w:pPr>
      <w:r>
        <w:rPr>
          <w:color w:val="000000"/>
        </w:rPr>
        <w:drawing>
          <wp:inline distT="0" distB="0" distL="114300" distR="114300">
            <wp:extent cx="3143250" cy="8858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143250" cy="885825"/>
                    </a:xfrm>
                    <a:prstGeom prst="rect">
                      <a:avLst/>
                    </a:prstGeom>
                  </pic:spPr>
                </pic:pic>
              </a:graphicData>
            </a:graphic>
          </wp:inline>
        </w:drawing>
      </w:r>
    </w:p>
    <w:p w14:paraId="76544718">
      <w:pPr>
        <w:spacing w:line="360" w:lineRule="auto"/>
        <w:jc w:val="left"/>
        <w:textAlignment w:val="center"/>
        <w:rPr>
          <w:color w:val="000000"/>
        </w:rPr>
      </w:pPr>
      <w:r>
        <w:rPr>
          <w:color w:val="000000"/>
        </w:rPr>
        <w:t>（1）</w:t>
      </w:r>
      <w:r>
        <w:rPr>
          <w:rFonts w:ascii="宋体" w:hAnsi="宋体" w:eastAsia="宋体" w:cs="宋体"/>
          <w:color w:val="000000"/>
        </w:rPr>
        <w:t>该反应的化学方程式是</w:t>
      </w:r>
      <w:r>
        <w:rPr>
          <w:color w:val="000000"/>
        </w:rPr>
        <w:t>______</w:t>
      </w:r>
      <w:r>
        <w:rPr>
          <w:rFonts w:ascii="宋体" w:hAnsi="宋体" w:eastAsia="宋体" w:cs="宋体"/>
          <w:color w:val="000000"/>
        </w:rPr>
        <w:t>。加入二氧化锰</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填“能”或“不能”</w:t>
      </w:r>
      <w:r>
        <w:rPr>
          <w:rFonts w:ascii="Times New Roman" w:hAnsi="Times New Roman" w:eastAsia="Times New Roman" w:cs="Times New Roman"/>
          <w:color w:val="000000"/>
        </w:rPr>
        <w:t>)</w:t>
      </w:r>
      <w:r>
        <w:rPr>
          <w:rFonts w:ascii="宋体" w:hAnsi="宋体" w:eastAsia="宋体" w:cs="宋体"/>
          <w:color w:val="000000"/>
        </w:rPr>
        <w:t>增加生成丙的质量。</w:t>
      </w:r>
    </w:p>
    <w:p w14:paraId="635ECD69">
      <w:pPr>
        <w:spacing w:line="360" w:lineRule="auto"/>
        <w:jc w:val="left"/>
        <w:textAlignment w:val="center"/>
        <w:rPr>
          <w:color w:val="000000"/>
        </w:rPr>
      </w:pPr>
      <w:r>
        <w:rPr>
          <w:color w:val="000000"/>
        </w:rPr>
        <w:t>（2）</w:t>
      </w:r>
      <w:r>
        <w:rPr>
          <w:rFonts w:ascii="宋体" w:hAnsi="宋体" w:eastAsia="宋体" w:cs="宋体"/>
          <w:color w:val="000000"/>
        </w:rPr>
        <w:t>含物质甲</w:t>
      </w:r>
      <w:r>
        <w:rPr>
          <w:rFonts w:ascii="Times New Roman" w:hAnsi="Times New Roman" w:eastAsia="Times New Roman" w:cs="Times New Roman"/>
          <w:color w:val="000000"/>
        </w:rPr>
        <w:t>3.4g</w:t>
      </w:r>
      <w:r>
        <w:rPr>
          <w:rFonts w:ascii="宋体" w:hAnsi="宋体" w:eastAsia="宋体" w:cs="宋体"/>
          <w:color w:val="000000"/>
        </w:rPr>
        <w:t>的溶液完全反应可生成物质丙的质量是多少？</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67C6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F5C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833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86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2857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966A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5C3F56"/>
    <w:rsid w:val="37D87806"/>
    <w:rsid w:val="38274566"/>
    <w:rsid w:val="4A8B4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3779</Words>
  <Characters>4518</Characters>
  <Lines>0</Lines>
  <Paragraphs>0</Paragraphs>
  <TotalTime>5</TotalTime>
  <ScaleCrop>false</ScaleCrop>
  <LinksUpToDate>false</LinksUpToDate>
  <CharactersWithSpaces>4737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2024-06-27T17:14:00Z</dcterms:created>
  <dc:creator>学科网试题生产平台</dc:creator>
  <dc:description>3527284174348288</dc:description>
  <cp:lastModifiedBy>上帝掷骰子吗</cp:lastModifiedBy>
  <dcterms:modified xsi:type="dcterms:W3CDTF">2026-02-09T06:11:42Z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preprocessed">
    <vt:lpwstr>1</vt:lpwstr>
  </property>
  <property fmtid="{D5CDD505-2E9C-101B-9397-08002B2CF9AE}" pid="4" name="qbmId">
    <vt:lpwstr>3527284174348288</vt:lpwstr>
  </property>
  <property fmtid="{D5CDD505-2E9C-101B-9397-08002B2CF9AE}" pid="5" name="ICV">
    <vt:lpwstr>0CFEE08E358446B39D0BEACEC0F6E048_12</vt:lpwstr>
  </property>
  <property fmtid="{D5CDD505-2E9C-101B-9397-08002B2CF9AE}" pid="6" name="KSOTemplateDocerSaveRecord">
    <vt:lpwstr>eyJoZGlkIjoiMjljNjk0N2RhMTc0NzI3ZTQwZWEyZWMyMzA2NzliMDQiLCJ1c2VySWQiOiI3ODUwOTA2ODcifQ==</vt:lpwstr>
  </property>
</Properties>
</file>