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C70E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12573000</wp:posOffset>
            </wp:positionV>
            <wp:extent cx="393700" cy="431800"/>
            <wp:effectExtent l="0" t="0" r="6350" b="6350"/>
            <wp:wrapNone/>
            <wp:docPr id="100108" name="图片 100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8" name="图片 100108"/>
                    <pic:cNvPicPr>
                      <a:picLocks noChangeAspect="1"/>
                    </pic:cNvPicPr>
                  </pic:nvPicPr>
                  <pic:blipFill>
                    <a:blip r:embed="rId10"/>
                    <a:stretch>
                      <a:fillRect/>
                    </a:stretch>
                  </pic:blipFill>
                  <pic:spPr>
                    <a:xfrm>
                      <a:off x="0" y="0"/>
                      <a:ext cx="393700" cy="431800"/>
                    </a:xfrm>
                    <a:prstGeom prst="rect">
                      <a:avLst/>
                    </a:prstGeom>
                  </pic:spPr>
                </pic:pic>
              </a:graphicData>
            </a:graphic>
          </wp:anchor>
        </w:drawing>
      </w:r>
      <w:r>
        <w:rPr>
          <w:rFonts w:ascii="宋体" w:hAnsi="宋体" w:eastAsia="宋体" w:cs="宋体"/>
          <w:b/>
          <w:color w:val="auto"/>
          <w:sz w:val="32"/>
        </w:rPr>
        <w:t>化学</w:t>
      </w:r>
    </w:p>
    <w:p w14:paraId="496645BB">
      <w:pPr>
        <w:spacing w:line="360" w:lineRule="auto"/>
        <w:jc w:val="both"/>
      </w:pPr>
      <w:r>
        <w:rPr>
          <w:rFonts w:ascii="宋体" w:hAnsi="宋体" w:eastAsia="宋体" w:cs="宋体"/>
          <w:b/>
          <w:color w:val="auto"/>
          <w:sz w:val="24"/>
        </w:rPr>
        <w:t>可能用到的相对原子质量：</w:t>
      </w:r>
      <w:r>
        <w:object>
          <v:shape id="_x0000_i1025" o:spt="75" alt="学科网(www.zxxk.com)--教育资源门户，提供试卷、教案、课件、论文、素材以及各类教学资源下载，还有大量而丰富的教学相关资讯！" type="#_x0000_t75" style="height:14.25pt;width:204pt;" o:ole="t" filled="f" o:preferrelative="t" stroked="f" coordsize="21600,21600">
            <v:path/>
            <v:fill on="f" focussize="0,0"/>
            <v:stroke on="f" joinstyle="miter"/>
            <v:imagedata r:id="rId12" o:title="eqId3748058ce1101b4f0fdc2a6f08c5ca34"/>
            <o:lock v:ext="edit" aspectratio="t"/>
            <w10:wrap type="none"/>
            <w10:anchorlock/>
          </v:shape>
          <o:OLEObject Type="Embed" ProgID="Equation.DSMT4" ShapeID="_x0000_i1025" DrawAspect="Content" ObjectID="_1468075725" r:id="rId11">
            <o:LockedField>false</o:LockedField>
          </o:OLEObject>
        </w:object>
      </w:r>
      <w:r>
        <w:rPr>
          <w:rFonts w:ascii="Times New Roman" w:hAnsi="Times New Roman" w:eastAsia="Times New Roman" w:cs="Times New Roman"/>
          <w:color w:val="auto"/>
          <w:sz w:val="24"/>
        </w:rPr>
        <w:t xml:space="preserve"> </w:t>
      </w:r>
    </w:p>
    <w:p w14:paraId="25021DB3">
      <w:pPr>
        <w:spacing w:line="360" w:lineRule="auto"/>
        <w:jc w:val="both"/>
      </w:pPr>
      <w:r>
        <w:rPr>
          <w:rFonts w:ascii="宋体" w:hAnsi="宋体" w:eastAsia="宋体" w:cs="宋体"/>
          <w:b/>
          <w:color w:val="auto"/>
          <w:sz w:val="24"/>
        </w:rPr>
        <w:t>一、选择题（每小题给出的选项中只有一个符合题意，请将该选项的序号在答题卡的对应位置上按要求涂黑。每小题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7358270F">
      <w:pPr>
        <w:spacing w:line="360" w:lineRule="auto"/>
        <w:jc w:val="both"/>
      </w:pPr>
      <w:r>
        <w:rPr>
          <w:rFonts w:ascii="宋体" w:hAnsi="宋体" w:eastAsia="宋体" w:cs="宋体"/>
          <w:color w:val="auto"/>
        </w:rPr>
        <w:t>空气是地球上宝贵的自然资源，人类对空气的认识经历了漫长的研究和探索过程。完成下面小题。</w:t>
      </w:r>
    </w:p>
    <w:p w14:paraId="12E02F83">
      <w:pPr>
        <w:spacing w:line="360" w:lineRule="auto"/>
        <w:jc w:val="left"/>
      </w:pPr>
      <w:r>
        <w:rPr>
          <w:color w:val="auto"/>
        </w:rPr>
        <w:t xml:space="preserve">1. </w:t>
      </w:r>
      <w:r>
        <w:rPr>
          <w:rFonts w:ascii="Times New Roman" w:hAnsi="Times New Roman" w:eastAsia="Times New Roman" w:cs="Times New Roman"/>
          <w:color w:val="auto"/>
        </w:rPr>
        <w:t>18</w:t>
      </w:r>
      <w:r>
        <w:rPr>
          <w:rFonts w:ascii="宋体" w:hAnsi="宋体" w:eastAsia="宋体" w:cs="宋体"/>
          <w:color w:val="auto"/>
        </w:rPr>
        <w:t>世纪</w:t>
      </w:r>
      <w:r>
        <w:rPr>
          <w:rFonts w:ascii="Times New Roman" w:hAnsi="Times New Roman" w:eastAsia="Times New Roman" w:cs="Times New Roman"/>
          <w:color w:val="auto"/>
        </w:rPr>
        <w:t>70</w:t>
      </w:r>
      <w:r>
        <w:rPr>
          <w:rFonts w:ascii="宋体" w:hAnsi="宋体" w:eastAsia="宋体" w:cs="宋体"/>
          <w:color w:val="auto"/>
        </w:rPr>
        <w:t>年代，拉瓦锡通过定量实验证明了空气是混合物，其中约占空气体积</w:t>
      </w:r>
      <w:r>
        <w:object>
          <v:shape id="_x0000_i1026" o:spt="75" alt="学科网(www.zxxk.com)--教育资源门户，提供试卷、教案、课件、论文、素材以及各类教学资源下载，还有大量而丰富的教学相关资讯！" type="#_x0000_t75" style="height:31.1pt;width:10.9pt;" o:ole="t" filled="f" o:preferrelative="t" stroked="f" coordsize="21600,21600">
            <v:path/>
            <v:fill on="f" focussize="0,0"/>
            <v:stroke on="f" joinstyle="miter"/>
            <v:imagedata r:id="rId14" o:title="eqIdd3ffd5c35bba71ea54c28622b6cf505d"/>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auto"/>
        </w:rPr>
        <w:t>的气体是</w:t>
      </w:r>
    </w:p>
    <w:p w14:paraId="61146956">
      <w:pPr>
        <w:tabs>
          <w:tab w:val="left" w:pos="2436"/>
          <w:tab w:val="left" w:pos="4873"/>
          <w:tab w:val="left" w:pos="7309"/>
        </w:tabs>
        <w:spacing w:line="360" w:lineRule="auto"/>
        <w:jc w:val="left"/>
        <w:textAlignment w:val="center"/>
        <w:rPr>
          <w:color w:val="auto"/>
        </w:rPr>
      </w:pPr>
      <w:r>
        <w:t xml:space="preserve">A. </w:t>
      </w:r>
      <w:r>
        <w:object>
          <v:shape id="_x0000_i1027"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16" o:title="eqIdb3a12bf15ee0428183b39c262f6d0087"/>
            <o:lock v:ext="edit" aspectratio="t"/>
            <w10:wrap type="none"/>
            <w10:anchorlock/>
          </v:shape>
          <o:OLEObject Type="Embed" ProgID="Equation.DSMT4" ShapeID="_x0000_i1027" DrawAspect="Content" ObjectID="_1468075727" r:id="rId15">
            <o:LockedField>false</o:LockedField>
          </o:OLEObject>
        </w:object>
      </w:r>
      <w:r>
        <w:tab/>
      </w:r>
      <w:r>
        <w:t xml:space="preserve">B. </w:t>
      </w:r>
      <w:r>
        <w:object>
          <v:shape id="_x0000_i1028"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8" o:title="eqId4d169aea963db20812bafd987dcd52fa"/>
            <o:lock v:ext="edit" aspectratio="t"/>
            <w10:wrap type="none"/>
            <w10:anchorlock/>
          </v:shape>
          <o:OLEObject Type="Embed" ProgID="Equation.DSMT4" ShapeID="_x0000_i1028" DrawAspect="Content" ObjectID="_1468075728" r:id="rId17">
            <o:LockedField>false</o:LockedField>
          </o:OLEObject>
        </w:object>
      </w:r>
      <w:r>
        <w:tab/>
      </w:r>
      <w:r>
        <w:t xml:space="preserve">C. </w:t>
      </w:r>
      <w:r>
        <w:object>
          <v:shape id="_x0000_i1029"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0" o:title="eqId35b30004a4010ca4f64f616dc649899e"/>
            <o:lock v:ext="edit" aspectratio="t"/>
            <w10:wrap type="none"/>
            <w10:anchorlock/>
          </v:shape>
          <o:OLEObject Type="Embed" ProgID="Equation.DSMT4" ShapeID="_x0000_i1029" DrawAspect="Content" ObjectID="_1468075729" r:id="rId19">
            <o:LockedField>false</o:LockedField>
          </o:OLEObject>
        </w:object>
      </w:r>
      <w:r>
        <w:tab/>
      </w:r>
      <w:r>
        <w:t xml:space="preserve">D. </w:t>
      </w:r>
      <w:r>
        <w:object>
          <v:shape id="_x0000_i1030"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22" o:title="eqId6bb44f04da15d0a1538f2969155b58ec"/>
            <o:lock v:ext="edit" aspectratio="t"/>
            <w10:wrap type="none"/>
            <w10:anchorlock/>
          </v:shape>
          <o:OLEObject Type="Embed" ProgID="Equation.DSMT4" ShapeID="_x0000_i1030" DrawAspect="Content" ObjectID="_1468075730" r:id="rId21">
            <o:LockedField>false</o:LockedField>
          </o:OLEObject>
        </w:object>
      </w:r>
    </w:p>
    <w:p w14:paraId="5635860A">
      <w:pPr>
        <w:spacing w:line="360" w:lineRule="auto"/>
        <w:jc w:val="left"/>
      </w:pPr>
      <w:r>
        <w:rPr>
          <w:color w:val="auto"/>
        </w:rPr>
        <w:t xml:space="preserve">2. </w:t>
      </w:r>
      <w:r>
        <w:rPr>
          <w:rFonts w:ascii="宋体" w:hAnsi="宋体" w:eastAsia="宋体" w:cs="宋体"/>
          <w:color w:val="auto"/>
        </w:rPr>
        <w:t>随着科技的发展，空气中各成分的应用越来越广泛。下列用途主要利用物理性质的是</w:t>
      </w:r>
    </w:p>
    <w:p w14:paraId="50C83C39">
      <w:pPr>
        <w:tabs>
          <w:tab w:val="left" w:pos="4873"/>
        </w:tabs>
        <w:spacing w:line="360" w:lineRule="auto"/>
        <w:jc w:val="left"/>
        <w:textAlignment w:val="center"/>
        <w:rPr>
          <w:color w:val="auto"/>
        </w:rPr>
      </w:pPr>
      <w:r>
        <w:t xml:space="preserve">A. </w:t>
      </w:r>
      <w:r>
        <w:rPr>
          <w:rFonts w:ascii="宋体" w:hAnsi="宋体" w:eastAsia="宋体" w:cs="宋体"/>
          <w:color w:val="auto"/>
        </w:rPr>
        <w:t>氮气</w:t>
      </w:r>
      <w:r>
        <w:rPr>
          <w:rFonts w:ascii="Times New Roman" w:hAnsi="Times New Roman" w:eastAsia="Times New Roman" w:cs="Times New Roman"/>
          <w:color w:val="auto"/>
        </w:rPr>
        <w:t>——</w:t>
      </w:r>
      <w:r>
        <w:rPr>
          <w:rFonts w:ascii="宋体" w:hAnsi="宋体" w:eastAsia="宋体" w:cs="宋体"/>
          <w:color w:val="auto"/>
        </w:rPr>
        <w:t>充氮包装</w:t>
      </w:r>
      <w:r>
        <w:tab/>
      </w:r>
      <w:r>
        <w:t xml:space="preserve">B. </w:t>
      </w:r>
      <w:r>
        <w:rPr>
          <w:rFonts w:ascii="宋体" w:hAnsi="宋体" w:eastAsia="宋体" w:cs="宋体"/>
          <w:color w:val="auto"/>
        </w:rPr>
        <w:t>氧气</w:t>
      </w:r>
      <w:r>
        <w:rPr>
          <w:rFonts w:ascii="Times New Roman" w:hAnsi="Times New Roman" w:eastAsia="Times New Roman" w:cs="Times New Roman"/>
          <w:color w:val="auto"/>
        </w:rPr>
        <w:t>——</w:t>
      </w:r>
      <w:r>
        <w:rPr>
          <w:rFonts w:ascii="宋体" w:hAnsi="宋体" w:eastAsia="宋体" w:cs="宋体"/>
          <w:color w:val="auto"/>
        </w:rPr>
        <w:t>医疗急救</w:t>
      </w:r>
    </w:p>
    <w:p w14:paraId="4D52C835">
      <w:pPr>
        <w:tabs>
          <w:tab w:val="left" w:pos="4873"/>
        </w:tabs>
        <w:spacing w:line="360" w:lineRule="auto"/>
        <w:jc w:val="left"/>
        <w:textAlignment w:val="center"/>
        <w:rPr>
          <w:color w:val="auto"/>
        </w:rPr>
      </w:pPr>
      <w:r>
        <w:t xml:space="preserve">C. </w:t>
      </w:r>
      <w:r>
        <w:rPr>
          <w:rFonts w:ascii="宋体" w:hAnsi="宋体" w:eastAsia="宋体" w:cs="宋体"/>
          <w:color w:val="auto"/>
        </w:rPr>
        <w:t>稀有气体</w:t>
      </w:r>
      <w:r>
        <w:rPr>
          <w:rFonts w:ascii="Times New Roman" w:hAnsi="Times New Roman" w:eastAsia="Times New Roman" w:cs="Times New Roman"/>
          <w:color w:val="auto"/>
        </w:rPr>
        <w:t>——</w:t>
      </w:r>
      <w:r>
        <w:rPr>
          <w:rFonts w:ascii="宋体" w:hAnsi="宋体" w:eastAsia="宋体" w:cs="宋体"/>
          <w:color w:val="auto"/>
        </w:rPr>
        <w:t>激光技术</w:t>
      </w:r>
      <w:r>
        <w:tab/>
      </w:r>
      <w:r>
        <w:t xml:space="preserve">D. </w:t>
      </w:r>
      <w:r>
        <w:rPr>
          <w:rFonts w:ascii="宋体" w:hAnsi="宋体" w:eastAsia="宋体" w:cs="宋体"/>
          <w:color w:val="auto"/>
        </w:rPr>
        <w:t>二氧化碳</w:t>
      </w:r>
      <w:r>
        <w:rPr>
          <w:rFonts w:ascii="Times New Roman" w:hAnsi="Times New Roman" w:eastAsia="Times New Roman" w:cs="Times New Roman"/>
          <w:color w:val="auto"/>
        </w:rPr>
        <w:t>——</w:t>
      </w:r>
      <w:r>
        <w:rPr>
          <w:rFonts w:ascii="宋体" w:hAnsi="宋体" w:eastAsia="宋体" w:cs="宋体"/>
          <w:color w:val="auto"/>
        </w:rPr>
        <w:t>气体肥料</w:t>
      </w:r>
    </w:p>
    <w:p w14:paraId="170B98DA">
      <w:pPr>
        <w:spacing w:line="360" w:lineRule="auto"/>
        <w:jc w:val="left"/>
      </w:pPr>
      <w:r>
        <w:rPr>
          <w:color w:val="auto"/>
        </w:rPr>
        <w:t xml:space="preserve">3. </w:t>
      </w:r>
      <w:r>
        <w:rPr>
          <w:rFonts w:ascii="宋体" w:hAnsi="宋体" w:eastAsia="宋体" w:cs="宋体"/>
          <w:color w:val="auto"/>
        </w:rPr>
        <w:t>如图是测定空气中氧气含量的改进实验装置（夹持装置已省略），对该实验认识正确的是</w:t>
      </w:r>
    </w:p>
    <w:p w14:paraId="255F9689">
      <w:pPr>
        <w:spacing w:line="360" w:lineRule="auto"/>
        <w:jc w:val="both"/>
      </w:pPr>
      <w:r>
        <w:drawing>
          <wp:inline distT="0" distB="0" distL="114300" distR="114300">
            <wp:extent cx="1466850" cy="1333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66850" cy="1333500"/>
                    </a:xfrm>
                    <a:prstGeom prst="rect">
                      <a:avLst/>
                    </a:prstGeom>
                  </pic:spPr>
                </pic:pic>
              </a:graphicData>
            </a:graphic>
          </wp:inline>
        </w:drawing>
      </w:r>
    </w:p>
    <w:p w14:paraId="00A01A2A">
      <w:pPr>
        <w:tabs>
          <w:tab w:val="left" w:pos="4873"/>
        </w:tabs>
        <w:spacing w:line="360" w:lineRule="auto"/>
        <w:jc w:val="left"/>
        <w:textAlignment w:val="center"/>
        <w:rPr>
          <w:color w:val="auto"/>
        </w:rPr>
      </w:pPr>
      <w:r>
        <w:t xml:space="preserve">A. </w:t>
      </w:r>
      <w:r>
        <w:rPr>
          <w:rFonts w:ascii="宋体" w:hAnsi="宋体" w:eastAsia="宋体" w:cs="宋体"/>
          <w:color w:val="auto"/>
        </w:rPr>
        <w:t>现象：实验过程中，红磷燃烧，产生大量白雾</w:t>
      </w:r>
      <w:r>
        <w:tab/>
      </w:r>
      <w:r>
        <w:t xml:space="preserve">B. </w:t>
      </w:r>
      <w:r>
        <w:rPr>
          <w:rFonts w:ascii="宋体" w:hAnsi="宋体" w:eastAsia="宋体" w:cs="宋体"/>
          <w:color w:val="auto"/>
        </w:rPr>
        <w:t>推论：实验后，玻璃管中剩余气体具有可燃性</w:t>
      </w:r>
    </w:p>
    <w:p w14:paraId="55C76890">
      <w:pPr>
        <w:tabs>
          <w:tab w:val="left" w:pos="4873"/>
        </w:tabs>
        <w:spacing w:line="360" w:lineRule="auto"/>
        <w:jc w:val="left"/>
        <w:textAlignment w:val="center"/>
        <w:rPr>
          <w:color w:val="000000"/>
        </w:rPr>
      </w:pPr>
      <w:r>
        <w:t xml:space="preserve">C. </w:t>
      </w:r>
      <w:r>
        <w:rPr>
          <w:rFonts w:ascii="宋体" w:hAnsi="宋体" w:eastAsia="宋体" w:cs="宋体"/>
          <w:color w:val="auto"/>
        </w:rPr>
        <w:t>分析：红磷的量多或少，都不会影响实验结果</w:t>
      </w:r>
      <w:r>
        <w:tab/>
      </w:r>
      <w:r>
        <w:t xml:space="preserve">D. </w:t>
      </w:r>
      <w:r>
        <w:rPr>
          <w:rFonts w:ascii="宋体" w:hAnsi="宋体" w:eastAsia="宋体" w:cs="宋体"/>
          <w:color w:val="auto"/>
        </w:rPr>
        <w:t>评价：用改进装置实验，能减少对空气的污染</w:t>
      </w:r>
    </w:p>
    <w:p w14:paraId="3BE1B3A0">
      <w:pPr>
        <w:spacing w:line="360" w:lineRule="auto"/>
        <w:jc w:val="both"/>
        <w:textAlignment w:val="center"/>
        <w:rPr>
          <w:color w:val="000000"/>
        </w:rPr>
      </w:pPr>
      <w:r>
        <w:rPr>
          <w:rFonts w:ascii="宋体" w:hAnsi="宋体" w:eastAsia="宋体" w:cs="宋体"/>
          <w:color w:val="000000"/>
        </w:rPr>
        <w:t>水是一切生命赖以生存的根本，是科学家最早研究的物质之一。完成下面小题。</w:t>
      </w:r>
    </w:p>
    <w:p w14:paraId="3503121B">
      <w:pPr>
        <w:spacing w:line="360" w:lineRule="auto"/>
        <w:jc w:val="left"/>
        <w:textAlignment w:val="center"/>
        <w:rPr>
          <w:color w:val="000000"/>
        </w:rPr>
      </w:pPr>
      <w:r>
        <w:rPr>
          <w:color w:val="000000"/>
        </w:rPr>
        <w:t xml:space="preserve">4. </w:t>
      </w:r>
      <w:r>
        <w:rPr>
          <w:rFonts w:ascii="宋体" w:hAnsi="宋体" w:eastAsia="宋体" w:cs="宋体"/>
          <w:color w:val="000000"/>
        </w:rPr>
        <w:t>如图是一款简易海水淡化器，对于该装置淡化海水的过程认识正确的是</w:t>
      </w:r>
    </w:p>
    <w:p w14:paraId="176A2EA9">
      <w:pPr>
        <w:spacing w:line="360" w:lineRule="auto"/>
        <w:jc w:val="both"/>
        <w:textAlignment w:val="center"/>
        <w:rPr>
          <w:color w:val="000000"/>
        </w:rPr>
      </w:pPr>
      <w:r>
        <w:rPr>
          <w:color w:val="000000"/>
        </w:rPr>
        <w:drawing>
          <wp:inline distT="0" distB="0" distL="114300" distR="114300">
            <wp:extent cx="1676400" cy="1704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676400" cy="1704975"/>
                    </a:xfrm>
                    <a:prstGeom prst="rect">
                      <a:avLst/>
                    </a:prstGeom>
                  </pic:spPr>
                </pic:pic>
              </a:graphicData>
            </a:graphic>
          </wp:inline>
        </w:drawing>
      </w:r>
    </w:p>
    <w:p w14:paraId="0823072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海水中含有的盐分被蒸发</w:t>
      </w:r>
      <w:r>
        <w:rPr>
          <w:color w:val="000000"/>
        </w:rPr>
        <w:tab/>
      </w:r>
      <w:r>
        <w:rPr>
          <w:color w:val="000000"/>
        </w:rPr>
        <w:t xml:space="preserve">B. </w:t>
      </w:r>
      <w:r>
        <w:rPr>
          <w:rFonts w:ascii="宋体" w:hAnsi="宋体" w:eastAsia="宋体" w:cs="宋体"/>
          <w:color w:val="000000"/>
        </w:rPr>
        <w:t>水杯收集到的水是混合物</w:t>
      </w:r>
    </w:p>
    <w:p w14:paraId="3A76BCF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与自来水的净水过程相同</w:t>
      </w:r>
      <w:r>
        <w:rPr>
          <w:color w:val="000000"/>
        </w:rPr>
        <w:tab/>
      </w:r>
      <w:r>
        <w:rPr>
          <w:color w:val="000000"/>
        </w:rPr>
        <w:t xml:space="preserve">D. </w:t>
      </w:r>
      <w:r>
        <w:rPr>
          <w:rFonts w:ascii="宋体" w:hAnsi="宋体" w:eastAsia="宋体" w:cs="宋体"/>
          <w:color w:val="000000"/>
        </w:rPr>
        <w:t>变化中没有产生新的物质</w:t>
      </w:r>
    </w:p>
    <w:p w14:paraId="73E189EE">
      <w:pPr>
        <w:spacing w:line="360" w:lineRule="auto"/>
        <w:jc w:val="left"/>
        <w:textAlignment w:val="center"/>
        <w:rPr>
          <w:color w:val="000000"/>
        </w:rPr>
      </w:pPr>
      <w:r>
        <w:rPr>
          <w:color w:val="000000"/>
        </w:rPr>
        <w:t xml:space="preserve">5. </w:t>
      </w:r>
      <w:r>
        <w:rPr>
          <w:rFonts w:ascii="宋体" w:hAnsi="宋体" w:eastAsia="宋体" w:cs="宋体"/>
          <w:color w:val="000000"/>
        </w:rPr>
        <w:t>晓佳为探究不同电压对电解水速率的影响，用如图装置进行多次实验，并记录不同电压下生成</w:t>
      </w:r>
      <w:r>
        <w:object>
          <v:shape id="_x0000_i1031" o:spt="75" alt="学科网(www.zxxk.com)--教育资源门户，提供试卷、教案、课件、论文、素材以及各类教学资源下载，还有大量而丰富的教学相关资讯！" type="#_x0000_t75" style="height:14.25pt;width:33.3pt;" o:ole="t" filled="f" o:preferrelative="t" stroked="f" coordsize="21600,21600">
            <v:path/>
            <v:fill on="f" focussize="0,0"/>
            <v:stroke on="f" joinstyle="miter"/>
            <v:imagedata r:id="rId26" o:title="eqId8f4c7eb65b03a3fc8cfe445031518d5c"/>
            <o:lock v:ext="edit" aspectratio="t"/>
            <w10:wrap type="none"/>
            <w10:anchorlock/>
          </v:shape>
          <o:OLEObject Type="Embed" ProgID="Equation.DSMT4" ShapeID="_x0000_i1031" DrawAspect="Content" ObjectID="_1468075731" r:id="rId25">
            <o:LockedField>false</o:LockedField>
          </o:OLEObject>
        </w:object>
      </w:r>
      <w:r>
        <w:rPr>
          <w:rFonts w:ascii="宋体" w:hAnsi="宋体" w:eastAsia="宋体" w:cs="宋体"/>
          <w:color w:val="000000"/>
        </w:rPr>
        <w:t>氢气所需时间。下列分析正确的是</w:t>
      </w:r>
    </w:p>
    <w:p w14:paraId="6363E7A6">
      <w:pPr>
        <w:spacing w:line="360" w:lineRule="auto"/>
        <w:jc w:val="both"/>
        <w:textAlignment w:val="center"/>
        <w:rPr>
          <w:color w:val="000000"/>
        </w:rPr>
      </w:pPr>
      <w:r>
        <w:rPr>
          <w:color w:val="000000"/>
        </w:rPr>
        <w:drawing>
          <wp:inline distT="0" distB="0" distL="114300" distR="114300">
            <wp:extent cx="2657475" cy="13906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657475" cy="1390650"/>
                    </a:xfrm>
                    <a:prstGeom prst="rect">
                      <a:avLst/>
                    </a:prstGeom>
                  </pic:spPr>
                </pic:pic>
              </a:graphicData>
            </a:graphic>
          </wp:inline>
        </w:drawing>
      </w:r>
    </w:p>
    <w:p w14:paraId="7EE08950">
      <w:pPr>
        <w:tabs>
          <w:tab w:val="left" w:pos="4873"/>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10.9pt;width:9.8pt;" o:ole="t" filled="f" o:preferrelative="t" stroked="f" coordsize="21600,21600">
            <v:path/>
            <v:fill on="f" focussize="0,0"/>
            <v:stroke on="f" joinstyle="miter"/>
            <v:imagedata r:id="rId29" o:title="eqIdfc2a39beea5adf5d07aea0424ca7a64f"/>
            <o:lock v:ext="edit" aspectratio="t"/>
            <w10:wrap type="none"/>
            <w10:anchorlock/>
          </v:shape>
          <o:OLEObject Type="Embed" ProgID="Equation.DSMT4" ShapeID="_x0000_i1032" DrawAspect="Content" ObjectID="_1468075732" r:id="rId28">
            <o:LockedField>false</o:LockedField>
          </o:OLEObject>
        </w:object>
      </w:r>
      <w:r>
        <w:rPr>
          <w:rFonts w:ascii="宋体" w:hAnsi="宋体" w:eastAsia="宋体" w:cs="宋体"/>
          <w:color w:val="000000"/>
        </w:rPr>
        <w:t>管与电源正极相连</w: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14.25pt;width:10.2pt;" o:ole="t" filled="f" o:preferrelative="t" stroked="f" coordsize="21600,21600">
            <v:path/>
            <v:fill on="f" focussize="0,0"/>
            <v:stroke on="f" joinstyle="miter"/>
            <v:imagedata r:id="rId31" o:title="eqIdfe4e63a482a0bb3be6d670ab6f2635db"/>
            <o:lock v:ext="edit" aspectratio="t"/>
            <w10:wrap type="none"/>
            <w10:anchorlock/>
          </v:shape>
          <o:OLEObject Type="Embed" ProgID="Equation.DSMT4" ShapeID="_x0000_i1033" DrawAspect="Content" ObjectID="_1468075733" r:id="rId30">
            <o:LockedField>false</o:LockedField>
          </o:OLEObject>
        </w:object>
      </w:r>
      <w:r>
        <w:rPr>
          <w:rFonts w:ascii="宋体" w:hAnsi="宋体" w:eastAsia="宋体" w:cs="宋体"/>
          <w:color w:val="000000"/>
        </w:rPr>
        <w:t>管中气体可以燃烧</w:t>
      </w:r>
    </w:p>
    <w:p w14:paraId="3BED8750">
      <w:pPr>
        <w:tabs>
          <w:tab w:val="left" w:pos="4873"/>
        </w:tabs>
        <w:spacing w:line="360" w:lineRule="auto"/>
        <w:jc w:val="left"/>
        <w:textAlignment w:val="center"/>
        <w:rPr>
          <w:color w:val="000000"/>
        </w:rPr>
      </w:pPr>
      <w:r>
        <w:rPr>
          <w:color w:val="000000"/>
        </w:rPr>
        <w:t xml:space="preserve">C. </w:t>
      </w:r>
      <w:r>
        <w:object>
          <v:shape id="_x0000_i1034" o:spt="75" alt="学科网(www.zxxk.com)--教育资源门户，提供试卷、教案、课件、论文、素材以及各类教学资源下载，还有大量而丰富的教学相关资讯！" type="#_x0000_t75" style="height:10.9pt;width:9.8pt;" o:ole="t" filled="f" o:preferrelative="t" stroked="f" coordsize="21600,21600">
            <v:path/>
            <v:fill on="f" focussize="0,0"/>
            <v:stroke on="f" joinstyle="miter"/>
            <v:imagedata r:id="rId29" o:title="eqIdfc2a39beea5adf5d07aea0424ca7a64f"/>
            <o:lock v:ext="edit" aspectratio="t"/>
            <w10:wrap type="none"/>
            <w10:anchorlock/>
          </v:shape>
          <o:OLEObject Type="Embed" ProgID="Equation.DSMT4" ShapeID="_x0000_i1034" DrawAspect="Content" ObjectID="_1468075734" r:id="rId32">
            <o:LockedField>false</o:LockedField>
          </o:OLEObject>
        </w:object>
      </w:r>
      <w:r>
        <w:rPr>
          <w:rFonts w:ascii="宋体" w:hAnsi="宋体" w:eastAsia="宋体" w:cs="宋体"/>
          <w:color w:val="000000"/>
        </w:rPr>
        <w:t>管与</w:t>
      </w:r>
      <w:r>
        <w:object>
          <v:shape id="_x0000_i1035" o:spt="75" alt="学科网(www.zxxk.com)--教育资源门户，提供试卷、教案、课件、论文、素材以及各类教学资源下载，还有大量而丰富的教学相关资讯！" type="#_x0000_t75" style="height:14.25pt;width:10.2pt;" o:ole="t" filled="f" o:preferrelative="t" stroked="f" coordsize="21600,21600">
            <v:path/>
            <v:fill on="f" focussize="0,0"/>
            <v:stroke on="f" joinstyle="miter"/>
            <v:imagedata r:id="rId31" o:title="eqIdfe4e63a482a0bb3be6d670ab6f2635db"/>
            <o:lock v:ext="edit" aspectratio="t"/>
            <w10:wrap type="none"/>
            <w10:anchorlock/>
          </v:shape>
          <o:OLEObject Type="Embed" ProgID="Equation.DSMT4" ShapeID="_x0000_i1035" DrawAspect="Content" ObjectID="_1468075735" r:id="rId33">
            <o:LockedField>false</o:LockedField>
          </o:OLEObject>
        </w:object>
      </w:r>
      <w:r>
        <w:rPr>
          <w:rFonts w:ascii="宋体" w:hAnsi="宋体" w:eastAsia="宋体" w:cs="宋体"/>
          <w:color w:val="000000"/>
        </w:rPr>
        <w:t>管中气体质量比为</w:t>
      </w:r>
      <w:r>
        <w:object>
          <v:shape id="_x0000_i103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5" o:title="eqIdbbe103f073845122c66f22dcb14b711f"/>
            <o:lock v:ext="edit" aspectratio="t"/>
            <w10:wrap type="none"/>
            <w10:anchorlock/>
          </v:shape>
          <o:OLEObject Type="Embed" ProgID="Equation.DSMT4" ShapeID="_x0000_i1036" DrawAspect="Content" ObjectID="_1468075736" r:id="rId34">
            <o:LockedField>false</o:LockedField>
          </o:OLEObject>
        </w:object>
      </w:r>
      <w:r>
        <w:rPr>
          <w:color w:val="000000"/>
        </w:rPr>
        <w:tab/>
      </w:r>
      <w:r>
        <w:rPr>
          <w:color w:val="000000"/>
        </w:rPr>
        <w:t xml:space="preserve">D. </w:t>
      </w:r>
      <w:r>
        <w:rPr>
          <w:rFonts w:ascii="宋体" w:hAnsi="宋体" w:eastAsia="宋体" w:cs="宋体"/>
          <w:color w:val="000000"/>
        </w:rPr>
        <w:t>该实验中，电压越高电解水的速率越快</w:t>
      </w:r>
    </w:p>
    <w:p w14:paraId="7A43CDD9">
      <w:pPr>
        <w:spacing w:line="360" w:lineRule="auto"/>
        <w:jc w:val="left"/>
        <w:textAlignment w:val="center"/>
        <w:rPr>
          <w:color w:val="000000"/>
        </w:rPr>
      </w:pPr>
      <w:r>
        <w:rPr>
          <w:color w:val="000000"/>
        </w:rPr>
        <w:t xml:space="preserve">6. </w:t>
      </w:r>
      <w:r>
        <w:rPr>
          <w:rFonts w:ascii="宋体" w:hAnsi="宋体" w:eastAsia="宋体" w:cs="宋体"/>
          <w:color w:val="000000"/>
        </w:rPr>
        <w:t>我国北方盐碱湖地区有“夏天晒盐，冬天捞碱”的说法，结合</w:t>
      </w:r>
      <w:r>
        <w:object>
          <v:shape id="_x0000_i1037"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37" o:title="eqIdcd46a1a853c372c1fb6c7a88cd947e87"/>
            <o:lock v:ext="edit" aspectratio="t"/>
            <w10:wrap type="none"/>
            <w10:anchorlock/>
          </v:shape>
          <o:OLEObject Type="Embed" ProgID="Equation.DSMT4" ShapeID="_x0000_i1037" DrawAspect="Content" ObjectID="_1468075737" r:id="rId36">
            <o:LockedField>false</o:LockedField>
          </o:OLEObject>
        </w:object>
      </w:r>
      <w:r>
        <w:rPr>
          <w:rFonts w:ascii="宋体" w:hAnsi="宋体" w:eastAsia="宋体" w:cs="宋体"/>
          <w:color w:val="000000"/>
        </w:rPr>
        <w:t>和</w:t>
      </w:r>
      <w:r>
        <w:object>
          <v:shape id="_x0000_i1038"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39" o:title="eqId24a7a58438b831b6a45a9874adce1055"/>
            <o:lock v:ext="edit" aspectratio="t"/>
            <w10:wrap type="none"/>
            <w10:anchorlock/>
          </v:shape>
          <o:OLEObject Type="Embed" ProgID="Equation.DSMT4" ShapeID="_x0000_i1038" DrawAspect="Content" ObjectID="_1468075738" r:id="rId38">
            <o:LockedField>false</o:LockedField>
          </o:OLEObject>
        </w:object>
      </w:r>
      <w:r>
        <w:rPr>
          <w:rFonts w:ascii="宋体" w:hAnsi="宋体" w:eastAsia="宋体" w:cs="宋体"/>
          <w:color w:val="000000"/>
        </w:rPr>
        <w:t>的溶解度曲线分析，下列说法正确的是</w:t>
      </w:r>
    </w:p>
    <w:p w14:paraId="6BDBDEC6">
      <w:pPr>
        <w:spacing w:line="360" w:lineRule="auto"/>
        <w:jc w:val="both"/>
        <w:textAlignment w:val="center"/>
        <w:rPr>
          <w:color w:val="000000"/>
        </w:rPr>
      </w:pPr>
      <w:r>
        <w:rPr>
          <w:color w:val="000000"/>
        </w:rPr>
        <w:drawing>
          <wp:inline distT="0" distB="0" distL="114300" distR="114300">
            <wp:extent cx="2286000" cy="17240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286000" cy="1724025"/>
                    </a:xfrm>
                    <a:prstGeom prst="rect">
                      <a:avLst/>
                    </a:prstGeom>
                  </pic:spPr>
                </pic:pic>
              </a:graphicData>
            </a:graphic>
          </wp:inline>
        </w:drawing>
      </w:r>
    </w:p>
    <w:p w14:paraId="4EA31864">
      <w:pPr>
        <w:spacing w:line="360" w:lineRule="auto"/>
        <w:jc w:val="left"/>
        <w:textAlignment w:val="center"/>
        <w:rPr>
          <w:color w:val="000000"/>
        </w:rPr>
      </w:pPr>
      <w:r>
        <w:rPr>
          <w:color w:val="000000"/>
        </w:rPr>
        <w:t xml:space="preserve">A. </w:t>
      </w:r>
      <w:r>
        <w:object>
          <v:shape id="_x0000_i1039"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37" o:title="eqIdcd46a1a853c372c1fb6c7a88cd947e87"/>
            <o:lock v:ext="edit" aspectratio="t"/>
            <w10:wrap type="none"/>
            <w10:anchorlock/>
          </v:shape>
          <o:OLEObject Type="Embed" ProgID="Equation.DSMT4" ShapeID="_x0000_i1039" DrawAspect="Content" ObjectID="_1468075739" r:id="rId41">
            <o:LockedField>false</o:LockedField>
          </o:OLEObject>
        </w:object>
      </w:r>
      <w:r>
        <w:rPr>
          <w:rFonts w:ascii="宋体" w:hAnsi="宋体" w:eastAsia="宋体" w:cs="宋体"/>
          <w:color w:val="000000"/>
        </w:rPr>
        <w:t>和</w:t>
      </w:r>
      <w:r>
        <w:object>
          <v:shape id="_x0000_i1040"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39" o:title="eqId24a7a58438b831b6a45a9874adce1055"/>
            <o:lock v:ext="edit" aspectratio="t"/>
            <w10:wrap type="none"/>
            <w10:anchorlock/>
          </v:shape>
          <o:OLEObject Type="Embed" ProgID="Equation.DSMT4" ShapeID="_x0000_i1040" DrawAspect="Content" ObjectID="_1468075740" r:id="rId42">
            <o:LockedField>false</o:LockedField>
          </o:OLEObject>
        </w:object>
      </w:r>
      <w:r>
        <w:rPr>
          <w:rFonts w:ascii="宋体" w:hAnsi="宋体" w:eastAsia="宋体" w:cs="宋体"/>
          <w:color w:val="000000"/>
        </w:rPr>
        <w:t>的溶解度都随温度升高而持续增大</w:t>
      </w:r>
    </w:p>
    <w:p w14:paraId="41889ADC">
      <w:pPr>
        <w:spacing w:line="360" w:lineRule="auto"/>
        <w:jc w:val="left"/>
        <w:textAlignment w:val="center"/>
        <w:rPr>
          <w:color w:val="000000"/>
        </w:rPr>
      </w:pPr>
      <w:r>
        <w:rPr>
          <w:color w:val="000000"/>
        </w:rPr>
        <w:t xml:space="preserve">B. </w:t>
      </w:r>
      <w:r>
        <w:object>
          <v:shape id="_x0000_i1041" o:spt="75" alt="学科网(www.zxxk.com)--教育资源门户，提供试卷、教案、课件、论文、素材以及各类教学资源下载，还有大量而丰富的教学相关资讯！" type="#_x0000_t75" style="height:18.65pt;width:20.15pt;" o:ole="t" filled="f" o:preferrelative="t" stroked="f" coordsize="21600,21600">
            <v:path/>
            <v:fill on="f" focussize="0,0"/>
            <v:stroke on="f" joinstyle="miter"/>
            <v:imagedata r:id="rId44" o:title="eqId2e40efe20d5f3b1af857a97ed6030a7d"/>
            <o:lock v:ext="edit" aspectratio="t"/>
            <w10:wrap type="none"/>
            <w10:anchorlock/>
          </v:shape>
          <o:OLEObject Type="Embed" ProgID="Equation.DSMT4" ShapeID="_x0000_i1041" DrawAspect="Content" ObjectID="_1468075741" r:id="rId43">
            <o:LockedField>false</o:LockedField>
          </o:OLEObject>
        </w:object>
      </w:r>
      <w:r>
        <w:rPr>
          <w:rFonts w:ascii="宋体" w:hAnsi="宋体" w:eastAsia="宋体" w:cs="宋体"/>
          <w:color w:val="000000"/>
        </w:rPr>
        <w:t>，将</w:t>
      </w:r>
      <w:r>
        <w:object>
          <v:shape id="_x0000_i1042" o:spt="75" alt="学科网(www.zxxk.com)--教育资源门户，提供试卷、教案、课件、论文、素材以及各类教学资源下载，还有大量而丰富的教学相关资讯！" type="#_x0000_t75" style="height:18pt;width:61pt;" o:ole="t" filled="f" o:preferrelative="t" stroked="f" coordsize="21600,21600">
            <v:path/>
            <v:fill on="f" focussize="0,0"/>
            <v:stroke on="f" joinstyle="miter"/>
            <v:imagedata r:id="rId46" o:title="eqId2eef365cdd54ed87d24909f678b45850"/>
            <o:lock v:ext="edit" aspectratio="t"/>
            <w10:wrap type="none"/>
            <w10:anchorlock/>
          </v:shape>
          <o:OLEObject Type="Embed" ProgID="Equation.DSMT4" ShapeID="_x0000_i1042" DrawAspect="Content" ObjectID="_1468075742" r:id="rId45">
            <o:LockedField>false</o:LockedField>
          </o:OLEObject>
        </w:object>
      </w:r>
      <w:r>
        <w:rPr>
          <w:rFonts w:ascii="宋体" w:hAnsi="宋体" w:eastAsia="宋体" w:cs="宋体"/>
          <w:color w:val="000000"/>
        </w:rPr>
        <w:t>加入</w:t>
      </w:r>
      <w:r>
        <w:object>
          <v:shape id="_x0000_i1043" o:spt="75" alt="学科网(www.zxxk.com)--教育资源门户，提供试卷、教案、课件、论文、素材以及各类教学资源下载，还有大量而丰富的教学相关资讯！" type="#_x0000_t75" style="height:16.3pt;width:21.75pt;" o:ole="t" filled="f" o:preferrelative="t" stroked="f" coordsize="21600,21600">
            <v:path/>
            <v:fill on="f" focussize="0,0"/>
            <v:stroke on="f" joinstyle="miter"/>
            <v:imagedata r:id="rId48" o:title="eqIdd4ddf50e5b53cdd912f6ba736a2c45e9"/>
            <o:lock v:ext="edit" aspectratio="t"/>
            <w10:wrap type="none"/>
            <w10:anchorlock/>
          </v:shape>
          <o:OLEObject Type="Embed" ProgID="Equation.DSMT4" ShapeID="_x0000_i1043" DrawAspect="Content" ObjectID="_1468075743" r:id="rId47">
            <o:LockedField>false</o:LockedField>
          </o:OLEObject>
        </w:object>
      </w:r>
      <w:r>
        <w:rPr>
          <w:rFonts w:ascii="宋体" w:hAnsi="宋体" w:eastAsia="宋体" w:cs="宋体"/>
          <w:color w:val="000000"/>
        </w:rPr>
        <w:t>水中，得到</w:t>
      </w:r>
      <w:r>
        <w:object>
          <v:shape id="_x0000_i1044" o:spt="75" alt="学科网(www.zxxk.com)--教育资源门户，提供试卷、教案、课件、论文、素材以及各类教学资源下载，还有大量而丰富的教学相关资讯！" type="#_x0000_t75" style="height:16pt;width:22pt;" o:ole="t" filled="f" o:preferrelative="t" stroked="f" coordsize="21600,21600">
            <v:path/>
            <v:fill on="f" focussize="0,0"/>
            <v:stroke on="f" joinstyle="miter"/>
            <v:imagedata r:id="rId50" o:title="eqIdf85d6e1dadb6052eae9e61d1df4ccefe"/>
            <o:lock v:ext="edit" aspectratio="t"/>
            <w10:wrap type="none"/>
            <w10:anchorlock/>
          </v:shape>
          <o:OLEObject Type="Embed" ProgID="Equation.DSMT4" ShapeID="_x0000_i1044" DrawAspect="Content" ObjectID="_1468075744" r:id="rId49">
            <o:LockedField>false</o:LockedField>
          </o:OLEObject>
        </w:object>
      </w:r>
      <w:r>
        <w:rPr>
          <w:rFonts w:ascii="宋体" w:hAnsi="宋体" w:eastAsia="宋体" w:cs="宋体"/>
          <w:color w:val="000000"/>
        </w:rPr>
        <w:t>不饱和溶液</w:t>
      </w:r>
    </w:p>
    <w:p w14:paraId="0800F65A">
      <w:pPr>
        <w:spacing w:line="360" w:lineRule="auto"/>
        <w:jc w:val="left"/>
        <w:textAlignment w:val="center"/>
        <w:rPr>
          <w:color w:val="000000"/>
        </w:rPr>
      </w:pPr>
      <w:r>
        <w:rPr>
          <w:color w:val="000000"/>
        </w:rPr>
        <w:t xml:space="preserve">C. </w:t>
      </w:r>
      <w:r>
        <w:rPr>
          <w:rFonts w:ascii="宋体" w:hAnsi="宋体" w:eastAsia="宋体" w:cs="宋体"/>
          <w:color w:val="000000"/>
        </w:rPr>
        <w:t>两种物质的溶液由</w:t>
      </w:r>
      <w:r>
        <w:object>
          <v:shape id="_x0000_i1045" o:spt="75" alt="学科网(www.zxxk.com)--教育资源门户，提供试卷、教案、课件、论文、素材以及各类教学资源下载，还有大量而丰富的教学相关资讯！" type="#_x0000_t75" style="height:18.65pt;width:20.15pt;" o:ole="t" filled="f" o:preferrelative="t" stroked="f" coordsize="21600,21600">
            <v:path/>
            <v:fill on="f" focussize="0,0"/>
            <v:stroke on="f" joinstyle="miter"/>
            <v:imagedata r:id="rId44" o:title="eqId2e40efe20d5f3b1af857a97ed6030a7d"/>
            <o:lock v:ext="edit" aspectratio="t"/>
            <w10:wrap type="none"/>
            <w10:anchorlock/>
          </v:shape>
          <o:OLEObject Type="Embed" ProgID="Equation.DSMT4" ShapeID="_x0000_i1045" DrawAspect="Content" ObjectID="_1468075745" r:id="rId51">
            <o:LockedField>false</o:LockedField>
          </o:OLEObject>
        </w:object>
      </w:r>
      <w:r>
        <w:rPr>
          <w:rFonts w:ascii="宋体" w:hAnsi="宋体" w:eastAsia="宋体" w:cs="宋体"/>
          <w:color w:val="000000"/>
        </w:rPr>
        <w:t>降温至</w:t>
      </w:r>
      <w:r>
        <w:object>
          <v:shape id="_x0000_i1046" o:spt="75" alt="学科网(www.zxxk.com)--教育资源门户，提供试卷、教案、课件、论文、素材以及各类教学资源下载，还有大量而丰富的教学相关资讯！" type="#_x0000_t75" style="height:18.65pt;width:18.65pt;" o:ole="t" filled="f" o:preferrelative="t" stroked="f" coordsize="21600,21600">
            <v:path/>
            <v:fill on="f" focussize="0,0"/>
            <v:stroke on="f" joinstyle="miter"/>
            <v:imagedata r:id="rId53" o:title="eqId9f4c6bff87dc9f026b8dbb0ce674b145"/>
            <o:lock v:ext="edit" aspectratio="t"/>
            <w10:wrap type="none"/>
            <w10:anchorlock/>
          </v:shape>
          <o:OLEObject Type="Embed" ProgID="Equation.DSMT4" ShapeID="_x0000_i1046" DrawAspect="Content" ObjectID="_1468075746" r:id="rId52">
            <o:LockedField>false</o:LockedField>
          </o:OLEObject>
        </w:object>
      </w:r>
      <w:r>
        <w:rPr>
          <w:rFonts w:ascii="宋体" w:hAnsi="宋体" w:eastAsia="宋体" w:cs="宋体"/>
          <w:color w:val="000000"/>
        </w:rPr>
        <w:t>，析出晶体的质量相等</w:t>
      </w:r>
    </w:p>
    <w:p w14:paraId="5BD068BF">
      <w:pPr>
        <w:spacing w:line="360" w:lineRule="auto"/>
        <w:jc w:val="left"/>
        <w:textAlignment w:val="center"/>
        <w:rPr>
          <w:color w:val="000000"/>
        </w:rPr>
      </w:pPr>
      <w:r>
        <w:rPr>
          <w:color w:val="000000"/>
        </w:rPr>
        <w:t xml:space="preserve">D. </w:t>
      </w:r>
      <w:r>
        <w:rPr>
          <w:rFonts w:ascii="宋体" w:hAnsi="宋体" w:eastAsia="宋体" w:cs="宋体"/>
          <w:color w:val="000000"/>
        </w:rPr>
        <w:t>“夏天晒盐”得到的是</w:t>
      </w:r>
      <w:r>
        <w:object>
          <v:shape id="_x0000_i1047"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37" o:title="eqIdcd46a1a853c372c1fb6c7a88cd947e87"/>
            <o:lock v:ext="edit" aspectratio="t"/>
            <w10:wrap type="none"/>
            <w10:anchorlock/>
          </v:shape>
          <o:OLEObject Type="Embed" ProgID="Equation.DSMT4" ShapeID="_x0000_i1047" DrawAspect="Content" ObjectID="_1468075747" r:id="rId54">
            <o:LockedField>false</o:LockedField>
          </o:OLEObject>
        </w:object>
      </w:r>
      <w:r>
        <w:rPr>
          <w:rFonts w:ascii="宋体" w:hAnsi="宋体" w:eastAsia="宋体" w:cs="宋体"/>
          <w:color w:val="000000"/>
        </w:rPr>
        <w:t>，“冬天捞碱”得到的是</w:t>
      </w:r>
      <w:r>
        <w:object>
          <v:shape id="_x0000_i1048"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39" o:title="eqId24a7a58438b831b6a45a9874adce1055"/>
            <o:lock v:ext="edit" aspectratio="t"/>
            <w10:wrap type="none"/>
            <w10:anchorlock/>
          </v:shape>
          <o:OLEObject Type="Embed" ProgID="Equation.DSMT4" ShapeID="_x0000_i1048" DrawAspect="Content" ObjectID="_1468075748" r:id="rId55">
            <o:LockedField>false</o:LockedField>
          </o:OLEObject>
        </w:object>
      </w:r>
    </w:p>
    <w:p w14:paraId="749A2903">
      <w:pPr>
        <w:spacing w:line="360" w:lineRule="auto"/>
        <w:jc w:val="both"/>
        <w:textAlignment w:val="center"/>
        <w:rPr>
          <w:color w:val="000000"/>
        </w:rPr>
      </w:pPr>
      <w:r>
        <w:rPr>
          <w:color w:val="000000"/>
        </w:rPr>
        <w:t xml:space="preserve">7. </w:t>
      </w:r>
      <w:r>
        <w:rPr>
          <w:rFonts w:ascii="宋体" w:hAnsi="宋体" w:eastAsia="宋体" w:cs="宋体"/>
          <w:color w:val="000000"/>
        </w:rPr>
        <w:t>社会发展需要人与自然和谐共生。生活中的下列做法，符合低碳环保理念的是</w:t>
      </w:r>
    </w:p>
    <w:p w14:paraId="29663C88">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积极植树种草</w:t>
      </w:r>
      <w:r>
        <w:rPr>
          <w:rFonts w:ascii="Times New Roman" w:hAnsi="Times New Roman" w:eastAsia="Times New Roman" w:cs="Times New Roman"/>
          <w:color w:val="000000"/>
        </w:rPr>
        <w:t xml:space="preserve"> ②</w:t>
      </w:r>
      <w:r>
        <w:rPr>
          <w:rFonts w:ascii="宋体" w:hAnsi="宋体" w:eastAsia="宋体" w:cs="宋体"/>
          <w:color w:val="000000"/>
        </w:rPr>
        <w:t>乘公交车出行</w:t>
      </w:r>
      <w:r>
        <w:rPr>
          <w:rFonts w:ascii="Times New Roman" w:hAnsi="Times New Roman" w:eastAsia="Times New Roman" w:cs="Times New Roman"/>
          <w:color w:val="000000"/>
        </w:rPr>
        <w:t xml:space="preserve"> ③</w:t>
      </w:r>
      <w:r>
        <w:rPr>
          <w:rFonts w:ascii="宋体" w:hAnsi="宋体" w:eastAsia="宋体" w:cs="宋体"/>
          <w:color w:val="000000"/>
        </w:rPr>
        <w:t>废弃电池深埋</w:t>
      </w:r>
    </w:p>
    <w:p w14:paraId="2DB762AD">
      <w:pPr>
        <w:spacing w:line="360" w:lineRule="auto"/>
        <w:jc w:val="both"/>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践行光盘行动</w:t>
      </w:r>
      <w:r>
        <w:rPr>
          <w:rFonts w:ascii="Times New Roman" w:hAnsi="Times New Roman" w:eastAsia="Times New Roman" w:cs="Times New Roman"/>
          <w:color w:val="000000"/>
        </w:rPr>
        <w:t xml:space="preserve"> ⑤</w:t>
      </w:r>
      <w:r>
        <w:rPr>
          <w:rFonts w:ascii="宋体" w:hAnsi="宋体" w:eastAsia="宋体" w:cs="宋体"/>
          <w:color w:val="000000"/>
        </w:rPr>
        <w:t>随意丢弃垃圾</w:t>
      </w:r>
      <w:r>
        <w:rPr>
          <w:rFonts w:ascii="Times New Roman" w:hAnsi="Times New Roman" w:eastAsia="Times New Roman" w:cs="Times New Roman"/>
          <w:color w:val="000000"/>
        </w:rPr>
        <w:t xml:space="preserve"> ⑥</w:t>
      </w:r>
      <w:r>
        <w:rPr>
          <w:rFonts w:ascii="宋体" w:hAnsi="宋体" w:eastAsia="宋体" w:cs="宋体"/>
          <w:color w:val="000000"/>
        </w:rPr>
        <w:t>自备购物布袋</w:t>
      </w:r>
    </w:p>
    <w:p w14:paraId="601DEDD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23475796" name="图片 923475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75796" name="图片 923475796"/>
                    <pic:cNvPicPr>
                      <a:picLocks noChangeAspect="1"/>
                    </pic:cNvPicPr>
                  </pic:nvPicPr>
                  <pic:blipFill>
                    <a:blip r:embed="rId5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①②④⑥</w:t>
      </w:r>
      <w:r>
        <w:rPr>
          <w:color w:val="000000"/>
        </w:rPr>
        <w:tab/>
      </w:r>
      <w:r>
        <w:rPr>
          <w:color w:val="000000"/>
        </w:rPr>
        <w:t xml:space="preserve">B. </w:t>
      </w:r>
      <w:r>
        <w:rPr>
          <w:rFonts w:ascii="Times New Roman" w:hAnsi="Times New Roman" w:eastAsia="Times New Roman" w:cs="Times New Roman"/>
          <w:color w:val="000000"/>
        </w:rPr>
        <w:t>①③④⑤</w:t>
      </w:r>
      <w:r>
        <w:rPr>
          <w:color w:val="000000"/>
        </w:rPr>
        <w:tab/>
      </w:r>
      <w:r>
        <w:rPr>
          <w:color w:val="000000"/>
        </w:rPr>
        <w:t xml:space="preserve">C. </w:t>
      </w:r>
      <w:r>
        <w:rPr>
          <w:rFonts w:ascii="Times New Roman" w:hAnsi="Times New Roman" w:eastAsia="Times New Roman" w:cs="Times New Roman"/>
          <w:color w:val="000000"/>
        </w:rPr>
        <w:t>②③④⑥</w:t>
      </w:r>
      <w:r>
        <w:rPr>
          <w:color w:val="000000"/>
        </w:rPr>
        <w:tab/>
      </w:r>
      <w:r>
        <w:rPr>
          <w:color w:val="000000"/>
        </w:rPr>
        <w:t xml:space="preserve">D. </w:t>
      </w:r>
      <w:r>
        <w:rPr>
          <w:rFonts w:ascii="Times New Roman" w:hAnsi="Times New Roman" w:eastAsia="Times New Roman" w:cs="Times New Roman"/>
          <w:color w:val="000000"/>
        </w:rPr>
        <w:t>②④⑤⑥</w:t>
      </w:r>
    </w:p>
    <w:p w14:paraId="23FFC8F5">
      <w:pPr>
        <w:spacing w:line="360" w:lineRule="auto"/>
        <w:jc w:val="both"/>
        <w:textAlignment w:val="center"/>
        <w:rPr>
          <w:color w:val="000000"/>
        </w:rPr>
      </w:pPr>
      <w:r>
        <w:rPr>
          <w:color w:val="000000"/>
        </w:rPr>
        <w:t xml:space="preserve">8. </w:t>
      </w:r>
      <w:r>
        <w:rPr>
          <w:rFonts w:ascii="宋体" w:hAnsi="宋体" w:eastAsia="宋体" w:cs="宋体"/>
          <w:color w:val="000000"/>
        </w:rPr>
        <w:t>化学与生活息息相关，下列说法正确的是</w:t>
      </w:r>
    </w:p>
    <w:p w14:paraId="6CD9C612">
      <w:pPr>
        <w:spacing w:line="360" w:lineRule="auto"/>
        <w:jc w:val="left"/>
        <w:textAlignment w:val="center"/>
        <w:rPr>
          <w:color w:val="000000"/>
        </w:rPr>
      </w:pPr>
      <w:r>
        <w:rPr>
          <w:color w:val="000000"/>
        </w:rPr>
        <w:t xml:space="preserve">A. </w:t>
      </w:r>
      <w:r>
        <w:rPr>
          <w:rFonts w:ascii="宋体" w:hAnsi="宋体" w:eastAsia="宋体" w:cs="宋体"/>
          <w:color w:val="000000"/>
        </w:rPr>
        <w:t>化学与食品：鱼、牛奶、蛋和豆类食物主要含有维生素</w:t>
      </w:r>
    </w:p>
    <w:p w14:paraId="3068C01E">
      <w:pPr>
        <w:spacing w:line="360" w:lineRule="auto"/>
        <w:jc w:val="left"/>
        <w:textAlignment w:val="center"/>
        <w:rPr>
          <w:color w:val="000000"/>
        </w:rPr>
      </w:pPr>
      <w:r>
        <w:rPr>
          <w:color w:val="000000"/>
        </w:rPr>
        <w:t xml:space="preserve">B. </w:t>
      </w:r>
      <w:r>
        <w:rPr>
          <w:rFonts w:ascii="宋体" w:hAnsi="宋体" w:eastAsia="宋体" w:cs="宋体"/>
          <w:color w:val="000000"/>
        </w:rPr>
        <w:t>化学与健康：医用酒精溶液的浓度越大，消毒效果越好</w:t>
      </w:r>
    </w:p>
    <w:p w14:paraId="3F148D03">
      <w:pPr>
        <w:spacing w:line="360" w:lineRule="auto"/>
        <w:jc w:val="left"/>
        <w:textAlignment w:val="center"/>
        <w:rPr>
          <w:color w:val="000000"/>
        </w:rPr>
      </w:pPr>
      <w:r>
        <w:rPr>
          <w:color w:val="000000"/>
        </w:rPr>
        <w:t xml:space="preserve">C. </w:t>
      </w:r>
      <w:r>
        <w:rPr>
          <w:rFonts w:ascii="宋体" w:hAnsi="宋体" w:eastAsia="宋体" w:cs="宋体"/>
          <w:color w:val="000000"/>
        </w:rPr>
        <w:t>化学与材料：玻璃、陶瓷是比较常见的无机非金属材料</w:t>
      </w:r>
    </w:p>
    <w:p w14:paraId="61461844">
      <w:pPr>
        <w:spacing w:line="360" w:lineRule="auto"/>
        <w:jc w:val="left"/>
        <w:textAlignment w:val="center"/>
        <w:rPr>
          <w:color w:val="000000"/>
        </w:rPr>
      </w:pPr>
      <w:r>
        <w:rPr>
          <w:color w:val="000000"/>
        </w:rPr>
        <w:t xml:space="preserve">D. </w:t>
      </w:r>
      <w:r>
        <w:rPr>
          <w:rFonts w:ascii="宋体" w:hAnsi="宋体" w:eastAsia="宋体" w:cs="宋体"/>
          <w:color w:val="000000"/>
        </w:rPr>
        <w:t>化学与安全：炒菜时锅里的油不慎起火，立即用水扑灭</w:t>
      </w:r>
    </w:p>
    <w:p w14:paraId="34EBB248">
      <w:pPr>
        <w:spacing w:line="360" w:lineRule="auto"/>
        <w:jc w:val="both"/>
        <w:textAlignment w:val="center"/>
        <w:rPr>
          <w:color w:val="000000"/>
        </w:rPr>
      </w:pPr>
      <w:r>
        <w:rPr>
          <w:rFonts w:ascii="宋体" w:hAnsi="宋体" w:eastAsia="宋体" w:cs="宋体"/>
          <w:color w:val="000000"/>
        </w:rPr>
        <w:t>“宏观—微观—符号”之间建立联系，能帮助我们更好地认识物质及变化的本质。完成下面小题。</w:t>
      </w:r>
    </w:p>
    <w:p w14:paraId="515BC2BA">
      <w:pPr>
        <w:spacing w:line="360" w:lineRule="auto"/>
        <w:jc w:val="left"/>
        <w:textAlignment w:val="center"/>
        <w:rPr>
          <w:color w:val="000000"/>
        </w:rPr>
      </w:pPr>
      <w:r>
        <w:rPr>
          <w:color w:val="000000"/>
        </w:rPr>
        <w:t xml:space="preserve">9. </w:t>
      </w:r>
      <w:r>
        <w:rPr>
          <w:rFonts w:ascii="宋体" w:hAnsi="宋体" w:eastAsia="宋体" w:cs="宋体"/>
          <w:color w:val="000000"/>
        </w:rPr>
        <w:t>“春有百花秋有月，夏有凉风冬有雪”。对诗中景色变化的微观解释正确的是</w:t>
      </w:r>
    </w:p>
    <w:p w14:paraId="688D74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春天花香四溢</w:t>
      </w:r>
      <w:r>
        <w:rPr>
          <w:rFonts w:ascii="Times New Roman" w:hAnsi="Times New Roman" w:eastAsia="Times New Roman" w:cs="Times New Roman"/>
          <w:color w:val="000000"/>
        </w:rPr>
        <w:t>——</w:t>
      </w:r>
      <w:r>
        <w:rPr>
          <w:rFonts w:ascii="宋体" w:hAnsi="宋体" w:eastAsia="宋体" w:cs="宋体"/>
          <w:color w:val="000000"/>
        </w:rPr>
        <w:t>分子可以再分</w:t>
      </w:r>
      <w:r>
        <w:rPr>
          <w:color w:val="000000"/>
        </w:rPr>
        <w:tab/>
      </w:r>
      <w:r>
        <w:rPr>
          <w:color w:val="000000"/>
        </w:rPr>
        <w:t xml:space="preserve">B. </w:t>
      </w:r>
      <w:r>
        <w:rPr>
          <w:rFonts w:ascii="宋体" w:hAnsi="宋体" w:eastAsia="宋体" w:cs="宋体"/>
          <w:color w:val="000000"/>
        </w:rPr>
        <w:t>夏天凉风习习</w:t>
      </w:r>
      <w:r>
        <w:rPr>
          <w:rFonts w:ascii="Times New Roman" w:hAnsi="Times New Roman" w:eastAsia="Times New Roman" w:cs="Times New Roman"/>
          <w:color w:val="000000"/>
        </w:rPr>
        <w:t>——</w:t>
      </w:r>
      <w:r>
        <w:rPr>
          <w:rFonts w:ascii="宋体" w:hAnsi="宋体" w:eastAsia="宋体" w:cs="宋体"/>
          <w:color w:val="000000"/>
        </w:rPr>
        <w:t>分子体积膨胀</w:t>
      </w:r>
    </w:p>
    <w:p w14:paraId="2EF1321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秋天云开雾散</w:t>
      </w:r>
      <w:r>
        <w:rPr>
          <w:rFonts w:ascii="Times New Roman" w:hAnsi="Times New Roman" w:eastAsia="Times New Roman" w:cs="Times New Roman"/>
          <w:color w:val="000000"/>
        </w:rPr>
        <w:t>——</w:t>
      </w:r>
      <w:r>
        <w:rPr>
          <w:rFonts w:ascii="宋体" w:hAnsi="宋体" w:eastAsia="宋体" w:cs="宋体"/>
          <w:color w:val="000000"/>
        </w:rPr>
        <w:t>分子间隔变大</w:t>
      </w:r>
      <w:r>
        <w:rPr>
          <w:color w:val="000000"/>
        </w:rPr>
        <w:tab/>
      </w:r>
      <w:r>
        <w:rPr>
          <w:color w:val="000000"/>
        </w:rPr>
        <w:t xml:space="preserve">D. </w:t>
      </w:r>
      <w:r>
        <w:rPr>
          <w:rFonts w:ascii="宋体" w:hAnsi="宋体" w:eastAsia="宋体" w:cs="宋体"/>
          <w:color w:val="000000"/>
        </w:rPr>
        <w:t>冬天白雪皑皑</w:t>
      </w:r>
      <w:r>
        <w:rPr>
          <w:rFonts w:ascii="Times New Roman" w:hAnsi="Times New Roman" w:eastAsia="Times New Roman" w:cs="Times New Roman"/>
          <w:color w:val="000000"/>
        </w:rPr>
        <w:t>——</w:t>
      </w:r>
      <w:r>
        <w:rPr>
          <w:rFonts w:ascii="宋体" w:hAnsi="宋体" w:eastAsia="宋体" w:cs="宋体"/>
          <w:color w:val="000000"/>
        </w:rPr>
        <w:t>分子停止运动</w:t>
      </w:r>
    </w:p>
    <w:p w14:paraId="50501AC9">
      <w:pPr>
        <w:spacing w:line="360" w:lineRule="auto"/>
        <w:jc w:val="left"/>
        <w:textAlignment w:val="center"/>
        <w:rPr>
          <w:color w:val="000000"/>
        </w:rPr>
      </w:pPr>
      <w:r>
        <w:rPr>
          <w:color w:val="000000"/>
        </w:rPr>
        <w:t xml:space="preserve">10. </w:t>
      </w:r>
      <w:r>
        <w:rPr>
          <w:rFonts w:ascii="宋体" w:hAnsi="宋体" w:eastAsia="宋体" w:cs="宋体"/>
          <w:color w:val="000000"/>
        </w:rPr>
        <w:t>化学符号中的数字能表示不同的含义。下列数字“</w:t>
      </w:r>
      <w:r>
        <w:rPr>
          <w:rFonts w:ascii="Times New Roman" w:hAnsi="Times New Roman" w:eastAsia="Times New Roman" w:cs="Times New Roman"/>
          <w:color w:val="000000"/>
        </w:rPr>
        <w:t>2</w:t>
      </w:r>
      <w:r>
        <w:rPr>
          <w:rFonts w:ascii="宋体" w:hAnsi="宋体" w:eastAsia="宋体" w:cs="宋体"/>
          <w:color w:val="000000"/>
        </w:rPr>
        <w:t>”表示离子个数的是</w:t>
      </w:r>
    </w:p>
    <w:p w14:paraId="5B9BD802">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9" o:spt="75" alt="学科网(www.zxxk.com)--教育资源门户，提供试卷、教案、课件、论文、素材以及各类教学资源下载，还有大量而丰富的教学相关资讯！" type="#_x0000_t75" style="height:15pt;width:30pt;" o:ole="t" filled="f" o:preferrelative="t" stroked="f" coordsize="21600,21600">
            <v:path/>
            <v:fill on="f" focussize="0,0"/>
            <v:stroke on="f" joinstyle="miter"/>
            <v:imagedata r:id="rId58" o:title="eqIda5dfa362734b031bc2d87360abffdcda"/>
            <o:lock v:ext="edit" aspectratio="t"/>
            <w10:wrap type="none"/>
            <w10:anchorlock/>
          </v:shape>
          <o:OLEObject Type="Embed" ProgID="Equation.DSMT4" ShapeID="_x0000_i1049" DrawAspect="Content" ObjectID="_1468075749" r:id="rId57">
            <o:LockedField>false</o:LockedField>
          </o:OLEObject>
        </w:object>
      </w:r>
      <w:r>
        <w:rPr>
          <w:color w:val="000000"/>
        </w:rPr>
        <w:tab/>
      </w:r>
      <w:r>
        <w:rPr>
          <w:color w:val="000000"/>
        </w:rPr>
        <w:t xml:space="preserve">B. </w:t>
      </w:r>
      <w:r>
        <w:object>
          <v:shape id="_x0000_i1050"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0" o:title="eqId35b30004a4010ca4f64f616dc649899e"/>
            <o:lock v:ext="edit" aspectratio="t"/>
            <w10:wrap type="none"/>
            <w10:anchorlock/>
          </v:shape>
          <o:OLEObject Type="Embed" ProgID="Equation.DSMT4" ShapeID="_x0000_i1050" DrawAspect="Content" ObjectID="_1468075750" r:id="rId59">
            <o:LockedField>false</o:LockedField>
          </o:OLEObject>
        </w:object>
      </w:r>
      <w:r>
        <w:rPr>
          <w:color w:val="000000"/>
        </w:rPr>
        <w:tab/>
      </w:r>
      <w:r>
        <w:rPr>
          <w:color w:val="000000"/>
        </w:rPr>
        <w:t xml:space="preserve">C. </w:t>
      </w:r>
      <w:r>
        <w:object>
          <v:shape id="_x0000_i1051"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61" o:title="eqId2fa5266b71926f561c11c59ceafdd5a6"/>
            <o:lock v:ext="edit" aspectratio="t"/>
            <w10:wrap type="none"/>
            <w10:anchorlock/>
          </v:shape>
          <o:OLEObject Type="Embed" ProgID="Equation.DSMT4" ShapeID="_x0000_i1051" DrawAspect="Content" ObjectID="_1468075751" r:id="rId60">
            <o:LockedField>false</o:LockedField>
          </o:OLEObject>
        </w:object>
      </w:r>
      <w:r>
        <w:rPr>
          <w:color w:val="000000"/>
        </w:rPr>
        <w:tab/>
      </w:r>
      <w:r>
        <w:rPr>
          <w:color w:val="000000"/>
        </w:rPr>
        <w:t xml:space="preserve">D. </w:t>
      </w:r>
      <w:r>
        <w:object>
          <v:shape id="_x0000_i1052" o:spt="75" alt="学科网(www.zxxk.com)--教育资源门户，提供试卷、教案、课件、论文、素材以及各类教学资源下载，还有大量而丰富的教学相关资讯！" type="#_x0000_t75" style="height:21.75pt;width:27.75pt;" o:ole="t" filled="f" o:preferrelative="t" stroked="f" coordsize="21600,21600">
            <v:path/>
            <v:fill on="f" focussize="0,0"/>
            <v:stroke on="f" joinstyle="miter"/>
            <v:imagedata r:id="rId63" o:title="eqIde44325163edccb0fdf4ca4d088d35918"/>
            <o:lock v:ext="edit" aspectratio="t"/>
            <w10:wrap type="none"/>
            <w10:anchorlock/>
          </v:shape>
          <o:OLEObject Type="Embed" ProgID="Equation.DSMT4" ShapeID="_x0000_i1052" DrawAspect="Content" ObjectID="_1468075752" r:id="rId62">
            <o:LockedField>false</o:LockedField>
          </o:OLEObject>
        </w:object>
      </w:r>
    </w:p>
    <w:p w14:paraId="7E4D2D92">
      <w:pPr>
        <w:spacing w:line="360" w:lineRule="auto"/>
        <w:jc w:val="left"/>
        <w:textAlignment w:val="center"/>
        <w:rPr>
          <w:color w:val="000000"/>
        </w:rPr>
      </w:pPr>
      <w:r>
        <w:rPr>
          <w:color w:val="000000"/>
        </w:rPr>
        <w:t xml:space="preserve">11. </w:t>
      </w:r>
      <w:r>
        <w:rPr>
          <w:rFonts w:ascii="宋体" w:hAnsi="宋体" w:eastAsia="宋体" w:cs="宋体"/>
          <w:color w:val="000000"/>
        </w:rPr>
        <w:t>牡丹花根制成的中药“丹皮”含有丹皮酚</w:t>
      </w:r>
      <w:r>
        <w:object>
          <v:shape id="_x0000_i1053" o:spt="75" alt="学科网(www.zxxk.com)--教育资源门户，提供试卷、教案、课件、论文、素材以及各类教学资源下载，还有大量而丰富的教学相关资讯！" type="#_x0000_t75" style="height:20.25pt;width:54pt;" o:ole="t" filled="f" o:preferrelative="t" stroked="f" coordsize="21600,21600">
            <v:path/>
            <v:fill on="f" focussize="0,0"/>
            <v:stroke on="f" joinstyle="miter"/>
            <v:imagedata r:id="rId65" o:title="eqIdc733f86327daf98e9d1855eb7d149a80"/>
            <o:lock v:ext="edit" aspectratio="t"/>
            <w10:wrap type="none"/>
            <w10:anchorlock/>
          </v:shape>
          <o:OLEObject Type="Embed" ProgID="Equation.DSMT4" ShapeID="_x0000_i1053" DrawAspect="Content" ObjectID="_1468075753" r:id="rId64">
            <o:LockedField>false</o:LockedField>
          </o:OLEObject>
        </w:object>
      </w:r>
      <w:r>
        <w:rPr>
          <w:rFonts w:ascii="宋体" w:hAnsi="宋体" w:eastAsia="宋体" w:cs="宋体"/>
          <w:color w:val="000000"/>
        </w:rPr>
        <w:t>，具有镇痛、抗炎等作用。根据丹皮酚的化学式可知</w:t>
      </w:r>
    </w:p>
    <w:p w14:paraId="1337B2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类别：丹皮酚属于合成有机高分子化合物</w:t>
      </w:r>
      <w:r>
        <w:rPr>
          <w:color w:val="000000"/>
        </w:rPr>
        <w:tab/>
      </w:r>
      <w:r>
        <w:rPr>
          <w:color w:val="000000"/>
        </w:rPr>
        <w:t xml:space="preserve">B. </w:t>
      </w:r>
      <w:r>
        <w:rPr>
          <w:rFonts w:ascii="宋体" w:hAnsi="宋体" w:eastAsia="宋体" w:cs="宋体"/>
          <w:color w:val="000000"/>
        </w:rPr>
        <w:t>宏观：丹皮酚由碳、氢、氧三种元素组成</w:t>
      </w:r>
    </w:p>
    <w:p w14:paraId="488745B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微观：丹皮酚的分子中含有一个臭氧分子</w:t>
      </w:r>
      <w:r>
        <w:rPr>
          <w:color w:val="000000"/>
        </w:rPr>
        <w:tab/>
      </w:r>
      <w:r>
        <w:rPr>
          <w:color w:val="000000"/>
        </w:rPr>
        <w:t xml:space="preserve">D. </w:t>
      </w:r>
      <w:r>
        <w:rPr>
          <w:rFonts w:ascii="宋体" w:hAnsi="宋体" w:eastAsia="宋体" w:cs="宋体"/>
          <w:color w:val="000000"/>
        </w:rPr>
        <w:t>定量：丹皮酚的相对分子质量是</w:t>
      </w:r>
      <w:r>
        <w:object>
          <v:shape id="_x0000_i1054" o:spt="75" alt="学科网(www.zxxk.com)--教育资源门户，提供试卷、教案、课件、论文、素材以及各类教学资源下载，还有大量而丰富的教学相关资讯！" type="#_x0000_t75" style="height:15.75pt;width:27pt;" o:ole="t" filled="f" o:preferrelative="t" stroked="f" coordsize="21600,21600">
            <v:path/>
            <v:fill on="f" focussize="0,0"/>
            <v:stroke on="f" joinstyle="miter"/>
            <v:imagedata r:id="rId67" o:title="eqId1cac9752f5fafae6b6a2598a54245d02"/>
            <o:lock v:ext="edit" aspectratio="t"/>
            <w10:wrap type="none"/>
            <w10:anchorlock/>
          </v:shape>
          <o:OLEObject Type="Embed" ProgID="Equation.DSMT4" ShapeID="_x0000_i1054" DrawAspect="Content" ObjectID="_1468075754" r:id="rId66">
            <o:LockedField>false</o:LockedField>
          </o:OLEObject>
        </w:object>
      </w:r>
    </w:p>
    <w:p w14:paraId="6F38D584">
      <w:pPr>
        <w:spacing w:line="360" w:lineRule="auto"/>
        <w:jc w:val="both"/>
        <w:textAlignment w:val="center"/>
        <w:rPr>
          <w:color w:val="000000"/>
        </w:rPr>
      </w:pPr>
      <w:r>
        <w:rPr>
          <w:rFonts w:ascii="宋体" w:hAnsi="宋体" w:eastAsia="宋体" w:cs="宋体"/>
          <w:color w:val="000000"/>
        </w:rPr>
        <w:t>熟练掌握基本的化学实验技能是进行实验探究的基础和保证。回答下列小题。</w:t>
      </w:r>
    </w:p>
    <w:p w14:paraId="203C5D04">
      <w:pPr>
        <w:spacing w:line="360" w:lineRule="auto"/>
        <w:jc w:val="left"/>
        <w:textAlignment w:val="center"/>
        <w:rPr>
          <w:color w:val="000000"/>
        </w:rPr>
      </w:pPr>
      <w:r>
        <w:rPr>
          <w:color w:val="000000"/>
        </w:rPr>
        <w:t xml:space="preserve">12. </w:t>
      </w:r>
      <w:r>
        <w:rPr>
          <w:rFonts w:ascii="宋体" w:hAnsi="宋体" w:eastAsia="宋体" w:cs="宋体"/>
          <w:color w:val="000000"/>
        </w:rPr>
        <w:t>规范操作是实验成功的保障，如图操作正确的是</w:t>
      </w:r>
    </w:p>
    <w:p w14:paraId="71C898E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66800" cy="10191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1066800" cy="1019175"/>
                    </a:xfrm>
                    <a:prstGeom prst="rect">
                      <a:avLst/>
                    </a:prstGeom>
                  </pic:spPr>
                </pic:pic>
              </a:graphicData>
            </a:graphic>
          </wp:inline>
        </w:drawing>
      </w:r>
      <w:r>
        <w:rPr>
          <w:rFonts w:ascii="宋体" w:hAnsi="宋体" w:eastAsia="宋体" w:cs="宋体"/>
          <w:color w:val="000000"/>
        </w:rPr>
        <w:t>检查气密性</w:t>
      </w:r>
      <w:r>
        <w:rPr>
          <w:color w:val="000000"/>
        </w:rPr>
        <w:tab/>
      </w:r>
      <w:r>
        <w:rPr>
          <w:color w:val="000000"/>
        </w:rPr>
        <w:t xml:space="preserve">B. </w:t>
      </w:r>
      <w:r>
        <w:rPr>
          <w:color w:val="000000"/>
        </w:rPr>
        <w:drawing>
          <wp:inline distT="0" distB="0" distL="114300" distR="114300">
            <wp:extent cx="1085850" cy="9239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1085850" cy="923925"/>
                    </a:xfrm>
                    <a:prstGeom prst="rect">
                      <a:avLst/>
                    </a:prstGeom>
                  </pic:spPr>
                </pic:pic>
              </a:graphicData>
            </a:graphic>
          </wp:inline>
        </w:drawing>
      </w:r>
      <w:r>
        <w:rPr>
          <w:rFonts w:ascii="宋体" w:hAnsi="宋体" w:eastAsia="宋体" w:cs="宋体"/>
          <w:color w:val="000000"/>
        </w:rPr>
        <w:t>液体的倾倒</w:t>
      </w:r>
    </w:p>
    <w:p w14:paraId="21B0E70B">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923475800" name="图片 923475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75800" name="图片 923475800"/>
                    <pic:cNvPicPr>
                      <a:picLocks noChangeAspect="1"/>
                    </pic:cNvPicPr>
                  </pic:nvPicPr>
                  <pic:blipFill>
                    <a:blip r:embed="rId56"/>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752475" cy="819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752475" cy="819150"/>
                    </a:xfrm>
                    <a:prstGeom prst="rect">
                      <a:avLst/>
                    </a:prstGeom>
                  </pic:spPr>
                </pic:pic>
              </a:graphicData>
            </a:graphic>
          </wp:inline>
        </w:drawing>
      </w:r>
      <w:r>
        <w:rPr>
          <w:rFonts w:ascii="宋体" w:hAnsi="宋体" w:eastAsia="宋体" w:cs="宋体"/>
          <w:color w:val="000000"/>
        </w:rPr>
        <w:t>给液体加热</w:t>
      </w:r>
      <w:r>
        <w:rPr>
          <w:color w:val="000000"/>
        </w:rPr>
        <w:tab/>
      </w:r>
      <w:r>
        <w:rPr>
          <w:color w:val="000000"/>
        </w:rPr>
        <w:t xml:space="preserve">D. </w:t>
      </w:r>
      <w:r>
        <w:rPr>
          <w:color w:val="000000"/>
        </w:rPr>
        <w:drawing>
          <wp:inline distT="0" distB="0" distL="114300" distR="114300">
            <wp:extent cx="1152525" cy="8953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1152525" cy="895350"/>
                    </a:xfrm>
                    <a:prstGeom prst="rect">
                      <a:avLst/>
                    </a:prstGeom>
                  </pic:spPr>
                </pic:pic>
              </a:graphicData>
            </a:graphic>
          </wp:inline>
        </w:drawing>
      </w:r>
      <w:r>
        <w:rPr>
          <w:rFonts w:ascii="宋体" w:hAnsi="宋体" w:eastAsia="宋体" w:cs="宋体"/>
          <w:color w:val="000000"/>
        </w:rPr>
        <w:t>处理实验废液</w:t>
      </w:r>
    </w:p>
    <w:p w14:paraId="1BCFEFCA">
      <w:pPr>
        <w:spacing w:line="360" w:lineRule="auto"/>
        <w:jc w:val="left"/>
        <w:textAlignment w:val="center"/>
        <w:rPr>
          <w:color w:val="000000"/>
        </w:rPr>
      </w:pPr>
      <w:r>
        <w:rPr>
          <w:color w:val="000000"/>
        </w:rPr>
        <w:t xml:space="preserve">13. </w:t>
      </w:r>
      <w:r>
        <w:rPr>
          <w:rFonts w:ascii="宋体" w:hAnsi="宋体" w:eastAsia="宋体" w:cs="宋体"/>
          <w:color w:val="000000"/>
        </w:rPr>
        <w:t>控制变量法是实验探究的重要方法，下列实验设计能达到目的的是</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48"/>
        <w:gridCol w:w="2132"/>
        <w:gridCol w:w="2338"/>
        <w:gridCol w:w="2077"/>
      </w:tblGrid>
      <w:tr w14:paraId="7F048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7AE2B">
            <w:pPr>
              <w:spacing w:line="360" w:lineRule="auto"/>
              <w:jc w:val="both"/>
              <w:textAlignment w:val="center"/>
              <w:rPr>
                <w:color w:val="000000"/>
              </w:rPr>
            </w:pPr>
            <w:r>
              <w:rPr>
                <w:color w:val="000000"/>
              </w:rPr>
              <w:drawing>
                <wp:inline distT="0" distB="0" distL="114300" distR="114300">
                  <wp:extent cx="876300" cy="790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876300" cy="7905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657C3">
            <w:pPr>
              <w:spacing w:line="360" w:lineRule="auto"/>
              <w:jc w:val="both"/>
              <w:textAlignment w:val="center"/>
              <w:rPr>
                <w:color w:val="000000"/>
              </w:rPr>
            </w:pPr>
            <w:r>
              <w:rPr>
                <w:color w:val="000000"/>
              </w:rPr>
              <w:drawing>
                <wp:inline distT="0" distB="0" distL="114300" distR="114300">
                  <wp:extent cx="1133475" cy="7810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1133475" cy="7810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5667D">
            <w:pPr>
              <w:spacing w:line="360" w:lineRule="auto"/>
              <w:jc w:val="both"/>
              <w:textAlignment w:val="center"/>
              <w:rPr>
                <w:color w:val="000000"/>
              </w:rPr>
            </w:pPr>
            <w:r>
              <w:rPr>
                <w:color w:val="000000"/>
              </w:rPr>
              <w:drawing>
                <wp:inline distT="0" distB="0" distL="114300" distR="114300">
                  <wp:extent cx="1238250" cy="7334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1238250" cy="7334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A062C">
            <w:pPr>
              <w:spacing w:line="360" w:lineRule="auto"/>
              <w:jc w:val="both"/>
              <w:textAlignment w:val="center"/>
              <w:rPr>
                <w:color w:val="000000"/>
              </w:rPr>
            </w:pPr>
            <w:r>
              <w:rPr>
                <w:color w:val="000000"/>
              </w:rPr>
              <w:drawing>
                <wp:inline distT="0" distB="0" distL="114300" distR="114300">
                  <wp:extent cx="1095375" cy="7429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1095375" cy="742950"/>
                          </a:xfrm>
                          <a:prstGeom prst="rect">
                            <a:avLst/>
                          </a:prstGeom>
                        </pic:spPr>
                      </pic:pic>
                    </a:graphicData>
                  </a:graphic>
                </wp:inline>
              </w:drawing>
            </w:r>
          </w:p>
        </w:tc>
      </w:tr>
      <w:tr w14:paraId="44FD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90101">
            <w:pPr>
              <w:spacing w:line="360" w:lineRule="auto"/>
              <w:jc w:val="both"/>
              <w:textAlignment w:val="center"/>
              <w:rPr>
                <w:color w:val="000000"/>
              </w:rPr>
            </w:pPr>
            <w:r>
              <w:object>
                <v:shape id="_x0000_i1055"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77" o:title="eqIdeccfb6ef1f009a5062d88e6e02395324"/>
                  <o:lock v:ext="edit" aspectratio="t"/>
                  <w10:wrap type="none"/>
                  <w10:anchorlock/>
                </v:shape>
                <o:OLEObject Type="Embed" ProgID="Equation.DSMT4" ShapeID="_x0000_i1055" DrawAspect="Content" ObjectID="_1468075755" r:id="rId76">
                  <o:LockedField>false</o:LockedField>
                </o:OLEObject>
              </w:object>
            </w:r>
            <w:r>
              <w:rPr>
                <w:rFonts w:ascii="宋体" w:hAnsi="宋体" w:eastAsia="宋体" w:cs="宋体"/>
                <w:color w:val="000000"/>
              </w:rPr>
              <w:t>探究铁的锈蚀是否需要氧气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B085E">
            <w:pPr>
              <w:spacing w:line="360" w:lineRule="auto"/>
              <w:jc w:val="both"/>
              <w:textAlignment w:val="center"/>
              <w:rPr>
                <w:color w:val="000000"/>
              </w:rPr>
            </w:pPr>
            <w:r>
              <w:object>
                <v:shape id="_x0000_i1056" o:spt="75" alt="学科网(www.zxxk.com)--教育资源门户，提供试卷、教案、课件、论文、素材以及各类教学资源下载，还有大量而丰富的教学相关资讯！" type="#_x0000_t75" style="height:14.25pt;width:12.75pt;" o:ole="t" filled="f" o:preferrelative="t" stroked="f" coordsize="21600,21600">
                  <v:path/>
                  <v:fill on="f" focussize="0,0"/>
                  <v:stroke on="f" joinstyle="miter"/>
                  <v:imagedata r:id="rId79" o:title="eqId20b3a677acee1095cce645d49b7186f3"/>
                  <o:lock v:ext="edit" aspectratio="t"/>
                  <w10:wrap type="none"/>
                  <w10:anchorlock/>
                </v:shape>
                <o:OLEObject Type="Embed" ProgID="Equation.DSMT4" ShapeID="_x0000_i1056" DrawAspect="Content" ObjectID="_1468075756" r:id="rId78">
                  <o:LockedField>false</o:LockedField>
                </o:OLEObject>
              </w:object>
            </w:r>
            <w:r>
              <w:rPr>
                <w:rFonts w:ascii="宋体" w:hAnsi="宋体" w:eastAsia="宋体" w:cs="宋体"/>
                <w:color w:val="000000"/>
              </w:rPr>
              <w:t>探究铁、铜的金属活动性强弱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7349C3">
            <w:pPr>
              <w:spacing w:line="360" w:lineRule="auto"/>
              <w:jc w:val="both"/>
              <w:textAlignment w:val="center"/>
              <w:rPr>
                <w:color w:val="000000"/>
              </w:rPr>
            </w:pPr>
            <w:r>
              <w:object>
                <v:shape id="_x0000_i1057" o:spt="75" alt="学科网(www.zxxk.com)--教育资源门户，提供试卷、教案、课件、论文、素材以及各类教学资源下载，还有大量而丰富的教学相关资讯！" type="#_x0000_t75" style="height:14.25pt;width:12.75pt;" o:ole="t" filled="f" o:preferrelative="t" stroked="f" coordsize="21600,21600">
                  <v:path/>
                  <v:fill on="f" focussize="0,0"/>
                  <v:stroke on="f" joinstyle="miter"/>
                  <v:imagedata r:id="rId81" o:title="eqId165534dcb54c353ce52895402c8f7cda"/>
                  <o:lock v:ext="edit" aspectratio="t"/>
                  <w10:wrap type="none"/>
                  <w10:anchorlock/>
                </v:shape>
                <o:OLEObject Type="Embed" ProgID="Equation.DSMT4" ShapeID="_x0000_i1057" DrawAspect="Content" ObjectID="_1468075757" r:id="rId80">
                  <o:LockedField>false</o:LockedField>
                </o:OLEObject>
              </w:object>
            </w:r>
            <w:r>
              <w:rPr>
                <w:rFonts w:ascii="宋体" w:hAnsi="宋体" w:eastAsia="宋体" w:cs="宋体"/>
                <w:color w:val="000000"/>
              </w:rPr>
              <w:t>探究</w:t>
            </w:r>
            <w:r>
              <w:object>
                <v:shape id="_x0000_i1058"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83" o:title="eqIda0641a680d3500ca3bcdb5612441b6a5"/>
                  <o:lock v:ext="edit" aspectratio="t"/>
                  <w10:wrap type="none"/>
                  <w10:anchorlock/>
                </v:shape>
                <o:OLEObject Type="Embed" ProgID="Equation.DSMT4" ShapeID="_x0000_i1058" DrawAspect="Content" ObjectID="_1468075758" r:id="rId82">
                  <o:LockedField>false</o:LockedField>
                </o:OLEObject>
              </w:object>
            </w:r>
            <w:r>
              <w:rPr>
                <w:rFonts w:ascii="宋体" w:hAnsi="宋体" w:eastAsia="宋体" w:cs="宋体"/>
                <w:color w:val="000000"/>
              </w:rPr>
              <w:t>对</w:t>
            </w:r>
            <w:r>
              <w:object>
                <v:shape id="_x0000_i1059" o:spt="75" alt="学科网(www.zxxk.com)--教育资源门户，提供试卷、教案、课件、论文、素材以及各类教学资源下载，还有大量而丰富的教学相关资讯！" type="#_x0000_t75" style="height:18.35pt;width:29.9pt;" o:ole="t" filled="f" o:preferrelative="t" stroked="f" coordsize="21600,21600">
                  <v:path/>
                  <v:fill on="f" focussize="0,0"/>
                  <v:stroke on="f" joinstyle="miter"/>
                  <v:imagedata r:id="rId85" o:title="eqId9c38c6b842b451f57d81f9f8dd320e4c"/>
                  <o:lock v:ext="edit" aspectratio="t"/>
                  <w10:wrap type="none"/>
                  <w10:anchorlock/>
                </v:shape>
                <o:OLEObject Type="Embed" ProgID="Equation.DSMT4" ShapeID="_x0000_i1059" DrawAspect="Content" ObjectID="_1468075759" r:id="rId84">
                  <o:LockedField>false</o:LockedField>
                </o:OLEObject>
              </w:object>
            </w:r>
            <w:r>
              <w:rPr>
                <w:rFonts w:ascii="宋体" w:hAnsi="宋体" w:eastAsia="宋体" w:cs="宋体"/>
                <w:color w:val="000000"/>
              </w:rPr>
              <w:t>分解的催化作用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B790A">
            <w:pPr>
              <w:spacing w:line="360" w:lineRule="auto"/>
              <w:jc w:val="both"/>
              <w:textAlignment w:val="center"/>
              <w:rPr>
                <w:color w:val="000000"/>
              </w:rPr>
            </w:pPr>
            <w:r>
              <w:object>
                <v:shape id="_x0000_i1060" o:spt="75" alt="学科网(www.zxxk.com)--教育资源门户，提供试卷、教案、课件、论文、素材以及各类教学资源下载，还有大量而丰富的教学相关资讯！" type="#_x0000_t75" style="height:12pt;width:12.75pt;" o:ole="t" filled="f" o:preferrelative="t" stroked="f" coordsize="21600,21600">
                  <v:path/>
                  <v:fill on="f" focussize="0,0"/>
                  <v:stroke on="f" joinstyle="miter"/>
                  <v:imagedata r:id="rId87" o:title="eqId7b556edf757293861aab5ed0c0b11843"/>
                  <o:lock v:ext="edit" aspectratio="t"/>
                  <w10:wrap type="none"/>
                  <w10:anchorlock/>
                </v:shape>
                <o:OLEObject Type="Embed" ProgID="Equation.DSMT4" ShapeID="_x0000_i1060" DrawAspect="Content" ObjectID="_1468075760" r:id="rId86">
                  <o:LockedField>false</o:LockedField>
                </o:OLEObject>
              </w:object>
            </w:r>
            <w:r>
              <w:rPr>
                <w:rFonts w:ascii="宋体" w:hAnsi="宋体" w:eastAsia="宋体" w:cs="宋体"/>
                <w:color w:val="000000"/>
              </w:rPr>
              <w:t>探究影响溶质溶解快慢的因素</w:t>
            </w:r>
          </w:p>
        </w:tc>
      </w:tr>
    </w:tbl>
    <w:p w14:paraId="794B0EE0">
      <w:pPr>
        <w:spacing w:line="360" w:lineRule="auto"/>
        <w:jc w:val="both"/>
        <w:textAlignment w:val="center"/>
        <w:rPr>
          <w:color w:val="000000"/>
        </w:rPr>
      </w:pPr>
    </w:p>
    <w:p w14:paraId="3FCFA30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F284F6D">
      <w:pPr>
        <w:spacing w:line="360" w:lineRule="auto"/>
        <w:jc w:val="left"/>
        <w:textAlignment w:val="center"/>
        <w:rPr>
          <w:color w:val="000000"/>
        </w:rPr>
      </w:pPr>
      <w:r>
        <w:rPr>
          <w:color w:val="000000"/>
        </w:rPr>
        <w:t xml:space="preserve">14. </w:t>
      </w:r>
      <w:r>
        <w:rPr>
          <w:rFonts w:ascii="宋体" w:hAnsi="宋体" w:eastAsia="宋体" w:cs="宋体"/>
          <w:color w:val="000000"/>
        </w:rPr>
        <w:t>鉴别、检验、除杂和分离是认识和研究物质的常用方法。下列方案合理的是</w:t>
      </w:r>
    </w:p>
    <w:p w14:paraId="1177396B">
      <w:pPr>
        <w:spacing w:line="360" w:lineRule="auto"/>
        <w:jc w:val="left"/>
        <w:textAlignment w:val="center"/>
        <w:rPr>
          <w:color w:val="000000"/>
        </w:rPr>
      </w:pPr>
      <w:r>
        <w:rPr>
          <w:color w:val="000000"/>
        </w:rPr>
        <w:t xml:space="preserve">A. </w:t>
      </w:r>
      <w:r>
        <w:rPr>
          <w:rFonts w:ascii="宋体" w:hAnsi="宋体" w:eastAsia="宋体" w:cs="宋体"/>
          <w:color w:val="000000"/>
        </w:rPr>
        <w:t>鉴别</w:t>
      </w:r>
      <w:r>
        <w:object>
          <v:shape id="_x0000_i1061" o:spt="75" alt="学科网(www.zxxk.com)--教育资源门户，提供试卷、教案、课件、论文、素材以及各类教学资源下载，还有大量而丰富的教学相关资讯！" type="#_x0000_t75" style="height:18pt;width:17pt;" o:ole="t" filled="f" o:preferrelative="t" stroked="f" coordsize="21600,21600">
            <v:path/>
            <v:fill on="f" focussize="0,0"/>
            <v:stroke on="f" joinstyle="miter"/>
            <v:imagedata r:id="rId89" o:title="eqId7644a7769a5fa1bdab46cc0b2dee2861"/>
            <o:lock v:ext="edit" aspectratio="t"/>
            <w10:wrap type="none"/>
            <w10:anchorlock/>
          </v:shape>
          <o:OLEObject Type="Embed" ProgID="Equation.DSMT4" ShapeID="_x0000_i1061" DrawAspect="Content" ObjectID="_1468075761" r:id="rId88">
            <o:LockedField>false</o:LockedField>
          </o:OLEObject>
        </w:object>
      </w:r>
      <w:r>
        <w:rPr>
          <w:rFonts w:ascii="宋体" w:hAnsi="宋体" w:eastAsia="宋体" w:cs="宋体"/>
          <w:color w:val="000000"/>
        </w:rPr>
        <w:t>和</w:t>
      </w:r>
      <w:r>
        <w:object>
          <v:shape id="_x0000_i1062" o:spt="75" alt="学科网(www.zxxk.com)--教育资源门户，提供试卷、教案、课件、论文、素材以及各类教学资源下载，还有大量而丰富的教学相关资讯！" type="#_x0000_t75" style="height:18pt;width:24.95pt;" o:ole="t" filled="f" o:preferrelative="t" stroked="f" coordsize="21600,21600">
            <v:path/>
            <v:fill on="f" focussize="0,0"/>
            <v:stroke on="f" joinstyle="miter"/>
            <v:imagedata r:id="rId91" o:title="eqIdeff19349a80467d65564cc2953f0c978"/>
            <o:lock v:ext="edit" aspectratio="t"/>
            <w10:wrap type="none"/>
            <w10:anchorlock/>
          </v:shape>
          <o:OLEObject Type="Embed" ProgID="Equation.DSMT4" ShapeID="_x0000_i1062" DrawAspect="Content" ObjectID="_1468075762" r:id="rId9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分别点燃，在火焰上方罩一个冷而干燥的烧杯，观察现象</w:t>
      </w:r>
    </w:p>
    <w:p w14:paraId="5452C113">
      <w:pPr>
        <w:spacing w:line="360" w:lineRule="auto"/>
        <w:jc w:val="left"/>
        <w:textAlignment w:val="center"/>
        <w:rPr>
          <w:color w:val="000000"/>
        </w:rPr>
      </w:pPr>
      <w:r>
        <w:rPr>
          <w:color w:val="000000"/>
        </w:rPr>
        <w:t xml:space="preserve">B. </w:t>
      </w:r>
      <w:r>
        <w:rPr>
          <w:rFonts w:ascii="宋体" w:hAnsi="宋体" w:eastAsia="宋体" w:cs="宋体"/>
          <w:color w:val="000000"/>
        </w:rPr>
        <w:t>检验</w:t>
      </w:r>
      <w:r>
        <w:object>
          <v:shape id="_x0000_i1063"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93" o:title="eqIda4298cb837170c021b9f2cd4e674a6a3"/>
            <o:lock v:ext="edit" aspectratio="t"/>
            <w10:wrap type="none"/>
            <w10:anchorlock/>
          </v:shape>
          <o:OLEObject Type="Embed" ProgID="Equation.DSMT4" ShapeID="_x0000_i1063" DrawAspect="Content" ObjectID="_1468075763" r:id="rId92">
            <o:LockedField>false</o:LockedField>
          </o:OLEObject>
        </w:object>
      </w:r>
      <w:r>
        <w:rPr>
          <w:rFonts w:ascii="宋体" w:hAnsi="宋体" w:eastAsia="宋体" w:cs="宋体"/>
          <w:color w:val="000000"/>
        </w:rPr>
        <w:t>气体是否收集满</w:t>
      </w:r>
      <w:r>
        <w:rPr>
          <w:rFonts w:ascii="Times New Roman" w:hAnsi="Times New Roman" w:eastAsia="Times New Roman" w:cs="Times New Roman"/>
          <w:color w:val="000000"/>
        </w:rPr>
        <w:t>——</w:t>
      </w:r>
      <w:r>
        <w:rPr>
          <w:rFonts w:ascii="宋体" w:hAnsi="宋体" w:eastAsia="宋体" w:cs="宋体"/>
          <w:color w:val="000000"/>
        </w:rPr>
        <w:t>将带火星的木条放在集气瓶口，观察是否复燃</w:t>
      </w:r>
    </w:p>
    <w:p w14:paraId="02FFA15F">
      <w:pPr>
        <w:spacing w:line="360" w:lineRule="auto"/>
        <w:jc w:val="left"/>
        <w:textAlignment w:val="center"/>
        <w:rPr>
          <w:color w:val="000000"/>
        </w:rPr>
      </w:pPr>
      <w:r>
        <w:rPr>
          <w:color w:val="000000"/>
        </w:rPr>
        <w:t xml:space="preserve">C. </w:t>
      </w:r>
      <w:r>
        <w:rPr>
          <w:rFonts w:ascii="宋体" w:hAnsi="宋体" w:eastAsia="宋体" w:cs="宋体"/>
          <w:color w:val="000000"/>
        </w:rPr>
        <w:t>除去</w:t>
      </w:r>
      <w:r>
        <w:object>
          <v:shape id="_x0000_i1064"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95" o:title="eqIdce93086f0133444d40743d654cba1c55"/>
            <o:lock v:ext="edit" aspectratio="t"/>
            <w10:wrap type="none"/>
            <w10:anchorlock/>
          </v:shape>
          <o:OLEObject Type="Embed" ProgID="Equation.DSMT4" ShapeID="_x0000_i1064" DrawAspect="Content" ObjectID="_1468075764" r:id="rId94">
            <o:LockedField>false</o:LockedField>
          </o:OLEObject>
        </w:object>
      </w:r>
      <w:r>
        <w:rPr>
          <w:rFonts w:ascii="宋体" w:hAnsi="宋体" w:eastAsia="宋体" w:cs="宋体"/>
          <w:color w:val="000000"/>
        </w:rPr>
        <w:t>溶液中的</w:t>
      </w:r>
      <w:r>
        <w:object>
          <v:shape id="_x0000_i1065"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37" o:title="eqIdcd46a1a853c372c1fb6c7a88cd947e87"/>
            <o:lock v:ext="edit" aspectratio="t"/>
            <w10:wrap type="none"/>
            <w10:anchorlock/>
          </v:shape>
          <o:OLEObject Type="Embed" ProgID="Equation.DSMT4" ShapeID="_x0000_i1065" DrawAspect="Content" ObjectID="_1468075765" r:id="rId96">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加入过量</w:t>
      </w:r>
      <w:r>
        <w:object>
          <v:shape id="_x0000_i1066"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98" o:title="eqId0f330311be5ab795a054b73a05699226"/>
            <o:lock v:ext="edit" aspectratio="t"/>
            <w10:wrap type="none"/>
            <w10:anchorlock/>
          </v:shape>
          <o:OLEObject Type="Embed" ProgID="Equation.DSMT4" ShapeID="_x0000_i1066" DrawAspect="Content" ObjectID="_1468075766" r:id="rId97">
            <o:LockedField>false</o:LockedField>
          </o:OLEObject>
        </w:object>
      </w:r>
      <w:r>
        <w:rPr>
          <w:rFonts w:ascii="宋体" w:hAnsi="宋体" w:eastAsia="宋体" w:cs="宋体"/>
          <w:color w:val="000000"/>
        </w:rPr>
        <w:t>溶液，充分反应后滤去沉淀</w:t>
      </w:r>
    </w:p>
    <w:p w14:paraId="0D97AA60">
      <w:pPr>
        <w:spacing w:line="360" w:lineRule="auto"/>
        <w:jc w:val="left"/>
        <w:textAlignment w:val="center"/>
        <w:rPr>
          <w:color w:val="000000"/>
        </w:rPr>
      </w:pPr>
      <w:r>
        <w:rPr>
          <w:color w:val="000000"/>
        </w:rPr>
        <w:t xml:space="preserve">D. </w:t>
      </w:r>
      <w:r>
        <w:rPr>
          <w:rFonts w:ascii="宋体" w:hAnsi="宋体" w:eastAsia="宋体" w:cs="宋体"/>
          <w:color w:val="000000"/>
        </w:rPr>
        <w:t>分离</w:t>
      </w:r>
      <w:r>
        <w:object>
          <v:shape id="_x0000_i1067"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100" o:title="eqId9194df0a8de85c4e438d1223957392e3"/>
            <o:lock v:ext="edit" aspectratio="t"/>
            <w10:wrap type="none"/>
            <w10:anchorlock/>
          </v:shape>
          <o:OLEObject Type="Embed" ProgID="Equation.DSMT4" ShapeID="_x0000_i1067" DrawAspect="Content" ObjectID="_1468075767" r:id="rId99">
            <o:LockedField>false</o:LockedField>
          </o:OLEObject>
        </w:object>
      </w:r>
      <w:r>
        <w:rPr>
          <w:rFonts w:ascii="宋体" w:hAnsi="宋体" w:eastAsia="宋体" w:cs="宋体"/>
          <w:color w:val="000000"/>
        </w:rPr>
        <w:t>和</w:t>
      </w:r>
      <w:r>
        <w:object>
          <v:shape id="_x0000_i1068"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83" o:title="eqIda0641a680d3500ca3bcdb5612441b6a5"/>
            <o:lock v:ext="edit" aspectratio="t"/>
            <w10:wrap type="none"/>
            <w10:anchorlock/>
          </v:shape>
          <o:OLEObject Type="Embed" ProgID="Equation.DSMT4" ShapeID="_x0000_i1068" DrawAspect="Content" ObjectID="_1468075768" r:id="rId101">
            <o:LockedField>false</o:LockedField>
          </o:OLEObject>
        </w:object>
      </w:r>
      <w:r>
        <w:rPr>
          <w:rFonts w:ascii="宋体" w:hAnsi="宋体" w:eastAsia="宋体" w:cs="宋体"/>
          <w:color w:val="000000"/>
        </w:rPr>
        <w:t>的混合物</w:t>
      </w:r>
      <w:r>
        <w:rPr>
          <w:rFonts w:ascii="Times New Roman" w:hAnsi="Times New Roman" w:eastAsia="Times New Roman" w:cs="Times New Roman"/>
          <w:color w:val="000000"/>
        </w:rPr>
        <w:t>——</w:t>
      </w:r>
      <w:r>
        <w:rPr>
          <w:rFonts w:ascii="宋体" w:hAnsi="宋体" w:eastAsia="宋体" w:cs="宋体"/>
          <w:color w:val="000000"/>
        </w:rPr>
        <w:t>加入足量水溶解、过滤、滤液蒸发结晶；滤渣洗涤干燥</w:t>
      </w:r>
    </w:p>
    <w:p w14:paraId="133D2B02">
      <w:pPr>
        <w:spacing w:line="360" w:lineRule="auto"/>
        <w:jc w:val="both"/>
        <w:textAlignment w:val="center"/>
        <w:rPr>
          <w:color w:val="000000"/>
        </w:rPr>
      </w:pPr>
      <w:r>
        <w:rPr>
          <w:rFonts w:ascii="宋体" w:hAnsi="宋体" w:eastAsia="宋体" w:cs="宋体"/>
          <w:b/>
          <w:color w:val="000000"/>
          <w:sz w:val="24"/>
        </w:rPr>
        <w:t>二、填空与简答题（请把答案按要求写在答题卡对应的横线上，化学方程式每空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38C5F97">
      <w:pPr>
        <w:spacing w:line="360" w:lineRule="auto"/>
        <w:jc w:val="both"/>
        <w:textAlignment w:val="center"/>
        <w:rPr>
          <w:color w:val="000000"/>
        </w:rPr>
      </w:pPr>
      <w:r>
        <w:rPr>
          <w:color w:val="000000"/>
        </w:rPr>
        <w:t xml:space="preserve">15. </w:t>
      </w:r>
      <w:r>
        <w:rPr>
          <w:rFonts w:ascii="宋体" w:hAnsi="宋体" w:eastAsia="宋体" w:cs="宋体"/>
          <w:color w:val="000000"/>
        </w:rPr>
        <w:t>人类的生产、生活离不开金属，金属材料的使用推动着人类文明的进步。</w:t>
      </w:r>
    </w:p>
    <w:p w14:paraId="13E4DAF4">
      <w:pPr>
        <w:spacing w:line="360" w:lineRule="auto"/>
        <w:jc w:val="left"/>
        <w:textAlignment w:val="center"/>
        <w:rPr>
          <w:color w:val="000000"/>
        </w:rPr>
      </w:pPr>
      <w:r>
        <w:rPr>
          <w:color w:val="000000"/>
        </w:rPr>
        <w:t>（1）</w:t>
      </w:r>
      <w:r>
        <w:rPr>
          <w:rFonts w:ascii="宋体" w:hAnsi="宋体" w:eastAsia="宋体" w:cs="宋体"/>
          <w:color w:val="000000"/>
        </w:rPr>
        <w:t>人类开发利用金属单质的时间顺序与金属活动性强弱存在某种内在的联系，</w:t>
      </w:r>
      <w:r>
        <w:object>
          <v:shape id="_x0000_i1069" o:spt="75" alt="学科网(www.zxxk.com)--教育资源门户，提供试卷、教案、课件、论文、素材以及各类教学资源下载，还有大量而丰富的教学相关资讯！" type="#_x0000_t75" style="height:12.75pt;width:14.25pt;" o:ole="t" filled="f" o:preferrelative="t" stroked="f" coordsize="21600,21600">
            <v:path/>
            <v:fill on="f" focussize="0,0"/>
            <v:stroke on="f" joinstyle="miter"/>
            <v:imagedata r:id="rId103" o:title="eqIdaf2aa4ca3dbdf24490f5d82b714fe5b4"/>
            <o:lock v:ext="edit" aspectratio="t"/>
            <w10:wrap type="none"/>
            <w10:anchorlock/>
          </v:shape>
          <o:OLEObject Type="Embed" ProgID="Equation.DSMT4" ShapeID="_x0000_i1069" DrawAspect="Content" ObjectID="_1468075769" r:id="rId102">
            <o:LockedField>false</o:LockedField>
          </o:OLEObject>
        </w:object>
      </w:r>
      <w:r>
        <w:rPr>
          <w:rFonts w:ascii="宋体" w:hAnsi="宋体" w:eastAsia="宋体" w:cs="宋体"/>
          <w:color w:val="000000"/>
        </w:rPr>
        <w:t>、</w:t>
      </w:r>
      <w:r>
        <w:object>
          <v:shape id="_x0000_i1070"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105" o:title="eqId909fc6ee5998dc6da434bed770af6020"/>
            <o:lock v:ext="edit" aspectratio="t"/>
            <w10:wrap type="none"/>
            <w10:anchorlock/>
          </v:shape>
          <o:OLEObject Type="Embed" ProgID="Equation.DSMT4" ShapeID="_x0000_i1070" DrawAspect="Content" ObjectID="_1468075770" r:id="rId104">
            <o:LockedField>false</o:LockedField>
          </o:OLEObject>
        </w:object>
      </w:r>
      <w:r>
        <w:rPr>
          <w:rFonts w:ascii="宋体" w:hAnsi="宋体" w:eastAsia="宋体" w:cs="宋体"/>
          <w:color w:val="000000"/>
        </w:rPr>
        <w:t>、</w:t>
      </w:r>
      <w:r>
        <w:object>
          <v:shape id="_x0000_i1071" o:spt="75" alt="学科网(www.zxxk.com)--教育资源门户，提供试卷、教案、课件、论文、素材以及各类教学资源下载，还有大量而丰富的教学相关资讯！" type="#_x0000_t75" style="height:14.25pt;width:18pt;" o:ole="t" filled="f" o:preferrelative="t" stroked="f" coordsize="21600,21600">
            <v:path/>
            <v:fill on="f" focussize="0,0"/>
            <v:stroke on="f" joinstyle="miter"/>
            <v:imagedata r:id="rId107" o:title="eqId38976580545a0405e4847dc13b4d221f"/>
            <o:lock v:ext="edit" aspectratio="t"/>
            <w10:wrap type="none"/>
            <w10:anchorlock/>
          </v:shape>
          <o:OLEObject Type="Embed" ProgID="Equation.DSMT4" ShapeID="_x0000_i1071" DrawAspect="Content" ObjectID="_1468075771" r:id="rId106">
            <o:LockedField>false</o:LockedField>
          </o:OLEObject>
        </w:object>
      </w:r>
      <w:r>
        <w:rPr>
          <w:rFonts w:ascii="宋体" w:hAnsi="宋体" w:eastAsia="宋体" w:cs="宋体"/>
          <w:color w:val="000000"/>
        </w:rPr>
        <w:t>三种金属中应用最早的是</w:t>
      </w:r>
      <w:r>
        <w:rPr>
          <w:color w:val="000000"/>
        </w:rPr>
        <w:t>_____________</w:t>
      </w:r>
      <w:r>
        <w:rPr>
          <w:rFonts w:ascii="宋体" w:hAnsi="宋体" w:eastAsia="宋体" w:cs="宋体"/>
          <w:color w:val="000000"/>
        </w:rPr>
        <w:t>。</w:t>
      </w:r>
    </w:p>
    <w:p w14:paraId="3842F607">
      <w:pPr>
        <w:spacing w:line="360" w:lineRule="auto"/>
        <w:jc w:val="left"/>
        <w:textAlignment w:val="center"/>
        <w:rPr>
          <w:color w:val="000000"/>
        </w:rPr>
      </w:pPr>
      <w:r>
        <w:rPr>
          <w:color w:val="000000"/>
        </w:rPr>
        <w:t>（2）</w:t>
      </w:r>
      <w:r>
        <w:rPr>
          <w:rFonts w:ascii="宋体" w:hAnsi="宋体" w:eastAsia="宋体" w:cs="宋体"/>
          <w:color w:val="000000"/>
        </w:rPr>
        <w:t>《吕氏春秋</w:t>
      </w:r>
      <w:r>
        <w:rPr>
          <w:rFonts w:ascii="Times New Roman" w:hAnsi="Times New Roman" w:eastAsia="Times New Roman" w:cs="Times New Roman"/>
          <w:color w:val="000000"/>
        </w:rPr>
        <w:t>·</w:t>
      </w:r>
      <w:r>
        <w:rPr>
          <w:rFonts w:ascii="宋体" w:hAnsi="宋体" w:eastAsia="宋体" w:cs="宋体"/>
          <w:color w:val="000000"/>
        </w:rPr>
        <w:t>别类篇》载有</w:t>
      </w:r>
      <w:r>
        <w:rPr>
          <w:rFonts w:ascii="Times New Roman" w:hAnsi="Times New Roman" w:eastAsia="Times New Roman" w:cs="Times New Roman"/>
          <w:color w:val="000000"/>
        </w:rPr>
        <w:t>“</w:t>
      </w:r>
      <w:r>
        <w:rPr>
          <w:rFonts w:ascii="宋体" w:hAnsi="宋体" w:eastAsia="宋体" w:cs="宋体"/>
          <w:color w:val="000000"/>
        </w:rPr>
        <w:t>金（铜）柔锡柔，合两柔则刚</w:t>
      </w:r>
      <w:r>
        <w:rPr>
          <w:rFonts w:ascii="Times New Roman" w:hAnsi="Times New Roman" w:eastAsia="Times New Roman" w:cs="Times New Roman"/>
          <w:color w:val="000000"/>
        </w:rPr>
        <w:t>”</w:t>
      </w:r>
      <w:r>
        <w:rPr>
          <w:rFonts w:ascii="宋体" w:hAnsi="宋体" w:eastAsia="宋体" w:cs="宋体"/>
          <w:color w:val="000000"/>
        </w:rPr>
        <w:t>，表明与铜、锡相比，青铜（铜锡合金）的特性是</w:t>
      </w:r>
      <w:r>
        <w:rPr>
          <w:color w:val="000000"/>
        </w:rPr>
        <w:t>_____________</w:t>
      </w:r>
      <w:r>
        <w:rPr>
          <w:rFonts w:ascii="宋体" w:hAnsi="宋体" w:eastAsia="宋体" w:cs="宋体"/>
          <w:color w:val="000000"/>
        </w:rPr>
        <w:t>。</w:t>
      </w:r>
    </w:p>
    <w:p w14:paraId="42F840FD">
      <w:pPr>
        <w:spacing w:line="360" w:lineRule="auto"/>
        <w:jc w:val="left"/>
        <w:textAlignment w:val="center"/>
        <w:rPr>
          <w:color w:val="000000"/>
        </w:rPr>
      </w:pPr>
      <w:r>
        <w:rPr>
          <w:color w:val="000000"/>
        </w:rPr>
        <w:t>（3）</w:t>
      </w:r>
      <w:r>
        <w:rPr>
          <w:rFonts w:ascii="宋体" w:hAnsi="宋体" w:eastAsia="宋体" w:cs="宋体"/>
          <w:color w:val="000000"/>
        </w:rPr>
        <w:t>铁锅是烹饪食物的传统炊具，用铁锅炒菜利用了铁的</w:t>
      </w:r>
      <w:r>
        <w:rPr>
          <w:color w:val="000000"/>
        </w:rPr>
        <w:t>_____________</w:t>
      </w:r>
      <w:r>
        <w:rPr>
          <w:rFonts w:ascii="宋体" w:hAnsi="宋体" w:eastAsia="宋体" w:cs="宋体"/>
          <w:color w:val="000000"/>
        </w:rPr>
        <w:t>性。</w:t>
      </w:r>
    </w:p>
    <w:p w14:paraId="73A32AE5">
      <w:pPr>
        <w:spacing w:line="360" w:lineRule="auto"/>
        <w:jc w:val="left"/>
        <w:textAlignment w:val="center"/>
        <w:rPr>
          <w:color w:val="000000"/>
        </w:rPr>
      </w:pPr>
      <w:r>
        <w:rPr>
          <w:color w:val="000000"/>
        </w:rPr>
        <w:t>（4）</w:t>
      </w:r>
      <w:r>
        <w:rPr>
          <w:rFonts w:ascii="宋体" w:hAnsi="宋体" w:eastAsia="宋体" w:cs="宋体"/>
          <w:color w:val="000000"/>
        </w:rPr>
        <w:t>铝合金材料在航空、航天、航海领域应用广泛。铝在元素周期表中的信息如图，由此可获得的一条信息是</w:t>
      </w:r>
      <w:r>
        <w:rPr>
          <w:color w:val="000000"/>
        </w:rPr>
        <w:t>_____________</w:t>
      </w:r>
      <w:r>
        <w:rPr>
          <w:rFonts w:ascii="宋体" w:hAnsi="宋体" w:eastAsia="宋体" w:cs="宋体"/>
          <w:color w:val="000000"/>
        </w:rPr>
        <w:t>。</w:t>
      </w:r>
    </w:p>
    <w:p w14:paraId="173A9B01">
      <w:pPr>
        <w:spacing w:line="360" w:lineRule="auto"/>
        <w:jc w:val="both"/>
        <w:textAlignment w:val="center"/>
        <w:rPr>
          <w:color w:val="000000"/>
        </w:rPr>
      </w:pPr>
      <w:r>
        <w:rPr>
          <w:color w:val="000000"/>
        </w:rPr>
        <w:drawing>
          <wp:inline distT="0" distB="0" distL="114300" distR="114300">
            <wp:extent cx="933450" cy="9144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08"/>
                    <a:stretch>
                      <a:fillRect/>
                    </a:stretch>
                  </pic:blipFill>
                  <pic:spPr>
                    <a:xfrm>
                      <a:off x="0" y="0"/>
                      <a:ext cx="933450" cy="914400"/>
                    </a:xfrm>
                    <a:prstGeom prst="rect">
                      <a:avLst/>
                    </a:prstGeom>
                  </pic:spPr>
                </pic:pic>
              </a:graphicData>
            </a:graphic>
          </wp:inline>
        </w:drawing>
      </w:r>
    </w:p>
    <w:p w14:paraId="5A3A3B52">
      <w:pPr>
        <w:spacing w:line="360" w:lineRule="auto"/>
        <w:jc w:val="left"/>
        <w:textAlignment w:val="center"/>
        <w:rPr>
          <w:color w:val="000000"/>
        </w:rPr>
      </w:pPr>
      <w:r>
        <w:rPr>
          <w:color w:val="000000"/>
        </w:rPr>
        <w:t>（5）</w:t>
      </w:r>
      <w:r>
        <w:rPr>
          <w:rFonts w:ascii="宋体" w:hAnsi="宋体" w:eastAsia="宋体" w:cs="宋体"/>
          <w:color w:val="000000"/>
        </w:rPr>
        <w:t>地球上的矿物资源有限，你对保护金属资源的建议是</w:t>
      </w:r>
      <w:r>
        <w:rPr>
          <w:color w:val="000000"/>
        </w:rPr>
        <w:t>_____________</w:t>
      </w:r>
      <w:r>
        <w:rPr>
          <w:rFonts w:ascii="宋体" w:hAnsi="宋体" w:eastAsia="宋体" w:cs="宋体"/>
          <w:color w:val="000000"/>
        </w:rPr>
        <w:t>。</w:t>
      </w:r>
    </w:p>
    <w:p w14:paraId="6E87CD34">
      <w:pPr>
        <w:spacing w:line="360" w:lineRule="auto"/>
        <w:jc w:val="both"/>
        <w:textAlignment w:val="center"/>
        <w:rPr>
          <w:color w:val="000000"/>
        </w:rPr>
      </w:pPr>
      <w:r>
        <w:rPr>
          <w:color w:val="000000"/>
        </w:rPr>
        <w:t xml:space="preserve">16. </w:t>
      </w:r>
      <w:r>
        <w:rPr>
          <w:rFonts w:ascii="宋体" w:hAnsi="宋体" w:eastAsia="宋体" w:cs="宋体"/>
          <w:color w:val="000000"/>
        </w:rPr>
        <w:t>我国科学家在国际上首次实现了二氧化碳到淀粉的人工合成，其中二氧化碳制取甲醇</w:t>
      </w:r>
      <w:r>
        <w:object>
          <v:shape id="_x0000_i1072" o:spt="75" alt="学科网(www.zxxk.com)--教育资源门户，提供试卷、教案、课件、论文、素材以及各类教学资源下载，还有大量而丰富的教学相关资讯！" type="#_x0000_t75" style="height:20.25pt;width:51pt;" o:ole="t" filled="f" o:preferrelative="t" stroked="f" coordsize="21600,21600">
            <v:path/>
            <v:fill on="f" focussize="0,0"/>
            <v:stroke on="f" joinstyle="miter"/>
            <v:imagedata r:id="rId110" o:title="eqId74e7d68fe55b6ecf3705d9d1753b2892"/>
            <o:lock v:ext="edit" aspectratio="t"/>
            <w10:wrap type="none"/>
            <w10:anchorlock/>
          </v:shape>
          <o:OLEObject Type="Embed" ProgID="Equation.DSMT4" ShapeID="_x0000_i1072" DrawAspect="Content" ObjectID="_1468075772" r:id="rId109">
            <o:LockedField>false</o:LockedField>
          </o:OLEObject>
        </w:object>
      </w:r>
      <w:r>
        <w:rPr>
          <w:rFonts w:ascii="宋体" w:hAnsi="宋体" w:eastAsia="宋体" w:cs="宋体"/>
          <w:color w:val="000000"/>
        </w:rPr>
        <w:t>环节的微观示意图如图（图中的微观粒子恰好完全反应）。</w:t>
      </w:r>
    </w:p>
    <w:p w14:paraId="5084CE20">
      <w:pPr>
        <w:spacing w:line="360" w:lineRule="auto"/>
        <w:jc w:val="both"/>
        <w:textAlignment w:val="center"/>
        <w:rPr>
          <w:color w:val="000000"/>
        </w:rPr>
      </w:pPr>
      <w:r>
        <w:rPr>
          <w:color w:val="000000"/>
        </w:rPr>
        <w:drawing>
          <wp:inline distT="0" distB="0" distL="114300" distR="114300">
            <wp:extent cx="3248025" cy="9048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11"/>
                    <a:stretch>
                      <a:fillRect/>
                    </a:stretch>
                  </pic:blipFill>
                  <pic:spPr>
                    <a:xfrm>
                      <a:off x="0" y="0"/>
                      <a:ext cx="3248025" cy="904875"/>
                    </a:xfrm>
                    <a:prstGeom prst="rect">
                      <a:avLst/>
                    </a:prstGeom>
                  </pic:spPr>
                </pic:pic>
              </a:graphicData>
            </a:graphic>
          </wp:inline>
        </w:drawing>
      </w:r>
    </w:p>
    <w:p w14:paraId="1B66E107">
      <w:pPr>
        <w:spacing w:line="360" w:lineRule="auto"/>
        <w:jc w:val="left"/>
        <w:textAlignment w:val="center"/>
        <w:rPr>
          <w:color w:val="000000"/>
        </w:rPr>
      </w:pPr>
      <w:r>
        <w:rPr>
          <w:color w:val="000000"/>
        </w:rPr>
        <w:t>（1）</w:t>
      </w:r>
      <w:r>
        <w:rPr>
          <w:rFonts w:ascii="宋体" w:hAnsi="宋体" w:eastAsia="宋体" w:cs="宋体"/>
          <w:color w:val="000000"/>
        </w:rPr>
        <w:t>该变化前后不发生改变的微观粒子是</w:t>
      </w:r>
      <w:r>
        <w:rPr>
          <w:color w:val="000000"/>
        </w:rPr>
        <w:t>_____________</w:t>
      </w:r>
      <w:r>
        <w:rPr>
          <w:rFonts w:ascii="宋体" w:hAnsi="宋体" w:eastAsia="宋体" w:cs="宋体"/>
          <w:color w:val="000000"/>
        </w:rPr>
        <w:t>（填“分子”“原子”或“离子”）。</w:t>
      </w:r>
    </w:p>
    <w:p w14:paraId="2EA40D22">
      <w:pPr>
        <w:spacing w:line="360" w:lineRule="auto"/>
        <w:jc w:val="left"/>
        <w:textAlignment w:val="center"/>
        <w:rPr>
          <w:color w:val="000000"/>
        </w:rPr>
      </w:pPr>
      <w:r>
        <w:rPr>
          <w:color w:val="000000"/>
        </w:rPr>
        <w:t>（2）</w:t>
      </w:r>
      <w:r>
        <w:rPr>
          <w:rFonts w:ascii="宋体" w:hAnsi="宋体" w:eastAsia="宋体" w:cs="宋体"/>
          <w:color w:val="000000"/>
        </w:rPr>
        <w:t>物质丁的化学式为</w:t>
      </w:r>
      <w:r>
        <w:rPr>
          <w:color w:val="000000"/>
        </w:rPr>
        <w:t>_____________</w:t>
      </w:r>
      <w:r>
        <w:rPr>
          <w:rFonts w:ascii="宋体" w:hAnsi="宋体" w:eastAsia="宋体" w:cs="宋体"/>
          <w:color w:val="000000"/>
        </w:rPr>
        <w:t>，该物质属于</w:t>
      </w:r>
      <w:r>
        <w:rPr>
          <w:color w:val="000000"/>
        </w:rPr>
        <w:t>_____________</w:t>
      </w:r>
      <w:r>
        <w:rPr>
          <w:rFonts w:ascii="宋体" w:hAnsi="宋体" w:eastAsia="宋体" w:cs="宋体"/>
          <w:color w:val="000000"/>
        </w:rPr>
        <w:t>（填物质类别）。</w:t>
      </w:r>
    </w:p>
    <w:p w14:paraId="43850518">
      <w:pPr>
        <w:spacing w:line="360" w:lineRule="auto"/>
        <w:jc w:val="left"/>
        <w:textAlignment w:val="center"/>
        <w:rPr>
          <w:color w:val="000000"/>
        </w:rPr>
      </w:pPr>
      <w:r>
        <w:rPr>
          <w:color w:val="000000"/>
        </w:rPr>
        <w:t>（3）</w:t>
      </w:r>
      <w:r>
        <w:rPr>
          <w:rFonts w:ascii="宋体" w:hAnsi="宋体" w:eastAsia="宋体" w:cs="宋体"/>
          <w:color w:val="000000"/>
        </w:rPr>
        <w:t>甲醇</w:t>
      </w:r>
      <w:r>
        <w:object>
          <v:shape id="_x0000_i1073" o:spt="75" alt="学科网(www.zxxk.com)--教育资源门户，提供试卷、教案、课件、论文、素材以及各类教学资源下载，还有大量而丰富的教学相关资讯！" type="#_x0000_t75" style="height:20.25pt;width:51pt;" o:ole="t" filled="f" o:preferrelative="t" stroked="f" coordsize="21600,21600">
            <v:path/>
            <v:fill on="f" focussize="0,0"/>
            <v:stroke on="f" joinstyle="miter"/>
            <v:imagedata r:id="rId110" o:title="eqId74e7d68fe55b6ecf3705d9d1753b2892"/>
            <o:lock v:ext="edit" aspectratio="t"/>
            <w10:wrap type="none"/>
            <w10:anchorlock/>
          </v:shape>
          <o:OLEObject Type="Embed" ProgID="Equation.DSMT4" ShapeID="_x0000_i1073" DrawAspect="Content" ObjectID="_1468075773" r:id="rId112">
            <o:LockedField>false</o:LockedField>
          </o:OLEObject>
        </w:object>
      </w:r>
      <w:r>
        <w:rPr>
          <w:rFonts w:ascii="宋体" w:hAnsi="宋体" w:eastAsia="宋体" w:cs="宋体"/>
          <w:color w:val="000000"/>
        </w:rPr>
        <w:t>中碳元素和氢元素的质量比为</w:t>
      </w:r>
      <w:r>
        <w:rPr>
          <w:color w:val="000000"/>
        </w:rPr>
        <w:t>_____________</w:t>
      </w:r>
      <w:r>
        <w:rPr>
          <w:rFonts w:ascii="宋体" w:hAnsi="宋体" w:eastAsia="宋体" w:cs="宋体"/>
          <w:color w:val="000000"/>
        </w:rPr>
        <w:t>。</w:t>
      </w:r>
    </w:p>
    <w:p w14:paraId="7811F20B">
      <w:pPr>
        <w:spacing w:line="360" w:lineRule="auto"/>
        <w:jc w:val="left"/>
        <w:textAlignment w:val="center"/>
        <w:rPr>
          <w:color w:val="000000"/>
        </w:rPr>
      </w:pPr>
      <w:r>
        <w:rPr>
          <w:color w:val="000000"/>
        </w:rPr>
        <w:t>（4）</w:t>
      </w:r>
      <w:r>
        <w:rPr>
          <w:rFonts w:ascii="宋体" w:hAnsi="宋体" w:eastAsia="宋体" w:cs="宋体"/>
          <w:color w:val="000000"/>
        </w:rPr>
        <w:t>你认为人工合成淀粉技术对解决粮食、环境等社会热点问题的意义是</w:t>
      </w:r>
      <w:r>
        <w:rPr>
          <w:color w:val="000000"/>
        </w:rPr>
        <w:t>_____________</w:t>
      </w:r>
      <w:r>
        <w:rPr>
          <w:rFonts w:ascii="宋体" w:hAnsi="宋体" w:eastAsia="宋体" w:cs="宋体"/>
          <w:color w:val="000000"/>
        </w:rPr>
        <w:t>。</w:t>
      </w:r>
    </w:p>
    <w:p w14:paraId="1F58C3A4">
      <w:pPr>
        <w:spacing w:line="360" w:lineRule="auto"/>
        <w:jc w:val="both"/>
        <w:textAlignment w:val="center"/>
        <w:rPr>
          <w:color w:val="000000"/>
        </w:rPr>
      </w:pPr>
      <w:r>
        <w:rPr>
          <w:color w:val="000000"/>
        </w:rPr>
        <w:t xml:space="preserve">17. </w:t>
      </w:r>
      <w:r>
        <w:rPr>
          <w:rFonts w:ascii="宋体" w:hAnsi="宋体" w:eastAsia="宋体" w:cs="宋体"/>
          <w:color w:val="000000"/>
        </w:rPr>
        <w:t>以蛋壳为原料生产高纯碳酸钙，可以实现资源的综合利用。其生产流程如图所示（蛋壳主要含</w:t>
      </w:r>
      <w:r>
        <w:object>
          <v:shape id="_x0000_i1074"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114" o:title="eqIdfe13cdce80619efd17cf84616293503e"/>
            <o:lock v:ext="edit" aspectratio="t"/>
            <w10:wrap type="none"/>
            <w10:anchorlock/>
          </v:shape>
          <o:OLEObject Type="Embed" ProgID="Equation.DSMT4" ShapeID="_x0000_i1074" DrawAspect="Content" ObjectID="_1468075774" r:id="rId113">
            <o:LockedField>false</o:LockedField>
          </o:OLEObject>
        </w:object>
      </w:r>
      <w:r>
        <w:rPr>
          <w:rFonts w:ascii="宋体" w:hAnsi="宋体" w:eastAsia="宋体" w:cs="宋体"/>
          <w:color w:val="000000"/>
        </w:rPr>
        <w:t>，不考虑其他成分的影响）。</w:t>
      </w:r>
    </w:p>
    <w:p w14:paraId="6F5CE3D2">
      <w:pPr>
        <w:spacing w:line="360" w:lineRule="auto"/>
        <w:jc w:val="both"/>
        <w:textAlignment w:val="center"/>
        <w:rPr>
          <w:color w:val="000000"/>
        </w:rPr>
      </w:pPr>
      <w:r>
        <w:rPr>
          <w:color w:val="000000"/>
        </w:rPr>
        <w:drawing>
          <wp:inline distT="0" distB="0" distL="114300" distR="114300">
            <wp:extent cx="4552950" cy="14192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4552950" cy="1419225"/>
                    </a:xfrm>
                    <a:prstGeom prst="rect">
                      <a:avLst/>
                    </a:prstGeom>
                  </pic:spPr>
                </pic:pic>
              </a:graphicData>
            </a:graphic>
          </wp:inline>
        </w:drawing>
      </w:r>
    </w:p>
    <w:p w14:paraId="6CEB5FD1">
      <w:pPr>
        <w:spacing w:line="360" w:lineRule="auto"/>
        <w:jc w:val="left"/>
        <w:textAlignment w:val="center"/>
        <w:rPr>
          <w:color w:val="000000"/>
        </w:rPr>
      </w:pPr>
      <w:r>
        <w:rPr>
          <w:color w:val="000000"/>
        </w:rPr>
        <w:t>（1）</w:t>
      </w:r>
      <w:r>
        <w:rPr>
          <w:rFonts w:ascii="宋体" w:hAnsi="宋体" w:eastAsia="宋体" w:cs="宋体"/>
          <w:color w:val="000000"/>
        </w:rPr>
        <w:t>蛋壳需要经过粉碎处理，目的是</w:t>
      </w:r>
      <w:r>
        <w:rPr>
          <w:color w:val="000000"/>
        </w:rPr>
        <w:t>_____________</w:t>
      </w:r>
      <w:r>
        <w:rPr>
          <w:rFonts w:ascii="宋体" w:hAnsi="宋体" w:eastAsia="宋体" w:cs="宋体"/>
          <w:color w:val="000000"/>
        </w:rPr>
        <w:t>。</w:t>
      </w:r>
    </w:p>
    <w:p w14:paraId="6474A5D6">
      <w:pPr>
        <w:spacing w:line="360" w:lineRule="auto"/>
        <w:jc w:val="left"/>
        <w:textAlignment w:val="center"/>
        <w:rPr>
          <w:color w:val="000000"/>
        </w:rPr>
      </w:pPr>
      <w:r>
        <w:rPr>
          <w:color w:val="000000"/>
        </w:rPr>
        <w:t>（2）</w:t>
      </w:r>
      <w:r>
        <w:rPr>
          <w:rFonts w:ascii="宋体" w:hAnsi="宋体" w:eastAsia="宋体" w:cs="宋体"/>
          <w:color w:val="000000"/>
        </w:rPr>
        <w:t>反应</w:t>
      </w:r>
      <w:r>
        <w:rPr>
          <w:rFonts w:ascii="Times New Roman" w:hAnsi="Times New Roman" w:eastAsia="Times New Roman" w:cs="Times New Roman"/>
          <w:color w:val="000000"/>
        </w:rPr>
        <w:t>Ⅰ</w:t>
      </w:r>
      <w:r>
        <w:rPr>
          <w:rFonts w:ascii="宋体" w:hAnsi="宋体" w:eastAsia="宋体" w:cs="宋体"/>
          <w:color w:val="000000"/>
        </w:rPr>
        <w:t>涉及的化学方程式为</w:t>
      </w:r>
      <w:r>
        <w:rPr>
          <w:color w:val="000000"/>
        </w:rPr>
        <w:t>_____________</w:t>
      </w:r>
      <w:r>
        <w:rPr>
          <w:rFonts w:ascii="宋体" w:hAnsi="宋体" w:eastAsia="宋体" w:cs="宋体"/>
          <w:color w:val="000000"/>
        </w:rPr>
        <w:t>。</w:t>
      </w:r>
    </w:p>
    <w:p w14:paraId="602F0569">
      <w:pPr>
        <w:spacing w:line="360" w:lineRule="auto"/>
        <w:jc w:val="left"/>
        <w:textAlignment w:val="center"/>
        <w:rPr>
          <w:color w:val="000000"/>
        </w:rPr>
      </w:pPr>
      <w:r>
        <w:rPr>
          <w:color w:val="000000"/>
        </w:rPr>
        <w:t>（3）</w:t>
      </w:r>
      <w:r>
        <w:rPr>
          <w:rFonts w:ascii="宋体" w:hAnsi="宋体" w:eastAsia="宋体" w:cs="宋体"/>
          <w:color w:val="000000"/>
        </w:rPr>
        <w:t>操作</w:t>
      </w:r>
      <w:r>
        <w:object>
          <v:shape id="_x0000_i1075" o:spt="75" alt="学科网(www.zxxk.com)--教育资源门户，提供试卷、教案、课件、论文、素材以及各类教学资源下载，还有大量而丰富的教学相关资讯！" type="#_x0000_t75" style="height:10.75pt;width:10.2pt;" o:ole="t" filled="f" o:preferrelative="t" stroked="f" coordsize="21600,21600">
            <v:path/>
            <v:fill on="f" focussize="0,0"/>
            <v:stroke on="f" joinstyle="miter"/>
            <v:imagedata r:id="rId117" o:title="eqId7b331bbdd68d110681fc4547748b93bb"/>
            <o:lock v:ext="edit" aspectratio="t"/>
            <w10:wrap type="none"/>
            <w10:anchorlock/>
          </v:shape>
          <o:OLEObject Type="Embed" ProgID="Equation.DSMT4" ShapeID="_x0000_i1075" DrawAspect="Content" ObjectID="_1468075775" r:id="rId116">
            <o:LockedField>false</o:LockedField>
          </o:OLEObject>
        </w:object>
      </w:r>
      <w:r>
        <w:rPr>
          <w:rFonts w:ascii="宋体" w:hAnsi="宋体" w:eastAsia="宋体" w:cs="宋体"/>
          <w:color w:val="000000"/>
        </w:rPr>
        <w:t>的名称为</w:t>
      </w:r>
      <w:r>
        <w:rPr>
          <w:color w:val="000000"/>
        </w:rPr>
        <w:t>_____________</w:t>
      </w:r>
      <w:r>
        <w:rPr>
          <w:rFonts w:ascii="宋体" w:hAnsi="宋体" w:eastAsia="宋体" w:cs="宋体"/>
          <w:color w:val="000000"/>
        </w:rPr>
        <w:t>。</w:t>
      </w:r>
    </w:p>
    <w:p w14:paraId="37BBC203">
      <w:pPr>
        <w:spacing w:line="360" w:lineRule="auto"/>
        <w:jc w:val="left"/>
        <w:textAlignment w:val="center"/>
        <w:rPr>
          <w:color w:val="000000"/>
        </w:rPr>
      </w:pPr>
      <w:r>
        <w:rPr>
          <w:color w:val="000000"/>
        </w:rPr>
        <w:t>（4）</w:t>
      </w:r>
      <w:r>
        <w:rPr>
          <w:rFonts w:ascii="宋体" w:hAnsi="宋体" w:eastAsia="宋体" w:cs="宋体"/>
          <w:color w:val="000000"/>
        </w:rPr>
        <w:t>反应所得的</w:t>
      </w:r>
      <w:r>
        <w:object>
          <v:shape id="_x0000_i1076"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119" o:title="eqIdafb4910153418b5234c05d984a164695"/>
            <o:lock v:ext="edit" aspectratio="t"/>
            <w10:wrap type="none"/>
            <w10:anchorlock/>
          </v:shape>
          <o:OLEObject Type="Embed" ProgID="Equation.DSMT4" ShapeID="_x0000_i1076" DrawAspect="Content" ObjectID="_1468075776" r:id="rId118">
            <o:LockedField>false</o:LockedField>
          </o:OLEObject>
        </w:object>
      </w:r>
      <w:r>
        <w:rPr>
          <w:rFonts w:ascii="宋体" w:hAnsi="宋体" w:eastAsia="宋体" w:cs="宋体"/>
          <w:color w:val="000000"/>
        </w:rPr>
        <w:t>在农业上可用作</w:t>
      </w:r>
      <w:r>
        <w:rPr>
          <w:color w:val="000000"/>
        </w:rPr>
        <w:t>_____________</w:t>
      </w:r>
      <w:r>
        <w:rPr>
          <w:rFonts w:ascii="宋体" w:hAnsi="宋体" w:eastAsia="宋体" w:cs="宋体"/>
          <w:color w:val="000000"/>
        </w:rPr>
        <w:t>。</w:t>
      </w:r>
    </w:p>
    <w:p w14:paraId="772AF2FF">
      <w:pPr>
        <w:spacing w:line="360" w:lineRule="auto"/>
        <w:jc w:val="both"/>
        <w:textAlignment w:val="center"/>
        <w:rPr>
          <w:color w:val="000000"/>
        </w:rPr>
      </w:pPr>
      <w:r>
        <w:rPr>
          <w:color w:val="000000"/>
        </w:rPr>
        <w:t xml:space="preserve">18. </w:t>
      </w:r>
      <w:r>
        <w:rPr>
          <w:rFonts w:ascii="宋体" w:hAnsi="宋体" w:eastAsia="宋体" w:cs="宋体"/>
          <w:color w:val="000000"/>
        </w:rPr>
        <w:t>阅读下列材料，回答问题。</w:t>
      </w:r>
    </w:p>
    <w:p w14:paraId="6AF9B15B">
      <w:pPr>
        <w:spacing w:line="360" w:lineRule="auto"/>
        <w:jc w:val="both"/>
        <w:textAlignment w:val="center"/>
        <w:rPr>
          <w:color w:val="000000"/>
        </w:rPr>
      </w:pPr>
      <w:r>
        <w:rPr>
          <w:rFonts w:ascii="宋体" w:hAnsi="宋体" w:eastAsia="宋体" w:cs="宋体"/>
          <w:color w:val="000000"/>
        </w:rPr>
        <w:t>从空间站在轨实验，到嫦娥六号月背采样，我国在航天领域不断崛起和迅猛发展，彰显了中国航天技术</w:t>
      </w:r>
      <w:r>
        <w:rPr>
          <w:rFonts w:ascii="宋体" w:hAnsi="宋体" w:eastAsia="宋体" w:cs="宋体"/>
          <w:color w:val="000000"/>
          <w:position w:val="0"/>
        </w:rPr>
        <w:drawing>
          <wp:inline distT="0" distB="0" distL="114300" distR="114300">
            <wp:extent cx="133350" cy="177800"/>
            <wp:effectExtent l="0" t="0" r="0" b="0"/>
            <wp:docPr id="923475794" name="图片 923475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75794" name="图片 923475794"/>
                    <pic:cNvPicPr>
                      <a:picLocks noChangeAspect="1"/>
                    </pic:cNvPicPr>
                  </pic:nvPicPr>
                  <pic:blipFill>
                    <a:blip r:embed="rId1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强大实力。航天科技的进步，化学发挥着不可替代的作用。</w:t>
      </w:r>
    </w:p>
    <w:p w14:paraId="056024EB">
      <w:pPr>
        <w:spacing w:line="360" w:lineRule="auto"/>
        <w:jc w:val="both"/>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生命保障：空间站内，用特种活性炭除去气体中的异味和微量有害物质，为航天员提供舒适、健康的环境；由棉、羊毛和聚氯乙烯等材料制作而成的多层结构舱外航天服，保障航天员舱外活动的安全。</w:t>
      </w:r>
    </w:p>
    <w:p w14:paraId="38E6605F">
      <w:pPr>
        <w:spacing w:line="360" w:lineRule="auto"/>
        <w:jc w:val="both"/>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动力系统：部分运载火箭装载的燃料和助燃剂分别是偏二甲肼</w:t>
      </w:r>
      <w:r>
        <w:object>
          <v:shape id="_x0000_i1077" o:spt="75" alt="学科网(www.zxxk.com)--教育资源门户，提供试卷、教案、课件、论文、素材以及各类教学资源下载，还有大量而丰富的教学相关资讯！" type="#_x0000_t75" style="height:20.25pt;width:53.25pt;" o:ole="t" filled="f" o:preferrelative="t" stroked="f" coordsize="21600,21600">
            <v:path/>
            <v:fill on="f" focussize="0,0"/>
            <v:stroke on="f" joinstyle="miter"/>
            <v:imagedata r:id="rId122" o:title="eqId50a21995515ef908c1cf7c291fb77765"/>
            <o:lock v:ext="edit" aspectratio="t"/>
            <w10:wrap type="none"/>
            <w10:anchorlock/>
          </v:shape>
          <o:OLEObject Type="Embed" ProgID="Equation.DSMT4" ShapeID="_x0000_i1077" DrawAspect="Content" ObjectID="_1468075777" r:id="rId121">
            <o:LockedField>false</o:LockedField>
          </o:OLEObject>
        </w:object>
      </w:r>
      <w:r>
        <w:rPr>
          <w:rFonts w:ascii="宋体" w:hAnsi="宋体" w:eastAsia="宋体" w:cs="宋体"/>
          <w:color w:val="000000"/>
        </w:rPr>
        <w:t>和四氧化二氮</w:t>
      </w:r>
      <w:r>
        <w:object>
          <v:shape id="_x0000_i1078" o:spt="75" alt="学科网(www.zxxk.com)--教育资源门户，提供试卷、教案、课件、论文、素材以及各类教学资源下载，还有大量而丰富的教学相关资讯！" type="#_x0000_t75" style="height:20.25pt;width:39.75pt;" o:ole="t" filled="f" o:preferrelative="t" stroked="f" coordsize="21600,21600">
            <v:path/>
            <v:fill on="f" focussize="0,0"/>
            <v:stroke on="f" joinstyle="miter"/>
            <v:imagedata r:id="rId124" o:title="eqIdf4b932fa71db3b02c1794e95c2423b79"/>
            <o:lock v:ext="edit" aspectratio="t"/>
            <w10:wrap type="none"/>
            <w10:anchorlock/>
          </v:shape>
          <o:OLEObject Type="Embed" ProgID="Equation.DSMT4" ShapeID="_x0000_i1078" DrawAspect="Content" ObjectID="_1468075778" r:id="rId123">
            <o:LockedField>false</o:LockedField>
          </o:OLEObject>
        </w:object>
      </w:r>
      <w:r>
        <w:rPr>
          <w:rFonts w:ascii="宋体" w:hAnsi="宋体" w:eastAsia="宋体" w:cs="宋体"/>
          <w:color w:val="000000"/>
        </w:rPr>
        <w:t>，二者接触即可发生反应：</w:t>
      </w:r>
      <w:r>
        <w:object>
          <v:shape id="_x0000_i1079" o:spt="75" alt="学科网(www.zxxk.com)--教育资源门户，提供试卷、教案、课件、论文、素材以及各类教学资源下载，还有大量而丰富的教学相关资讯！" type="#_x0000_t75" style="height:18pt;width:195.75pt;" o:ole="t" filled="f" o:preferrelative="t" stroked="f" coordsize="21600,21600">
            <v:path/>
            <v:fill on="f" focussize="0,0"/>
            <v:stroke on="f" joinstyle="miter"/>
            <v:imagedata r:id="rId126" o:title="eqId26f74676d7d4af4183e55e676fca0bef"/>
            <o:lock v:ext="edit" aspectratio="t"/>
            <w10:wrap type="none"/>
            <w10:anchorlock/>
          </v:shape>
          <o:OLEObject Type="Embed" ProgID="Equation.DSMT4" ShapeID="_x0000_i1079" DrawAspect="Content" ObjectID="_1468075779" r:id="rId125">
            <o:LockedField>false</o:LockedField>
          </o:OLEObject>
        </w:object>
      </w:r>
      <w:r>
        <w:rPr>
          <w:rFonts w:ascii="宋体" w:hAnsi="宋体" w:eastAsia="宋体" w:cs="宋体"/>
          <w:color w:val="000000"/>
        </w:rPr>
        <w:t>，释放出强大的能量，将载人飞船送入预定轨道。</w:t>
      </w:r>
    </w:p>
    <w:p w14:paraId="360CD8FB">
      <w:pPr>
        <w:spacing w:line="360" w:lineRule="auto"/>
        <w:jc w:val="both"/>
        <w:textAlignment w:val="center"/>
        <w:rPr>
          <w:color w:val="000000"/>
        </w:rPr>
      </w:pPr>
      <w:r>
        <w:rPr>
          <w:rFonts w:ascii="Times New Roman" w:hAnsi="Times New Roman" w:eastAsia="Times New Roman" w:cs="Times New Roman"/>
          <w:color w:val="000000"/>
        </w:rPr>
        <w:t>Ⅲ.</w:t>
      </w:r>
      <w:r>
        <w:rPr>
          <w:rFonts w:ascii="宋体" w:hAnsi="宋体" w:eastAsia="宋体" w:cs="宋体"/>
          <w:color w:val="000000"/>
        </w:rPr>
        <w:t>新型材料：飞船返回舱进入大气层时会与空气产生剧烈摩擦，表面温度可达数千摄氏度。返回舱外层的复合材料涂层能在高温时保护舱体，并防止过多的热量传递到返回舱内部，确保舱内航天员和各种仪器设备的安全。</w:t>
      </w:r>
    </w:p>
    <w:p w14:paraId="7E3DE7F6">
      <w:pPr>
        <w:spacing w:line="360" w:lineRule="auto"/>
        <w:jc w:val="left"/>
        <w:textAlignment w:val="center"/>
        <w:rPr>
          <w:color w:val="000000"/>
        </w:rPr>
      </w:pPr>
      <w:r>
        <w:rPr>
          <w:color w:val="000000"/>
        </w:rPr>
        <w:t>（1）</w:t>
      </w:r>
      <w:r>
        <w:rPr>
          <w:rFonts w:ascii="宋体" w:hAnsi="宋体" w:eastAsia="宋体" w:cs="宋体"/>
          <w:color w:val="000000"/>
        </w:rPr>
        <w:t>空间站内的气体净化过程中，利用了活性炭的</w:t>
      </w:r>
      <w:r>
        <w:rPr>
          <w:color w:val="000000"/>
        </w:rPr>
        <w:t>_____________</w:t>
      </w:r>
      <w:r>
        <w:rPr>
          <w:rFonts w:ascii="宋体" w:hAnsi="宋体" w:eastAsia="宋体" w:cs="宋体"/>
          <w:color w:val="000000"/>
        </w:rPr>
        <w:t>。</w:t>
      </w:r>
    </w:p>
    <w:p w14:paraId="0717EB3E">
      <w:pPr>
        <w:spacing w:line="360" w:lineRule="auto"/>
        <w:jc w:val="left"/>
        <w:textAlignment w:val="center"/>
        <w:rPr>
          <w:color w:val="000000"/>
        </w:rPr>
      </w:pPr>
      <w:r>
        <w:rPr>
          <w:color w:val="000000"/>
        </w:rPr>
        <w:t>（2）</w:t>
      </w:r>
      <w:r>
        <w:rPr>
          <w:rFonts w:ascii="宋体" w:hAnsi="宋体" w:eastAsia="宋体" w:cs="宋体"/>
          <w:color w:val="000000"/>
        </w:rPr>
        <w:t>舱外航天服的制作材料中，属于有机合成材料的是</w:t>
      </w:r>
      <w:r>
        <w:rPr>
          <w:color w:val="000000"/>
        </w:rPr>
        <w:t>_____________</w:t>
      </w:r>
      <w:r>
        <w:rPr>
          <w:rFonts w:ascii="宋体" w:hAnsi="宋体" w:eastAsia="宋体" w:cs="宋体"/>
          <w:color w:val="000000"/>
        </w:rPr>
        <w:t>。</w:t>
      </w:r>
    </w:p>
    <w:p w14:paraId="58BC4003">
      <w:pPr>
        <w:spacing w:line="360" w:lineRule="auto"/>
        <w:jc w:val="left"/>
        <w:textAlignment w:val="center"/>
        <w:rPr>
          <w:color w:val="000000"/>
        </w:rPr>
      </w:pPr>
      <w:r>
        <w:rPr>
          <w:color w:val="000000"/>
        </w:rPr>
        <w:t>（3）</w:t>
      </w:r>
      <w:r>
        <w:rPr>
          <w:rFonts w:ascii="宋体" w:hAnsi="宋体" w:eastAsia="宋体" w:cs="宋体"/>
          <w:color w:val="000000"/>
        </w:rPr>
        <w:t>偏二甲肼和四氧化二氮反应的过程中</w:t>
      </w:r>
      <w:r>
        <w:rPr>
          <w:color w:val="000000"/>
        </w:rPr>
        <w:t>_____________</w:t>
      </w:r>
      <w:r>
        <w:rPr>
          <w:rFonts w:ascii="宋体" w:hAnsi="宋体" w:eastAsia="宋体" w:cs="宋体"/>
          <w:color w:val="000000"/>
        </w:rPr>
        <w:t>（填“吸收”或“放出”）热量。从“燃烧的条件”分析，你对燃烧的新认识是</w:t>
      </w:r>
      <w:r>
        <w:rPr>
          <w:color w:val="000000"/>
        </w:rPr>
        <w:t>_____________</w:t>
      </w:r>
      <w:r>
        <w:rPr>
          <w:rFonts w:ascii="宋体" w:hAnsi="宋体" w:eastAsia="宋体" w:cs="宋体"/>
          <w:color w:val="000000"/>
        </w:rPr>
        <w:t>。</w:t>
      </w:r>
    </w:p>
    <w:p w14:paraId="3B335B24">
      <w:pPr>
        <w:spacing w:line="360" w:lineRule="auto"/>
        <w:jc w:val="left"/>
        <w:textAlignment w:val="center"/>
        <w:rPr>
          <w:color w:val="000000"/>
        </w:rPr>
      </w:pPr>
      <w:r>
        <w:rPr>
          <w:color w:val="000000"/>
        </w:rPr>
        <w:t>（4）</w:t>
      </w:r>
      <w:r>
        <w:rPr>
          <w:rFonts w:ascii="宋体" w:hAnsi="宋体" w:eastAsia="宋体" w:cs="宋体"/>
          <w:color w:val="000000"/>
        </w:rPr>
        <w:t>依据返回舱外层复合材料</w:t>
      </w:r>
      <w:r>
        <w:rPr>
          <w:rFonts w:ascii="宋体" w:hAnsi="宋体" w:eastAsia="宋体" w:cs="宋体"/>
          <w:color w:val="000000"/>
          <w:position w:val="0"/>
        </w:rPr>
        <w:drawing>
          <wp:inline distT="0" distB="0" distL="114300" distR="114300">
            <wp:extent cx="133350" cy="177800"/>
            <wp:effectExtent l="0" t="0" r="0" b="0"/>
            <wp:docPr id="923475798" name="图片 923475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75798" name="图片 923475798"/>
                    <pic:cNvPicPr>
                      <a:picLocks noChangeAspect="1"/>
                    </pic:cNvPicPr>
                  </pic:nvPicPr>
                  <pic:blipFill>
                    <a:blip r:embed="rId1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作用，推测其具有的性质是</w:t>
      </w:r>
      <w:r>
        <w:rPr>
          <w:color w:val="000000"/>
        </w:rPr>
        <w:t>_____________</w:t>
      </w:r>
      <w:r>
        <w:rPr>
          <w:rFonts w:ascii="宋体" w:hAnsi="宋体" w:eastAsia="宋体" w:cs="宋体"/>
          <w:color w:val="000000"/>
        </w:rPr>
        <w:t>。</w:t>
      </w:r>
    </w:p>
    <w:p w14:paraId="1CDCA2BC">
      <w:pPr>
        <w:spacing w:line="360" w:lineRule="auto"/>
        <w:jc w:val="both"/>
        <w:textAlignment w:val="center"/>
        <w:rPr>
          <w:color w:val="000000"/>
        </w:rPr>
      </w:pPr>
      <w:r>
        <w:rPr>
          <w:rFonts w:ascii="宋体" w:hAnsi="宋体" w:eastAsia="宋体" w:cs="宋体"/>
          <w:b/>
          <w:color w:val="000000"/>
          <w:sz w:val="24"/>
        </w:rPr>
        <w:t>三、实验与探究题（请将答案按要求写在答题卡对应的横线上，化学方程式每空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64CBA030">
      <w:pPr>
        <w:spacing w:line="360" w:lineRule="auto"/>
        <w:jc w:val="both"/>
        <w:textAlignment w:val="center"/>
        <w:rPr>
          <w:color w:val="000000"/>
        </w:rPr>
      </w:pPr>
      <w:r>
        <w:rPr>
          <w:color w:val="000000"/>
        </w:rPr>
        <w:t xml:space="preserve">19. </w:t>
      </w:r>
      <w:r>
        <w:rPr>
          <w:rFonts w:ascii="宋体" w:hAnsi="宋体" w:eastAsia="宋体" w:cs="宋体"/>
          <w:color w:val="000000"/>
        </w:rPr>
        <w:t>气体制备和性质探究是初中化学实验的重要内容，请根据如图装置回答问题。</w:t>
      </w:r>
    </w:p>
    <w:p w14:paraId="72A862D5">
      <w:pPr>
        <w:spacing w:line="360" w:lineRule="auto"/>
        <w:jc w:val="both"/>
        <w:textAlignment w:val="center"/>
        <w:rPr>
          <w:color w:val="000000"/>
        </w:rPr>
      </w:pPr>
      <w:r>
        <w:rPr>
          <w:color w:val="000000"/>
        </w:rPr>
        <w:drawing>
          <wp:inline distT="0" distB="0" distL="114300" distR="114300">
            <wp:extent cx="4724400" cy="13811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27"/>
                    <a:stretch>
                      <a:fillRect/>
                    </a:stretch>
                  </pic:blipFill>
                  <pic:spPr>
                    <a:xfrm>
                      <a:off x="0" y="0"/>
                      <a:ext cx="4724400" cy="1381125"/>
                    </a:xfrm>
                    <a:prstGeom prst="rect">
                      <a:avLst/>
                    </a:prstGeom>
                  </pic:spPr>
                </pic:pic>
              </a:graphicData>
            </a:graphic>
          </wp:inline>
        </w:drawing>
      </w:r>
      <w:r>
        <w:rPr>
          <w:color w:val="000000"/>
        </w:rPr>
        <w:t xml:space="preserve">  </w:t>
      </w:r>
    </w:p>
    <w:p w14:paraId="39F99045">
      <w:pPr>
        <w:spacing w:line="360" w:lineRule="auto"/>
        <w:jc w:val="left"/>
        <w:textAlignment w:val="center"/>
        <w:rPr>
          <w:color w:val="000000"/>
        </w:rPr>
      </w:pPr>
      <w:r>
        <w:rPr>
          <w:color w:val="000000"/>
        </w:rPr>
        <w:t>（1）</w:t>
      </w:r>
      <w:r>
        <w:rPr>
          <w:rFonts w:ascii="宋体" w:hAnsi="宋体" w:eastAsia="宋体" w:cs="宋体"/>
          <w:color w:val="000000"/>
        </w:rPr>
        <w:t>写出标号</w:t>
      </w:r>
      <w:r>
        <w:object>
          <v:shape id="_x0000_i1080" o:spt="75" alt="学科网(www.zxxk.com)--教育资源门户，提供试卷、教案、课件、论文、素材以及各类教学资源下载，还有大量而丰富的教学相关资讯！" type="#_x0000_t75" style="height:10.75pt;width:10.2pt;" o:ole="t" filled="f" o:preferrelative="t" stroked="f" coordsize="21600,21600">
            <v:path/>
            <v:fill on="f" focussize="0,0"/>
            <v:stroke on="f" joinstyle="miter"/>
            <v:imagedata r:id="rId117" o:title="eqId7b331bbdd68d110681fc4547748b93bb"/>
            <o:lock v:ext="edit" aspectratio="t"/>
            <w10:wrap type="none"/>
            <w10:anchorlock/>
          </v:shape>
          <o:OLEObject Type="Embed" ProgID="Equation.DSMT4" ShapeID="_x0000_i1080" DrawAspect="Content" ObjectID="_1468075780" r:id="rId128">
            <o:LockedField>false</o:LockedField>
          </o:OLEObject>
        </w:object>
      </w:r>
      <w:r>
        <w:rPr>
          <w:rFonts w:ascii="宋体" w:hAnsi="宋体" w:eastAsia="宋体" w:cs="宋体"/>
          <w:color w:val="000000"/>
        </w:rPr>
        <w:t>的仪器名称</w:t>
      </w:r>
      <w:r>
        <w:rPr>
          <w:color w:val="000000"/>
        </w:rPr>
        <w:t>_____________</w:t>
      </w:r>
      <w:r>
        <w:rPr>
          <w:rFonts w:ascii="宋体" w:hAnsi="宋体" w:eastAsia="宋体" w:cs="宋体"/>
          <w:color w:val="000000"/>
        </w:rPr>
        <w:t>。</w:t>
      </w:r>
    </w:p>
    <w:p w14:paraId="7BD22E7C">
      <w:pPr>
        <w:spacing w:line="360" w:lineRule="auto"/>
        <w:jc w:val="left"/>
        <w:textAlignment w:val="center"/>
        <w:rPr>
          <w:color w:val="000000"/>
        </w:rPr>
      </w:pPr>
      <w:r>
        <w:rPr>
          <w:color w:val="000000"/>
        </w:rPr>
        <w:t>（2）</w:t>
      </w:r>
      <w:r>
        <w:rPr>
          <w:rFonts w:ascii="宋体" w:hAnsi="宋体" w:eastAsia="宋体" w:cs="宋体"/>
          <w:color w:val="000000"/>
        </w:rPr>
        <w:t>用装置</w:t>
      </w:r>
      <w:r>
        <w:rPr>
          <w:rFonts w:ascii="Times New Roman" w:hAnsi="Times New Roman" w:eastAsia="Times New Roman" w:cs="Times New Roman"/>
          <w:color w:val="000000"/>
        </w:rPr>
        <w:t>A</w:t>
      </w:r>
      <w:r>
        <w:rPr>
          <w:rFonts w:ascii="宋体" w:hAnsi="宋体" w:eastAsia="宋体" w:cs="宋体"/>
          <w:color w:val="000000"/>
        </w:rPr>
        <w:t>制氧气，反应的化学方程式为</w:t>
      </w:r>
      <w:r>
        <w:rPr>
          <w:color w:val="000000"/>
        </w:rPr>
        <w:t>_____________</w:t>
      </w:r>
      <w:r>
        <w:rPr>
          <w:rFonts w:ascii="宋体" w:hAnsi="宋体" w:eastAsia="宋体" w:cs="宋体"/>
          <w:color w:val="000000"/>
        </w:rPr>
        <w:t>，基本反应类型是</w:t>
      </w:r>
      <w:r>
        <w:rPr>
          <w:color w:val="000000"/>
        </w:rPr>
        <w:t>_____________</w:t>
      </w:r>
      <w:r>
        <w:rPr>
          <w:rFonts w:ascii="宋体" w:hAnsi="宋体" w:eastAsia="宋体" w:cs="宋体"/>
          <w:color w:val="000000"/>
        </w:rPr>
        <w:t>；后续探究需要较纯净的氧气，收集装置最好选择</w:t>
      </w:r>
      <w:r>
        <w:rPr>
          <w:color w:val="000000"/>
        </w:rPr>
        <w:t>_____________</w:t>
      </w:r>
      <w:r>
        <w:rPr>
          <w:rFonts w:ascii="宋体" w:hAnsi="宋体" w:eastAsia="宋体" w:cs="宋体"/>
          <w:color w:val="000000"/>
        </w:rPr>
        <w:t>（填序号）。</w:t>
      </w:r>
    </w:p>
    <w:p w14:paraId="5A3D0761">
      <w:pPr>
        <w:spacing w:line="360" w:lineRule="auto"/>
        <w:jc w:val="left"/>
        <w:textAlignment w:val="center"/>
        <w:rPr>
          <w:color w:val="000000"/>
        </w:rPr>
      </w:pPr>
      <w:r>
        <w:rPr>
          <w:color w:val="000000"/>
        </w:rPr>
        <w:t>（3）</w:t>
      </w:r>
      <w:r>
        <w:rPr>
          <w:rFonts w:ascii="宋体" w:hAnsi="宋体" w:eastAsia="宋体" w:cs="宋体"/>
          <w:color w:val="000000"/>
        </w:rPr>
        <w:t>实验结束，清洗试管时发现试管破裂，原因可能是</w:t>
      </w:r>
      <w:r>
        <w:rPr>
          <w:color w:val="000000"/>
        </w:rPr>
        <w:t>_____________</w:t>
      </w:r>
      <w:r>
        <w:rPr>
          <w:rFonts w:ascii="宋体" w:hAnsi="宋体" w:eastAsia="宋体" w:cs="宋体"/>
          <w:color w:val="000000"/>
        </w:rPr>
        <w:t>。</w:t>
      </w:r>
    </w:p>
    <w:p w14:paraId="11D8EB34">
      <w:pPr>
        <w:spacing w:line="360" w:lineRule="auto"/>
        <w:jc w:val="left"/>
        <w:textAlignment w:val="center"/>
        <w:rPr>
          <w:color w:val="000000"/>
        </w:rPr>
      </w:pPr>
      <w:r>
        <w:rPr>
          <w:color w:val="000000"/>
        </w:rPr>
        <w:t>（4）</w:t>
      </w:r>
      <w:r>
        <w:rPr>
          <w:rFonts w:ascii="宋体" w:hAnsi="宋体" w:eastAsia="宋体" w:cs="宋体"/>
          <w:color w:val="000000"/>
        </w:rPr>
        <w:t>用如图装置探究氧气的性质，实验步骤如下：①将透明实验盒用隔板分成两部分，点燃燃烧室内的蜡烛，将倾倒室内的氧气传感器连接电脑并采集数据；②将氧气缓慢倒入倾倒室；③提起中间隔板；④观察并记录蜡烛的燃烧现象。</w:t>
      </w:r>
    </w:p>
    <w:p w14:paraId="40814854">
      <w:pPr>
        <w:spacing w:line="360" w:lineRule="auto"/>
        <w:jc w:val="both"/>
        <w:textAlignment w:val="center"/>
        <w:rPr>
          <w:color w:val="000000"/>
        </w:rPr>
      </w:pPr>
      <w:r>
        <w:rPr>
          <w:color w:val="000000"/>
        </w:rPr>
        <w:drawing>
          <wp:inline distT="0" distB="0" distL="114300" distR="114300">
            <wp:extent cx="4276725" cy="15240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29"/>
                    <a:stretch>
                      <a:fillRect/>
                    </a:stretch>
                  </pic:blipFill>
                  <pic:spPr>
                    <a:xfrm>
                      <a:off x="0" y="0"/>
                      <a:ext cx="4276725" cy="1524000"/>
                    </a:xfrm>
                    <a:prstGeom prst="rect">
                      <a:avLst/>
                    </a:prstGeom>
                  </pic:spPr>
                </pic:pic>
              </a:graphicData>
            </a:graphic>
          </wp:inline>
        </w:drawing>
      </w:r>
      <w:r>
        <w:rPr>
          <w:color w:val="000000"/>
        </w:rPr>
        <w:t xml:space="preserve">  </w:t>
      </w:r>
    </w:p>
    <w:p w14:paraId="64F94C74">
      <w:pPr>
        <w:spacing w:line="360" w:lineRule="auto"/>
        <w:jc w:val="both"/>
        <w:textAlignment w:val="center"/>
        <w:rPr>
          <w:color w:val="000000"/>
        </w:rPr>
      </w:pPr>
      <w:r>
        <w:object>
          <v:shape id="_x0000_i1081" o:spt="75" alt="学科网(www.zxxk.com)--教育资源门户，提供试卷、教案、课件、论文、素材以及各类教学资源下载，还有大量而丰富的教学相关资讯！" type="#_x0000_t75" style="height:10.75pt;width:10.2pt;" o:ole="t" filled="f" o:preferrelative="t" stroked="f" coordsize="21600,21600">
            <v:path/>
            <v:fill on="f" focussize="0,0"/>
            <v:stroke on="f" joinstyle="miter"/>
            <v:imagedata r:id="rId117" o:title="eqId7b331bbdd68d110681fc4547748b93bb"/>
            <o:lock v:ext="edit" aspectratio="t"/>
            <w10:wrap type="none"/>
            <w10:anchorlock/>
          </v:shape>
          <o:OLEObject Type="Embed" ProgID="Equation.DSMT4" ShapeID="_x0000_i1081" DrawAspect="Content" ObjectID="_1468075781" r:id="rId13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图像中</w:t>
      </w:r>
      <w:r>
        <w:object>
          <v:shape id="_x0000_i1082"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132" o:title="eqId60051144e33707f6aa51b2fe09925268"/>
            <o:lock v:ext="edit" aspectratio="t"/>
            <w10:wrap type="none"/>
            <w10:anchorlock/>
          </v:shape>
          <o:OLEObject Type="Embed" ProgID="Equation.DSMT4" ShapeID="_x0000_i1082" DrawAspect="Content" ObjectID="_1468075782" r:id="rId131">
            <o:LockedField>false</o:LockedField>
          </o:OLEObject>
        </w:object>
      </w:r>
      <w:r>
        <w:rPr>
          <w:rFonts w:ascii="宋体" w:hAnsi="宋体" w:eastAsia="宋体" w:cs="宋体"/>
          <w:color w:val="000000"/>
        </w:rPr>
        <w:t>点所对应的操作步骤是</w:t>
      </w:r>
      <w:r>
        <w:rPr>
          <w:color w:val="000000"/>
        </w:rPr>
        <w:t>_____________</w:t>
      </w:r>
      <w:r>
        <w:rPr>
          <w:rFonts w:ascii="宋体" w:hAnsi="宋体" w:eastAsia="宋体" w:cs="宋体"/>
          <w:color w:val="000000"/>
        </w:rPr>
        <w:t>（填序号）。</w:t>
      </w:r>
    </w:p>
    <w:p w14:paraId="0F51A8A7">
      <w:pPr>
        <w:spacing w:line="360" w:lineRule="auto"/>
        <w:jc w:val="both"/>
        <w:textAlignment w:val="center"/>
        <w:rPr>
          <w:color w:val="000000"/>
        </w:rPr>
      </w:pPr>
      <w:r>
        <w:object>
          <v:shape id="_x0000_i1083" o:spt="75" alt="学科网(www.zxxk.com)--教育资源门户，提供试卷、教案、课件、论文、素材以及各类教学资源下载，还有大量而丰富的教学相关资讯！" type="#_x0000_t75" style="height:14.25pt;width:10.2pt;" o:ole="t" filled="f" o:preferrelative="t" stroked="f" coordsize="21600,21600">
            <v:path/>
            <v:fill on="f" focussize="0,0"/>
            <v:stroke on="f" joinstyle="miter"/>
            <v:imagedata r:id="rId31" o:title="eqIdfe4e63a482a0bb3be6d670ab6f2635db"/>
            <o:lock v:ext="edit" aspectratio="t"/>
            <w10:wrap type="none"/>
            <w10:anchorlock/>
          </v:shape>
          <o:OLEObject Type="Embed" ProgID="Equation.DSMT4" ShapeID="_x0000_i1083" DrawAspect="Content" ObjectID="_1468075783" r:id="rId133">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结合图像分析，</w:t>
      </w:r>
      <w:r>
        <w:rPr>
          <w:rFonts w:ascii="Times New Roman" w:hAnsi="Times New Roman" w:eastAsia="Times New Roman" w:cs="Times New Roman"/>
          <w:color w:val="000000"/>
        </w:rPr>
        <w:t>25</w:t>
      </w:r>
      <w:r>
        <w:rPr>
          <w:rFonts w:ascii="宋体" w:hAnsi="宋体" w:eastAsia="宋体" w:cs="宋体"/>
          <w:color w:val="000000"/>
        </w:rPr>
        <w:t>秒后蜡烛燃烧的变化情况是</w:t>
      </w:r>
      <w:r>
        <w:rPr>
          <w:color w:val="000000"/>
        </w:rPr>
        <w:t>_____________</w:t>
      </w:r>
      <w:r>
        <w:rPr>
          <w:rFonts w:ascii="宋体" w:hAnsi="宋体" w:eastAsia="宋体" w:cs="宋体"/>
          <w:color w:val="000000"/>
        </w:rPr>
        <w:t>。</w:t>
      </w:r>
    </w:p>
    <w:p w14:paraId="30788B2A">
      <w:pPr>
        <w:spacing w:line="360" w:lineRule="auto"/>
        <w:jc w:val="both"/>
        <w:textAlignment w:val="center"/>
        <w:rPr>
          <w:color w:val="000000"/>
        </w:rPr>
      </w:pPr>
      <w:r>
        <w:object>
          <v:shape id="_x0000_i1084" o:spt="75" alt="学科网(www.zxxk.com)--教育资源门户，提供试卷、教案、课件、论文、素材以及各类教学资源下载，还有大量而丰富的教学相关资讯！" type="#_x0000_t75" style="height:11.25pt;width:9pt;" o:ole="t" filled="f" o:preferrelative="t" stroked="f" coordsize="21600,21600">
            <v:path/>
            <v:fill on="f" focussize="0,0"/>
            <v:stroke on="f" joinstyle="miter"/>
            <v:imagedata r:id="rId135" o:title="eqId554165bc8be9bf5d2b1d6092bbd159b3"/>
            <o:lock v:ext="edit" aspectratio="t"/>
            <w10:wrap type="none"/>
            <w10:anchorlock/>
          </v:shape>
          <o:OLEObject Type="Embed" ProgID="Equation.DSMT4" ShapeID="_x0000_i1084" DrawAspect="Content" ObjectID="_1468075784" r:id="rId134">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该探究实验能说明氧气的性质是</w:t>
      </w:r>
      <w:r>
        <w:rPr>
          <w:color w:val="000000"/>
        </w:rPr>
        <w:t>_____________</w:t>
      </w:r>
      <w:r>
        <w:rPr>
          <w:rFonts w:ascii="宋体" w:hAnsi="宋体" w:eastAsia="宋体" w:cs="宋体"/>
          <w:color w:val="000000"/>
        </w:rPr>
        <w:t>。</w:t>
      </w:r>
    </w:p>
    <w:p w14:paraId="663475F0">
      <w:pPr>
        <w:spacing w:line="360" w:lineRule="auto"/>
        <w:jc w:val="both"/>
        <w:textAlignment w:val="center"/>
        <w:rPr>
          <w:color w:val="000000"/>
        </w:rPr>
      </w:pPr>
      <w:r>
        <w:rPr>
          <w:color w:val="000000"/>
        </w:rPr>
        <w:t xml:space="preserve">20. </w:t>
      </w:r>
      <w:r>
        <w:rPr>
          <w:rFonts w:ascii="宋体" w:hAnsi="宋体" w:eastAsia="宋体" w:cs="宋体"/>
          <w:color w:val="000000"/>
        </w:rPr>
        <w:t>晓丽发现班级的栀子花叶片发黄、花蕾掉落，花盆中的土壤板结且表面出现白色固体物质。她和同学们对栀子花生长状况不良的原因进行探究。</w:t>
      </w:r>
    </w:p>
    <w:p w14:paraId="02E550AC">
      <w:pPr>
        <w:spacing w:line="360" w:lineRule="auto"/>
        <w:jc w:val="both"/>
        <w:textAlignment w:val="center"/>
        <w:rPr>
          <w:color w:val="000000"/>
        </w:rPr>
      </w:pPr>
      <w:r>
        <w:rPr>
          <w:rFonts w:ascii="宋体" w:hAnsi="宋体" w:eastAsia="宋体" w:cs="宋体"/>
          <w:color w:val="000000"/>
        </w:rPr>
        <w:t>【查阅资料】</w:t>
      </w:r>
    </w:p>
    <w:p w14:paraId="30B12155">
      <w:pPr>
        <w:spacing w:line="360" w:lineRule="auto"/>
        <w:jc w:val="both"/>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栀子花适宜生长在疏松的弱酸性土壤中。</w:t>
      </w:r>
    </w:p>
    <w:p w14:paraId="3C0C9499">
      <w:pPr>
        <w:spacing w:line="360" w:lineRule="auto"/>
        <w:jc w:val="both"/>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我国北方部分地区的天然水及土壤中含有较多可溶性盐类化合物，这些盐分随者水分蒸发而析出，使土壤表面发白、发硬、板结。</w:t>
      </w:r>
    </w:p>
    <w:p w14:paraId="5550EA79">
      <w:pPr>
        <w:spacing w:line="360" w:lineRule="auto"/>
        <w:jc w:val="both"/>
        <w:textAlignment w:val="center"/>
        <w:rPr>
          <w:color w:val="000000"/>
        </w:rPr>
      </w:pPr>
      <w:r>
        <w:rPr>
          <w:rFonts w:ascii="宋体" w:hAnsi="宋体" w:eastAsia="宋体" w:cs="宋体"/>
          <w:color w:val="000000"/>
        </w:rPr>
        <w:t>【提出猜想】</w:t>
      </w:r>
    </w:p>
    <w:p w14:paraId="6B57DA08">
      <w:pPr>
        <w:spacing w:line="360" w:lineRule="auto"/>
        <w:jc w:val="both"/>
        <w:textAlignment w:val="center"/>
        <w:rPr>
          <w:color w:val="000000"/>
        </w:rPr>
      </w:pPr>
      <w:r>
        <w:rPr>
          <w:rFonts w:ascii="宋体" w:hAnsi="宋体" w:eastAsia="宋体" w:cs="宋体"/>
          <w:color w:val="000000"/>
        </w:rPr>
        <w:t>栀子花生长状况不良</w:t>
      </w:r>
      <w:r>
        <w:rPr>
          <w:rFonts w:ascii="宋体" w:hAnsi="宋体" w:eastAsia="宋体" w:cs="宋体"/>
          <w:color w:val="000000"/>
          <w:position w:val="0"/>
        </w:rPr>
        <w:drawing>
          <wp:inline distT="0" distB="0" distL="114300" distR="114300">
            <wp:extent cx="133350" cy="177800"/>
            <wp:effectExtent l="0" t="0" r="0" b="0"/>
            <wp:docPr id="923475802" name="图片 923475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75802" name="图片 923475802"/>
                    <pic:cNvPicPr>
                      <a:picLocks noChangeAspect="1"/>
                    </pic:cNvPicPr>
                  </pic:nvPicPr>
                  <pic:blipFill>
                    <a:blip r:embed="rId1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原因，可能是盆土的酸碱性不适宜它生长；也可能是盆土含盐量高，导致土壤板结、通透性降低，不利于根部呼吸，枝叶生长受阻。</w:t>
      </w:r>
    </w:p>
    <w:p w14:paraId="586E615D">
      <w:pPr>
        <w:spacing w:line="360" w:lineRule="auto"/>
        <w:jc w:val="both"/>
        <w:textAlignment w:val="center"/>
        <w:rPr>
          <w:color w:val="000000"/>
        </w:rPr>
      </w:pPr>
      <w:r>
        <w:rPr>
          <w:rFonts w:ascii="宋体" w:hAnsi="宋体" w:eastAsia="宋体" w:cs="宋体"/>
          <w:color w:val="000000"/>
        </w:rPr>
        <w:t>任务一</w:t>
      </w:r>
      <w:r>
        <w:rPr>
          <w:rFonts w:ascii="Times New Roman" w:hAnsi="Times New Roman" w:eastAsia="Times New Roman" w:cs="Times New Roman"/>
          <w:color w:val="000000"/>
        </w:rPr>
        <w:t xml:space="preserve"> </w:t>
      </w:r>
      <w:r>
        <w:rPr>
          <w:rFonts w:ascii="宋体" w:hAnsi="宋体" w:eastAsia="宋体" w:cs="宋体"/>
          <w:color w:val="000000"/>
        </w:rPr>
        <w:t>检测盆土的酸碱性</w:t>
      </w:r>
    </w:p>
    <w:p w14:paraId="56413B38">
      <w:pPr>
        <w:spacing w:line="360" w:lineRule="auto"/>
        <w:jc w:val="both"/>
        <w:textAlignment w:val="center"/>
        <w:rPr>
          <w:color w:val="000000"/>
        </w:rPr>
      </w:pPr>
      <w:r>
        <w:rPr>
          <w:rFonts w:ascii="宋体" w:hAnsi="宋体" w:eastAsia="宋体" w:cs="宋体"/>
          <w:color w:val="000000"/>
        </w:rPr>
        <w:t>【实验过程】</w:t>
      </w:r>
    </w:p>
    <w:p w14:paraId="0F1A4112">
      <w:pPr>
        <w:spacing w:line="360" w:lineRule="auto"/>
        <w:jc w:val="both"/>
        <w:textAlignment w:val="center"/>
        <w:rPr>
          <w:color w:val="000000"/>
        </w:rPr>
      </w:pPr>
      <w:r>
        <w:rPr>
          <w:rFonts w:ascii="宋体" w:hAnsi="宋体" w:eastAsia="宋体" w:cs="宋体"/>
          <w:color w:val="000000"/>
        </w:rPr>
        <w:t>取少量盆土样品于烧杯中，加入适量蒸馏水充分浸泡后过滤，得到土壤浸出液。用</w:t>
      </w:r>
      <w:r>
        <w:object>
          <v:shape id="_x0000_i1085"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137" o:title="eqIddc617bacf629bfb9c5ffd19c0b7e1ada"/>
            <o:lock v:ext="edit" aspectratio="t"/>
            <w10:wrap type="none"/>
            <w10:anchorlock/>
          </v:shape>
          <o:OLEObject Type="Embed" ProgID="Equation.DSMT4" ShapeID="_x0000_i1085" DrawAspect="Content" ObjectID="_1468075785" r:id="rId136">
            <o:LockedField>false</o:LockedField>
          </o:OLEObject>
        </w:object>
      </w:r>
      <w:r>
        <w:rPr>
          <w:rFonts w:ascii="宋体" w:hAnsi="宋体" w:eastAsia="宋体" w:cs="宋体"/>
          <w:color w:val="000000"/>
        </w:rPr>
        <w:t>试纸测定土壤浸出液的酸碱度，记录数据如下：</w:t>
      </w:r>
    </w:p>
    <w:tbl>
      <w:tblPr>
        <w:tblStyle w:val="4"/>
        <w:tblW w:w="3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19"/>
        <w:gridCol w:w="815"/>
        <w:gridCol w:w="815"/>
        <w:gridCol w:w="816"/>
      </w:tblGrid>
      <w:tr w14:paraId="13DF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64C78">
            <w:pPr>
              <w:spacing w:line="360" w:lineRule="auto"/>
              <w:jc w:val="both"/>
              <w:textAlignment w:val="center"/>
              <w:rPr>
                <w:color w:val="000000"/>
              </w:rPr>
            </w:pPr>
            <w:r>
              <w:rPr>
                <w:rFonts w:ascii="宋体" w:hAnsi="宋体" w:eastAsia="宋体" w:cs="宋体"/>
                <w:color w:val="000000"/>
              </w:rPr>
              <w:t>测定次数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2B177">
            <w:pPr>
              <w:spacing w:line="360" w:lineRule="auto"/>
              <w:jc w:val="both"/>
              <w:textAlignment w:val="center"/>
              <w:rPr>
                <w:color w:val="000000"/>
              </w:rPr>
            </w:pPr>
            <w:r>
              <w:rPr>
                <w:rFonts w:ascii="宋体" w:hAnsi="宋体" w:eastAsia="宋体" w:cs="宋体"/>
                <w:color w:val="000000"/>
              </w:rPr>
              <w:t>第一次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2178D">
            <w:pPr>
              <w:spacing w:line="360" w:lineRule="auto"/>
              <w:jc w:val="both"/>
              <w:textAlignment w:val="center"/>
              <w:rPr>
                <w:color w:val="000000"/>
              </w:rPr>
            </w:pPr>
            <w:r>
              <w:rPr>
                <w:rFonts w:ascii="宋体" w:hAnsi="宋体" w:eastAsia="宋体" w:cs="宋体"/>
                <w:color w:val="000000"/>
              </w:rPr>
              <w:t>第二次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9F66A">
            <w:pPr>
              <w:spacing w:line="360" w:lineRule="auto"/>
              <w:jc w:val="both"/>
              <w:textAlignment w:val="center"/>
              <w:rPr>
                <w:color w:val="000000"/>
              </w:rPr>
            </w:pPr>
            <w:r>
              <w:rPr>
                <w:rFonts w:ascii="宋体" w:hAnsi="宋体" w:eastAsia="宋体" w:cs="宋体"/>
                <w:color w:val="000000"/>
              </w:rPr>
              <w:t>第三次</w:t>
            </w:r>
          </w:p>
        </w:tc>
      </w:tr>
      <w:tr w14:paraId="310AE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E33B7">
            <w:pPr>
              <w:spacing w:line="360" w:lineRule="auto"/>
              <w:jc w:val="both"/>
              <w:textAlignment w:val="center"/>
              <w:rPr>
                <w:color w:val="000000"/>
              </w:rPr>
            </w:pPr>
            <w:r>
              <w:object>
                <v:shape id="_x0000_i1086"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137" o:title="eqIddc617bacf629bfb9c5ffd19c0b7e1ada"/>
                  <o:lock v:ext="edit" aspectratio="t"/>
                  <w10:wrap type="none"/>
                  <w10:anchorlock/>
                </v:shape>
                <o:OLEObject Type="Embed" ProgID="Equation.DSMT4" ShapeID="_x0000_i1086" DrawAspect="Content" ObjectID="_1468075786" r:id="rId138">
                  <o:LockedField>false</o:LockedField>
                </o:OLEObject>
              </w:object>
            </w:r>
            <w:r>
              <w:rPr>
                <w:rFonts w:ascii="Times New Roman" w:hAnsi="Times New Roman" w:eastAsia="Times New Roman" w:cs="Times New Roman"/>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F2F08C">
            <w:pPr>
              <w:spacing w:line="360" w:lineRule="auto"/>
              <w:jc w:val="both"/>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9966EE">
            <w:pPr>
              <w:spacing w:line="360" w:lineRule="auto"/>
              <w:jc w:val="both"/>
              <w:textAlignment w:val="center"/>
              <w:rPr>
                <w:color w:val="000000"/>
              </w:rPr>
            </w:pP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3AEB1">
            <w:pPr>
              <w:spacing w:line="360" w:lineRule="auto"/>
              <w:jc w:val="both"/>
              <w:textAlignment w:val="center"/>
              <w:rPr>
                <w:color w:val="000000"/>
              </w:rPr>
            </w:pPr>
            <w:r>
              <w:rPr>
                <w:rFonts w:ascii="Times New Roman" w:hAnsi="Times New Roman" w:eastAsia="Times New Roman" w:cs="Times New Roman"/>
                <w:color w:val="000000"/>
              </w:rPr>
              <w:t>8</w:t>
            </w:r>
          </w:p>
        </w:tc>
      </w:tr>
    </w:tbl>
    <w:p w14:paraId="0C1F04AE">
      <w:pPr>
        <w:spacing w:line="360" w:lineRule="auto"/>
        <w:jc w:val="both"/>
        <w:textAlignment w:val="center"/>
        <w:rPr>
          <w:color w:val="000000"/>
        </w:rPr>
      </w:pPr>
    </w:p>
    <w:p w14:paraId="33CCC77B">
      <w:pPr>
        <w:spacing w:line="360" w:lineRule="auto"/>
        <w:jc w:val="left"/>
        <w:textAlignment w:val="center"/>
        <w:rPr>
          <w:color w:val="000000"/>
        </w:rPr>
      </w:pPr>
      <w:r>
        <w:rPr>
          <w:color w:val="000000"/>
        </w:rPr>
        <w:t>（1）</w:t>
      </w:r>
      <w:r>
        <w:rPr>
          <w:rFonts w:ascii="宋体" w:hAnsi="宋体" w:eastAsia="宋体" w:cs="宋体"/>
          <w:color w:val="000000"/>
        </w:rPr>
        <w:t>进行三次测定的目的是</w:t>
      </w:r>
      <w:r>
        <w:rPr>
          <w:color w:val="000000"/>
        </w:rPr>
        <w:t>_____________</w:t>
      </w:r>
      <w:r>
        <w:rPr>
          <w:rFonts w:ascii="宋体" w:hAnsi="宋体" w:eastAsia="宋体" w:cs="宋体"/>
          <w:color w:val="000000"/>
        </w:rPr>
        <w:t>。</w:t>
      </w:r>
    </w:p>
    <w:p w14:paraId="1C3F9712">
      <w:pPr>
        <w:spacing w:line="360" w:lineRule="auto"/>
        <w:jc w:val="both"/>
        <w:textAlignment w:val="center"/>
        <w:rPr>
          <w:color w:val="000000"/>
        </w:rPr>
      </w:pPr>
      <w:r>
        <w:rPr>
          <w:rFonts w:ascii="宋体" w:hAnsi="宋体" w:eastAsia="宋体" w:cs="宋体"/>
          <w:color w:val="000000"/>
        </w:rPr>
        <w:t>【实验结论】</w:t>
      </w:r>
    </w:p>
    <w:p w14:paraId="43FAB0B1">
      <w:pPr>
        <w:spacing w:line="360" w:lineRule="auto"/>
        <w:jc w:val="left"/>
        <w:textAlignment w:val="center"/>
        <w:rPr>
          <w:color w:val="000000"/>
        </w:rPr>
      </w:pPr>
      <w:r>
        <w:rPr>
          <w:color w:val="000000"/>
        </w:rPr>
        <w:t>（2）</w:t>
      </w:r>
      <w:r>
        <w:rPr>
          <w:rFonts w:ascii="宋体" w:hAnsi="宋体" w:eastAsia="宋体" w:cs="宋体"/>
          <w:color w:val="000000"/>
        </w:rPr>
        <w:t>由土壤浸出液的</w:t>
      </w:r>
      <w:r>
        <w:object>
          <v:shape id="_x0000_i1087"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137" o:title="eqIddc617bacf629bfb9c5ffd19c0b7e1ada"/>
            <o:lock v:ext="edit" aspectratio="t"/>
            <w10:wrap type="none"/>
            <w10:anchorlock/>
          </v:shape>
          <o:OLEObject Type="Embed" ProgID="Equation.DSMT4" ShapeID="_x0000_i1087" DrawAspect="Content" ObjectID="_1468075787" r:id="rId139">
            <o:LockedField>false</o:LockedField>
          </o:OLEObject>
        </w:object>
      </w:r>
      <w:r>
        <w:rPr>
          <w:rFonts w:ascii="宋体" w:hAnsi="宋体" w:eastAsia="宋体" w:cs="宋体"/>
          <w:color w:val="000000"/>
        </w:rPr>
        <w:t>可知：盆土显</w:t>
      </w:r>
      <w:r>
        <w:rPr>
          <w:color w:val="000000"/>
        </w:rPr>
        <w:t>_____________</w:t>
      </w:r>
      <w:r>
        <w:rPr>
          <w:rFonts w:ascii="宋体" w:hAnsi="宋体" w:eastAsia="宋体" w:cs="宋体"/>
          <w:color w:val="000000"/>
        </w:rPr>
        <w:t>性。</w:t>
      </w:r>
    </w:p>
    <w:p w14:paraId="6453D564">
      <w:pPr>
        <w:spacing w:line="360" w:lineRule="auto"/>
        <w:jc w:val="both"/>
        <w:textAlignment w:val="center"/>
        <w:rPr>
          <w:color w:val="000000"/>
        </w:rPr>
      </w:pPr>
      <w:r>
        <w:rPr>
          <w:rFonts w:ascii="宋体" w:hAnsi="宋体" w:eastAsia="宋体" w:cs="宋体"/>
          <w:color w:val="000000"/>
        </w:rPr>
        <w:t>任务二</w:t>
      </w:r>
      <w:r>
        <w:rPr>
          <w:rFonts w:ascii="Times New Roman" w:hAnsi="Times New Roman" w:eastAsia="Times New Roman" w:cs="Times New Roman"/>
          <w:color w:val="000000"/>
        </w:rPr>
        <w:t xml:space="preserve"> </w:t>
      </w:r>
      <w:r>
        <w:rPr>
          <w:rFonts w:ascii="宋体" w:hAnsi="宋体" w:eastAsia="宋体" w:cs="宋体"/>
          <w:color w:val="000000"/>
        </w:rPr>
        <w:t>检验盆土表面白色物质的成分</w:t>
      </w:r>
    </w:p>
    <w:p w14:paraId="69C3A2D3">
      <w:pPr>
        <w:spacing w:line="360" w:lineRule="auto"/>
        <w:jc w:val="both"/>
        <w:textAlignment w:val="center"/>
        <w:rPr>
          <w:color w:val="000000"/>
        </w:rPr>
      </w:pPr>
      <w:r>
        <w:rPr>
          <w:rFonts w:ascii="宋体" w:hAnsi="宋体" w:eastAsia="宋体" w:cs="宋体"/>
          <w:color w:val="000000"/>
        </w:rPr>
        <w:t>【查阅资料】</w:t>
      </w:r>
    </w:p>
    <w:p w14:paraId="1FCC177E">
      <w:pPr>
        <w:spacing w:line="360" w:lineRule="auto"/>
        <w:jc w:val="both"/>
        <w:textAlignment w:val="center"/>
        <w:rPr>
          <w:color w:val="000000"/>
        </w:rPr>
      </w:pPr>
      <w:r>
        <w:rPr>
          <w:rFonts w:ascii="Times New Roman" w:hAnsi="Times New Roman" w:eastAsia="Times New Roman" w:cs="Times New Roman"/>
          <w:color w:val="000000"/>
        </w:rPr>
        <w:t>Ⅲ.</w:t>
      </w:r>
      <w:r>
        <w:rPr>
          <w:rFonts w:ascii="宋体" w:hAnsi="宋体" w:eastAsia="宋体" w:cs="宋体"/>
          <w:color w:val="000000"/>
        </w:rPr>
        <w:t>土壤含盐量高时，一定含有</w:t>
      </w:r>
      <w:r>
        <w:object>
          <v:shape id="_x0000_i1088"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141" o:title="eqIdaf7c8e9cff1a3fdb3c46997d491f5ca5"/>
            <o:lock v:ext="edit" aspectratio="t"/>
            <w10:wrap type="none"/>
            <w10:anchorlock/>
          </v:shape>
          <o:OLEObject Type="Embed" ProgID="Equation.DSMT4" ShapeID="_x0000_i1088" DrawAspect="Content" ObjectID="_1468075788" r:id="rId140">
            <o:LockedField>false</o:LockedField>
          </o:OLEObject>
        </w:object>
      </w:r>
      <w:r>
        <w:rPr>
          <w:rFonts w:ascii="宋体" w:hAnsi="宋体" w:eastAsia="宋体" w:cs="宋体"/>
          <w:color w:val="000000"/>
        </w:rPr>
        <w:t>，可能含有</w:t>
      </w:r>
      <w:r>
        <w:object>
          <v:shape id="_x0000_i1089" o:spt="75" alt="学科网(www.zxxk.com)--教育资源门户，提供试卷、教案、课件、论文、素材以及各类教学资源下载，还有大量而丰富的教学相关资讯！" type="#_x0000_t75" style="height:18pt;width:42.75pt;" o:ole="t" filled="f" o:preferrelative="t" stroked="f" coordsize="21600,21600">
            <v:path/>
            <v:fill on="f" focussize="0,0"/>
            <v:stroke on="f" joinstyle="miter"/>
            <v:imagedata r:id="rId143" o:title="eqId00a93da563573faf9d8939fa064fc631"/>
            <o:lock v:ext="edit" aspectratio="t"/>
            <w10:wrap type="none"/>
            <w10:anchorlock/>
          </v:shape>
          <o:OLEObject Type="Embed" ProgID="Equation.DSMT4" ShapeID="_x0000_i1089" DrawAspect="Content" ObjectID="_1468075789" r:id="rId142">
            <o:LockedField>false</o:LockedField>
          </o:OLEObject>
        </w:object>
      </w:r>
      <w:r>
        <w:rPr>
          <w:rFonts w:ascii="宋体" w:hAnsi="宋体" w:eastAsia="宋体" w:cs="宋体"/>
          <w:color w:val="000000"/>
        </w:rPr>
        <w:t>和</w:t>
      </w:r>
      <w:r>
        <w:object>
          <v:shape id="_x0000_i1090"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145" o:title="eqIdf23bbd0a54276062cc333c10424e0da3"/>
            <o:lock v:ext="edit" aspectratio="t"/>
            <w10:wrap type="none"/>
            <w10:anchorlock/>
          </v:shape>
          <o:OLEObject Type="Embed" ProgID="Equation.DSMT4" ShapeID="_x0000_i1090" DrawAspect="Content" ObjectID="_1468075790" r:id="rId144">
            <o:LockedField>false</o:LockedField>
          </o:OLEObject>
        </w:object>
      </w:r>
      <w:r>
        <w:rPr>
          <w:rFonts w:ascii="宋体" w:hAnsi="宋体" w:eastAsia="宋体" w:cs="宋体"/>
          <w:color w:val="000000"/>
        </w:rPr>
        <w:t>中的一种或两种。</w:t>
      </w:r>
    </w:p>
    <w:p w14:paraId="10974BD1">
      <w:pPr>
        <w:spacing w:line="360" w:lineRule="auto"/>
        <w:jc w:val="both"/>
        <w:textAlignment w:val="center"/>
        <w:rPr>
          <w:color w:val="000000"/>
        </w:rPr>
      </w:pPr>
      <w:r>
        <w:rPr>
          <w:rFonts w:ascii="宋体" w:hAnsi="宋体" w:eastAsia="宋体" w:cs="宋体"/>
          <w:color w:val="000000"/>
        </w:rPr>
        <w:t>【实验过程】</w:t>
      </w:r>
    </w:p>
    <w:p w14:paraId="538A185E">
      <w:pPr>
        <w:spacing w:line="360" w:lineRule="auto"/>
        <w:jc w:val="both"/>
        <w:textAlignment w:val="center"/>
        <w:rPr>
          <w:color w:val="000000"/>
        </w:rPr>
      </w:pPr>
      <w:r>
        <w:rPr>
          <w:rFonts w:ascii="宋体" w:hAnsi="宋体" w:eastAsia="宋体" w:cs="宋体"/>
          <w:color w:val="000000"/>
        </w:rPr>
        <w:t>取盆土表面白色固体样品，加入适量蒸馏水充分溶解后过滤，得到待测溶液。</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99"/>
        <w:gridCol w:w="1498"/>
        <w:gridCol w:w="1498"/>
      </w:tblGrid>
      <w:tr w14:paraId="25CB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1F704">
            <w:pPr>
              <w:spacing w:line="360" w:lineRule="auto"/>
              <w:jc w:val="both"/>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338F0B">
            <w:pPr>
              <w:spacing w:line="360" w:lineRule="auto"/>
              <w:jc w:val="both"/>
              <w:textAlignment w:val="center"/>
              <w:rPr>
                <w:color w:val="000000"/>
              </w:rPr>
            </w:pPr>
            <w:r>
              <w:rPr>
                <w:rFonts w:ascii="宋体" w:hAnsi="宋体" w:eastAsia="宋体" w:cs="宋体"/>
                <w:color w:val="000000"/>
              </w:rPr>
              <w:t>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1F890">
            <w:pPr>
              <w:spacing w:line="360" w:lineRule="auto"/>
              <w:jc w:val="both"/>
              <w:textAlignment w:val="center"/>
              <w:rPr>
                <w:color w:val="000000"/>
              </w:rPr>
            </w:pPr>
            <w:r>
              <w:rPr>
                <w:rFonts w:ascii="宋体" w:hAnsi="宋体" w:eastAsia="宋体" w:cs="宋体"/>
                <w:color w:val="000000"/>
              </w:rPr>
              <w:t>结论</w:t>
            </w:r>
          </w:p>
        </w:tc>
      </w:tr>
      <w:tr w14:paraId="64F0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6CCC0">
            <w:pPr>
              <w:spacing w:line="360" w:lineRule="auto"/>
              <w:jc w:val="both"/>
              <w:textAlignment w:val="center"/>
              <w:rPr>
                <w:color w:val="000000"/>
              </w:rPr>
            </w:pPr>
            <w:r>
              <w:rPr>
                <w:rFonts w:ascii="宋体" w:hAnsi="宋体" w:eastAsia="宋体" w:cs="宋体"/>
                <w:color w:val="000000"/>
              </w:rPr>
              <w:t>①取适量待测溶液于试管中，滴加足量稀盐酸，充分反应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0BC8E">
            <w:pPr>
              <w:spacing w:line="360" w:lineRule="auto"/>
              <w:jc w:val="both"/>
              <w:textAlignment w:val="center"/>
              <w:rPr>
                <w:color w:val="000000"/>
              </w:rPr>
            </w:pPr>
            <w:r>
              <w:rPr>
                <w:rFonts w:ascii="Times New Roman" w:hAnsi="Times New Roman" w:eastAsia="Times New Roman" w:cs="Times New Roman"/>
                <w:color w:val="000000"/>
                <w:u w:val="single"/>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507BE">
            <w:pPr>
              <w:spacing w:line="360" w:lineRule="auto"/>
              <w:jc w:val="both"/>
              <w:textAlignment w:val="center"/>
              <w:rPr>
                <w:color w:val="000000"/>
              </w:rPr>
            </w:pPr>
            <w:r>
              <w:rPr>
                <w:rFonts w:ascii="宋体" w:hAnsi="宋体" w:eastAsia="宋体" w:cs="宋体"/>
                <w:color w:val="000000"/>
              </w:rPr>
              <w:t>含有</w:t>
            </w:r>
            <w:r>
              <w:object>
                <v:shape id="_x0000_i1091" o:spt="75" alt="学科网(www.zxxk.com)--教育资源门户，提供试卷、教案、课件、论文、素材以及各类教学资源下载，还有大量而丰富的教学相关资讯！" type="#_x0000_t75" style="height:18pt;width:42.75pt;" o:ole="t" filled="f" o:preferrelative="t" stroked="f" coordsize="21600,21600">
                  <v:path/>
                  <v:fill on="f" focussize="0,0"/>
                  <v:stroke on="f" joinstyle="miter"/>
                  <v:imagedata r:id="rId143" o:title="eqId00a93da563573faf9d8939fa064fc631"/>
                  <o:lock v:ext="edit" aspectratio="t"/>
                  <w10:wrap type="none"/>
                  <w10:anchorlock/>
                </v:shape>
                <o:OLEObject Type="Embed" ProgID="Equation.DSMT4" ShapeID="_x0000_i1091" DrawAspect="Content" ObjectID="_1468075791" r:id="rId146">
                  <o:LockedField>false</o:LockedField>
                </o:OLEObject>
              </w:object>
            </w:r>
          </w:p>
        </w:tc>
      </w:tr>
      <w:tr w14:paraId="50B3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6ED3C">
            <w:pPr>
              <w:spacing w:line="360" w:lineRule="auto"/>
              <w:jc w:val="both"/>
              <w:textAlignment w:val="center"/>
              <w:rPr>
                <w:color w:val="000000"/>
              </w:rPr>
            </w:pPr>
            <w:r>
              <w:rPr>
                <w:rFonts w:ascii="宋体" w:hAnsi="宋体" w:eastAsia="宋体" w:cs="宋体"/>
                <w:color w:val="000000"/>
              </w:rPr>
              <w:t>②向试管中继续滴加适量</w:t>
            </w:r>
            <w:r>
              <w:object>
                <v:shape id="_x0000_i1092"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148" o:title="eqIdf7e9093a6d1641abfe98a4e12233bf22"/>
                  <o:lock v:ext="edit" aspectratio="t"/>
                  <w10:wrap type="none"/>
                  <w10:anchorlock/>
                </v:shape>
                <o:OLEObject Type="Embed" ProgID="Equation.DSMT4" ShapeID="_x0000_i1092" DrawAspect="Content" ObjectID="_1468075792" r:id="rId147">
                  <o:LockedField>false</o:LockedField>
                </o:OLEObject>
              </w:objec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8C612">
            <w:pPr>
              <w:spacing w:line="360" w:lineRule="auto"/>
              <w:jc w:val="both"/>
              <w:textAlignment w:val="center"/>
              <w:rPr>
                <w:color w:val="000000"/>
              </w:rPr>
            </w:pPr>
            <w:r>
              <w:rPr>
                <w:rFonts w:ascii="宋体" w:hAnsi="宋体" w:eastAsia="宋体" w:cs="宋体"/>
                <w:color w:val="000000"/>
              </w:rPr>
              <w:t>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345AA">
            <w:pPr>
              <w:spacing w:line="360" w:lineRule="auto"/>
              <w:jc w:val="both"/>
              <w:textAlignment w:val="center"/>
              <w:rPr>
                <w:color w:val="000000"/>
              </w:rPr>
            </w:pPr>
            <w:r>
              <w:rPr>
                <w:rFonts w:ascii="宋体" w:hAnsi="宋体" w:eastAsia="宋体" w:cs="宋体"/>
                <w:color w:val="000000"/>
              </w:rPr>
              <w:t>含有</w:t>
            </w:r>
            <w:r>
              <w:object>
                <v:shape id="_x0000_i1093"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145" o:title="eqIdf23bbd0a54276062cc333c10424e0da3"/>
                  <o:lock v:ext="edit" aspectratio="t"/>
                  <w10:wrap type="none"/>
                  <w10:anchorlock/>
                </v:shape>
                <o:OLEObject Type="Embed" ProgID="Equation.DSMT4" ShapeID="_x0000_i1093" DrawAspect="Content" ObjectID="_1468075793" r:id="rId149">
                  <o:LockedField>false</o:LockedField>
                </o:OLEObject>
              </w:object>
            </w:r>
          </w:p>
        </w:tc>
      </w:tr>
    </w:tbl>
    <w:p w14:paraId="4081CA00">
      <w:pPr>
        <w:spacing w:line="360" w:lineRule="auto"/>
        <w:jc w:val="left"/>
        <w:textAlignment w:val="center"/>
        <w:rPr>
          <w:color w:val="000000"/>
        </w:rPr>
      </w:pPr>
    </w:p>
    <w:p w14:paraId="0D3C4B73">
      <w:pPr>
        <w:spacing w:line="360" w:lineRule="auto"/>
        <w:jc w:val="left"/>
        <w:textAlignment w:val="center"/>
        <w:rPr>
          <w:color w:val="000000"/>
        </w:rPr>
      </w:pPr>
      <w:r>
        <w:rPr>
          <w:color w:val="000000"/>
        </w:rPr>
        <w:t>（3）</w:t>
      </w:r>
      <w:r>
        <w:rPr>
          <w:rFonts w:ascii="宋体" w:hAnsi="宋体" w:eastAsia="宋体" w:cs="宋体"/>
          <w:color w:val="000000"/>
        </w:rPr>
        <w:t>将步骤①的现象补充完整</w:t>
      </w:r>
      <w:r>
        <w:rPr>
          <w:color w:val="000000"/>
        </w:rPr>
        <w:t>_____________</w:t>
      </w:r>
      <w:r>
        <w:rPr>
          <w:rFonts w:ascii="宋体" w:hAnsi="宋体" w:eastAsia="宋体" w:cs="宋体"/>
          <w:color w:val="000000"/>
        </w:rPr>
        <w:t>。</w:t>
      </w:r>
    </w:p>
    <w:p w14:paraId="6EA32E6E">
      <w:pPr>
        <w:spacing w:line="360" w:lineRule="auto"/>
        <w:jc w:val="left"/>
        <w:textAlignment w:val="center"/>
        <w:rPr>
          <w:color w:val="000000"/>
        </w:rPr>
      </w:pPr>
      <w:r>
        <w:rPr>
          <w:color w:val="000000"/>
        </w:rPr>
        <w:t>（4）</w:t>
      </w:r>
      <w:r>
        <w:rPr>
          <w:rFonts w:ascii="宋体" w:hAnsi="宋体" w:eastAsia="宋体" w:cs="宋体"/>
          <w:color w:val="000000"/>
        </w:rPr>
        <w:t>写出步骤②反应的化学方程式</w:t>
      </w:r>
      <w:r>
        <w:rPr>
          <w:color w:val="000000"/>
        </w:rPr>
        <w:t>_________________</w:t>
      </w:r>
      <w:r>
        <w:rPr>
          <w:rFonts w:ascii="宋体" w:hAnsi="宋体" w:eastAsia="宋体" w:cs="宋体"/>
          <w:color w:val="000000"/>
        </w:rPr>
        <w:t>。</w:t>
      </w:r>
    </w:p>
    <w:p w14:paraId="1A278F91">
      <w:pPr>
        <w:spacing w:line="360" w:lineRule="auto"/>
        <w:jc w:val="both"/>
        <w:textAlignment w:val="center"/>
        <w:rPr>
          <w:color w:val="000000"/>
        </w:rPr>
      </w:pPr>
      <w:r>
        <w:rPr>
          <w:rFonts w:ascii="宋体" w:hAnsi="宋体" w:eastAsia="宋体" w:cs="宋体"/>
          <w:color w:val="000000"/>
        </w:rPr>
        <w:t>【实验结论】</w:t>
      </w:r>
    </w:p>
    <w:p w14:paraId="1DD5D42E">
      <w:pPr>
        <w:spacing w:line="360" w:lineRule="auto"/>
        <w:jc w:val="left"/>
        <w:textAlignment w:val="center"/>
        <w:rPr>
          <w:color w:val="000000"/>
        </w:rPr>
      </w:pPr>
      <w:r>
        <w:rPr>
          <w:color w:val="000000"/>
        </w:rPr>
        <w:t>（5）</w:t>
      </w:r>
      <w:r>
        <w:rPr>
          <w:rFonts w:ascii="宋体" w:hAnsi="宋体" w:eastAsia="宋体" w:cs="宋体"/>
          <w:color w:val="000000"/>
        </w:rPr>
        <w:t>白色固体物质是土壤含盐量高而析出的晶体，其中含有</w:t>
      </w:r>
      <w:r>
        <w:object>
          <v:shape id="_x0000_i1094"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141" o:title="eqIdaf7c8e9cff1a3fdb3c46997d491f5ca5"/>
            <o:lock v:ext="edit" aspectratio="t"/>
            <w10:wrap type="none"/>
            <w10:anchorlock/>
          </v:shape>
          <o:OLEObject Type="Embed" ProgID="Equation.DSMT4" ShapeID="_x0000_i1094" DrawAspect="Content" ObjectID="_1468075794" r:id="rId150">
            <o:LockedField>false</o:LockedField>
          </o:OLEObject>
        </w:object>
      </w:r>
      <w:r>
        <w:rPr>
          <w:rFonts w:ascii="宋体" w:hAnsi="宋体" w:eastAsia="宋体" w:cs="宋体"/>
          <w:color w:val="000000"/>
        </w:rPr>
        <w:t>和</w:t>
      </w:r>
      <w:r>
        <w:rPr>
          <w:color w:val="000000"/>
        </w:rPr>
        <w:t>_____________</w:t>
      </w:r>
      <w:r>
        <w:rPr>
          <w:rFonts w:ascii="宋体" w:hAnsi="宋体" w:eastAsia="宋体" w:cs="宋体"/>
          <w:color w:val="000000"/>
        </w:rPr>
        <w:t>。</w:t>
      </w:r>
    </w:p>
    <w:p w14:paraId="23777E7D">
      <w:pPr>
        <w:spacing w:line="360" w:lineRule="auto"/>
        <w:jc w:val="both"/>
        <w:textAlignment w:val="center"/>
        <w:rPr>
          <w:color w:val="000000"/>
        </w:rPr>
      </w:pPr>
      <w:r>
        <w:rPr>
          <w:rFonts w:ascii="宋体" w:hAnsi="宋体" w:eastAsia="宋体" w:cs="宋体"/>
          <w:color w:val="000000"/>
        </w:rPr>
        <w:t>任务三</w:t>
      </w:r>
      <w:r>
        <w:rPr>
          <w:rFonts w:ascii="Times New Roman" w:hAnsi="Times New Roman" w:eastAsia="Times New Roman" w:cs="Times New Roman"/>
          <w:color w:val="000000"/>
        </w:rPr>
        <w:t xml:space="preserve"> </w:t>
      </w:r>
      <w:r>
        <w:rPr>
          <w:rFonts w:ascii="宋体" w:hAnsi="宋体" w:eastAsia="宋体" w:cs="宋体"/>
          <w:color w:val="000000"/>
        </w:rPr>
        <w:t>制定盆土的改良方案</w:t>
      </w:r>
    </w:p>
    <w:p w14:paraId="28765D3E">
      <w:pPr>
        <w:spacing w:line="360" w:lineRule="auto"/>
        <w:jc w:val="left"/>
        <w:textAlignment w:val="center"/>
        <w:rPr>
          <w:color w:val="000000"/>
        </w:rPr>
      </w:pPr>
      <w:r>
        <w:rPr>
          <w:color w:val="000000"/>
        </w:rPr>
        <w:t>（6）</w:t>
      </w:r>
      <w:r>
        <w:rPr>
          <w:rFonts w:ascii="宋体" w:hAnsi="宋体" w:eastAsia="宋体" w:cs="宋体"/>
          <w:color w:val="000000"/>
        </w:rPr>
        <w:t>经过讨论，同学们确定这盆栀子花生长状况不良与土壤的酸碱性和含盐量都有关系，结合本地区水土特点制定了解决方案：将盆土更换为适宜栀子花生长的土壤，并在养护过程中适量施用</w:t>
      </w:r>
      <w:r>
        <w:rPr>
          <w:color w:val="000000"/>
        </w:rPr>
        <w:t>_________</w:t>
      </w:r>
      <w:r>
        <w:rPr>
          <w:rFonts w:ascii="宋体" w:hAnsi="宋体" w:eastAsia="宋体" w:cs="宋体"/>
          <w:color w:val="000000"/>
        </w:rPr>
        <w:t>性肥料调节盆土的酸碱性。</w:t>
      </w:r>
    </w:p>
    <w:p w14:paraId="1D1FC7AB">
      <w:pPr>
        <w:spacing w:line="360" w:lineRule="auto"/>
        <w:jc w:val="both"/>
        <w:textAlignment w:val="center"/>
        <w:rPr>
          <w:color w:val="000000"/>
        </w:rPr>
      </w:pPr>
      <w:r>
        <w:rPr>
          <w:rFonts w:ascii="宋体" w:hAnsi="宋体" w:eastAsia="宋体" w:cs="宋体"/>
          <w:color w:val="000000"/>
        </w:rPr>
        <w:t>【反思评价】</w:t>
      </w:r>
    </w:p>
    <w:p w14:paraId="6FD152EF">
      <w:pPr>
        <w:spacing w:line="360" w:lineRule="auto"/>
        <w:jc w:val="left"/>
        <w:textAlignment w:val="center"/>
        <w:rPr>
          <w:color w:val="000000"/>
        </w:rPr>
      </w:pPr>
      <w:r>
        <w:rPr>
          <w:color w:val="000000"/>
        </w:rPr>
        <w:t>（7）</w:t>
      </w:r>
      <w:r>
        <w:rPr>
          <w:rFonts w:ascii="宋体" w:hAnsi="宋体" w:eastAsia="宋体" w:cs="宋体"/>
          <w:color w:val="000000"/>
        </w:rPr>
        <w:t>反思过程中，晓佳认为不进行任务一也可以得出本次探究活动的最终结论。你是否赞同并说明理由</w:t>
      </w:r>
      <w:r>
        <w:rPr>
          <w:color w:val="000000"/>
        </w:rPr>
        <w:t>_____________</w:t>
      </w:r>
      <w:r>
        <w:rPr>
          <w:rFonts w:ascii="宋体" w:hAnsi="宋体" w:eastAsia="宋体" w:cs="宋体"/>
          <w:color w:val="000000"/>
        </w:rPr>
        <w:t>。</w:t>
      </w:r>
    </w:p>
    <w:p w14:paraId="0BA825B1">
      <w:pPr>
        <w:spacing w:line="360" w:lineRule="auto"/>
        <w:jc w:val="both"/>
        <w:textAlignment w:val="center"/>
        <w:rPr>
          <w:color w:val="000000"/>
        </w:rPr>
      </w:pPr>
      <w:r>
        <w:rPr>
          <w:rFonts w:ascii="宋体" w:hAnsi="宋体" w:eastAsia="宋体" w:cs="宋体"/>
          <w:b/>
          <w:color w:val="000000"/>
          <w:sz w:val="24"/>
        </w:rPr>
        <w:t>四、计算题（请按要求在答题卡的指定位置上作答，共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6F49D79">
      <w:pPr>
        <w:spacing w:line="360" w:lineRule="auto"/>
        <w:jc w:val="both"/>
        <w:textAlignment w:val="center"/>
        <w:rPr>
          <w:color w:val="000000"/>
        </w:rPr>
      </w:pPr>
      <w:r>
        <w:rPr>
          <w:color w:val="000000"/>
        </w:rPr>
        <w:t xml:space="preserve">21. </w:t>
      </w:r>
      <w:r>
        <w:rPr>
          <w:rFonts w:ascii="宋体" w:hAnsi="宋体" w:eastAsia="宋体" w:cs="宋体"/>
          <w:color w:val="000000"/>
        </w:rPr>
        <w:t>赤铁矿是重要的炼铁原料，其中</w:t>
      </w:r>
      <w:r>
        <w:object>
          <v:shape id="_x0000_i1095"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152" o:title="eqIdde0d3bedeb97aad7f384e926f5700584"/>
            <o:lock v:ext="edit" aspectratio="t"/>
            <w10:wrap type="none"/>
            <w10:anchorlock/>
          </v:shape>
          <o:OLEObject Type="Embed" ProgID="Equation.DSMT4" ShapeID="_x0000_i1095" DrawAspect="Content" ObjectID="_1468075795" r:id="rId151">
            <o:LockedField>false</o:LockedField>
          </o:OLEObject>
        </w:object>
      </w:r>
      <w:r>
        <w:rPr>
          <w:rFonts w:ascii="宋体" w:hAnsi="宋体" w:eastAsia="宋体" w:cs="宋体"/>
          <w:color w:val="000000"/>
        </w:rPr>
        <w:t>的含量直接影响到炼铁的效率和成本。兴趣小组用一氧化碳还原</w:t>
      </w:r>
      <w:r>
        <w:object>
          <v:shape id="_x0000_i1096" o:spt="75" alt="学科网(www.zxxk.com)--教育资源门户，提供试卷、教案、课件、论文、素材以及各类教学资源下载，还有大量而丰富的教学相关资讯！" type="#_x0000_t75" style="height:15.75pt;width:21pt;" o:ole="t" filled="f" o:preferrelative="t" stroked="f" coordsize="21600,21600">
            <v:path/>
            <v:fill on="f" focussize="0,0"/>
            <v:stroke on="f" joinstyle="miter"/>
            <v:imagedata r:id="rId154" o:title="eqIda78ae7e851881d4f9d054c20b0ec319b"/>
            <o:lock v:ext="edit" aspectratio="t"/>
            <w10:wrap type="none"/>
            <w10:anchorlock/>
          </v:shape>
          <o:OLEObject Type="Embed" ProgID="Equation.DSMT4" ShapeID="_x0000_i1096" DrawAspect="Content" ObjectID="_1468075796" r:id="rId153">
            <o:LockedField>false</o:LockedField>
          </o:OLEObject>
        </w:object>
      </w:r>
      <w:r>
        <w:rPr>
          <w:rFonts w:ascii="宋体" w:hAnsi="宋体" w:eastAsia="宋体" w:cs="宋体"/>
          <w:color w:val="000000"/>
        </w:rPr>
        <w:t>赤铁矿样品，充分反应后得到</w:t>
      </w:r>
      <w:r>
        <w:object>
          <v:shape id="_x0000_i1097" o:spt="75" alt="学科网(www.zxxk.com)--教育资源门户，提供试卷、教案、课件、论文、素材以及各类教学资源下载，还有大量而丰富的教学相关资讯！" type="#_x0000_t75" style="height:15.75pt;width:24.75pt;" o:ole="t" filled="f" o:preferrelative="t" stroked="f" coordsize="21600,21600">
            <v:path/>
            <v:fill on="f" focussize="0,0"/>
            <v:stroke on="f" joinstyle="miter"/>
            <v:imagedata r:id="rId156" o:title="eqId047c2bbd9ad68348169ad58b21ca7b5c"/>
            <o:lock v:ext="edit" aspectratio="t"/>
            <w10:wrap type="none"/>
            <w10:anchorlock/>
          </v:shape>
          <o:OLEObject Type="Embed" ProgID="Equation.DSMT4" ShapeID="_x0000_i1097" DrawAspect="Content" ObjectID="_1468075797" r:id="rId155">
            <o:LockedField>false</o:LockedField>
          </o:OLEObject>
        </w:object>
      </w:r>
      <w:r>
        <w:rPr>
          <w:rFonts w:ascii="宋体" w:hAnsi="宋体" w:eastAsia="宋体" w:cs="宋体"/>
          <w:color w:val="000000"/>
        </w:rPr>
        <w:t>铁单质，计算该赤铁矿样品中</w:t>
      </w:r>
      <w:r>
        <w:object>
          <v:shape id="_x0000_i1098"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152" o:title="eqIdde0d3bedeb97aad7f384e926f5700584"/>
            <o:lock v:ext="edit" aspectratio="t"/>
            <w10:wrap type="none"/>
            <w10:anchorlock/>
          </v:shape>
          <o:OLEObject Type="Embed" ProgID="Equation.DSMT4" ShapeID="_x0000_i1098" DrawAspect="Content" ObjectID="_1468075798" r:id="rId157">
            <o:LockedField>false</o:LockedField>
          </o:OLEObject>
        </w:object>
      </w:r>
      <w:r>
        <w:rPr>
          <w:rFonts w:ascii="宋体" w:hAnsi="宋体" w:eastAsia="宋体" w:cs="宋体"/>
          <w:color w:val="000000"/>
        </w:rPr>
        <w:t>的质量分数。</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4FAC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D82A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C0B3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6792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373F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604E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DC1509"/>
    <w:rsid w:val="19B4652C"/>
    <w:rsid w:val="26912F11"/>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image" Target="media/image47.wmf"/><Relationship Id="rId97" Type="http://schemas.openxmlformats.org/officeDocument/2006/relationships/oleObject" Target="embeddings/oleObject42.bin"/><Relationship Id="rId96" Type="http://schemas.openxmlformats.org/officeDocument/2006/relationships/oleObject" Target="embeddings/oleObject41.bin"/><Relationship Id="rId95" Type="http://schemas.openxmlformats.org/officeDocument/2006/relationships/image" Target="media/image46.wmf"/><Relationship Id="rId94" Type="http://schemas.openxmlformats.org/officeDocument/2006/relationships/oleObject" Target="embeddings/oleObject40.bin"/><Relationship Id="rId93" Type="http://schemas.openxmlformats.org/officeDocument/2006/relationships/image" Target="media/image45.wmf"/><Relationship Id="rId92" Type="http://schemas.openxmlformats.org/officeDocument/2006/relationships/oleObject" Target="embeddings/oleObject39.bin"/><Relationship Id="rId91" Type="http://schemas.openxmlformats.org/officeDocument/2006/relationships/image" Target="media/image44.wmf"/><Relationship Id="rId90" Type="http://schemas.openxmlformats.org/officeDocument/2006/relationships/oleObject" Target="embeddings/oleObject38.bin"/><Relationship Id="rId9" Type="http://schemas.openxmlformats.org/officeDocument/2006/relationships/theme" Target="theme/theme1.xml"/><Relationship Id="rId89" Type="http://schemas.openxmlformats.org/officeDocument/2006/relationships/image" Target="media/image43.wmf"/><Relationship Id="rId88" Type="http://schemas.openxmlformats.org/officeDocument/2006/relationships/oleObject" Target="embeddings/oleObject37.bin"/><Relationship Id="rId87" Type="http://schemas.openxmlformats.org/officeDocument/2006/relationships/image" Target="media/image42.wmf"/><Relationship Id="rId86" Type="http://schemas.openxmlformats.org/officeDocument/2006/relationships/oleObject" Target="embeddings/oleObject36.bin"/><Relationship Id="rId85" Type="http://schemas.openxmlformats.org/officeDocument/2006/relationships/image" Target="media/image41.wmf"/><Relationship Id="rId84" Type="http://schemas.openxmlformats.org/officeDocument/2006/relationships/oleObject" Target="embeddings/oleObject35.bin"/><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image" Target="media/image39.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image" Target="media/image38.wmf"/><Relationship Id="rId78" Type="http://schemas.openxmlformats.org/officeDocument/2006/relationships/oleObject" Target="embeddings/oleObject32.bin"/><Relationship Id="rId77" Type="http://schemas.openxmlformats.org/officeDocument/2006/relationships/image" Target="media/image37.wmf"/><Relationship Id="rId76" Type="http://schemas.openxmlformats.org/officeDocument/2006/relationships/oleObject" Target="embeddings/oleObject31.bin"/><Relationship Id="rId75" Type="http://schemas.openxmlformats.org/officeDocument/2006/relationships/image" Target="media/image36.png"/><Relationship Id="rId74" Type="http://schemas.openxmlformats.org/officeDocument/2006/relationships/image" Target="media/image35.png"/><Relationship Id="rId73" Type="http://schemas.openxmlformats.org/officeDocument/2006/relationships/image" Target="media/image34.png"/><Relationship Id="rId72" Type="http://schemas.openxmlformats.org/officeDocument/2006/relationships/image" Target="media/image33.png"/><Relationship Id="rId71" Type="http://schemas.openxmlformats.org/officeDocument/2006/relationships/image" Target="media/image32.png"/><Relationship Id="rId70" Type="http://schemas.openxmlformats.org/officeDocument/2006/relationships/image" Target="media/image31.png"/><Relationship Id="rId7" Type="http://schemas.openxmlformats.org/officeDocument/2006/relationships/footer" Target="footer2.xml"/><Relationship Id="rId69" Type="http://schemas.openxmlformats.org/officeDocument/2006/relationships/image" Target="media/image30.png"/><Relationship Id="rId68" Type="http://schemas.openxmlformats.org/officeDocument/2006/relationships/image" Target="media/image29.png"/><Relationship Id="rId67" Type="http://schemas.openxmlformats.org/officeDocument/2006/relationships/image" Target="media/image28.wmf"/><Relationship Id="rId66" Type="http://schemas.openxmlformats.org/officeDocument/2006/relationships/oleObject" Target="embeddings/oleObject30.bin"/><Relationship Id="rId65" Type="http://schemas.openxmlformats.org/officeDocument/2006/relationships/image" Target="media/image27.wmf"/><Relationship Id="rId64" Type="http://schemas.openxmlformats.org/officeDocument/2006/relationships/oleObject" Target="embeddings/oleObject29.bin"/><Relationship Id="rId63" Type="http://schemas.openxmlformats.org/officeDocument/2006/relationships/image" Target="media/image26.wmf"/><Relationship Id="rId62" Type="http://schemas.openxmlformats.org/officeDocument/2006/relationships/oleObject" Target="embeddings/oleObject28.bin"/><Relationship Id="rId61" Type="http://schemas.openxmlformats.org/officeDocument/2006/relationships/image" Target="media/image25.wmf"/><Relationship Id="rId60" Type="http://schemas.openxmlformats.org/officeDocument/2006/relationships/oleObject" Target="embeddings/oleObject27.bin"/><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4.wmf"/><Relationship Id="rId57" Type="http://schemas.openxmlformats.org/officeDocument/2006/relationships/oleObject" Target="embeddings/oleObject25.bin"/><Relationship Id="rId56" Type="http://schemas.openxmlformats.org/officeDocument/2006/relationships/image" Target="media/image23.wmf"/><Relationship Id="rId55" Type="http://schemas.openxmlformats.org/officeDocument/2006/relationships/oleObject" Target="embeddings/oleObject24.bin"/><Relationship Id="rId54" Type="http://schemas.openxmlformats.org/officeDocument/2006/relationships/oleObject" Target="embeddings/oleObject23.bin"/><Relationship Id="rId53" Type="http://schemas.openxmlformats.org/officeDocument/2006/relationships/image" Target="media/image22.wmf"/><Relationship Id="rId52" Type="http://schemas.openxmlformats.org/officeDocument/2006/relationships/oleObject" Target="embeddings/oleObject22.bin"/><Relationship Id="rId51" Type="http://schemas.openxmlformats.org/officeDocument/2006/relationships/oleObject" Target="embeddings/oleObject21.bin"/><Relationship Id="rId50" Type="http://schemas.openxmlformats.org/officeDocument/2006/relationships/image" Target="media/image21.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0.wmf"/><Relationship Id="rId47" Type="http://schemas.openxmlformats.org/officeDocument/2006/relationships/oleObject" Target="embeddings/oleObject19.bin"/><Relationship Id="rId46" Type="http://schemas.openxmlformats.org/officeDocument/2006/relationships/image" Target="media/image19.wmf"/><Relationship Id="rId45" Type="http://schemas.openxmlformats.org/officeDocument/2006/relationships/oleObject" Target="embeddings/oleObject18.bin"/><Relationship Id="rId44" Type="http://schemas.openxmlformats.org/officeDocument/2006/relationships/image" Target="media/image18.wmf"/><Relationship Id="rId43" Type="http://schemas.openxmlformats.org/officeDocument/2006/relationships/oleObject" Target="embeddings/oleObject17.bin"/><Relationship Id="rId42" Type="http://schemas.openxmlformats.org/officeDocument/2006/relationships/oleObject" Target="embeddings/oleObject16.bin"/><Relationship Id="rId41" Type="http://schemas.openxmlformats.org/officeDocument/2006/relationships/oleObject" Target="embeddings/oleObject15.bin"/><Relationship Id="rId40" Type="http://schemas.openxmlformats.org/officeDocument/2006/relationships/image" Target="media/image17.png"/><Relationship Id="rId4" Type="http://schemas.openxmlformats.org/officeDocument/2006/relationships/header" Target="header2.xml"/><Relationship Id="rId39" Type="http://schemas.openxmlformats.org/officeDocument/2006/relationships/image" Target="media/image16.wmf"/><Relationship Id="rId38" Type="http://schemas.openxmlformats.org/officeDocument/2006/relationships/oleObject" Target="embeddings/oleObject14.bin"/><Relationship Id="rId37" Type="http://schemas.openxmlformats.org/officeDocument/2006/relationships/image" Target="media/image15.wmf"/><Relationship Id="rId36" Type="http://schemas.openxmlformats.org/officeDocument/2006/relationships/oleObject" Target="embeddings/oleObject13.bin"/><Relationship Id="rId35" Type="http://schemas.openxmlformats.org/officeDocument/2006/relationships/image" Target="media/image14.wmf"/><Relationship Id="rId34" Type="http://schemas.openxmlformats.org/officeDocument/2006/relationships/oleObject" Target="embeddings/oleObject12.bin"/><Relationship Id="rId33" Type="http://schemas.openxmlformats.org/officeDocument/2006/relationships/oleObject" Target="embeddings/oleObject11.bin"/><Relationship Id="rId32" Type="http://schemas.openxmlformats.org/officeDocument/2006/relationships/oleObject" Target="embeddings/oleObject10.bin"/><Relationship Id="rId31" Type="http://schemas.openxmlformats.org/officeDocument/2006/relationships/image" Target="media/image13.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8.bin"/><Relationship Id="rId27" Type="http://schemas.openxmlformats.org/officeDocument/2006/relationships/image" Target="media/image11.png"/><Relationship Id="rId26" Type="http://schemas.openxmlformats.org/officeDocument/2006/relationships/image" Target="media/image10.wmf"/><Relationship Id="rId25" Type="http://schemas.openxmlformats.org/officeDocument/2006/relationships/oleObject" Target="embeddings/oleObject7.bin"/><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wmf"/><Relationship Id="rId21" Type="http://schemas.openxmlformats.org/officeDocument/2006/relationships/oleObject" Target="embeddings/oleObject6.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5.wmf"/><Relationship Id="rId17" Type="http://schemas.openxmlformats.org/officeDocument/2006/relationships/oleObject" Target="embeddings/oleObject4.bin"/><Relationship Id="rId16" Type="http://schemas.openxmlformats.org/officeDocument/2006/relationships/image" Target="media/image4.wmf"/><Relationship Id="rId159" Type="http://schemas.openxmlformats.org/officeDocument/2006/relationships/fontTable" Target="fontTable.xml"/><Relationship Id="rId158" Type="http://schemas.openxmlformats.org/officeDocument/2006/relationships/customXml" Target="../customXml/item1.xml"/><Relationship Id="rId157" Type="http://schemas.openxmlformats.org/officeDocument/2006/relationships/oleObject" Target="embeddings/oleObject74.bin"/><Relationship Id="rId156" Type="http://schemas.openxmlformats.org/officeDocument/2006/relationships/image" Target="media/image74.wmf"/><Relationship Id="rId155" Type="http://schemas.openxmlformats.org/officeDocument/2006/relationships/oleObject" Target="embeddings/oleObject73.bin"/><Relationship Id="rId154" Type="http://schemas.openxmlformats.org/officeDocument/2006/relationships/image" Target="media/image73.wmf"/><Relationship Id="rId153" Type="http://schemas.openxmlformats.org/officeDocument/2006/relationships/oleObject" Target="embeddings/oleObject72.bin"/><Relationship Id="rId152" Type="http://schemas.openxmlformats.org/officeDocument/2006/relationships/image" Target="media/image72.wmf"/><Relationship Id="rId151" Type="http://schemas.openxmlformats.org/officeDocument/2006/relationships/oleObject" Target="embeddings/oleObject71.bin"/><Relationship Id="rId150" Type="http://schemas.openxmlformats.org/officeDocument/2006/relationships/oleObject" Target="embeddings/oleObject70.bin"/><Relationship Id="rId15" Type="http://schemas.openxmlformats.org/officeDocument/2006/relationships/oleObject" Target="embeddings/oleObject3.bin"/><Relationship Id="rId149" Type="http://schemas.openxmlformats.org/officeDocument/2006/relationships/oleObject" Target="embeddings/oleObject69.bin"/><Relationship Id="rId148" Type="http://schemas.openxmlformats.org/officeDocument/2006/relationships/image" Target="media/image71.wmf"/><Relationship Id="rId147" Type="http://schemas.openxmlformats.org/officeDocument/2006/relationships/oleObject" Target="embeddings/oleObject68.bin"/><Relationship Id="rId146" Type="http://schemas.openxmlformats.org/officeDocument/2006/relationships/oleObject" Target="embeddings/oleObject67.bin"/><Relationship Id="rId145" Type="http://schemas.openxmlformats.org/officeDocument/2006/relationships/image" Target="media/image70.wmf"/><Relationship Id="rId144" Type="http://schemas.openxmlformats.org/officeDocument/2006/relationships/oleObject" Target="embeddings/oleObject66.bin"/><Relationship Id="rId143" Type="http://schemas.openxmlformats.org/officeDocument/2006/relationships/image" Target="media/image69.wmf"/><Relationship Id="rId142" Type="http://schemas.openxmlformats.org/officeDocument/2006/relationships/oleObject" Target="embeddings/oleObject65.bin"/><Relationship Id="rId141" Type="http://schemas.openxmlformats.org/officeDocument/2006/relationships/image" Target="media/image68.wmf"/><Relationship Id="rId140" Type="http://schemas.openxmlformats.org/officeDocument/2006/relationships/oleObject" Target="embeddings/oleObject64.bin"/><Relationship Id="rId14" Type="http://schemas.openxmlformats.org/officeDocument/2006/relationships/image" Target="media/image3.wmf"/><Relationship Id="rId139" Type="http://schemas.openxmlformats.org/officeDocument/2006/relationships/oleObject" Target="embeddings/oleObject63.bin"/><Relationship Id="rId138" Type="http://schemas.openxmlformats.org/officeDocument/2006/relationships/oleObject" Target="embeddings/oleObject62.bin"/><Relationship Id="rId137" Type="http://schemas.openxmlformats.org/officeDocument/2006/relationships/image" Target="media/image67.wmf"/><Relationship Id="rId136" Type="http://schemas.openxmlformats.org/officeDocument/2006/relationships/oleObject" Target="embeddings/oleObject61.bin"/><Relationship Id="rId135" Type="http://schemas.openxmlformats.org/officeDocument/2006/relationships/image" Target="media/image66.wmf"/><Relationship Id="rId134" Type="http://schemas.openxmlformats.org/officeDocument/2006/relationships/oleObject" Target="embeddings/oleObject60.bin"/><Relationship Id="rId133" Type="http://schemas.openxmlformats.org/officeDocument/2006/relationships/oleObject" Target="embeddings/oleObject59.bin"/><Relationship Id="rId132" Type="http://schemas.openxmlformats.org/officeDocument/2006/relationships/image" Target="media/image65.wmf"/><Relationship Id="rId131" Type="http://schemas.openxmlformats.org/officeDocument/2006/relationships/oleObject" Target="embeddings/oleObject58.bin"/><Relationship Id="rId130" Type="http://schemas.openxmlformats.org/officeDocument/2006/relationships/oleObject" Target="embeddings/oleObject57.bin"/><Relationship Id="rId13" Type="http://schemas.openxmlformats.org/officeDocument/2006/relationships/oleObject" Target="embeddings/oleObject2.bin"/><Relationship Id="rId129" Type="http://schemas.openxmlformats.org/officeDocument/2006/relationships/image" Target="media/image64.png"/><Relationship Id="rId128" Type="http://schemas.openxmlformats.org/officeDocument/2006/relationships/oleObject" Target="embeddings/oleObject56.bin"/><Relationship Id="rId127" Type="http://schemas.openxmlformats.org/officeDocument/2006/relationships/image" Target="media/image63.png"/><Relationship Id="rId126" Type="http://schemas.openxmlformats.org/officeDocument/2006/relationships/image" Target="media/image62.wmf"/><Relationship Id="rId125" Type="http://schemas.openxmlformats.org/officeDocument/2006/relationships/oleObject" Target="embeddings/oleObject55.bin"/><Relationship Id="rId124" Type="http://schemas.openxmlformats.org/officeDocument/2006/relationships/image" Target="media/image61.wmf"/><Relationship Id="rId123" Type="http://schemas.openxmlformats.org/officeDocument/2006/relationships/oleObject" Target="embeddings/oleObject54.bin"/><Relationship Id="rId122" Type="http://schemas.openxmlformats.org/officeDocument/2006/relationships/image" Target="media/image60.wmf"/><Relationship Id="rId121" Type="http://schemas.openxmlformats.org/officeDocument/2006/relationships/oleObject" Target="embeddings/oleObject53.bin"/><Relationship Id="rId120" Type="http://schemas.openxmlformats.org/officeDocument/2006/relationships/image" Target="media/image59.wmf"/><Relationship Id="rId12" Type="http://schemas.openxmlformats.org/officeDocument/2006/relationships/image" Target="media/image2.wmf"/><Relationship Id="rId119" Type="http://schemas.openxmlformats.org/officeDocument/2006/relationships/image" Target="media/image58.wmf"/><Relationship Id="rId118" Type="http://schemas.openxmlformats.org/officeDocument/2006/relationships/oleObject" Target="embeddings/oleObject52.bin"/><Relationship Id="rId117" Type="http://schemas.openxmlformats.org/officeDocument/2006/relationships/image" Target="media/image57.wmf"/><Relationship Id="rId116" Type="http://schemas.openxmlformats.org/officeDocument/2006/relationships/oleObject" Target="embeddings/oleObject51.bin"/><Relationship Id="rId115" Type="http://schemas.openxmlformats.org/officeDocument/2006/relationships/image" Target="media/image56.png"/><Relationship Id="rId114" Type="http://schemas.openxmlformats.org/officeDocument/2006/relationships/image" Target="media/image55.wmf"/><Relationship Id="rId113" Type="http://schemas.openxmlformats.org/officeDocument/2006/relationships/oleObject" Target="embeddings/oleObject50.bin"/><Relationship Id="rId112" Type="http://schemas.openxmlformats.org/officeDocument/2006/relationships/oleObject" Target="embeddings/oleObject49.bin"/><Relationship Id="rId111" Type="http://schemas.openxmlformats.org/officeDocument/2006/relationships/image" Target="media/image54.png"/><Relationship Id="rId110" Type="http://schemas.openxmlformats.org/officeDocument/2006/relationships/image" Target="media/image53.wmf"/><Relationship Id="rId11" Type="http://schemas.openxmlformats.org/officeDocument/2006/relationships/oleObject" Target="embeddings/oleObject1.bin"/><Relationship Id="rId109" Type="http://schemas.openxmlformats.org/officeDocument/2006/relationships/oleObject" Target="embeddings/oleObject48.bin"/><Relationship Id="rId108" Type="http://schemas.openxmlformats.org/officeDocument/2006/relationships/image" Target="media/image52.png"/><Relationship Id="rId107" Type="http://schemas.openxmlformats.org/officeDocument/2006/relationships/image" Target="media/image51.wmf"/><Relationship Id="rId106" Type="http://schemas.openxmlformats.org/officeDocument/2006/relationships/oleObject" Target="embeddings/oleObject47.bin"/><Relationship Id="rId105" Type="http://schemas.openxmlformats.org/officeDocument/2006/relationships/image" Target="media/image50.wmf"/><Relationship Id="rId104" Type="http://schemas.openxmlformats.org/officeDocument/2006/relationships/oleObject" Target="embeddings/oleObject46.bin"/><Relationship Id="rId103" Type="http://schemas.openxmlformats.org/officeDocument/2006/relationships/image" Target="media/image49.wmf"/><Relationship Id="rId102" Type="http://schemas.openxmlformats.org/officeDocument/2006/relationships/oleObject" Target="embeddings/oleObject45.bin"/><Relationship Id="rId101" Type="http://schemas.openxmlformats.org/officeDocument/2006/relationships/oleObject" Target="embeddings/oleObject44.bin"/><Relationship Id="rId100" Type="http://schemas.openxmlformats.org/officeDocument/2006/relationships/image" Target="media/image48.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3769</Words>
  <Characters>4288</Characters>
  <Lines>0</Lines>
  <Paragraphs>0</Paragraphs>
  <TotalTime>5</TotalTime>
  <ScaleCrop>false</ScaleCrop>
  <LinksUpToDate>false</LinksUpToDate>
  <CharactersWithSpaces>4416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2024-07-01T23:40:00Z</dcterms:created>
  <dc:creator>学科网试题生产平台</dc:creator>
  <dc:description>3529033528967168</dc:description>
  <cp:lastModifiedBy>上帝掷骰子吗</cp:lastModifiedBy>
  <dcterms:modified xsi:type="dcterms:W3CDTF">2026-02-09T06:11:20Z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4174E85B07054FCDAE28338F57BB8290_12</vt:lpwstr>
  </property>
  <property fmtid="{D5CDD505-2E9C-101B-9397-08002B2CF9AE}" pid="8" name="KSOTemplateDocerSaveRecord">
    <vt:lpwstr>eyJoZGlkIjoiMjljNjk0N2RhMTc0NzI3ZTQwZWEyZWMyMzA2NzliMDQiLCJ1c2VySWQiOiI3ODUwOTA2ODcifQ==</vt:lpwstr>
  </property>
</Properties>
</file>