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A4A9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10680700</wp:posOffset>
            </wp:positionV>
            <wp:extent cx="419100" cy="393700"/>
            <wp:effectExtent l="0" t="0" r="0" b="635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年兴安盟、呼伦贝尔市初中毕业生学业考试</w:t>
      </w:r>
    </w:p>
    <w:p w14:paraId="3D71013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2246432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N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S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</w:p>
    <w:p w14:paraId="156DF41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下列各题的四个选项中只有一个符合题意。共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1BC6F7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我们生活在一个不断变化的物质世界里，下列变化属于化学变化的是</w:t>
      </w:r>
    </w:p>
    <w:p w14:paraId="4DADD7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675886" name="图片 675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86" name="图片 6758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冰雪融化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粮食酿酒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干冰升华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汽油挥发</w:t>
      </w:r>
    </w:p>
    <w:p w14:paraId="0272B5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39AD3C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量取液体</w:t>
      </w:r>
      <w:r>
        <w:rPr>
          <w:color w:val="000000"/>
        </w:rPr>
        <w:drawing>
          <wp:inline distT="0" distB="0" distL="114300" distR="114300">
            <wp:extent cx="981075" cy="1009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714375" cy="952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571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测溶液的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1323975" cy="10001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称量</w:t>
      </w:r>
      <w:r>
        <w:rPr>
          <w:rFonts w:ascii="Times New Roman" w:hAnsi="Times New Roman" w:eastAsia="Times New Roman" w:cs="Times New Roman"/>
          <w:color w:val="000000"/>
        </w:rPr>
        <w:t>8.0g</w:t>
      </w:r>
      <w:r>
        <w:rPr>
          <w:rFonts w:ascii="宋体" w:hAnsi="宋体" w:eastAsia="宋体" w:cs="宋体"/>
          <w:color w:val="000000"/>
        </w:rPr>
        <w:t>氢氧化钠固体</w:t>
      </w:r>
      <w:r>
        <w:rPr>
          <w:color w:val="000000"/>
        </w:rPr>
        <w:drawing>
          <wp:inline distT="0" distB="0" distL="114300" distR="114300">
            <wp:extent cx="1219200" cy="1038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FAC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钾肥的主要作用是增强植物抗病虫害和抗倒伏能力。下列物质属于钾肥的是</w:t>
      </w:r>
    </w:p>
    <w:p w14:paraId="5AB4FA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草木灰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磷矿粉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碳酸氢铵</w:t>
      </w:r>
    </w:p>
    <w:p w14:paraId="73139C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纯净物分为单质和化合物。下列物质属于单质的是</w:t>
      </w:r>
    </w:p>
    <w:p w14:paraId="196544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氯化银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氦气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二氧化氮</w:t>
      </w:r>
    </w:p>
    <w:p w14:paraId="3BAAEF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碳酸氢钠</w:t>
      </w:r>
      <w:r>
        <w:rPr>
          <w:rFonts w:ascii="Times New Roman" w:hAnsi="Times New Roman" w:eastAsia="Times New Roman" w:cs="Times New Roman"/>
          <w:color w:val="000000"/>
        </w:rPr>
        <w:t>(NaHCO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是熔制糕点所用的发酵粉的主要成分之一，碳酸氢钠中碳元素的化合价是</w:t>
      </w:r>
    </w:p>
    <w:p w14:paraId="501109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603770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通信技术是一大科技亮点，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通信芯片由氮化镓材料制成。镓元素的相关信息如图所示，下列说法不正确的是</w:t>
      </w:r>
    </w:p>
    <w:p w14:paraId="701F60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914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6CF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镓的原子序数是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镓属于非金属元素</w:t>
      </w:r>
    </w:p>
    <w:p w14:paraId="122574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镓原子中的质子数为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镓的相对原子质量是</w:t>
      </w:r>
      <w:r>
        <w:rPr>
          <w:rFonts w:ascii="Times New Roman" w:hAnsi="Times New Roman" w:eastAsia="Times New Roman" w:cs="Times New Roman"/>
          <w:color w:val="000000"/>
        </w:rPr>
        <w:t>69.72</w:t>
      </w:r>
    </w:p>
    <w:p w14:paraId="5D45C4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下列实验现象描述正确的是</w:t>
      </w:r>
    </w:p>
    <w:p w14:paraId="6379A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硫在空气中燃烧发出明亮的蓝紫色火焰</w:t>
      </w:r>
    </w:p>
    <w:p w14:paraId="371A6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把二氧化碳通入紫色石蕊溶液中，溶液变蓝色</w:t>
      </w:r>
    </w:p>
    <w:p w14:paraId="7FECC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向氢氧化钠溶液中滴加硫酸铜溶液，生成蓝色沉淀</w:t>
      </w:r>
    </w:p>
    <w:p w14:paraId="361A6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把铜丝浸入硝酸银溶液中，铜丝表面有银生成</w:t>
      </w:r>
    </w:p>
    <w:p w14:paraId="1226BC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水是一种宝贵的自然资源，下列有关水的说法不正确的是</w:t>
      </w:r>
    </w:p>
    <w:p w14:paraId="02C44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在净水过程中明矾起消毒杀菌作用</w:t>
      </w:r>
    </w:p>
    <w:p w14:paraId="705740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天然水经过沉淀、过滤、吸附等净化处理后得到的水是混合物</w:t>
      </w:r>
    </w:p>
    <w:p w14:paraId="21A48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工业废水经处理符合排放标准后排放</w:t>
      </w:r>
    </w:p>
    <w:p w14:paraId="29BF1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硬水是含有较多可溶性钙、镁化合物的水</w:t>
      </w:r>
    </w:p>
    <w:p w14:paraId="5DED4D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下图是甲、乙两物质在一定条件下反应的示意图，下列说法不正确的是</w:t>
      </w:r>
    </w:p>
    <w:p w14:paraId="6DA547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8477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D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该反应前后原子数目不变</w:t>
      </w:r>
    </w:p>
    <w:p w14:paraId="40534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75882" name="图片 675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82" name="图片 6758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该反应前后共有两种化合物</w:t>
      </w:r>
    </w:p>
    <w:p w14:paraId="62599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参加反应的甲和乙分子个数比为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9" o:title="eqIdff4806fb7f95f63e863c287faa51f8e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</w:p>
    <w:p w14:paraId="46B80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反应生成的丙和丁质量比为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4.2pt;" o:ole="t" filled="f" o:preferrelative="t" stroked="f" coordsize="21600,21600">
            <v:path/>
            <v:fill on="f" focussize="0,0"/>
            <v:stroke on="f" joinstyle="miter"/>
            <v:imagedata r:id="rId21" o:title="eqId6f0f8af040bed1d70519f2bab4cb235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</w:p>
    <w:p w14:paraId="5EDD77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下列关于溶液的说法正确的是</w:t>
      </w:r>
    </w:p>
    <w:p w14:paraId="0566B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溶液的溶剂一定是水</w:t>
      </w:r>
    </w:p>
    <w:p w14:paraId="099AF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长期放置不会分层的液体一定是溶液</w:t>
      </w:r>
    </w:p>
    <w:p w14:paraId="37914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溶液是均一的、稳定的混合物</w:t>
      </w:r>
    </w:p>
    <w:p w14:paraId="25493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海水晒盐得到粗盐后的母液是氯化钠不饱和溶液</w:t>
      </w:r>
    </w:p>
    <w:p w14:paraId="2C296F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化学与生活息息相关，下列说法不正确的是</w:t>
      </w:r>
    </w:p>
    <w:p w14:paraId="7434AC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铅属于对人体有害的元素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羊毛属于合成纤维</w:t>
      </w:r>
    </w:p>
    <w:p w14:paraId="547F38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缺维生素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会引起夜盲症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缺碘会引起甲状腺肿大</w:t>
      </w:r>
    </w:p>
    <w:p w14:paraId="564CE4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下列有关灭火的说法正确的是</w:t>
      </w:r>
    </w:p>
    <w:p w14:paraId="0F723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降低可燃物着火点能达到灭火的目的</w:t>
      </w:r>
    </w:p>
    <w:p w14:paraId="2A30D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清除可燃物能达到灭火的目的</w:t>
      </w:r>
    </w:p>
    <w:p w14:paraId="54847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油锅着火用锅盖盖灭是隔绝可燃物灭火</w:t>
      </w:r>
    </w:p>
    <w:p w14:paraId="7F1D5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用扇子扇灭蜡烛火焰是隔绝氧气灭火</w:t>
      </w:r>
    </w:p>
    <w:p w14:paraId="4CABD1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物质的性质决定用途。下列有关物质的性质和用途对应关系正确的是</w:t>
      </w:r>
    </w:p>
    <w:p w14:paraId="16CDC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氮气难溶于水，可用作保护气</w:t>
      </w:r>
    </w:p>
    <w:p w14:paraId="371B6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石墨具有导电性，可用作铅笔芯</w:t>
      </w:r>
    </w:p>
    <w:p w14:paraId="15AE2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一氧化碳具有还原性，可用作燃料</w:t>
      </w:r>
    </w:p>
    <w:p w14:paraId="7DB8F8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活性炭具有吸附性，可用作冰箱除味剂</w:t>
      </w:r>
    </w:p>
    <w:p w14:paraId="476EB7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下列除杂或鉴别方法正确的是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545"/>
        <w:gridCol w:w="2775"/>
      </w:tblGrid>
      <w:tr w14:paraId="114DF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FC8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ED4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96B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</w:tr>
      <w:tr w14:paraId="694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F5F4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16F3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23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228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加水溶解，通入适量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5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4">
                  <o:LockedField>false</o:LockedField>
                </o:OLEObject>
              </w:object>
            </w:r>
          </w:p>
        </w:tc>
      </w:tr>
      <w:tr w14:paraId="3B7E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E48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1B1E1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鉴别酒精和水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C46B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2841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A8E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9046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      <v:path/>
                  <v:fill on="f" focussize="0,0"/>
                  <v:stroke on="f" joinstyle="miter"/>
                  <v:imagedata r:id="rId27" o:title="eqIdc639adea550f78c6885472654c3d989d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AC0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高温煅烧</w:t>
            </w:r>
          </w:p>
        </w:tc>
      </w:tr>
      <w:tr w14:paraId="459E0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A7A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2008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      <v:path/>
                  <v:fill on="f" focussize="0,0"/>
                  <v:stroke on="f" joinstyle="miter"/>
                  <v:imagedata r:id="rId29" o:title="eqIdbdcd76b0611c58a8a25dd1fc40454e9a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溶液和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      <v:path/>
                  <v:fill on="f" focussize="0,0"/>
                  <v:stroke on="f" joinstyle="miter"/>
                  <v:imagedata r:id="rId31" o:title="eqId95165abc7f6a836b3cd68fb07093961b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B4A5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取样，分别滴加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33" o:title="eqId388fdfb236c5196bcfbe821d7712f13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</w:tbl>
    <w:p w14:paraId="3D2EE91B">
      <w:pPr>
        <w:spacing w:line="360" w:lineRule="auto"/>
        <w:jc w:val="both"/>
        <w:textAlignment w:val="center"/>
        <w:rPr>
          <w:color w:val="000000"/>
        </w:rPr>
      </w:pPr>
    </w:p>
    <w:p w14:paraId="20D164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80227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5" o:title="eqIdea29a5cd9a03f80fecdc6ca39fb1491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时，将等质量的硝酸钾和氯化钾分别加入到盛有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水的两个烧杯中，充分搅拌后如图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所示，硝酸钾和氯化钾的溶解度曲线如图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所示。下列说法不正确的是</w:t>
      </w:r>
    </w:p>
    <w:p w14:paraId="4D9F2D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257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0C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烧杯①溶液中的溶质是硝酸钾</w:t>
      </w:r>
    </w:p>
    <w:p w14:paraId="2AEA2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烧杯②溶液中溶质的质量分数大于</w:t>
      </w:r>
      <w:r>
        <w:rPr>
          <w:rFonts w:ascii="Times New Roman" w:hAnsi="Times New Roman" w:eastAsia="Times New Roman" w:cs="Times New Roman"/>
          <w:color w:val="000000"/>
        </w:rPr>
        <w:t>20%</w:t>
      </w:r>
    </w:p>
    <w:p w14:paraId="4F1A17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38" o:title="eqId67cfcf91d55e4644da44b24f16401cc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时，将等质量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75890" name="图片 675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90" name="图片 67589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两种物质的饱和溶液降温到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5" o:title="eqIdea29a5cd9a03f80fecdc6ca39fb14913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，硝酸钾溶液析出晶体少</w:t>
      </w:r>
    </w:p>
    <w:p w14:paraId="166B5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5" o:title="eqIdea29a5cd9a03f80fecdc6ca39fb1491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硝酸钾加入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水中充分溶解得到</w:t>
      </w:r>
      <w:r>
        <w:rPr>
          <w:rFonts w:ascii="Times New Roman" w:hAnsi="Times New Roman" w:eastAsia="Times New Roman" w:cs="Times New Roman"/>
          <w:color w:val="000000"/>
        </w:rPr>
        <w:t>125g</w:t>
      </w:r>
      <w:r>
        <w:rPr>
          <w:rFonts w:ascii="宋体" w:hAnsi="宋体" w:eastAsia="宋体" w:cs="宋体"/>
          <w:color w:val="000000"/>
        </w:rPr>
        <w:t>溶液</w:t>
      </w:r>
    </w:p>
    <w:p w14:paraId="1C56CC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1D634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请用化学用语填空。</w:t>
      </w:r>
    </w:p>
    <w:p w14:paraId="1AC57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个铝原子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5A50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铵根离子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0E9D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”的含义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8A3EA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某工厂排放的废液中含有硫酸铜和硫酸亚铁，将废液转化为硫酸锌溶液的流程图如下，请回答下列问题。</w:t>
      </w:r>
    </w:p>
    <w:p w14:paraId="266478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10572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10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步骤Ⅰ和步骤Ⅲ的操作名称是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A0BE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步骤Ⅱ用磁铁吸引分离出的固体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018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写出步骤Ⅲ中反应的化学方程式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9977B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是初中化学常见的五种物质，下图中“—”表示相连两种物质能发生反应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部分生成物及反应条件已略去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是由两种元素组成的挥发性酸，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为黑色固体，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俗称熟石灰。</w:t>
      </w:r>
    </w:p>
    <w:p w14:paraId="75CE96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190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F5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9D29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反应的基本反应类型为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1A78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8C72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的一种用途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50DB9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8E2A6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请分析下列四个实验并回答相关问题。</w:t>
      </w:r>
    </w:p>
    <w:p w14:paraId="5D09C2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098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B03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预先在集气瓶底部放少量水的目的是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E42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切断电源后，将燃着的木条放在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玻璃管尖嘴口检验产生的气体，打开活塞后观察到的现象是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4DB5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对比薄铜片上的白磷燃烧而热水中的白磷不燃烧的现象，得出燃烧需要的条件是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E82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黄铜片和铜片相互刻画，铜片上留下刻痕，说明黄铜片的硬度比铜片的硬度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填“大”或“小”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678E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化学是一门以实验为基础的科学。请根据下列实验装置回答问题。</w:t>
      </w:r>
    </w:p>
    <w:p w14:paraId="7097E8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9006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46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写出仪器①的名称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639C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实验室选用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装置制取氧气，反应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75884" name="图片 675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84" name="图片 67588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，固定装置时试管口略向下倾斜的原因是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9C8B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装置收集氧气，气体应从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端通入集气瓶。</w:t>
      </w:r>
    </w:p>
    <w:p w14:paraId="302AF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实验室制取二氧化碳，反应的化学方程式为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，选用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装置作为发生装置的优点是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，请指出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装置中存在的一处错误是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753A9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甲烷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是难溶于水的无色气体，实验室常用加热无水醋酸钠与氢氧化钠的固体混合物来制得，实验室制取甲烷应选用的发生、收集装置是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A~F</w:t>
      </w:r>
      <w:r>
        <w:rPr>
          <w:rFonts w:ascii="宋体" w:hAnsi="宋体" w:eastAsia="宋体" w:cs="宋体"/>
          <w:color w:val="000000"/>
        </w:rPr>
        <w:t>装置中选择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D01DD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在一次劳动实践中，某兴趣小组同学发现一种新型固体洗涤剂能瞬间清除衣服上的汗渍、果汁渍等顽固污渍。通过查阅资料得知新型固体洗涤剂是一种钠盐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，它能与水反应生成碳酸钠和其他化合物。小组同学对生成的其他化合物进行探究。过程如下：</w:t>
      </w:r>
    </w:p>
    <w:p w14:paraId="15BF2F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：溶解样品。取适量洗涤剂样品于烧杯中，加入适量蒸馏水使之完全溶解，有气泡产生并形成无色溶液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．产生的气体能使带火星的木条复燃。</w:t>
      </w:r>
    </w:p>
    <w:p w14:paraId="16F9A3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【提出问题】该洗涤剂与水反应生成的其他化合物是什么？</w:t>
      </w:r>
    </w:p>
    <w:p w14:paraId="67D219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0F562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猜想一：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47" o:title="eqId9c38c6b842b451f57d81f9f8dd320e4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</w:p>
    <w:p w14:paraId="0552A7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NaOH</w:t>
      </w:r>
    </w:p>
    <w:p w14:paraId="636F63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猜想三：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47" o:title="eqId9c38c6b842b451f57d81f9f8dd320e4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</w:p>
    <w:p w14:paraId="22065C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做出以上猜想应遵守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定律。</w:t>
      </w:r>
    </w:p>
    <w:p w14:paraId="5F39B4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：实验验证。</w:t>
      </w:r>
    </w:p>
    <w:p w14:paraId="7F09F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完成下列表格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13"/>
        <w:gridCol w:w="1395"/>
        <w:gridCol w:w="4978"/>
      </w:tblGrid>
      <w:tr w14:paraId="5F7A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558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EC1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2F5C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实验分析与结论</w:t>
            </w:r>
          </w:p>
        </w:tc>
      </w:tr>
      <w:tr w14:paraId="5C68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5475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①取适量无色溶液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于小烧杯中，加入过量氯化钙溶液，过滤，得到清液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07F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A96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加入过量氯化钙溶液目的是将溶液中的碳酸钠除尽，其原因是</w:t>
            </w:r>
            <w:r>
              <w:rPr>
                <w:color w:val="000000"/>
              </w:rPr>
              <w:t>___________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用化学方程式表示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  <w:tr w14:paraId="3BE6E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5E81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②取适量清液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于试管中，加入二氧化锰，振荡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17D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1CC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  <w:tr w14:paraId="7C9E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20311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③将上述试管中所得混合物静置，取少量清液于试管中，加入氯化铁溶液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C61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30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6AFDD78E">
      <w:pPr>
        <w:spacing w:line="360" w:lineRule="auto"/>
        <w:jc w:val="both"/>
        <w:textAlignment w:val="center"/>
        <w:rPr>
          <w:color w:val="000000"/>
        </w:rPr>
      </w:pPr>
    </w:p>
    <w:p w14:paraId="1B86AE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【反思与交流】</w:t>
      </w:r>
    </w:p>
    <w:p w14:paraId="5AB0B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该洗涤剂应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保存。</w:t>
      </w:r>
    </w:p>
    <w:p w14:paraId="33B1A0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四、计算与分析题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5A8EE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有机玻璃透光性能好，耐热、耐寒、耐腐蚀，并具有极强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75888" name="图片 67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88" name="图片 67588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耐冲击性，常用作飞机、汽车挡风玻璃。工业上用甲基丙烯酸甲酯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来合成有机玻璃。请回答下列问题。</w:t>
      </w:r>
    </w:p>
    <w:p w14:paraId="771B1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甲基丙烯酸甲酯由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种元素组成。</w:t>
      </w:r>
    </w:p>
    <w:p w14:paraId="0F18B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甲基丙烯酸甲酯中碳、氢元素的质量比为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39722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向盛有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氢氧化钠溶液的锥形瓶中逐滴滴加溶质的质量分数为</w:t>
      </w:r>
      <w:r>
        <w:rPr>
          <w:rFonts w:ascii="Times New Roman" w:hAnsi="Times New Roman" w:eastAsia="Times New Roman" w:cs="Times New Roman"/>
          <w:color w:val="000000"/>
        </w:rPr>
        <w:t>4.9%</w:t>
      </w:r>
      <w:r>
        <w:rPr>
          <w:rFonts w:ascii="宋体" w:hAnsi="宋体" w:eastAsia="宋体" w:cs="宋体"/>
          <w:color w:val="000000"/>
        </w:rPr>
        <w:t>的稀硫酸，用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传感器测得溶液的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变化情况如图所示。</w:t>
      </w:r>
    </w:p>
    <w:p w14:paraId="1B195C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00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B2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点对应的溶液中溶质有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种。</w:t>
      </w:r>
    </w:p>
    <w:p w14:paraId="731F1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求该氢氧化钠溶液中溶质的质量分数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写出计算过程，计算结果精确到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405A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AC7E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AD27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3F0E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521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46C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287FE0"/>
    <w:rsid w:val="38274566"/>
    <w:rsid w:val="48C27702"/>
    <w:rsid w:val="525D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3.xml"/><Relationship Id="rId49" Type="http://schemas.openxmlformats.org/officeDocument/2006/relationships/image" Target="media/image26.png"/><Relationship Id="rId48" Type="http://schemas.openxmlformats.org/officeDocument/2006/relationships/oleObject" Target="embeddings/oleObject14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4.png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2714</Words>
  <Characters>3218</Characters>
  <Lines>0</Lines>
  <Paragraphs>0</Paragraphs>
  <TotalTime>5</TotalTime>
  <ScaleCrop>false</ScaleCrop>
  <LinksUpToDate>false</LinksUpToDate>
  <CharactersWithSpaces>3332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2024-08-30T14:31:00Z</dcterms:created>
  <dc:creator>学科网试题生产平台</dc:creator>
  <dc:description>3572469171822592</dc:description>
  <cp:lastModifiedBy>上帝掷骰子吗</cp:lastModifiedBy>
  <dcterms:modified xsi:type="dcterms:W3CDTF">2026-02-09T06:11:19Z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BC09FB68D009481E8470AF43D86367E7_12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