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CC8888">
      <w:pPr>
        <w:spacing w:line="360" w:lineRule="auto"/>
        <w:jc w:val="both"/>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10401300</wp:posOffset>
            </wp:positionH>
            <wp:positionV relativeFrom="topMargin">
              <wp:posOffset>11518900</wp:posOffset>
            </wp:positionV>
            <wp:extent cx="482600" cy="342900"/>
            <wp:effectExtent l="0" t="0" r="12700" b="0"/>
            <wp:wrapNone/>
            <wp:docPr id="100080" name="图片 10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0" name="图片 100080"/>
                    <pic:cNvPicPr>
                      <a:picLocks noChangeAspect="1"/>
                    </pic:cNvPicPr>
                  </pic:nvPicPr>
                  <pic:blipFill>
                    <a:blip r:embed="rId10"/>
                    <a:stretch>
                      <a:fillRect/>
                    </a:stretch>
                  </pic:blipFill>
                  <pic:spPr>
                    <a:xfrm>
                      <a:off x="0" y="0"/>
                      <a:ext cx="482600" cy="342900"/>
                    </a:xfrm>
                    <a:prstGeom prst="rect">
                      <a:avLst/>
                    </a:prstGeom>
                  </pic:spPr>
                </pic:pic>
              </a:graphicData>
            </a:graphic>
          </wp:anchor>
        </w:drawing>
      </w:r>
      <w:r>
        <w:rPr>
          <w:rFonts w:ascii="宋体" w:hAnsi="宋体" w:eastAsia="宋体" w:cs="宋体"/>
          <w:b/>
          <w:color w:val="auto"/>
          <w:sz w:val="24"/>
        </w:rPr>
        <w:t>试卷类型：</w:t>
      </w:r>
      <w:r>
        <w:rPr>
          <w:rFonts w:ascii="Times New Roman" w:hAnsi="Times New Roman" w:eastAsia="Times New Roman" w:cs="Times New Roman"/>
          <w:b/>
          <w:color w:val="auto"/>
          <w:sz w:val="24"/>
        </w:rPr>
        <w:t>A</w:t>
      </w:r>
    </w:p>
    <w:p w14:paraId="31A24238">
      <w:pPr>
        <w:spacing w:line="360" w:lineRule="auto"/>
        <w:jc w:val="center"/>
      </w:pPr>
      <w:r>
        <w:rPr>
          <w:rFonts w:ascii="宋体" w:hAnsi="宋体" w:eastAsia="宋体" w:cs="宋体"/>
          <w:b/>
          <w:color w:val="auto"/>
          <w:sz w:val="32"/>
        </w:rPr>
        <w:t>滨州市二○二四年初中学业水平考试</w:t>
      </w:r>
    </w:p>
    <w:p w14:paraId="6BC5C3D4">
      <w:pPr>
        <w:spacing w:line="360" w:lineRule="auto"/>
        <w:jc w:val="center"/>
      </w:pPr>
      <w:r>
        <w:rPr>
          <w:rFonts w:ascii="宋体" w:hAnsi="宋体" w:eastAsia="宋体" w:cs="宋体"/>
          <w:b/>
          <w:color w:val="auto"/>
          <w:sz w:val="32"/>
        </w:rPr>
        <w:t>化学试题</w:t>
      </w:r>
    </w:p>
    <w:p w14:paraId="4BB50B0F">
      <w:pPr>
        <w:spacing w:line="360" w:lineRule="auto"/>
        <w:jc w:val="both"/>
      </w:pPr>
      <w:r>
        <w:drawing>
          <wp:inline distT="0" distB="0" distL="114300" distR="114300">
            <wp:extent cx="295275" cy="3619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95275" cy="361950"/>
                    </a:xfrm>
                    <a:prstGeom prst="rect">
                      <a:avLst/>
                    </a:prstGeom>
                  </pic:spPr>
                </pic:pic>
              </a:graphicData>
            </a:graphic>
          </wp:inline>
        </w:drawing>
      </w:r>
      <w:r>
        <w:rPr>
          <w:rFonts w:ascii="宋体" w:hAnsi="宋体" w:eastAsia="宋体" w:cs="宋体"/>
          <w:b/>
          <w:color w:val="auto"/>
          <w:sz w:val="24"/>
        </w:rPr>
        <w:t>温馨提示：</w:t>
      </w:r>
    </w:p>
    <w:p w14:paraId="10FFF978">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．本试卷分第Ⅰ卷和第Ⅱ卷两部分，共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分。考试用时</w:t>
      </w:r>
      <w:r>
        <w:rPr>
          <w:rFonts w:ascii="Times New Roman" w:hAnsi="Times New Roman" w:eastAsia="Times New Roman" w:cs="Times New Roman"/>
          <w:b/>
          <w:color w:val="auto"/>
          <w:sz w:val="24"/>
        </w:rPr>
        <w:t>60</w:t>
      </w:r>
      <w:r>
        <w:rPr>
          <w:rFonts w:ascii="宋体" w:hAnsi="宋体" w:eastAsia="宋体" w:cs="宋体"/>
          <w:b/>
          <w:color w:val="auto"/>
          <w:sz w:val="24"/>
        </w:rPr>
        <w:t>分钟。考试结束后，将试题卷和答题卡一并交回。</w:t>
      </w:r>
    </w:p>
    <w:p w14:paraId="39228B09">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．答卷前，考生务必用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毫米黑色签字笔将自己的姓名、准考证号、座号填写在试题卷和答题卡规定的位置上。</w:t>
      </w:r>
    </w:p>
    <w:p w14:paraId="01B2B7CC">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．第Ⅰ卷每小题选出答案后，用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铅笔把答题卡上对应题目的答案标号涂黑；如需改动，用橡皮擦干净后，再选涂其他答案标号。答案不能答在试题卷上。</w:t>
      </w:r>
    </w:p>
    <w:p w14:paraId="51E6630D">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．第Ⅱ卷必须用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作答，答案必须写在答题卡各题目指定区域内相应的位置，不能写在试题卷上；如需改动，先划掉原来的答案，然后再写上新的答案；不准使用涂改液、胶带纸、修正带。不按以上要求作答的答案羌效。</w:t>
      </w:r>
    </w:p>
    <w:p w14:paraId="3EE4D204">
      <w:pPr>
        <w:spacing w:line="360" w:lineRule="auto"/>
        <w:jc w:val="both"/>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  C-12  O-16  S-32  Cu-64  Zn-65</w:t>
      </w:r>
    </w:p>
    <w:p w14:paraId="411E2976">
      <w:pPr>
        <w:spacing w:line="360" w:lineRule="auto"/>
        <w:jc w:val="center"/>
      </w:pPr>
      <w:r>
        <w:rPr>
          <w:rFonts w:ascii="宋体" w:hAnsi="宋体" w:eastAsia="宋体" w:cs="宋体"/>
          <w:b/>
          <w:color w:val="auto"/>
          <w:sz w:val="24"/>
        </w:rPr>
        <w:t>第Ⅰ卷（选择题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48</w:t>
      </w:r>
      <w:r>
        <w:rPr>
          <w:rFonts w:ascii="宋体" w:hAnsi="宋体" w:eastAsia="宋体" w:cs="宋体"/>
          <w:b/>
          <w:color w:val="auto"/>
          <w:sz w:val="24"/>
        </w:rPr>
        <w:t>分）</w:t>
      </w:r>
    </w:p>
    <w:p w14:paraId="66B4D7F5">
      <w:pPr>
        <w:spacing w:line="360" w:lineRule="auto"/>
        <w:jc w:val="both"/>
      </w:pPr>
      <w:r>
        <w:rPr>
          <w:rFonts w:ascii="宋体" w:hAnsi="宋体" w:eastAsia="宋体" w:cs="宋体"/>
          <w:b/>
          <w:color w:val="auto"/>
          <w:sz w:val="24"/>
        </w:rPr>
        <w:t>一、选择题（本大题包括</w:t>
      </w:r>
      <w:r>
        <w:rPr>
          <w:rFonts w:ascii="Times New Roman" w:hAnsi="Times New Roman" w:eastAsia="Times New Roman" w:cs="Times New Roman"/>
          <w:b/>
          <w:color w:val="auto"/>
          <w:sz w:val="24"/>
        </w:rPr>
        <w:t>16</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分。每小题</w:t>
      </w:r>
      <w:r>
        <w:rPr>
          <w:rFonts w:ascii="宋体" w:hAnsi="宋体" w:eastAsia="宋体" w:cs="宋体"/>
          <w:b/>
          <w:color w:val="auto"/>
          <w:sz w:val="24"/>
          <w:em w:val="dot"/>
        </w:rPr>
        <w:t>只有一个</w:t>
      </w:r>
      <w:r>
        <w:rPr>
          <w:rFonts w:ascii="宋体" w:hAnsi="宋体" w:eastAsia="宋体" w:cs="宋体"/>
          <w:b/>
          <w:color w:val="auto"/>
          <w:sz w:val="24"/>
        </w:rPr>
        <w:t>选项符合题意。）</w:t>
      </w:r>
    </w:p>
    <w:p w14:paraId="0781A037">
      <w:pPr>
        <w:spacing w:line="360" w:lineRule="auto"/>
        <w:jc w:val="left"/>
      </w:pPr>
      <w:r>
        <w:rPr>
          <w:color w:val="auto"/>
        </w:rPr>
        <w:t xml:space="preserve">1. </w:t>
      </w:r>
      <w:r>
        <w:rPr>
          <w:rFonts w:ascii="宋体" w:hAnsi="宋体" w:eastAsia="宋体" w:cs="宋体"/>
          <w:color w:val="auto"/>
        </w:rPr>
        <w:t>成语是中华民族文明与智慧的结晶，是中华文化的瑰宝。下列成语所描述的情境主要包含化学变化的是</w:t>
      </w:r>
    </w:p>
    <w:p w14:paraId="3D7701FC">
      <w:pPr>
        <w:tabs>
          <w:tab w:val="left" w:pos="4873"/>
        </w:tabs>
        <w:spacing w:line="360" w:lineRule="auto"/>
        <w:jc w:val="left"/>
        <w:textAlignment w:val="center"/>
        <w:rPr>
          <w:color w:val="auto"/>
        </w:rPr>
      </w:pPr>
      <w:r>
        <w:t xml:space="preserve">A. </w:t>
      </w:r>
      <w:r>
        <w:rPr>
          <w:rFonts w:ascii="宋体" w:hAnsi="宋体" w:eastAsia="宋体" w:cs="宋体"/>
          <w:color w:val="auto"/>
        </w:rPr>
        <w:t>刻舟求剑</w:t>
      </w:r>
      <w:r>
        <w:drawing>
          <wp:inline distT="0" distB="0" distL="114300" distR="114300">
            <wp:extent cx="1362075" cy="7715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362075" cy="771525"/>
                    </a:xfrm>
                    <a:prstGeom prst="rect">
                      <a:avLst/>
                    </a:prstGeom>
                  </pic:spPr>
                </pic:pic>
              </a:graphicData>
            </a:graphic>
          </wp:inline>
        </w:drawing>
      </w:r>
      <w:r>
        <w:tab/>
      </w:r>
      <w:r>
        <w:t xml:space="preserve">B. </w:t>
      </w:r>
      <w:r>
        <w:rPr>
          <w:rFonts w:ascii="宋体" w:hAnsi="宋体" w:eastAsia="宋体" w:cs="宋体"/>
          <w:color w:val="auto"/>
        </w:rPr>
        <w:t>火上浇油</w:t>
      </w:r>
      <w:r>
        <w:drawing>
          <wp:inline distT="0" distB="0" distL="114300" distR="114300">
            <wp:extent cx="1400175" cy="7905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400175" cy="790575"/>
                    </a:xfrm>
                    <a:prstGeom prst="rect">
                      <a:avLst/>
                    </a:prstGeom>
                  </pic:spPr>
                </pic:pic>
              </a:graphicData>
            </a:graphic>
          </wp:inline>
        </w:drawing>
      </w:r>
    </w:p>
    <w:p w14:paraId="5EEE9ADF">
      <w:pPr>
        <w:tabs>
          <w:tab w:val="left" w:pos="4873"/>
        </w:tabs>
        <w:spacing w:line="360" w:lineRule="auto"/>
        <w:jc w:val="left"/>
        <w:textAlignment w:val="center"/>
        <w:rPr>
          <w:color w:val="000000"/>
        </w:rPr>
      </w:pPr>
      <w:r>
        <w:t xml:space="preserve">C. </w:t>
      </w:r>
      <w:r>
        <w:rPr>
          <w:rFonts w:ascii="宋体" w:hAnsi="宋体" w:eastAsia="宋体" w:cs="宋体"/>
          <w:color w:val="auto"/>
        </w:rPr>
        <w:t>立竿见影</w:t>
      </w:r>
      <w:r>
        <w:drawing>
          <wp:inline distT="0" distB="0" distL="114300" distR="114300">
            <wp:extent cx="1209675" cy="7905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09675" cy="790575"/>
                    </a:xfrm>
                    <a:prstGeom prst="rect">
                      <a:avLst/>
                    </a:prstGeom>
                  </pic:spPr>
                </pic:pic>
              </a:graphicData>
            </a:graphic>
          </wp:inline>
        </w:drawing>
      </w:r>
      <w:r>
        <w:tab/>
      </w:r>
      <w:r>
        <w:t xml:space="preserve">D. </w:t>
      </w:r>
      <w:r>
        <w:rPr>
          <w:rFonts w:ascii="宋体" w:hAnsi="宋体" w:eastAsia="宋体" w:cs="宋体"/>
          <w:color w:val="auto"/>
        </w:rPr>
        <w:t>杯弓蛇影</w:t>
      </w:r>
      <w:r>
        <w:drawing>
          <wp:inline distT="0" distB="0" distL="114300" distR="114300">
            <wp:extent cx="1371600" cy="8477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371600" cy="847725"/>
                    </a:xfrm>
                    <a:prstGeom prst="rect">
                      <a:avLst/>
                    </a:prstGeom>
                  </pic:spPr>
                </pic:pic>
              </a:graphicData>
            </a:graphic>
          </wp:inline>
        </w:drawing>
      </w:r>
    </w:p>
    <w:p w14:paraId="6571A302">
      <w:pPr>
        <w:spacing w:line="360" w:lineRule="auto"/>
        <w:jc w:val="left"/>
        <w:textAlignment w:val="center"/>
        <w:rPr>
          <w:color w:val="000000"/>
        </w:rPr>
      </w:pPr>
      <w:r>
        <w:rPr>
          <w:color w:val="000000"/>
        </w:rPr>
        <w:t xml:space="preserve">2. </w:t>
      </w:r>
      <w:r>
        <w:rPr>
          <w:rFonts w:ascii="宋体" w:hAnsi="宋体" w:eastAsia="宋体" w:cs="宋体"/>
          <w:color w:val="000000"/>
        </w:rPr>
        <w:t>下列关于空气的说法</w:t>
      </w:r>
      <w:r>
        <w:rPr>
          <w:rFonts w:ascii="宋体" w:hAnsi="宋体" w:eastAsia="宋体" w:cs="宋体"/>
          <w:color w:val="000000"/>
          <w:em w:val="dot"/>
        </w:rPr>
        <w:t>错误</w:t>
      </w:r>
      <w:r>
        <w:rPr>
          <w:rFonts w:ascii="宋体" w:hAnsi="宋体" w:eastAsia="宋体" w:cs="宋体"/>
          <w:color w:val="000000"/>
        </w:rPr>
        <w:t>的是</w:t>
      </w:r>
    </w:p>
    <w:p w14:paraId="3C95AC5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空气中氮气的质量分数为</w:t>
      </w:r>
      <w:r>
        <w:rPr>
          <w:rFonts w:ascii="Times New Roman" w:hAnsi="Times New Roman" w:eastAsia="Times New Roman" w:cs="Times New Roman"/>
          <w:color w:val="000000"/>
        </w:rPr>
        <w:t>78%</w:t>
      </w:r>
      <w:r>
        <w:rPr>
          <w:color w:val="000000"/>
        </w:rPr>
        <w:tab/>
      </w:r>
      <w:r>
        <w:rPr>
          <w:color w:val="000000"/>
        </w:rPr>
        <w:t xml:space="preserve">B. </w:t>
      </w:r>
      <w:r>
        <w:rPr>
          <w:rFonts w:ascii="宋体" w:hAnsi="宋体" w:eastAsia="宋体" w:cs="宋体"/>
          <w:color w:val="000000"/>
        </w:rPr>
        <w:t>稀有气体可用于制造电光源</w:t>
      </w:r>
    </w:p>
    <w:p w14:paraId="2FE1CC3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氧气能供给生物呼吸</w:t>
      </w:r>
      <w:r>
        <w:rPr>
          <w:color w:val="000000"/>
        </w:rPr>
        <w:tab/>
      </w:r>
      <w:r>
        <w:rPr>
          <w:color w:val="000000"/>
        </w:rPr>
        <w:t xml:space="preserve">D. </w:t>
      </w:r>
      <w:r>
        <w:rPr>
          <w:rFonts w:ascii="宋体" w:hAnsi="宋体" w:eastAsia="宋体" w:cs="宋体"/>
          <w:color w:val="000000"/>
        </w:rPr>
        <w:t>植树造林可以改善空气质量</w:t>
      </w:r>
    </w:p>
    <w:p w14:paraId="19F2891C">
      <w:pPr>
        <w:spacing w:line="360" w:lineRule="auto"/>
        <w:jc w:val="left"/>
        <w:textAlignment w:val="center"/>
        <w:rPr>
          <w:color w:val="000000"/>
        </w:rPr>
      </w:pPr>
      <w:r>
        <w:rPr>
          <w:color w:val="000000"/>
        </w:rPr>
        <w:t xml:space="preserve">3. </w:t>
      </w:r>
      <w:r>
        <w:rPr>
          <w:rFonts w:ascii="宋体" w:hAnsi="宋体" w:eastAsia="宋体" w:cs="宋体"/>
          <w:color w:val="000000"/>
        </w:rPr>
        <w:t>试管是实验中常用仪器，试管口朝向可能因实验的不同而不同。下列实验中试管口的朝向</w:t>
      </w:r>
      <w:r>
        <w:rPr>
          <w:rFonts w:ascii="宋体" w:hAnsi="宋体" w:eastAsia="宋体" w:cs="宋体"/>
          <w:color w:val="000000"/>
          <w:em w:val="dot"/>
        </w:rPr>
        <w:t>错误</w:t>
      </w:r>
      <w:r>
        <w:rPr>
          <w:rFonts w:ascii="宋体" w:hAnsi="宋体" w:eastAsia="宋体" w:cs="宋体"/>
          <w:color w:val="000000"/>
        </w:rPr>
        <w:t>的是</w:t>
      </w:r>
    </w:p>
    <w:p w14:paraId="2865BE53">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076325" cy="8953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076325" cy="895350"/>
                    </a:xfrm>
                    <a:prstGeom prst="rect">
                      <a:avLst/>
                    </a:prstGeom>
                  </pic:spPr>
                </pic:pic>
              </a:graphicData>
            </a:graphic>
          </wp:inline>
        </w:drawing>
      </w:r>
      <w:r>
        <w:rPr>
          <w:rFonts w:ascii="宋体" w:hAnsi="宋体" w:eastAsia="宋体" w:cs="宋体"/>
          <w:color w:val="000000"/>
        </w:rPr>
        <w:t>给试管里的液体加热</w:t>
      </w:r>
      <w:r>
        <w:rPr>
          <w:color w:val="000000"/>
        </w:rPr>
        <w:tab/>
      </w:r>
      <w:r>
        <w:rPr>
          <w:color w:val="000000"/>
        </w:rPr>
        <w:t xml:space="preserve">B. </w:t>
      </w:r>
      <w:r>
        <w:rPr>
          <w:color w:val="000000"/>
        </w:rPr>
        <w:drawing>
          <wp:inline distT="0" distB="0" distL="114300" distR="114300">
            <wp:extent cx="1266825" cy="5619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66825" cy="561975"/>
                    </a:xfrm>
                    <a:prstGeom prst="rect">
                      <a:avLst/>
                    </a:prstGeom>
                  </pic:spPr>
                </pic:pic>
              </a:graphicData>
            </a:graphic>
          </wp:inline>
        </w:drawing>
      </w:r>
      <w:r>
        <w:rPr>
          <w:rFonts w:ascii="宋体" w:hAnsi="宋体" w:eastAsia="宋体" w:cs="宋体"/>
          <w:color w:val="000000"/>
        </w:rPr>
        <w:t>向试管中加入块状固体</w:t>
      </w:r>
    </w:p>
    <w:p w14:paraId="2F1695B9">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876300" cy="10572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76300" cy="1057275"/>
                    </a:xfrm>
                    <a:prstGeom prst="rect">
                      <a:avLst/>
                    </a:prstGeom>
                  </pic:spPr>
                </pic:pic>
              </a:graphicData>
            </a:graphic>
          </wp:inline>
        </w:drawing>
      </w:r>
      <w:r>
        <w:rPr>
          <w:rFonts w:ascii="宋体" w:hAnsi="宋体" w:eastAsia="宋体" w:cs="宋体"/>
          <w:color w:val="000000"/>
        </w:rPr>
        <w:t>给试管里的固体加热</w:t>
      </w:r>
      <w:r>
        <w:rPr>
          <w:color w:val="000000"/>
        </w:rPr>
        <w:tab/>
      </w:r>
      <w:r>
        <w:rPr>
          <w:color w:val="000000"/>
        </w:rPr>
        <w:t xml:space="preserve">D. </w:t>
      </w:r>
      <w:r>
        <w:rPr>
          <w:color w:val="000000"/>
        </w:rPr>
        <w:drawing>
          <wp:inline distT="0" distB="0" distL="114300" distR="114300">
            <wp:extent cx="352425" cy="11620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52425" cy="1162050"/>
                    </a:xfrm>
                    <a:prstGeom prst="rect">
                      <a:avLst/>
                    </a:prstGeom>
                  </pic:spPr>
                </pic:pic>
              </a:graphicData>
            </a:graphic>
          </wp:inline>
        </w:drawing>
      </w:r>
      <w:r>
        <w:rPr>
          <w:rFonts w:ascii="宋体" w:hAnsi="宋体" w:eastAsia="宋体" w:cs="宋体"/>
          <w:color w:val="000000"/>
        </w:rPr>
        <w:t>向试管中滴加液体药品</w:t>
      </w:r>
    </w:p>
    <w:p w14:paraId="331E50BE">
      <w:pPr>
        <w:spacing w:line="360" w:lineRule="auto"/>
        <w:jc w:val="left"/>
        <w:textAlignment w:val="center"/>
        <w:rPr>
          <w:color w:val="000000"/>
        </w:rPr>
      </w:pPr>
      <w:r>
        <w:rPr>
          <w:color w:val="000000"/>
        </w:rPr>
        <w:t xml:space="preserve">4. </w:t>
      </w:r>
      <w:r>
        <w:rPr>
          <w:rFonts w:ascii="宋体" w:hAnsi="宋体" w:eastAsia="宋体" w:cs="宋体"/>
          <w:color w:val="000000"/>
        </w:rPr>
        <w:t>下列关于溶液的说法正确的是</w:t>
      </w:r>
    </w:p>
    <w:p w14:paraId="56689F1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饱和溶液升高温度一定变为不饱和溶液</w:t>
      </w:r>
      <w:r>
        <w:rPr>
          <w:color w:val="000000"/>
        </w:rPr>
        <w:tab/>
      </w:r>
      <w:r>
        <w:rPr>
          <w:color w:val="000000"/>
        </w:rPr>
        <w:t xml:space="preserve">B. </w:t>
      </w:r>
      <w:r>
        <w:rPr>
          <w:rFonts w:ascii="宋体" w:hAnsi="宋体" w:eastAsia="宋体" w:cs="宋体"/>
          <w:color w:val="000000"/>
        </w:rPr>
        <w:t>均一、稳定的液体一定是溶液</w:t>
      </w:r>
    </w:p>
    <w:p w14:paraId="1AD62CB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硝酸铵溶于水使溶液的温度降低</w:t>
      </w:r>
      <w:r>
        <w:rPr>
          <w:color w:val="000000"/>
        </w:rPr>
        <w:tab/>
      </w:r>
      <w:r>
        <w:rPr>
          <w:color w:val="000000"/>
        </w:rPr>
        <w:t xml:space="preserve">D. </w:t>
      </w:r>
      <w:r>
        <w:rPr>
          <w:rFonts w:ascii="宋体" w:hAnsi="宋体" w:eastAsia="宋体" w:cs="宋体"/>
          <w:color w:val="000000"/>
        </w:rPr>
        <w:t>只有固体和液体可以作为溶质</w:t>
      </w:r>
    </w:p>
    <w:p w14:paraId="36D647B3">
      <w:pPr>
        <w:spacing w:line="360" w:lineRule="auto"/>
        <w:jc w:val="left"/>
        <w:textAlignment w:val="center"/>
        <w:rPr>
          <w:color w:val="000000"/>
        </w:rPr>
      </w:pPr>
      <w:r>
        <w:rPr>
          <w:color w:val="000000"/>
        </w:rPr>
        <w:t xml:space="preserve">5. </w:t>
      </w:r>
      <w:r>
        <w:rPr>
          <w:rFonts w:ascii="宋体" w:hAnsi="宋体" w:eastAsia="宋体" w:cs="宋体"/>
          <w:color w:val="000000"/>
        </w:rPr>
        <w:t>下列做法</w:t>
      </w:r>
      <w:r>
        <w:rPr>
          <w:rFonts w:ascii="宋体" w:hAnsi="宋体" w:eastAsia="宋体" w:cs="宋体"/>
          <w:color w:val="000000"/>
          <w:em w:val="dot"/>
        </w:rPr>
        <w:t>不</w:t>
      </w:r>
      <w:r>
        <w:rPr>
          <w:rFonts w:ascii="宋体" w:hAnsi="宋体" w:eastAsia="宋体" w:cs="宋体"/>
          <w:color w:val="000000"/>
        </w:rPr>
        <w:t>能减缓或防止钢铁锈蚀的是</w:t>
      </w:r>
    </w:p>
    <w:p w14:paraId="2FA8E82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经常用食盐水清洗铁制品</w:t>
      </w:r>
      <w:r>
        <w:rPr>
          <w:color w:val="000000"/>
        </w:rPr>
        <w:tab/>
      </w:r>
      <w:r>
        <w:rPr>
          <w:color w:val="000000"/>
        </w:rPr>
        <w:t xml:space="preserve">B. </w:t>
      </w:r>
      <w:r>
        <w:rPr>
          <w:rFonts w:ascii="宋体" w:hAnsi="宋体" w:eastAsia="宋体" w:cs="宋体"/>
          <w:color w:val="000000"/>
        </w:rPr>
        <w:t>保持铁制品表面清洁干燥</w:t>
      </w:r>
    </w:p>
    <w:p w14:paraId="71A3760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在铁制品表面涂油漆</w:t>
      </w:r>
      <w:r>
        <w:rPr>
          <w:color w:val="000000"/>
        </w:rPr>
        <w:tab/>
      </w:r>
      <w:r>
        <w:rPr>
          <w:color w:val="000000"/>
        </w:rPr>
        <w:t xml:space="preserve">D. </w:t>
      </w:r>
      <w:r>
        <w:rPr>
          <w:rFonts w:ascii="宋体" w:hAnsi="宋体" w:eastAsia="宋体" w:cs="宋体"/>
          <w:color w:val="000000"/>
        </w:rPr>
        <w:t>在钢铁的表面镀一层不易锈蚀的金属</w:t>
      </w:r>
    </w:p>
    <w:p w14:paraId="34EDECC1">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2024</w:t>
      </w:r>
      <w:r>
        <w:rPr>
          <w:rFonts w:ascii="宋体" w:hAnsi="宋体" w:eastAsia="宋体" w:cs="宋体"/>
          <w:color w:val="000000"/>
        </w:rPr>
        <w:t>年六五环境日以“全面推进美丽中国建设”为主题。下列做法</w:t>
      </w:r>
      <w:r>
        <w:rPr>
          <w:rFonts w:ascii="宋体" w:hAnsi="宋体" w:eastAsia="宋体" w:cs="宋体"/>
          <w:color w:val="000000"/>
          <w:em w:val="dot"/>
        </w:rPr>
        <w:t>不</w:t>
      </w:r>
      <w:r>
        <w:rPr>
          <w:rFonts w:ascii="宋体" w:hAnsi="宋体" w:eastAsia="宋体" w:cs="宋体"/>
          <w:color w:val="000000"/>
        </w:rPr>
        <w:t>符合这一主题的是</w:t>
      </w:r>
    </w:p>
    <w:p w14:paraId="1D6E3AF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生活垃圾分类处理</w:t>
      </w:r>
      <w:r>
        <w:rPr>
          <w:color w:val="000000"/>
        </w:rPr>
        <w:tab/>
      </w:r>
      <w:r>
        <w:rPr>
          <w:color w:val="000000"/>
        </w:rPr>
        <w:t xml:space="preserve">B. </w:t>
      </w:r>
      <w:r>
        <w:rPr>
          <w:rFonts w:ascii="宋体" w:hAnsi="宋体" w:eastAsia="宋体" w:cs="宋体"/>
          <w:color w:val="000000"/>
        </w:rPr>
        <w:t>工厂废水直接排放</w:t>
      </w:r>
    </w:p>
    <w:p w14:paraId="03503DE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推广使用清洁能源</w:t>
      </w:r>
      <w:r>
        <w:rPr>
          <w:color w:val="000000"/>
        </w:rPr>
        <w:tab/>
      </w:r>
      <w:r>
        <w:rPr>
          <w:color w:val="000000"/>
        </w:rPr>
        <w:t xml:space="preserve">D. </w:t>
      </w:r>
      <w:r>
        <w:rPr>
          <w:rFonts w:ascii="宋体" w:hAnsi="宋体" w:eastAsia="宋体" w:cs="宋体"/>
          <w:color w:val="000000"/>
        </w:rPr>
        <w:t>回收利用废旧金属</w:t>
      </w:r>
    </w:p>
    <w:p w14:paraId="69E18101">
      <w:pPr>
        <w:spacing w:line="360" w:lineRule="auto"/>
        <w:jc w:val="left"/>
        <w:textAlignment w:val="center"/>
        <w:rPr>
          <w:color w:val="000000"/>
        </w:rPr>
      </w:pPr>
      <w:r>
        <w:rPr>
          <w:color w:val="000000"/>
        </w:rPr>
        <w:t xml:space="preserve">7. </w:t>
      </w:r>
      <w:r>
        <w:rPr>
          <w:rFonts w:ascii="宋体" w:hAnsi="宋体" w:eastAsia="宋体" w:cs="宋体"/>
          <w:color w:val="000000"/>
        </w:rPr>
        <w:t>下列关于燃烧与灭火的说法正确的是</w:t>
      </w:r>
    </w:p>
    <w:p w14:paraId="634F269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有发光、发热现象的变化一定是燃烧</w:t>
      </w:r>
      <w:r>
        <w:rPr>
          <w:color w:val="000000"/>
        </w:rPr>
        <w:tab/>
      </w:r>
      <w:r>
        <w:rPr>
          <w:color w:val="000000"/>
        </w:rPr>
        <w:t xml:space="preserve">B. </w:t>
      </w:r>
      <w:r>
        <w:rPr>
          <w:rFonts w:ascii="宋体" w:hAnsi="宋体" w:eastAsia="宋体" w:cs="宋体"/>
          <w:color w:val="000000"/>
        </w:rPr>
        <w:t>炒菜时油锅起火，可用锅盖盖灭</w:t>
      </w:r>
    </w:p>
    <w:p w14:paraId="2B55037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可以通过降低可燃物的着火点来灭火</w:t>
      </w:r>
      <w:r>
        <w:rPr>
          <w:color w:val="000000"/>
        </w:rPr>
        <w:tab/>
      </w:r>
      <w:r>
        <w:rPr>
          <w:color w:val="000000"/>
        </w:rPr>
        <w:t xml:space="preserve">D. </w:t>
      </w:r>
      <w:r>
        <w:rPr>
          <w:rFonts w:ascii="宋体" w:hAnsi="宋体" w:eastAsia="宋体" w:cs="宋体"/>
          <w:color w:val="000000"/>
        </w:rPr>
        <w:t>夜间发现煤气泄漏，立即开灯检查</w:t>
      </w:r>
    </w:p>
    <w:p w14:paraId="4E94089F">
      <w:pPr>
        <w:spacing w:line="360" w:lineRule="auto"/>
        <w:jc w:val="left"/>
        <w:textAlignment w:val="center"/>
        <w:rPr>
          <w:color w:val="000000"/>
        </w:rPr>
      </w:pPr>
      <w:r>
        <w:rPr>
          <w:color w:val="000000"/>
        </w:rPr>
        <w:t xml:space="preserve">8. </w:t>
      </w:r>
      <w:r>
        <w:rPr>
          <w:rFonts w:ascii="宋体" w:hAnsi="宋体" w:eastAsia="宋体" w:cs="宋体"/>
          <w:color w:val="000000"/>
        </w:rPr>
        <w:t>人体中各元素的含量与人体健康息息相关。下列元素中，因摄入量不足而容易异致贫血症的是</w:t>
      </w:r>
    </w:p>
    <w:p w14:paraId="666282A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铁</w:t>
      </w:r>
      <w:r>
        <w:rPr>
          <w:color w:val="000000"/>
        </w:rPr>
        <w:tab/>
      </w:r>
      <w:r>
        <w:rPr>
          <w:color w:val="000000"/>
        </w:rPr>
        <w:t xml:space="preserve">B. </w:t>
      </w:r>
      <w:r>
        <w:rPr>
          <w:rFonts w:ascii="宋体" w:hAnsi="宋体" w:eastAsia="宋体" w:cs="宋体"/>
          <w:color w:val="000000"/>
        </w:rPr>
        <w:t>碘</w:t>
      </w:r>
      <w:r>
        <w:rPr>
          <w:color w:val="000000"/>
        </w:rPr>
        <w:tab/>
      </w:r>
      <w:r>
        <w:rPr>
          <w:color w:val="000000"/>
        </w:rPr>
        <w:t xml:space="preserve">C. </w:t>
      </w:r>
      <w:r>
        <w:rPr>
          <w:rFonts w:ascii="宋体" w:hAnsi="宋体" w:eastAsia="宋体" w:cs="宋体"/>
          <w:color w:val="000000"/>
        </w:rPr>
        <w:t>钙</w:t>
      </w:r>
      <w:r>
        <w:rPr>
          <w:color w:val="000000"/>
        </w:rPr>
        <w:tab/>
      </w:r>
      <w:r>
        <w:rPr>
          <w:color w:val="000000"/>
        </w:rPr>
        <w:t xml:space="preserve">D. </w:t>
      </w:r>
      <w:r>
        <w:rPr>
          <w:rFonts w:ascii="宋体" w:hAnsi="宋体" w:eastAsia="宋体" w:cs="宋体"/>
          <w:color w:val="000000"/>
        </w:rPr>
        <w:t>锌</w:t>
      </w:r>
    </w:p>
    <w:p w14:paraId="53724341">
      <w:pPr>
        <w:spacing w:line="360" w:lineRule="auto"/>
        <w:jc w:val="left"/>
        <w:textAlignment w:val="center"/>
        <w:rPr>
          <w:color w:val="000000"/>
        </w:rPr>
      </w:pPr>
      <w:r>
        <w:rPr>
          <w:color w:val="000000"/>
        </w:rPr>
        <w:t xml:space="preserve">9. </w:t>
      </w:r>
      <w:r>
        <w:rPr>
          <w:rFonts w:ascii="宋体" w:hAnsi="宋体" w:eastAsia="宋体" w:cs="宋体"/>
          <w:color w:val="000000"/>
        </w:rPr>
        <w:t>密闭容器内有甲、乙、丙、丁四种物质，在一定条件下发生某一化学反应，反应前后各物质质量如图所示。下列说法</w:t>
      </w:r>
      <w:r>
        <w:rPr>
          <w:rFonts w:ascii="宋体" w:hAnsi="宋体" w:eastAsia="宋体" w:cs="宋体"/>
          <w:color w:val="000000"/>
          <w:em w:val="dot"/>
        </w:rPr>
        <w:t>不</w:t>
      </w:r>
      <w:r>
        <w:rPr>
          <w:rFonts w:ascii="宋体" w:hAnsi="宋体" w:eastAsia="宋体" w:cs="宋体"/>
          <w:color w:val="000000"/>
        </w:rPr>
        <w:t>正确的是</w:t>
      </w:r>
    </w:p>
    <w:p w14:paraId="3D980AA3">
      <w:pPr>
        <w:spacing w:line="360" w:lineRule="auto"/>
        <w:jc w:val="left"/>
        <w:textAlignment w:val="center"/>
        <w:rPr>
          <w:color w:val="000000"/>
        </w:rPr>
      </w:pPr>
      <w:r>
        <w:rPr>
          <w:color w:val="000000"/>
        </w:rPr>
        <w:drawing>
          <wp:inline distT="0" distB="0" distL="114300" distR="114300">
            <wp:extent cx="3838575" cy="12858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838575" cy="1285875"/>
                    </a:xfrm>
                    <a:prstGeom prst="rect">
                      <a:avLst/>
                    </a:prstGeom>
                  </pic:spPr>
                </pic:pic>
              </a:graphicData>
            </a:graphic>
          </wp:inline>
        </w:drawing>
      </w:r>
      <w:r>
        <w:rPr>
          <w:color w:val="000000"/>
        </w:rPr>
        <w:t xml:space="preserve">  </w:t>
      </w:r>
    </w:p>
    <w:p w14:paraId="0BB06D5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该反应遵循质量守恒定律</w:t>
      </w:r>
      <w:r>
        <w:rPr>
          <w:color w:val="000000"/>
        </w:rPr>
        <w:tab/>
      </w:r>
      <w:r>
        <w:rPr>
          <w:color w:val="000000"/>
        </w:rPr>
        <w:t xml:space="preserve">B. </w:t>
      </w:r>
      <w:r>
        <w:rPr>
          <w:rFonts w:ascii="宋体" w:hAnsi="宋体" w:eastAsia="宋体" w:cs="宋体"/>
          <w:color w:val="000000"/>
        </w:rPr>
        <w:t>丙可能为该反应的催化剂</w:t>
      </w:r>
    </w:p>
    <w:p w14:paraId="3288B97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反应前后乙和丁的质量变化之比为</w:t>
      </w:r>
      <w:r>
        <w:object>
          <v:shape id="_x0000_i1025"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22" o:title="eqId2b1dcdac71e394e495d069f64e1f1ce9"/>
            <o:lock v:ext="edit" aspectratio="t"/>
            <w10:wrap type="none"/>
            <w10:anchorlock/>
          </v:shape>
          <o:OLEObject Type="Embed" ProgID="Equation.DSMT4" ShapeID="_x0000_i1025" DrawAspect="Content" ObjectID="_1468075725" r:id="rId21">
            <o:LockedField>false</o:LockedField>
          </o:OLEObject>
        </w:object>
      </w:r>
      <w:r>
        <w:rPr>
          <w:color w:val="000000"/>
        </w:rPr>
        <w:tab/>
      </w:r>
      <w:r>
        <w:rPr>
          <w:color w:val="000000"/>
        </w:rPr>
        <w:t xml:space="preserve">D. </w:t>
      </w:r>
      <w:r>
        <w:rPr>
          <w:rFonts w:ascii="宋体" w:hAnsi="宋体" w:eastAsia="宋体" w:cs="宋体"/>
          <w:color w:val="000000"/>
        </w:rPr>
        <w:t>甲和丁的相对分子质量之比为</w:t>
      </w:r>
      <w:r>
        <w:object>
          <v:shape id="_x0000_i1026" o:spt="75" alt="学科网(www.zxxk.com)--教育资源门户，提供试卷、教案、课件、论文、素材以及各类教学资源下载，还有大量而丰富的教学相关资讯！" type="#_x0000_t75" style="height:14.55pt;width:20.1pt;" o:ole="t" filled="f" o:preferrelative="t" stroked="f" coordsize="21600,21600">
            <v:path/>
            <v:fill on="f" focussize="0,0"/>
            <v:stroke on="f" joinstyle="miter"/>
            <v:imagedata r:id="rId24" o:title="eqId37d65e051e943ab28fa57aee2fb57994"/>
            <o:lock v:ext="edit" aspectratio="t"/>
            <w10:wrap type="none"/>
            <w10:anchorlock/>
          </v:shape>
          <o:OLEObject Type="Embed" ProgID="Equation.DSMT4" ShapeID="_x0000_i1026" DrawAspect="Content" ObjectID="_1468075726" r:id="rId23">
            <o:LockedField>false</o:LockedField>
          </o:OLEObject>
        </w:object>
      </w:r>
    </w:p>
    <w:p w14:paraId="4C6C8250">
      <w:pPr>
        <w:spacing w:line="360" w:lineRule="auto"/>
        <w:jc w:val="left"/>
        <w:textAlignment w:val="center"/>
        <w:rPr>
          <w:color w:val="000000"/>
        </w:rPr>
      </w:pPr>
      <w:r>
        <w:rPr>
          <w:color w:val="000000"/>
        </w:rPr>
        <w:t xml:space="preserve">10. </w:t>
      </w:r>
      <w:r>
        <w:rPr>
          <w:rFonts w:ascii="宋体" w:hAnsi="宋体" w:eastAsia="宋体" w:cs="宋体"/>
          <w:color w:val="000000"/>
        </w:rPr>
        <w:t>“糖醋鲤鱼”是一道传统名菜，其烹饪过程中用到了黄酒和食醋。黄酒中的乙醇与食醋中的乙酸发生反应生成乙酸乙酯</w:t>
      </w:r>
      <w:r>
        <w:object>
          <v:shape id="_x0000_i1027" o:spt="75" alt="学科网(www.zxxk.com)--教育资源门户，提供试卷、教案、课件、论文、素材以及各类教学资源下载，还有大量而丰富的教学相关资讯！" type="#_x0000_t75" style="height:20.25pt;width:51.75pt;" o:ole="t" filled="f" o:preferrelative="t" stroked="f" coordsize="21600,21600">
            <v:path/>
            <v:fill on="f" focussize="0,0"/>
            <v:stroke on="f" joinstyle="miter"/>
            <v:imagedata r:id="rId26" o:title="eqId7d19e6de55647a156c2043edd75276d2"/>
            <o:lock v:ext="edit" aspectratio="t"/>
            <w10:wrap type="none"/>
            <w10:anchorlock/>
          </v:shape>
          <o:OLEObject Type="Embed" ProgID="Equation.DSMT4" ShapeID="_x0000_i1027" DrawAspect="Content" ObjectID="_1468075727" r:id="rId25">
            <o:LockedField>false</o:LockedField>
          </o:OLEObject>
        </w:object>
      </w:r>
      <w:r>
        <w:rPr>
          <w:rFonts w:ascii="宋体" w:hAnsi="宋体" w:eastAsia="宋体" w:cs="宋体"/>
          <w:color w:val="000000"/>
        </w:rPr>
        <w:t>，使烹饪出的菜品别具香味。下列关于乙酸乙酯的说法正确的是</w:t>
      </w:r>
    </w:p>
    <w:p w14:paraId="20385431">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598960" name="图片 598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60" name="图片 598960"/>
                    <pic:cNvPicPr>
                      <a:picLocks noChangeAspect="1"/>
                    </pic:cNvPicPr>
                  </pic:nvPicPr>
                  <pic:blipFill>
                    <a:blip r:embed="rId2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乙酸乙酯属于氧化物</w:t>
      </w:r>
    </w:p>
    <w:p w14:paraId="3A089124">
      <w:pPr>
        <w:spacing w:line="360" w:lineRule="auto"/>
        <w:jc w:val="left"/>
        <w:textAlignment w:val="center"/>
        <w:rPr>
          <w:color w:val="000000"/>
        </w:rPr>
      </w:pPr>
      <w:r>
        <w:rPr>
          <w:color w:val="000000"/>
        </w:rPr>
        <w:t xml:space="preserve">B. </w:t>
      </w:r>
      <w:r>
        <w:rPr>
          <w:rFonts w:ascii="宋体" w:hAnsi="宋体" w:eastAsia="宋体" w:cs="宋体"/>
          <w:color w:val="000000"/>
        </w:rPr>
        <w:t>乙酸乙酯由</w:t>
      </w:r>
      <w:r>
        <w:rPr>
          <w:rFonts w:ascii="Times New Roman" w:hAnsi="Times New Roman" w:eastAsia="Times New Roman" w:cs="Times New Roman"/>
          <w:color w:val="000000"/>
        </w:rPr>
        <w:t>4</w:t>
      </w:r>
      <w:r>
        <w:rPr>
          <w:rFonts w:ascii="宋体" w:hAnsi="宋体" w:eastAsia="宋体" w:cs="宋体"/>
          <w:color w:val="000000"/>
        </w:rPr>
        <w:t>个碳原子、</w:t>
      </w:r>
      <w:r>
        <w:rPr>
          <w:rFonts w:ascii="Times New Roman" w:hAnsi="Times New Roman" w:eastAsia="Times New Roman" w:cs="Times New Roman"/>
          <w:color w:val="000000"/>
        </w:rPr>
        <w:t>8</w:t>
      </w:r>
      <w:r>
        <w:rPr>
          <w:rFonts w:ascii="宋体" w:hAnsi="宋体" w:eastAsia="宋体" w:cs="宋体"/>
          <w:color w:val="000000"/>
        </w:rPr>
        <w:t>个氢原子和</w:t>
      </w:r>
      <w:r>
        <w:rPr>
          <w:rFonts w:ascii="Times New Roman" w:hAnsi="Times New Roman" w:eastAsia="Times New Roman" w:cs="Times New Roman"/>
          <w:color w:val="000000"/>
        </w:rPr>
        <w:t>2</w:t>
      </w:r>
      <w:r>
        <w:rPr>
          <w:rFonts w:ascii="宋体" w:hAnsi="宋体" w:eastAsia="宋体" w:cs="宋体"/>
          <w:color w:val="000000"/>
        </w:rPr>
        <w:t>个氧原子构成</w:t>
      </w:r>
    </w:p>
    <w:p w14:paraId="42F4DA3C">
      <w:pPr>
        <w:spacing w:line="360" w:lineRule="auto"/>
        <w:jc w:val="left"/>
        <w:textAlignment w:val="center"/>
        <w:rPr>
          <w:color w:val="000000"/>
        </w:rPr>
      </w:pPr>
      <w:r>
        <w:rPr>
          <w:color w:val="000000"/>
        </w:rPr>
        <w:t xml:space="preserve">C. </w:t>
      </w:r>
      <w:r>
        <w:rPr>
          <w:rFonts w:ascii="宋体" w:hAnsi="宋体" w:eastAsia="宋体" w:cs="宋体"/>
          <w:color w:val="000000"/>
        </w:rPr>
        <w:t>乙酸乙酯的相对分子质量是</w:t>
      </w:r>
      <w:r>
        <w:object>
          <v:shape id="_x0000_i1028" o:spt="75" alt="学科网(www.zxxk.com)--教育资源门户，提供试卷、教案、课件、论文、素材以及各类教学资源下载，还有大量而丰富的教学相关资讯！" type="#_x0000_t75" style="height:16.1pt;width:22.05pt;" o:ole="t" filled="f" o:preferrelative="t" stroked="f" coordsize="21600,21600">
            <v:path/>
            <v:fill on="f" focussize="0,0"/>
            <v:stroke on="f" joinstyle="miter"/>
            <v:imagedata r:id="rId29" o:title="eqId24a833e4800946f3d63e5cb317f27fd7"/>
            <o:lock v:ext="edit" aspectratio="t"/>
            <w10:wrap type="none"/>
            <w10:anchorlock/>
          </v:shape>
          <o:OLEObject Type="Embed" ProgID="Equation.DSMT4" ShapeID="_x0000_i1028" DrawAspect="Content" ObjectID="_1468075728" r:id="rId28">
            <o:LockedField>false</o:LockedField>
          </o:OLEObject>
        </w:object>
      </w:r>
    </w:p>
    <w:p w14:paraId="0C6F6A53">
      <w:pPr>
        <w:spacing w:line="360" w:lineRule="auto"/>
        <w:jc w:val="left"/>
        <w:textAlignment w:val="center"/>
        <w:rPr>
          <w:color w:val="000000"/>
        </w:rPr>
      </w:pPr>
      <w:r>
        <w:rPr>
          <w:color w:val="000000"/>
        </w:rPr>
        <w:t xml:space="preserve">D. </w:t>
      </w:r>
      <w:r>
        <w:rPr>
          <w:rFonts w:ascii="宋体" w:hAnsi="宋体" w:eastAsia="宋体" w:cs="宋体"/>
          <w:color w:val="000000"/>
        </w:rPr>
        <w:t>乙酸乙酯中碳、氢、氧三种元素的质量比为</w:t>
      </w:r>
      <w:r>
        <w:object>
          <v:shape id="_x0000_i1029" o:spt="75" alt="学科网(www.zxxk.com)--教育资源门户，提供试卷、教案、课件、论文、素材以及各类教学资源下载，还有大量而丰富的教学相关资讯！" type="#_x0000_t75" style="height:12.5pt;width:29pt;" o:ole="t" filled="f" o:preferrelative="t" stroked="f" coordsize="21600,21600">
            <v:path/>
            <v:fill on="f" focussize="0,0"/>
            <v:stroke on="f" joinstyle="miter"/>
            <v:imagedata r:id="rId31" o:title="eqId4d2b3cef7401f85f3ce85b0572966396"/>
            <o:lock v:ext="edit" aspectratio="t"/>
            <w10:wrap type="none"/>
            <w10:anchorlock/>
          </v:shape>
          <o:OLEObject Type="Embed" ProgID="Equation.DSMT4" ShapeID="_x0000_i1029" DrawAspect="Content" ObjectID="_1468075729" r:id="rId30">
            <o:LockedField>false</o:LockedField>
          </o:OLEObject>
        </w:object>
      </w:r>
    </w:p>
    <w:p w14:paraId="60509B5E">
      <w:pPr>
        <w:spacing w:line="360" w:lineRule="auto"/>
        <w:jc w:val="left"/>
        <w:textAlignment w:val="center"/>
        <w:rPr>
          <w:color w:val="000000"/>
        </w:rPr>
      </w:pPr>
      <w:r>
        <w:rPr>
          <w:color w:val="000000"/>
        </w:rPr>
        <w:t xml:space="preserve">11. </w:t>
      </w:r>
      <w:r>
        <w:rPr>
          <w:rFonts w:ascii="宋体" w:hAnsi="宋体" w:eastAsia="宋体" w:cs="宋体"/>
          <w:color w:val="000000"/>
        </w:rPr>
        <w:t>海洋是人类千万年来取之不尽，用之不竭的资源宝库。下列关于海洋中物质的说法正确的是</w:t>
      </w:r>
    </w:p>
    <w:p w14:paraId="05129551">
      <w:pPr>
        <w:spacing w:line="360" w:lineRule="auto"/>
        <w:jc w:val="left"/>
        <w:textAlignment w:val="center"/>
        <w:rPr>
          <w:color w:val="000000"/>
        </w:rPr>
      </w:pPr>
      <w:r>
        <w:rPr>
          <w:color w:val="000000"/>
        </w:rPr>
        <w:t xml:space="preserve">A. </w:t>
      </w:r>
      <w:r>
        <w:rPr>
          <w:rFonts w:ascii="宋体" w:hAnsi="宋体" w:eastAsia="宋体" w:cs="宋体"/>
          <w:color w:val="000000"/>
        </w:rPr>
        <w:t>“可燃冰”燃烧后几乎不产生任何残渣和废气</w:t>
      </w:r>
    </w:p>
    <w:p w14:paraId="14B7B201">
      <w:pPr>
        <w:spacing w:line="360" w:lineRule="auto"/>
        <w:jc w:val="left"/>
        <w:textAlignment w:val="center"/>
        <w:rPr>
          <w:color w:val="000000"/>
        </w:rPr>
      </w:pPr>
      <w:r>
        <w:rPr>
          <w:color w:val="000000"/>
        </w:rPr>
        <w:t xml:space="preserve">B. </w:t>
      </w:r>
      <w:r>
        <w:rPr>
          <w:rFonts w:ascii="宋体" w:hAnsi="宋体" w:eastAsia="宋体" w:cs="宋体"/>
          <w:color w:val="000000"/>
        </w:rPr>
        <w:t>海水“晒盐”后剩余的母液一定是氯化钠的不饱和溶液</w:t>
      </w:r>
    </w:p>
    <w:p w14:paraId="04FBCC4D">
      <w:pPr>
        <w:spacing w:line="360" w:lineRule="auto"/>
        <w:jc w:val="left"/>
        <w:textAlignment w:val="center"/>
        <w:rPr>
          <w:color w:val="000000"/>
        </w:rPr>
      </w:pPr>
      <w:r>
        <w:rPr>
          <w:color w:val="000000"/>
        </w:rPr>
        <w:t xml:space="preserve">C. </w:t>
      </w:r>
      <w:r>
        <w:rPr>
          <w:rFonts w:ascii="宋体" w:hAnsi="宋体" w:eastAsia="宋体" w:cs="宋体"/>
          <w:color w:val="000000"/>
        </w:rPr>
        <w:t>海水淡化只能得到淡水，剩余物质不再有任何利用价值</w:t>
      </w:r>
    </w:p>
    <w:p w14:paraId="1223DD5E">
      <w:pPr>
        <w:spacing w:line="360" w:lineRule="auto"/>
        <w:jc w:val="left"/>
        <w:textAlignment w:val="center"/>
        <w:rPr>
          <w:color w:val="000000"/>
        </w:rPr>
      </w:pPr>
      <w:r>
        <w:rPr>
          <w:color w:val="000000"/>
        </w:rPr>
        <w:t xml:space="preserve">D. </w:t>
      </w:r>
      <w:r>
        <w:rPr>
          <w:rFonts w:ascii="宋体" w:hAnsi="宋体" w:eastAsia="宋体" w:cs="宋体"/>
          <w:color w:val="000000"/>
        </w:rPr>
        <w:t>海水中溶有大量的盐类，其中含量最多的盐是氯化镁</w:t>
      </w:r>
    </w:p>
    <w:p w14:paraId="588F1893">
      <w:pPr>
        <w:spacing w:line="360" w:lineRule="auto"/>
        <w:jc w:val="left"/>
        <w:textAlignment w:val="center"/>
        <w:rPr>
          <w:color w:val="000000"/>
        </w:rPr>
      </w:pPr>
      <w:r>
        <w:rPr>
          <w:color w:val="000000"/>
        </w:rPr>
        <w:t xml:space="preserve">12. </w:t>
      </w:r>
      <w:r>
        <w:rPr>
          <w:rFonts w:ascii="宋体" w:hAnsi="宋体" w:eastAsia="宋体" w:cs="宋体"/>
          <w:color w:val="000000"/>
        </w:rPr>
        <w:t>下列各组药品</w:t>
      </w:r>
      <w:r>
        <w:rPr>
          <w:rFonts w:ascii="宋体" w:hAnsi="宋体" w:eastAsia="宋体" w:cs="宋体"/>
          <w:color w:val="000000"/>
          <w:em w:val="dot"/>
        </w:rPr>
        <w:t>不</w:t>
      </w:r>
      <w:r>
        <w:rPr>
          <w:rFonts w:ascii="宋体" w:hAnsi="宋体" w:eastAsia="宋体" w:cs="宋体"/>
          <w:color w:val="000000"/>
        </w:rPr>
        <w:t>能验证铁、铜、银三种金属活动性强弱的是</w:t>
      </w:r>
    </w:p>
    <w:p w14:paraId="5296F238">
      <w:pPr>
        <w:tabs>
          <w:tab w:val="left" w:pos="4873"/>
        </w:tabs>
        <w:spacing w:line="360" w:lineRule="auto"/>
        <w:jc w:val="left"/>
        <w:textAlignment w:val="center"/>
        <w:rPr>
          <w:color w:val="000000"/>
        </w:rPr>
      </w:pPr>
      <w:r>
        <w:rPr>
          <w:color w:val="000000"/>
        </w:rPr>
        <w:t xml:space="preserve">A. </w:t>
      </w:r>
      <w:r>
        <w:object>
          <v:shape id="_x0000_i1030"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33" o:title="eqIdbdcd76b0611c58a8a25dd1fc40454e9a"/>
            <o:lock v:ext="edit" aspectratio="t"/>
            <w10:wrap type="none"/>
            <w10:anchorlock/>
          </v:shape>
          <o:OLEObject Type="Embed" ProgID="Equation.DSMT4" ShapeID="_x0000_i1030" DrawAspect="Content" ObjectID="_1468075730" r:id="rId32">
            <o:LockedField>false</o:LockedField>
          </o:OLEObject>
        </w:object>
      </w:r>
      <w:r>
        <w:rPr>
          <w:rFonts w:ascii="宋体" w:hAnsi="宋体" w:eastAsia="宋体" w:cs="宋体"/>
          <w:color w:val="000000"/>
        </w:rPr>
        <w:t>溶液</w:t>
      </w:r>
      <w:r>
        <w:rPr>
          <w:rFonts w:ascii="Times New Roman" w:hAnsi="Times New Roman" w:eastAsia="Times New Roman" w:cs="Times New Roman"/>
          <w:color w:val="000000"/>
        </w:rPr>
        <w:t xml:space="preserve">  </w:t>
      </w:r>
      <w:r>
        <w:object>
          <v:shape id="_x0000_i1031" o:spt="75" alt="学科网(www.zxxk.com)--教育资源门户，提供试卷、教案、课件、论文、素材以及各类教学资源下载，还有大量而丰富的教学相关资讯！" type="#_x0000_t75" style="height:12.75pt;width:14.25pt;" o:ole="t" filled="f" o:preferrelative="t" stroked="f" coordsize="21600,21600">
            <v:path/>
            <v:fill on="f" focussize="0,0"/>
            <v:stroke on="f" joinstyle="miter"/>
            <v:imagedata r:id="rId35" o:title="eqIdaf2aa4ca3dbdf24490f5d82b714fe5b4"/>
            <o:lock v:ext="edit" aspectratio="t"/>
            <w10:wrap type="none"/>
            <w10:anchorlock/>
          </v:shape>
          <o:OLEObject Type="Embed" ProgID="Equation.DSMT4" ShapeID="_x0000_i1031" DrawAspect="Content" ObjectID="_1468075731" r:id="rId34">
            <o:LockedField>false</o:LockedField>
          </o:OLEObject>
        </w:object>
      </w:r>
      <w:r>
        <w:rPr>
          <w:rFonts w:ascii="Times New Roman" w:hAnsi="Times New Roman" w:eastAsia="Times New Roman" w:cs="Times New Roman"/>
          <w:color w:val="000000"/>
        </w:rPr>
        <w:t xml:space="preserve">  </w:t>
      </w:r>
      <w:r>
        <w:object>
          <v:shape id="_x0000_i1032" o:spt="75" alt="学科网(www.zxxk.com)--教育资源门户，提供试卷、教案、课件、论文、素材以及各类教学资源下载，还有大量而丰富的教学相关资讯！" type="#_x0000_t75" style="height:15.9pt;width:18.7pt;" o:ole="t" filled="f" o:preferrelative="t" stroked="f" coordsize="21600,21600">
            <v:path/>
            <v:fill on="f" focussize="0,0"/>
            <v:stroke on="f" joinstyle="miter"/>
            <v:imagedata r:id="rId37" o:title="eqIdbbc1005eeb2ea9264d827f2a99d72c79"/>
            <o:lock v:ext="edit" aspectratio="t"/>
            <w10:wrap type="none"/>
            <w10:anchorlock/>
          </v:shape>
          <o:OLEObject Type="Embed" ProgID="Equation.DSMT4" ShapeID="_x0000_i1032" DrawAspect="Content" ObjectID="_1468075732" r:id="rId36">
            <o:LockedField>false</o:LockedField>
          </o:OLEObject>
        </w:object>
      </w:r>
      <w:r>
        <w:rPr>
          <w:color w:val="000000"/>
        </w:rPr>
        <w:tab/>
      </w:r>
      <w:r>
        <w:rPr>
          <w:color w:val="000000"/>
        </w:rPr>
        <w:t xml:space="preserve">B. </w:t>
      </w:r>
      <w:r>
        <w:object>
          <v:shape id="_x0000_i1033" o:spt="75" alt="学科网(www.zxxk.com)--教育资源门户，提供试卷、教案、课件、论文、素材以及各类教学资源下载，还有大量而丰富的教学相关资讯！" type="#_x0000_t75" style="height:18.35pt;width:35.3pt;" o:ole="t" filled="f" o:preferrelative="t" stroked="f" coordsize="21600,21600">
            <v:path/>
            <v:fill on="f" focussize="0,0"/>
            <v:stroke on="f" joinstyle="miter"/>
            <v:imagedata r:id="rId39" o:title="eqIde2c48a105c996631cd51e98f66dda6b0"/>
            <o:lock v:ext="edit" aspectratio="t"/>
            <w10:wrap type="none"/>
            <w10:anchorlock/>
          </v:shape>
          <o:OLEObject Type="Embed" ProgID="Equation.DSMT4" ShapeID="_x0000_i1033" DrawAspect="Content" ObjectID="_1468075733" r:id="rId38">
            <o:LockedField>false</o:LockedField>
          </o:OLEObject>
        </w:object>
      </w:r>
      <w:r>
        <w:rPr>
          <w:rFonts w:ascii="宋体" w:hAnsi="宋体" w:eastAsia="宋体" w:cs="宋体"/>
          <w:color w:val="000000"/>
        </w:rPr>
        <w:t>溶液</w:t>
      </w:r>
      <w:r>
        <w:rPr>
          <w:rFonts w:ascii="Times New Roman" w:hAnsi="Times New Roman" w:eastAsia="Times New Roman" w:cs="Times New Roman"/>
          <w:color w:val="000000"/>
        </w:rPr>
        <w:t xml:space="preserve">  </w:t>
      </w:r>
      <w:r>
        <w:rPr>
          <w:rFonts w:ascii="宋体" w:hAnsi="宋体" w:eastAsia="宋体" w:cs="宋体"/>
          <w:color w:val="000000"/>
        </w:rPr>
        <w:t>稀</w:t>
      </w:r>
      <w:r>
        <w:object>
          <v:shape id="_x0000_i1034" o:spt="75" alt="学科网(www.zxxk.com)--教育资源门户，提供试卷、教案、课件、论文、素材以及各类教学资源下载，还有大量而丰富的教学相关资讯！" type="#_x0000_t75" style="height:18pt;width:31.5pt;" o:ole="t" filled="f" o:preferrelative="t" stroked="f" coordsize="21600,21600">
            <v:path/>
            <v:fill on="f" focussize="0,0"/>
            <v:stroke on="f" joinstyle="miter"/>
            <v:imagedata r:id="rId41" o:title="eqId7c7a733be9ec0467f3ae06f2ce8dd0c2"/>
            <o:lock v:ext="edit" aspectratio="t"/>
            <w10:wrap type="none"/>
            <w10:anchorlock/>
          </v:shape>
          <o:OLEObject Type="Embed" ProgID="Equation.DSMT4" ShapeID="_x0000_i1034" DrawAspect="Content" ObjectID="_1468075734" r:id="rId40">
            <o:LockedField>false</o:LockedField>
          </o:OLEObject>
        </w:object>
      </w:r>
      <w:r>
        <w:rPr>
          <w:rFonts w:ascii="Times New Roman" w:hAnsi="Times New Roman" w:eastAsia="Times New Roman" w:cs="Times New Roman"/>
          <w:color w:val="000000"/>
        </w:rPr>
        <w:t xml:space="preserve">  </w:t>
      </w:r>
      <w:r>
        <w:object>
          <v:shape id="_x0000_i1035"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43" o:title="eqId38976580545a0405e4847dc13b4d221f"/>
            <o:lock v:ext="edit" aspectratio="t"/>
            <w10:wrap type="none"/>
            <w10:anchorlock/>
          </v:shape>
          <o:OLEObject Type="Embed" ProgID="Equation.DSMT4" ShapeID="_x0000_i1035" DrawAspect="Content" ObjectID="_1468075735" r:id="rId42">
            <o:LockedField>false</o:LockedField>
          </o:OLEObject>
        </w:object>
      </w:r>
      <w:r>
        <w:rPr>
          <w:rFonts w:ascii="Times New Roman" w:hAnsi="Times New Roman" w:eastAsia="Times New Roman" w:cs="Times New Roman"/>
          <w:color w:val="000000"/>
        </w:rPr>
        <w:t xml:space="preserve">  </w:t>
      </w:r>
      <w:r>
        <w:object>
          <v:shape id="_x0000_i1036" o:spt="75" alt="学科网(www.zxxk.com)--教育资源门户，提供试卷、教案、课件、论文、素材以及各类教学资源下载，还有大量而丰富的教学相关资讯！" type="#_x0000_t75" style="height:15.9pt;width:18.7pt;" o:ole="t" filled="f" o:preferrelative="t" stroked="f" coordsize="21600,21600">
            <v:path/>
            <v:fill on="f" focussize="0,0"/>
            <v:stroke on="f" joinstyle="miter"/>
            <v:imagedata r:id="rId37" o:title="eqIdbbc1005eeb2ea9264d827f2a99d72c79"/>
            <o:lock v:ext="edit" aspectratio="t"/>
            <w10:wrap type="none"/>
            <w10:anchorlock/>
          </v:shape>
          <o:OLEObject Type="Embed" ProgID="Equation.DSMT4" ShapeID="_x0000_i1036" DrawAspect="Content" ObjectID="_1468075736" r:id="rId44">
            <o:LockedField>false</o:LockedField>
          </o:OLEObject>
        </w:object>
      </w:r>
    </w:p>
    <w:p w14:paraId="1DEB1EA5">
      <w:pPr>
        <w:tabs>
          <w:tab w:val="left" w:pos="4873"/>
        </w:tabs>
        <w:spacing w:line="360" w:lineRule="auto"/>
        <w:jc w:val="left"/>
        <w:textAlignment w:val="center"/>
        <w:rPr>
          <w:color w:val="000000"/>
        </w:rPr>
      </w:pPr>
      <w:r>
        <w:rPr>
          <w:color w:val="000000"/>
        </w:rPr>
        <w:t xml:space="preserve">C. </w:t>
      </w:r>
      <w:r>
        <w:object>
          <v:shape id="_x0000_i1037"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46" o:title="eqId6138a3eeb2a8554d086ded9e268c6ec9"/>
            <o:lock v:ext="edit" aspectratio="t"/>
            <w10:wrap type="none"/>
            <w10:anchorlock/>
          </v:shape>
          <o:OLEObject Type="Embed" ProgID="Equation.DSMT4" ShapeID="_x0000_i1037" DrawAspect="Content" ObjectID="_1468075737" r:id="rId45">
            <o:LockedField>false</o:LockedField>
          </o:OLEObject>
        </w:object>
      </w:r>
      <w:r>
        <w:rPr>
          <w:rFonts w:ascii="宋体" w:hAnsi="宋体" w:eastAsia="宋体" w:cs="宋体"/>
          <w:color w:val="000000"/>
        </w:rPr>
        <w:t>溶液</w:t>
      </w:r>
      <w:r>
        <w:rPr>
          <w:rFonts w:ascii="Times New Roman" w:hAnsi="Times New Roman" w:eastAsia="Times New Roman" w:cs="Times New Roman"/>
          <w:color w:val="000000"/>
        </w:rPr>
        <w:t xml:space="preserve">  </w:t>
      </w:r>
      <w:r>
        <w:rPr>
          <w:rFonts w:ascii="宋体" w:hAnsi="宋体" w:eastAsia="宋体" w:cs="宋体"/>
          <w:color w:val="000000"/>
        </w:rPr>
        <w:t>稀</w:t>
      </w:r>
      <w:r>
        <w:object>
          <v:shape id="_x0000_i1038"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48" o:title="eqIddabf3433f95b16485024c4eede9f2a50"/>
            <o:lock v:ext="edit" aspectratio="t"/>
            <w10:wrap type="none"/>
            <w10:anchorlock/>
          </v:shape>
          <o:OLEObject Type="Embed" ProgID="Equation.DSMT4" ShapeID="_x0000_i1038" DrawAspect="Content" ObjectID="_1468075738" r:id="rId47">
            <o:LockedField>false</o:LockedField>
          </o:OLEObject>
        </w:object>
      </w:r>
      <w:r>
        <w:rPr>
          <w:rFonts w:ascii="Times New Roman" w:hAnsi="Times New Roman" w:eastAsia="Times New Roman" w:cs="Times New Roman"/>
          <w:color w:val="000000"/>
        </w:rPr>
        <w:t xml:space="preserve">  </w:t>
      </w:r>
      <w:r>
        <w:object>
          <v:shape id="_x0000_i1039" o:spt="75" alt="学科网(www.zxxk.com)--教育资源门户，提供试卷、教案、课件、论文、素材以及各类教学资源下载，还有大量而丰富的教学相关资讯！" type="#_x0000_t75" style="height:12.75pt;width:14.25pt;" o:ole="t" filled="f" o:preferrelative="t" stroked="f" coordsize="21600,21600">
            <v:path/>
            <v:fill on="f" focussize="0,0"/>
            <v:stroke on="f" joinstyle="miter"/>
            <v:imagedata r:id="rId35" o:title="eqIdaf2aa4ca3dbdf24490f5d82b714fe5b4"/>
            <o:lock v:ext="edit" aspectratio="t"/>
            <w10:wrap type="none"/>
            <w10:anchorlock/>
          </v:shape>
          <o:OLEObject Type="Embed" ProgID="Equation.DSMT4" ShapeID="_x0000_i1039" DrawAspect="Content" ObjectID="_1468075739" r:id="rId49">
            <o:LockedField>false</o:LockedField>
          </o:OLEObject>
        </w:object>
      </w:r>
      <w:r>
        <w:rPr>
          <w:rFonts w:ascii="Times New Roman" w:hAnsi="Times New Roman" w:eastAsia="Times New Roman" w:cs="Times New Roman"/>
          <w:color w:val="000000"/>
        </w:rPr>
        <w:t xml:space="preserve">  </w:t>
      </w:r>
      <w:r>
        <w:object>
          <v:shape id="_x0000_i1040"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43" o:title="eqId38976580545a0405e4847dc13b4d221f"/>
            <o:lock v:ext="edit" aspectratio="t"/>
            <w10:wrap type="none"/>
            <w10:anchorlock/>
          </v:shape>
          <o:OLEObject Type="Embed" ProgID="Equation.DSMT4" ShapeID="_x0000_i1040" DrawAspect="Content" ObjectID="_1468075740" r:id="rId50">
            <o:LockedField>false</o:LockedField>
          </o:OLEObject>
        </w:object>
      </w:r>
      <w:r>
        <w:rPr>
          <w:color w:val="000000"/>
        </w:rPr>
        <w:tab/>
      </w:r>
      <w:r>
        <w:rPr>
          <w:color w:val="000000"/>
        </w:rPr>
        <w:t xml:space="preserve">D. </w:t>
      </w:r>
      <w:r>
        <w:object>
          <v:shape id="_x0000_i1041"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46" o:title="eqId6138a3eeb2a8554d086ded9e268c6ec9"/>
            <o:lock v:ext="edit" aspectratio="t"/>
            <w10:wrap type="none"/>
            <w10:anchorlock/>
          </v:shape>
          <o:OLEObject Type="Embed" ProgID="Equation.DSMT4" ShapeID="_x0000_i1041" DrawAspect="Content" ObjectID="_1468075741" r:id="rId51">
            <o:LockedField>false</o:LockedField>
          </o:OLEObject>
        </w:object>
      </w:r>
      <w:r>
        <w:rPr>
          <w:rFonts w:ascii="宋体" w:hAnsi="宋体" w:eastAsia="宋体" w:cs="宋体"/>
          <w:color w:val="000000"/>
        </w:rPr>
        <w:t>溶液</w:t>
      </w:r>
      <w:r>
        <w:rPr>
          <w:rFonts w:ascii="Times New Roman" w:hAnsi="Times New Roman" w:eastAsia="Times New Roman" w:cs="Times New Roman"/>
          <w:color w:val="000000"/>
        </w:rPr>
        <w:t xml:space="preserve">  </w:t>
      </w:r>
      <w:r>
        <w:object>
          <v:shape id="_x0000_i1042" o:spt="75" alt="学科网(www.zxxk.com)--教育资源门户，提供试卷、教案、课件、论文、素材以及各类教学资源下载，还有大量而丰富的教学相关资讯！" type="#_x0000_t75" style="height:18.35pt;width:35.3pt;" o:ole="t" filled="f" o:preferrelative="t" stroked="f" coordsize="21600,21600">
            <v:path/>
            <v:fill on="f" focussize="0,0"/>
            <v:stroke on="f" joinstyle="miter"/>
            <v:imagedata r:id="rId53" o:title="eqId44a6835f04b83fd5241834f7c12d94f1"/>
            <o:lock v:ext="edit" aspectratio="t"/>
            <w10:wrap type="none"/>
            <w10:anchorlock/>
          </v:shape>
          <o:OLEObject Type="Embed" ProgID="Equation.DSMT4" ShapeID="_x0000_i1042" DrawAspect="Content" ObjectID="_1468075742" r:id="rId52">
            <o:LockedField>false</o:LockedField>
          </o:OLEObject>
        </w:object>
      </w:r>
      <w:r>
        <w:rPr>
          <w:rFonts w:ascii="宋体" w:hAnsi="宋体" w:eastAsia="宋体" w:cs="宋体"/>
          <w:color w:val="000000"/>
        </w:rPr>
        <w:t>溶液</w:t>
      </w:r>
      <w:r>
        <w:rPr>
          <w:rFonts w:ascii="Times New Roman" w:hAnsi="Times New Roman" w:eastAsia="Times New Roman" w:cs="Times New Roman"/>
          <w:color w:val="000000"/>
        </w:rPr>
        <w:t xml:space="preserve">  </w:t>
      </w:r>
      <w:r>
        <w:object>
          <v:shape id="_x0000_i1043"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43" o:title="eqId38976580545a0405e4847dc13b4d221f"/>
            <o:lock v:ext="edit" aspectratio="t"/>
            <w10:wrap type="none"/>
            <w10:anchorlock/>
          </v:shape>
          <o:OLEObject Type="Embed" ProgID="Equation.DSMT4" ShapeID="_x0000_i1043" DrawAspect="Content" ObjectID="_1468075743" r:id="rId54">
            <o:LockedField>false</o:LockedField>
          </o:OLEObject>
        </w:object>
      </w:r>
    </w:p>
    <w:p w14:paraId="7FC3CBDA">
      <w:pPr>
        <w:spacing w:line="360" w:lineRule="auto"/>
        <w:jc w:val="left"/>
        <w:textAlignment w:val="center"/>
        <w:rPr>
          <w:color w:val="000000"/>
        </w:rPr>
      </w:pPr>
      <w:r>
        <w:rPr>
          <w:color w:val="000000"/>
        </w:rPr>
        <w:t xml:space="preserve">13. </w:t>
      </w:r>
      <w:r>
        <w:rPr>
          <w:rFonts w:ascii="宋体" w:hAnsi="宋体" w:eastAsia="宋体" w:cs="宋体"/>
          <w:color w:val="000000"/>
        </w:rPr>
        <w:t>下列各组离子在</w:t>
      </w:r>
      <w:r>
        <w:object>
          <v:shape id="_x0000_i1044" o:spt="75" alt="学科网(www.zxxk.com)--教育资源门户，提供试卷、教案、课件、论文、素材以及各类教学资源下载，还有大量而丰富的教学相关资讯！" type="#_x0000_t75" style="height:15.75pt;width:36.75pt;" o:ole="t" filled="f" o:preferrelative="t" stroked="f" coordsize="21600,21600">
            <v:path/>
            <v:fill on="f" focussize="0,0"/>
            <v:stroke on="f" joinstyle="miter"/>
            <v:imagedata r:id="rId56" o:title="eqId8264550e329694e643eb57f4fd9d4a56"/>
            <o:lock v:ext="edit" aspectratio="t"/>
            <w10:wrap type="none"/>
            <w10:anchorlock/>
          </v:shape>
          <o:OLEObject Type="Embed" ProgID="Equation.DSMT4" ShapeID="_x0000_i1044" DrawAspect="Content" ObjectID="_1468075744" r:id="rId55">
            <o:LockedField>false</o:LockedField>
          </o:OLEObject>
        </w:object>
      </w:r>
      <w:r>
        <w:rPr>
          <w:rFonts w:ascii="宋体" w:hAnsi="宋体" w:eastAsia="宋体" w:cs="宋体"/>
          <w:color w:val="000000"/>
        </w:rPr>
        <w:t>的溶液中能大量共存的是</w:t>
      </w:r>
    </w:p>
    <w:p w14:paraId="2865ECC6">
      <w:pPr>
        <w:tabs>
          <w:tab w:val="left" w:pos="4873"/>
        </w:tabs>
        <w:spacing w:line="360" w:lineRule="auto"/>
        <w:jc w:val="left"/>
        <w:textAlignment w:val="center"/>
        <w:rPr>
          <w:color w:val="000000"/>
        </w:rPr>
      </w:pPr>
      <w:r>
        <w:rPr>
          <w:color w:val="000000"/>
        </w:rPr>
        <w:t xml:space="preserve">A. </w:t>
      </w:r>
      <w:r>
        <w:object>
          <v:shape id="_x0000_i1045" o:spt="75" alt="学科网(www.zxxk.com)--教育资源门户，提供试卷、教案、课件、论文、素材以及各类教学资源下载，还有大量而丰富的教学相关资讯！" type="#_x0000_t75" style="height:18.75pt;width:113.25pt;" o:ole="t" filled="f" o:preferrelative="t" stroked="f" coordsize="21600,21600">
            <v:path/>
            <v:fill on="f" focussize="0,0"/>
            <v:stroke on="f" joinstyle="miter"/>
            <v:imagedata r:id="rId58" o:title="eqId61dca47d22db301138d1b1b29d32e94a"/>
            <o:lock v:ext="edit" aspectratio="t"/>
            <w10:wrap type="none"/>
            <w10:anchorlock/>
          </v:shape>
          <o:OLEObject Type="Embed" ProgID="Equation.DSMT4" ShapeID="_x0000_i1045" DrawAspect="Content" ObjectID="_1468075745" r:id="rId57">
            <o:LockedField>false</o:LockedField>
          </o:OLEObject>
        </w:object>
      </w:r>
      <w:r>
        <w:rPr>
          <w:color w:val="000000"/>
        </w:rPr>
        <w:tab/>
      </w:r>
      <w:r>
        <w:rPr>
          <w:color w:val="000000"/>
        </w:rPr>
        <w:t xml:space="preserve">B. </w:t>
      </w:r>
      <w:r>
        <w:object>
          <v:shape id="_x0000_i1046" o:spt="75" alt="学科网(www.zxxk.com)--教育资源门户，提供试卷、教案、课件、论文、素材以及各类教学资源下载，还有大量而丰富的教学相关资讯！" type="#_x0000_t75" style="height:18.75pt;width:123pt;" o:ole="t" filled="f" o:preferrelative="t" stroked="f" coordsize="21600,21600">
            <v:path/>
            <v:fill on="f" focussize="0,0"/>
            <v:stroke on="f" joinstyle="miter"/>
            <v:imagedata r:id="rId60" o:title="eqIda69c8cfa6a08d511ddb9a75e762330bf"/>
            <o:lock v:ext="edit" aspectratio="t"/>
            <w10:wrap type="none"/>
            <w10:anchorlock/>
          </v:shape>
          <o:OLEObject Type="Embed" ProgID="Equation.DSMT4" ShapeID="_x0000_i1046" DrawAspect="Content" ObjectID="_1468075746" r:id="rId59">
            <o:LockedField>false</o:LockedField>
          </o:OLEObject>
        </w:object>
      </w:r>
    </w:p>
    <w:p w14:paraId="1E119E05">
      <w:pPr>
        <w:tabs>
          <w:tab w:val="left" w:pos="4873"/>
        </w:tabs>
        <w:spacing w:line="360" w:lineRule="auto"/>
        <w:jc w:val="left"/>
        <w:textAlignment w:val="center"/>
        <w:rPr>
          <w:color w:val="000000"/>
        </w:rPr>
      </w:pPr>
      <w:r>
        <w:rPr>
          <w:color w:val="000000"/>
        </w:rPr>
        <w:t xml:space="preserve">C. </w:t>
      </w:r>
      <w:r>
        <w:object>
          <v:shape id="_x0000_i1047" o:spt="75" alt="学科网(www.zxxk.com)--教育资源门户，提供试卷、教案、课件、论文、素材以及各类教学资源下载，还有大量而丰富的教学相关资讯！" type="#_x0000_t75" style="height:18.75pt;width:131.25pt;" o:ole="t" filled="f" o:preferrelative="t" stroked="f" coordsize="21600,21600">
            <v:path/>
            <v:fill on="f" focussize="0,0"/>
            <v:stroke on="f" joinstyle="miter"/>
            <v:imagedata r:id="rId62" o:title="eqIdc21c9d18d4c7dd90f05ac3a37d117f02"/>
            <o:lock v:ext="edit" aspectratio="t"/>
            <w10:wrap type="none"/>
            <w10:anchorlock/>
          </v:shape>
          <o:OLEObject Type="Embed" ProgID="Equation.DSMT4" ShapeID="_x0000_i1047" DrawAspect="Content" ObjectID="_1468075747" r:id="rId61">
            <o:LockedField>false</o:LockedField>
          </o:OLEObject>
        </w:object>
      </w:r>
      <w:r>
        <w:rPr>
          <w:color w:val="000000"/>
        </w:rPr>
        <w:tab/>
      </w:r>
      <w:r>
        <w:rPr>
          <w:color w:val="000000"/>
        </w:rPr>
        <w:t xml:space="preserve">D. </w:t>
      </w:r>
      <w:r>
        <w:object>
          <v:shape id="_x0000_i1048" o:spt="75" alt="学科网(www.zxxk.com)--教育资源门户，提供试卷、教案、课件、论文、素材以及各类教学资源下载，还有大量而丰富的教学相关资讯！" type="#_x0000_t75" style="height:19.55pt;width:108.2pt;" o:ole="t" filled="f" o:preferrelative="t" stroked="f" coordsize="21600,21600">
            <v:path/>
            <v:fill on="f" focussize="0,0"/>
            <v:stroke on="f" joinstyle="miter"/>
            <v:imagedata r:id="rId64" o:title="eqId4d6cfa102c3dd7c04e7c4f0698ea0763"/>
            <o:lock v:ext="edit" aspectratio="t"/>
            <w10:wrap type="none"/>
            <w10:anchorlock/>
          </v:shape>
          <o:OLEObject Type="Embed" ProgID="Equation.DSMT4" ShapeID="_x0000_i1048" DrawAspect="Content" ObjectID="_1468075748" r:id="rId63">
            <o:LockedField>false</o:LockedField>
          </o:OLEObject>
        </w:object>
      </w:r>
    </w:p>
    <w:p w14:paraId="3E3E8E8E">
      <w:pPr>
        <w:spacing w:line="360" w:lineRule="auto"/>
        <w:jc w:val="left"/>
        <w:textAlignment w:val="center"/>
        <w:rPr>
          <w:color w:val="000000"/>
        </w:rPr>
      </w:pPr>
      <w:r>
        <w:rPr>
          <w:color w:val="000000"/>
        </w:rPr>
        <w:t xml:space="preserve">14. </w:t>
      </w:r>
      <w:r>
        <w:rPr>
          <w:rFonts w:ascii="宋体" w:hAnsi="宋体" w:eastAsia="宋体" w:cs="宋体"/>
          <w:color w:val="000000"/>
        </w:rPr>
        <w:t>下列各组物质的鉴别方法、现象及结论均正确的是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14"/>
        <w:gridCol w:w="2253"/>
        <w:gridCol w:w="979"/>
        <w:gridCol w:w="6140"/>
      </w:tblGrid>
      <w:tr w14:paraId="76EDE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5DBCB3">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11E363">
            <w:pPr>
              <w:spacing w:line="360" w:lineRule="auto"/>
              <w:jc w:val="left"/>
              <w:textAlignment w:val="center"/>
              <w:rPr>
                <w:color w:val="000000"/>
              </w:rPr>
            </w:pPr>
            <w:r>
              <w:rPr>
                <w:rFonts w:ascii="宋体" w:hAnsi="宋体" w:eastAsia="宋体" w:cs="宋体"/>
                <w:color w:val="000000"/>
              </w:rPr>
              <w:t>物质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5E8A7A">
            <w:pPr>
              <w:spacing w:line="360" w:lineRule="auto"/>
              <w:jc w:val="left"/>
              <w:textAlignment w:val="center"/>
              <w:rPr>
                <w:color w:val="000000"/>
              </w:rPr>
            </w:pPr>
            <w:r>
              <w:rPr>
                <w:rFonts w:ascii="宋体" w:hAnsi="宋体" w:eastAsia="宋体" w:cs="宋体"/>
                <w:color w:val="000000"/>
              </w:rPr>
              <w:t>鉴别方法</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B173B7">
            <w:pPr>
              <w:spacing w:line="360" w:lineRule="auto"/>
              <w:jc w:val="left"/>
              <w:textAlignment w:val="center"/>
              <w:rPr>
                <w:color w:val="000000"/>
              </w:rPr>
            </w:pPr>
            <w:r>
              <w:rPr>
                <w:rFonts w:ascii="宋体" w:hAnsi="宋体" w:eastAsia="宋体" w:cs="宋体"/>
                <w:color w:val="000000"/>
              </w:rPr>
              <w:t>现象及结论</w:t>
            </w:r>
          </w:p>
        </w:tc>
      </w:tr>
      <w:tr w14:paraId="5076A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200588">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EF2F4D">
            <w:pPr>
              <w:spacing w:line="360" w:lineRule="auto"/>
              <w:jc w:val="left"/>
              <w:textAlignment w:val="center"/>
              <w:rPr>
                <w:color w:val="000000"/>
              </w:rPr>
            </w:pPr>
            <w:r>
              <w:rPr>
                <w:rFonts w:ascii="宋体" w:hAnsi="宋体" w:eastAsia="宋体" w:cs="宋体"/>
                <w:color w:val="000000"/>
              </w:rPr>
              <w:t>一氧化碳和二氧化碳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15C3D2">
            <w:pPr>
              <w:spacing w:line="360" w:lineRule="auto"/>
              <w:jc w:val="left"/>
              <w:textAlignment w:val="center"/>
              <w:rPr>
                <w:color w:val="000000"/>
              </w:rPr>
            </w:pPr>
            <w:r>
              <w:rPr>
                <w:rFonts w:ascii="宋体" w:hAnsi="宋体" w:eastAsia="宋体" w:cs="宋体"/>
                <w:color w:val="000000"/>
              </w:rPr>
              <w:t>闻气味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1B3FB4">
            <w:pPr>
              <w:spacing w:line="360" w:lineRule="auto"/>
              <w:jc w:val="left"/>
              <w:textAlignment w:val="center"/>
              <w:rPr>
                <w:color w:val="000000"/>
              </w:rPr>
            </w:pPr>
            <w:r>
              <w:rPr>
                <w:rFonts w:ascii="宋体" w:hAnsi="宋体" w:eastAsia="宋体" w:cs="宋体"/>
                <w:color w:val="000000"/>
              </w:rPr>
              <w:t>有刺激性气味的气体为一氧化碳，无味的气体为二氧化碳</w:t>
            </w:r>
          </w:p>
        </w:tc>
      </w:tr>
      <w:tr w14:paraId="03087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091CBA">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33ED82">
            <w:pPr>
              <w:spacing w:line="360" w:lineRule="auto"/>
              <w:jc w:val="left"/>
              <w:textAlignment w:val="center"/>
              <w:rPr>
                <w:color w:val="000000"/>
              </w:rPr>
            </w:pPr>
            <w:r>
              <w:rPr>
                <w:rFonts w:ascii="宋体" w:hAnsi="宋体" w:eastAsia="宋体" w:cs="宋体"/>
                <w:color w:val="000000"/>
              </w:rPr>
              <w:t>食盐水和蒸馏水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BAD150">
            <w:pPr>
              <w:spacing w:line="360" w:lineRule="auto"/>
              <w:jc w:val="left"/>
              <w:textAlignment w:val="center"/>
              <w:rPr>
                <w:color w:val="000000"/>
              </w:rPr>
            </w:pPr>
            <w:r>
              <w:rPr>
                <w:rFonts w:ascii="宋体" w:hAnsi="宋体" w:eastAsia="宋体" w:cs="宋体"/>
                <w:color w:val="000000"/>
              </w:rPr>
              <w:t>测</w:t>
            </w:r>
            <w:r>
              <w:object>
                <v:shape id="_x0000_i1049"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66" o:title="eqId1066e53bf79a3cdff7ec2934bd09e272"/>
                  <o:lock v:ext="edit" aspectratio="t"/>
                  <w10:wrap type="none"/>
                  <w10:anchorlock/>
                </v:shape>
                <o:OLEObject Type="Embed" ProgID="Equation.DSMT4" ShapeID="_x0000_i1049" DrawAspect="Content" ObjectID="_1468075749" r:id="rId6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042558">
            <w:pPr>
              <w:spacing w:line="360" w:lineRule="auto"/>
              <w:jc w:val="left"/>
              <w:textAlignment w:val="center"/>
              <w:rPr>
                <w:color w:val="000000"/>
              </w:rPr>
            </w:pPr>
            <w:r>
              <w:object>
                <v:shape id="_x0000_i1050" o:spt="75" alt="学科网(www.zxxk.com)--教育资源门户，提供试卷、教案、课件、论文、素材以及各类教学资源下载，还有大量而丰富的教学相关资讯！" type="#_x0000_t75" style="height:16pt;width:37pt;" o:ole="t" filled="f" o:preferrelative="t" stroked="f" coordsize="21600,21600">
                  <v:path/>
                  <v:fill on="f" focussize="0,0"/>
                  <v:stroke on="f" joinstyle="miter"/>
                  <v:imagedata r:id="rId68" o:title="eqIde427750b072dde2311e3df570ab95b3a"/>
                  <o:lock v:ext="edit" aspectratio="t"/>
                  <w10:wrap type="none"/>
                  <w10:anchorlock/>
                </v:shape>
                <o:OLEObject Type="Embed" ProgID="Equation.DSMT4" ShapeID="_x0000_i1050" DrawAspect="Content" ObjectID="_1468075750" r:id="rId67">
                  <o:LockedField>false</o:LockedField>
                </o:OLEObject>
              </w:object>
            </w:r>
            <w:r>
              <w:rPr>
                <w:rFonts w:ascii="宋体" w:hAnsi="宋体" w:eastAsia="宋体" w:cs="宋体"/>
                <w:color w:val="000000"/>
              </w:rPr>
              <w:t>的液体为食盐水，</w:t>
            </w:r>
            <w:r>
              <w:object>
                <v:shape id="_x0000_i1051" o:spt="75" alt="学科网(www.zxxk.com)--教育资源门户，提供试卷、教案、课件、论文、素材以及各类教学资源下载，还有大量而丰富的教学相关资讯！" type="#_x0000_t75" style="height:15pt;width:33pt;" o:ole="t" filled="f" o:preferrelative="t" stroked="f" coordsize="21600,21600">
                  <v:path/>
                  <v:fill on="f" focussize="0,0"/>
                  <v:stroke on="f" joinstyle="miter"/>
                  <v:imagedata r:id="rId70" o:title="eqId0a316322ef211c0f478232054b070466"/>
                  <o:lock v:ext="edit" aspectratio="t"/>
                  <w10:wrap type="none"/>
                  <w10:anchorlock/>
                </v:shape>
                <o:OLEObject Type="Embed" ProgID="Equation.DSMT4" ShapeID="_x0000_i1051" DrawAspect="Content" ObjectID="_1468075751" r:id="rId69">
                  <o:LockedField>false</o:LockedField>
                </o:OLEObject>
              </w:object>
            </w:r>
            <w:r>
              <w:rPr>
                <w:rFonts w:ascii="宋体" w:hAnsi="宋体" w:eastAsia="宋体" w:cs="宋体"/>
                <w:color w:val="000000"/>
              </w:rPr>
              <w:t>的液体为蒸馏水</w:t>
            </w:r>
          </w:p>
        </w:tc>
      </w:tr>
      <w:tr w14:paraId="546DA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5A0C70">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F85968">
            <w:pPr>
              <w:spacing w:line="360" w:lineRule="auto"/>
              <w:jc w:val="left"/>
              <w:textAlignment w:val="center"/>
              <w:rPr>
                <w:color w:val="000000"/>
              </w:rPr>
            </w:pPr>
            <w:r>
              <w:rPr>
                <w:rFonts w:ascii="宋体" w:hAnsi="宋体" w:eastAsia="宋体" w:cs="宋体"/>
                <w:color w:val="000000"/>
              </w:rPr>
              <w:t>硫酸铁溶液和硫酸亚铁溶液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970382">
            <w:pPr>
              <w:spacing w:line="360" w:lineRule="auto"/>
              <w:jc w:val="left"/>
              <w:textAlignment w:val="center"/>
              <w:rPr>
                <w:color w:val="000000"/>
              </w:rPr>
            </w:pPr>
            <w:r>
              <w:rPr>
                <w:rFonts w:ascii="宋体" w:hAnsi="宋体" w:eastAsia="宋体" w:cs="宋体"/>
                <w:color w:val="000000"/>
              </w:rPr>
              <w:t>观察颜色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900A83">
            <w:pPr>
              <w:spacing w:line="360" w:lineRule="auto"/>
              <w:jc w:val="left"/>
              <w:textAlignment w:val="center"/>
              <w:rPr>
                <w:color w:val="000000"/>
              </w:rPr>
            </w:pPr>
            <w:r>
              <w:rPr>
                <w:rFonts w:ascii="宋体" w:hAnsi="宋体" w:eastAsia="宋体" w:cs="宋体"/>
                <w:color w:val="000000"/>
              </w:rPr>
              <w:t>浅绿色溶液为硫酸铁溶液，黄色溶液为硫酸亚铁溶液</w:t>
            </w:r>
          </w:p>
        </w:tc>
      </w:tr>
      <w:tr w14:paraId="3D6AB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C10FE8">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2F662D">
            <w:pPr>
              <w:spacing w:line="360" w:lineRule="auto"/>
              <w:jc w:val="left"/>
              <w:textAlignment w:val="center"/>
              <w:rPr>
                <w:color w:val="000000"/>
              </w:rPr>
            </w:pPr>
            <w:r>
              <w:rPr>
                <w:rFonts w:ascii="宋体" w:hAnsi="宋体" w:eastAsia="宋体" w:cs="宋体"/>
                <w:color w:val="000000"/>
              </w:rPr>
              <w:t>碳酸氢钠和碳酸钠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17742E">
            <w:pPr>
              <w:spacing w:line="360" w:lineRule="auto"/>
              <w:jc w:val="left"/>
              <w:textAlignment w:val="center"/>
              <w:rPr>
                <w:color w:val="000000"/>
              </w:rPr>
            </w:pPr>
            <w:r>
              <w:rPr>
                <w:rFonts w:ascii="宋体" w:hAnsi="宋体" w:eastAsia="宋体" w:cs="宋体"/>
                <w:color w:val="000000"/>
              </w:rPr>
              <w:t>充分加热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BB910D">
            <w:pPr>
              <w:spacing w:line="360" w:lineRule="auto"/>
              <w:jc w:val="left"/>
              <w:textAlignment w:val="center"/>
              <w:rPr>
                <w:color w:val="000000"/>
              </w:rPr>
            </w:pPr>
            <w:r>
              <w:rPr>
                <w:rFonts w:ascii="宋体" w:hAnsi="宋体" w:eastAsia="宋体" w:cs="宋体"/>
                <w:color w:val="000000"/>
              </w:rPr>
              <w:t>产生使澄清石灰水变浑浊的气体的物质为碳酸氢钠，无明显现象的物质为碳酸钠</w:t>
            </w:r>
          </w:p>
        </w:tc>
      </w:tr>
    </w:tbl>
    <w:p w14:paraId="6523B599">
      <w:pPr>
        <w:spacing w:line="360" w:lineRule="auto"/>
        <w:jc w:val="left"/>
        <w:textAlignment w:val="center"/>
        <w:rPr>
          <w:color w:val="000000"/>
        </w:rPr>
      </w:pPr>
    </w:p>
    <w:p w14:paraId="7C44B0D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5C5A3DD4">
      <w:pPr>
        <w:spacing w:line="360" w:lineRule="auto"/>
        <w:jc w:val="left"/>
        <w:textAlignment w:val="center"/>
        <w:rPr>
          <w:color w:val="000000"/>
        </w:rPr>
      </w:pPr>
      <w:r>
        <w:rPr>
          <w:color w:val="000000"/>
        </w:rPr>
        <w:t xml:space="preserve">15. </w:t>
      </w:r>
      <w:r>
        <w:rPr>
          <w:rFonts w:ascii="宋体" w:hAnsi="宋体" w:eastAsia="宋体" w:cs="宋体"/>
          <w:color w:val="000000"/>
        </w:rPr>
        <w:t>分析推理是化学学习中常用的思维方法。下列分析推理正确的是</w:t>
      </w:r>
    </w:p>
    <w:p w14:paraId="2F477AB3">
      <w:pPr>
        <w:spacing w:line="360" w:lineRule="auto"/>
        <w:jc w:val="left"/>
        <w:textAlignment w:val="center"/>
        <w:rPr>
          <w:color w:val="000000"/>
        </w:rPr>
      </w:pPr>
      <w:r>
        <w:rPr>
          <w:color w:val="000000"/>
        </w:rPr>
        <w:t xml:space="preserve">A. </w:t>
      </w:r>
      <w:r>
        <w:rPr>
          <w:rFonts w:ascii="宋体" w:hAnsi="宋体" w:eastAsia="宋体" w:cs="宋体"/>
          <w:color w:val="000000"/>
        </w:rPr>
        <w:t>中和反应有盐和水生成，则生成盐和水</w:t>
      </w:r>
      <w:r>
        <w:rPr>
          <w:rFonts w:ascii="宋体" w:hAnsi="宋体" w:eastAsia="宋体" w:cs="宋体"/>
          <w:color w:val="000000"/>
          <w:position w:val="0"/>
        </w:rPr>
        <w:drawing>
          <wp:inline distT="0" distB="0" distL="114300" distR="114300">
            <wp:extent cx="133350" cy="177800"/>
            <wp:effectExtent l="0" t="0" r="0" b="0"/>
            <wp:docPr id="598956" name="图片 598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56" name="图片 598956"/>
                    <pic:cNvPicPr>
                      <a:picLocks noChangeAspect="1"/>
                    </pic:cNvPicPr>
                  </pic:nvPicPr>
                  <pic:blipFill>
                    <a:blip r:embed="rId7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反应一定是中和反应</w:t>
      </w:r>
    </w:p>
    <w:p w14:paraId="17BAE071">
      <w:pPr>
        <w:spacing w:line="360" w:lineRule="auto"/>
        <w:jc w:val="left"/>
        <w:textAlignment w:val="center"/>
        <w:rPr>
          <w:color w:val="000000"/>
        </w:rPr>
      </w:pPr>
      <w:r>
        <w:rPr>
          <w:color w:val="000000"/>
        </w:rPr>
        <w:t xml:space="preserve">B. </w:t>
      </w:r>
      <w:r>
        <w:rPr>
          <w:rFonts w:ascii="宋体" w:hAnsi="宋体" w:eastAsia="宋体" w:cs="宋体"/>
          <w:color w:val="000000"/>
        </w:rPr>
        <w:t>由金属阳离子和酸根阴离子构成的化合物属于盐，则盐中一定有金属元素</w:t>
      </w:r>
    </w:p>
    <w:p w14:paraId="6542E106">
      <w:pPr>
        <w:spacing w:line="360" w:lineRule="auto"/>
        <w:jc w:val="left"/>
        <w:textAlignment w:val="center"/>
        <w:rPr>
          <w:color w:val="000000"/>
        </w:rPr>
      </w:pPr>
      <w:r>
        <w:rPr>
          <w:color w:val="000000"/>
        </w:rPr>
        <w:t xml:space="preserve">C. </w:t>
      </w:r>
      <w:r>
        <w:rPr>
          <w:rFonts w:ascii="宋体" w:hAnsi="宋体" w:eastAsia="宋体" w:cs="宋体"/>
          <w:color w:val="000000"/>
        </w:rPr>
        <w:t>化合物由不同种元素组成，则由不同种元素组成的纯净物一定是化合物</w:t>
      </w:r>
    </w:p>
    <w:p w14:paraId="55E7C350">
      <w:pPr>
        <w:spacing w:line="360" w:lineRule="auto"/>
        <w:jc w:val="left"/>
        <w:textAlignment w:val="center"/>
        <w:rPr>
          <w:color w:val="000000"/>
        </w:rPr>
      </w:pPr>
      <w:r>
        <w:rPr>
          <w:color w:val="000000"/>
        </w:rPr>
        <w:t xml:space="preserve">D. </w:t>
      </w:r>
      <w:r>
        <w:rPr>
          <w:rFonts w:ascii="宋体" w:hAnsi="宋体" w:eastAsia="宋体" w:cs="宋体"/>
          <w:color w:val="000000"/>
        </w:rPr>
        <w:t>活泼金属与盐酸反应有气泡产生，则与盐酸反应有气泡产生的物质一定是活泼金属</w:t>
      </w:r>
    </w:p>
    <w:p w14:paraId="742C96B1">
      <w:pPr>
        <w:spacing w:line="360" w:lineRule="auto"/>
        <w:jc w:val="left"/>
        <w:textAlignment w:val="center"/>
        <w:rPr>
          <w:color w:val="000000"/>
        </w:rPr>
      </w:pPr>
      <w:r>
        <w:rPr>
          <w:color w:val="000000"/>
        </w:rPr>
        <w:t xml:space="preserve">16. </w:t>
      </w:r>
      <w:r>
        <w:rPr>
          <w:rFonts w:ascii="宋体" w:hAnsi="宋体" w:eastAsia="宋体" w:cs="宋体"/>
          <w:color w:val="000000"/>
        </w:rPr>
        <w:t>下列图像能正确反映对应变化关系的是</w:t>
      </w:r>
    </w:p>
    <w:p w14:paraId="7C04B861">
      <w:pPr>
        <w:spacing w:line="360" w:lineRule="auto"/>
        <w:jc w:val="left"/>
        <w:textAlignment w:val="center"/>
        <w:rPr>
          <w:color w:val="000000"/>
        </w:rPr>
      </w:pPr>
      <w:r>
        <w:rPr>
          <w:color w:val="000000"/>
        </w:rPr>
        <w:drawing>
          <wp:inline distT="0" distB="0" distL="114300" distR="114300">
            <wp:extent cx="5238750" cy="156019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5238750" cy="1560554"/>
                    </a:xfrm>
                    <a:prstGeom prst="rect">
                      <a:avLst/>
                    </a:prstGeom>
                  </pic:spPr>
                </pic:pic>
              </a:graphicData>
            </a:graphic>
          </wp:inline>
        </w:drawing>
      </w:r>
      <w:r>
        <w:rPr>
          <w:color w:val="000000"/>
        </w:rPr>
        <w:t xml:space="preserve">  </w:t>
      </w:r>
    </w:p>
    <w:p w14:paraId="02B3A203">
      <w:pPr>
        <w:spacing w:line="360" w:lineRule="auto"/>
        <w:jc w:val="left"/>
        <w:textAlignment w:val="center"/>
        <w:rPr>
          <w:color w:val="000000"/>
        </w:rPr>
      </w:pPr>
      <w:r>
        <w:rPr>
          <w:color w:val="000000"/>
        </w:rPr>
        <w:t xml:space="preserve">A. </w:t>
      </w:r>
      <w:r>
        <w:rPr>
          <w:rFonts w:ascii="宋体" w:hAnsi="宋体" w:eastAsia="宋体" w:cs="宋体"/>
          <w:color w:val="000000"/>
        </w:rPr>
        <w:t>向</w:t>
      </w:r>
      <w:r>
        <w:object>
          <v:shape id="_x0000_i1052" o:spt="75" alt="学科网(www.zxxk.com)--教育资源门户，提供试卷、教案、课件、论文、素材以及各类教学资源下载，还有大量而丰富的教学相关资讯！" type="#_x0000_t75" style="height:16pt;width:37pt;" o:ole="t" filled="f" o:preferrelative="t" stroked="f" coordsize="21600,21600">
            <v:path/>
            <v:fill on="f" focussize="0,0"/>
            <v:stroke on="f" joinstyle="miter"/>
            <v:imagedata r:id="rId74" o:title="eqId73a4bf138c7513d660af848d70e90b9e"/>
            <o:lock v:ext="edit" aspectratio="t"/>
            <w10:wrap type="none"/>
            <w10:anchorlock/>
          </v:shape>
          <o:OLEObject Type="Embed" ProgID="Equation.DSMT4" ShapeID="_x0000_i1052" DrawAspect="Content" ObjectID="_1468075752" r:id="rId73">
            <o:LockedField>false</o:LockedField>
          </o:OLEObject>
        </w:object>
      </w:r>
      <w:r>
        <w:rPr>
          <w:rFonts w:ascii="宋体" w:hAnsi="宋体" w:eastAsia="宋体" w:cs="宋体"/>
          <w:color w:val="000000"/>
        </w:rPr>
        <w:t>的硫酸溶液中加水</w:t>
      </w:r>
    </w:p>
    <w:p w14:paraId="6E8A6FD3">
      <w:pPr>
        <w:spacing w:line="360" w:lineRule="auto"/>
        <w:jc w:val="left"/>
        <w:textAlignment w:val="center"/>
        <w:rPr>
          <w:color w:val="000000"/>
        </w:rPr>
      </w:pPr>
      <w:r>
        <w:rPr>
          <w:color w:val="000000"/>
        </w:rPr>
        <w:t xml:space="preserve">B. </w:t>
      </w:r>
      <w:r>
        <w:rPr>
          <w:rFonts w:ascii="宋体" w:hAnsi="宋体" w:eastAsia="宋体" w:cs="宋体"/>
          <w:color w:val="000000"/>
        </w:rPr>
        <w:t>向盛有一定量二氧化锰的烧杯中加入过氧化氢溶液</w:t>
      </w:r>
    </w:p>
    <w:p w14:paraId="60D968DD">
      <w:pPr>
        <w:spacing w:line="360" w:lineRule="auto"/>
        <w:jc w:val="left"/>
        <w:textAlignment w:val="center"/>
        <w:rPr>
          <w:color w:val="000000"/>
        </w:rPr>
      </w:pPr>
      <w:r>
        <w:rPr>
          <w:color w:val="000000"/>
        </w:rPr>
        <w:t xml:space="preserve">C. </w:t>
      </w:r>
      <w:r>
        <w:object>
          <v:shape id="_x0000_i1053" o:spt="75" alt="学科网(www.zxxk.com)--教育资源门户，提供试卷、教案、课件、论文、素材以及各类教学资源下载，还有大量而丰富的教学相关资讯！" type="#_x0000_t75" style="height:13.95pt;width:26pt;" o:ole="t" filled="f" o:preferrelative="t" stroked="f" coordsize="21600,21600">
            <v:path/>
            <v:fill on="f" focussize="0,0"/>
            <v:stroke on="f" joinstyle="miter"/>
            <v:imagedata r:id="rId76" o:title="eqId211c7b625ba00438f5ecf6803be6f344"/>
            <o:lock v:ext="edit" aspectratio="t"/>
            <w10:wrap type="none"/>
            <w10:anchorlock/>
          </v:shape>
          <o:OLEObject Type="Embed" ProgID="Equation.DSMT4" ShapeID="_x0000_i1053" DrawAspect="Content" ObjectID="_1468075753" r:id="rId75">
            <o:LockedField>false</o:LockedField>
          </o:OLEObject>
        </w:object>
      </w:r>
      <w:r>
        <w:rPr>
          <w:rFonts w:ascii="宋体" w:hAnsi="宋体" w:eastAsia="宋体" w:cs="宋体"/>
          <w:color w:val="000000"/>
        </w:rPr>
        <w:t>时，向一定量硝酸钾的不饱和溶液中加入硝酸钾</w:t>
      </w:r>
    </w:p>
    <w:p w14:paraId="051FBC15">
      <w:pPr>
        <w:spacing w:line="360" w:lineRule="auto"/>
        <w:jc w:val="left"/>
        <w:textAlignment w:val="center"/>
        <w:rPr>
          <w:color w:val="000000"/>
        </w:rPr>
      </w:pPr>
      <w:r>
        <w:rPr>
          <w:color w:val="000000"/>
        </w:rPr>
        <w:t xml:space="preserve">D. </w:t>
      </w:r>
      <w:r>
        <w:rPr>
          <w:rFonts w:ascii="宋体" w:hAnsi="宋体" w:eastAsia="宋体" w:cs="宋体"/>
          <w:color w:val="000000"/>
        </w:rPr>
        <w:t>向一定量的硫酸铜溶液中加入锌</w:t>
      </w:r>
    </w:p>
    <w:p w14:paraId="6AA69D56">
      <w:pPr>
        <w:spacing w:line="360" w:lineRule="auto"/>
        <w:jc w:val="center"/>
        <w:textAlignment w:val="center"/>
        <w:rPr>
          <w:color w:val="000000"/>
        </w:rPr>
      </w:pPr>
      <w:r>
        <w:rPr>
          <w:rFonts w:ascii="宋体" w:hAnsi="宋体" w:eastAsia="宋体" w:cs="宋体"/>
          <w:b/>
          <w:color w:val="000000"/>
          <w:sz w:val="24"/>
        </w:rPr>
        <w:t>第Ⅱ卷（非选择题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75C9E06F">
      <w:pPr>
        <w:spacing w:line="360" w:lineRule="auto"/>
        <w:jc w:val="both"/>
        <w:textAlignment w:val="center"/>
        <w:rPr>
          <w:color w:val="000000"/>
        </w:rPr>
      </w:pPr>
      <w:r>
        <w:rPr>
          <w:rFonts w:ascii="宋体" w:hAnsi="宋体" w:eastAsia="宋体" w:cs="宋体"/>
          <w:b/>
          <w:color w:val="000000"/>
          <w:sz w:val="24"/>
        </w:rPr>
        <w:t>二、填空题（本大题包括</w:t>
      </w:r>
      <w:r>
        <w:rPr>
          <w:rFonts w:ascii="Times New Roman" w:hAnsi="Times New Roman" w:eastAsia="Times New Roman" w:cs="Times New Roman"/>
          <w:b/>
          <w:color w:val="000000"/>
          <w:sz w:val="24"/>
        </w:rPr>
        <w:t>6</w:t>
      </w:r>
      <w:r>
        <w:rPr>
          <w:rFonts w:ascii="宋体" w:hAnsi="宋体" w:eastAsia="宋体" w:cs="宋体"/>
          <w:b/>
          <w:color w:val="000000"/>
          <w:sz w:val="24"/>
        </w:rPr>
        <w:t>小题，共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7DCA5F65">
      <w:pPr>
        <w:spacing w:line="360" w:lineRule="auto"/>
        <w:jc w:val="left"/>
        <w:textAlignment w:val="center"/>
        <w:rPr>
          <w:color w:val="000000"/>
        </w:rPr>
      </w:pPr>
      <w:r>
        <w:rPr>
          <w:color w:val="000000"/>
        </w:rPr>
        <w:t xml:space="preserve">17. </w:t>
      </w:r>
      <w:r>
        <w:rPr>
          <w:rFonts w:ascii="宋体" w:hAnsi="宋体" w:eastAsia="宋体" w:cs="宋体"/>
          <w:color w:val="000000"/>
        </w:rPr>
        <w:t>化学用语是国际通用的化学语言。试用化学用语填空。</w:t>
      </w:r>
    </w:p>
    <w:p w14:paraId="61CD4D4D">
      <w:pPr>
        <w:spacing w:line="360" w:lineRule="auto"/>
        <w:jc w:val="left"/>
        <w:textAlignment w:val="center"/>
        <w:rPr>
          <w:color w:val="000000"/>
        </w:rPr>
      </w:pPr>
      <w:r>
        <w:rPr>
          <w:color w:val="000000"/>
        </w:rPr>
        <w:t>（1）</w:t>
      </w:r>
      <w:r>
        <w:rPr>
          <w:rFonts w:ascii="Times New Roman" w:hAnsi="Times New Roman" w:eastAsia="Times New Roman" w:cs="Times New Roman"/>
          <w:color w:val="000000"/>
        </w:rPr>
        <w:t>3</w:t>
      </w:r>
      <w:r>
        <w:rPr>
          <w:rFonts w:ascii="宋体" w:hAnsi="宋体" w:eastAsia="宋体" w:cs="宋体"/>
          <w:color w:val="000000"/>
        </w:rPr>
        <w:t>个磷原子</w:t>
      </w:r>
      <w:r>
        <w:rPr>
          <w:color w:val="000000"/>
        </w:rPr>
        <w:t>______</w:t>
      </w:r>
      <w:r>
        <w:rPr>
          <w:rFonts w:ascii="宋体" w:hAnsi="宋体" w:eastAsia="宋体" w:cs="宋体"/>
          <w:color w:val="000000"/>
        </w:rPr>
        <w:t>；</w:t>
      </w:r>
    </w:p>
    <w:p w14:paraId="551D0FE7">
      <w:pPr>
        <w:spacing w:line="360" w:lineRule="auto"/>
        <w:jc w:val="left"/>
        <w:textAlignment w:val="center"/>
        <w:rPr>
          <w:color w:val="000000"/>
        </w:rPr>
      </w:pPr>
      <w:r>
        <w:rPr>
          <w:color w:val="000000"/>
        </w:rPr>
        <w:t>（2）</w:t>
      </w:r>
      <w:r>
        <w:rPr>
          <w:rFonts w:ascii="宋体" w:hAnsi="宋体" w:eastAsia="宋体" w:cs="宋体"/>
          <w:color w:val="000000"/>
        </w:rPr>
        <w:t>氩气</w:t>
      </w:r>
      <w:r>
        <w:rPr>
          <w:color w:val="000000"/>
        </w:rPr>
        <w:t>______</w:t>
      </w:r>
      <w:r>
        <w:rPr>
          <w:rFonts w:ascii="宋体" w:hAnsi="宋体" w:eastAsia="宋体" w:cs="宋体"/>
          <w:color w:val="000000"/>
        </w:rPr>
        <w:t>；</w:t>
      </w:r>
    </w:p>
    <w:p w14:paraId="34E159E3">
      <w:pPr>
        <w:spacing w:line="360" w:lineRule="auto"/>
        <w:jc w:val="left"/>
        <w:textAlignment w:val="center"/>
        <w:rPr>
          <w:color w:val="000000"/>
        </w:rPr>
      </w:pPr>
      <w:r>
        <w:rPr>
          <w:color w:val="000000"/>
        </w:rPr>
        <w:t>（3）</w:t>
      </w:r>
      <w:r>
        <w:rPr>
          <w:rFonts w:ascii="宋体" w:hAnsi="宋体" w:eastAsia="宋体" w:cs="宋体"/>
          <w:color w:val="000000"/>
        </w:rPr>
        <w:t>过氧化氢</w:t>
      </w:r>
      <w:r>
        <w:rPr>
          <w:color w:val="000000"/>
        </w:rPr>
        <w:t>______</w:t>
      </w:r>
      <w:r>
        <w:rPr>
          <w:rFonts w:ascii="宋体" w:hAnsi="宋体" w:eastAsia="宋体" w:cs="宋体"/>
          <w:color w:val="000000"/>
        </w:rPr>
        <w:t>；</w:t>
      </w:r>
    </w:p>
    <w:p w14:paraId="694A5B88">
      <w:pPr>
        <w:spacing w:line="360" w:lineRule="auto"/>
        <w:jc w:val="left"/>
        <w:textAlignment w:val="center"/>
        <w:rPr>
          <w:color w:val="000000"/>
        </w:rPr>
      </w:pPr>
      <w:r>
        <w:rPr>
          <w:color w:val="000000"/>
        </w:rPr>
        <w:t>（4）</w:t>
      </w:r>
      <w:r>
        <w:rPr>
          <w:rFonts w:ascii="宋体" w:hAnsi="宋体" w:eastAsia="宋体" w:cs="宋体"/>
          <w:color w:val="000000"/>
        </w:rPr>
        <w:t>标出氧化铝中氧元素的化合价</w:t>
      </w:r>
      <w:r>
        <w:rPr>
          <w:color w:val="000000"/>
        </w:rPr>
        <w:t>______</w:t>
      </w:r>
      <w:r>
        <w:rPr>
          <w:rFonts w:ascii="宋体" w:hAnsi="宋体" w:eastAsia="宋体" w:cs="宋体"/>
          <w:color w:val="000000"/>
        </w:rPr>
        <w:t>。</w:t>
      </w:r>
    </w:p>
    <w:p w14:paraId="61FB12F3">
      <w:pPr>
        <w:spacing w:line="360" w:lineRule="auto"/>
        <w:jc w:val="left"/>
        <w:textAlignment w:val="center"/>
        <w:rPr>
          <w:color w:val="000000"/>
        </w:rPr>
      </w:pPr>
      <w:r>
        <w:rPr>
          <w:color w:val="000000"/>
        </w:rPr>
        <w:t xml:space="preserve">18. </w:t>
      </w:r>
      <w:r>
        <w:rPr>
          <w:rFonts w:ascii="宋体" w:hAnsi="宋体" w:eastAsia="宋体" w:cs="宋体"/>
          <w:color w:val="000000"/>
        </w:rPr>
        <w:t>下图为元素周期表中同一周期元素的名称、符号和原子结构示意图。请结合图示内容回答下列问题：</w:t>
      </w:r>
    </w:p>
    <w:p w14:paraId="00E8A2A6">
      <w:pPr>
        <w:spacing w:line="360" w:lineRule="auto"/>
        <w:jc w:val="left"/>
        <w:textAlignment w:val="center"/>
        <w:rPr>
          <w:color w:val="000000"/>
        </w:rPr>
      </w:pPr>
      <w:r>
        <w:rPr>
          <w:color w:val="000000"/>
        </w:rPr>
        <w:drawing>
          <wp:inline distT="0" distB="0" distL="114300" distR="114300">
            <wp:extent cx="5238750" cy="6508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5238750" cy="651264"/>
                    </a:xfrm>
                    <a:prstGeom prst="rect">
                      <a:avLst/>
                    </a:prstGeom>
                  </pic:spPr>
                </pic:pic>
              </a:graphicData>
            </a:graphic>
          </wp:inline>
        </w:drawing>
      </w:r>
    </w:p>
    <w:p w14:paraId="3352FFAE">
      <w:pPr>
        <w:spacing w:line="360" w:lineRule="auto"/>
        <w:jc w:val="left"/>
        <w:textAlignment w:val="center"/>
        <w:rPr>
          <w:color w:val="000000"/>
        </w:rPr>
      </w:pPr>
      <w:r>
        <w:rPr>
          <w:color w:val="000000"/>
        </w:rPr>
        <w:t>（1）</w:t>
      </w:r>
      <w:r>
        <w:rPr>
          <w:rFonts w:ascii="宋体" w:hAnsi="宋体" w:eastAsia="宋体" w:cs="宋体"/>
          <w:color w:val="000000"/>
        </w:rPr>
        <w:t>图中各元素都属于元素周期表的第</w:t>
      </w:r>
      <w:r>
        <w:rPr>
          <w:color w:val="000000"/>
        </w:rPr>
        <w:t>______</w:t>
      </w:r>
      <w:r>
        <w:rPr>
          <w:rFonts w:ascii="宋体" w:hAnsi="宋体" w:eastAsia="宋体" w:cs="宋体"/>
          <w:color w:val="000000"/>
        </w:rPr>
        <w:t>周期；</w:t>
      </w:r>
    </w:p>
    <w:p w14:paraId="3B273ACF">
      <w:pPr>
        <w:spacing w:line="360" w:lineRule="auto"/>
        <w:jc w:val="left"/>
        <w:textAlignment w:val="center"/>
        <w:rPr>
          <w:color w:val="000000"/>
        </w:rPr>
      </w:pPr>
      <w:r>
        <w:rPr>
          <w:color w:val="000000"/>
        </w:rPr>
        <w:t>（2）</w:t>
      </w:r>
      <w:r>
        <w:rPr>
          <w:rFonts w:ascii="宋体" w:hAnsi="宋体" w:eastAsia="宋体" w:cs="宋体"/>
          <w:color w:val="000000"/>
        </w:rPr>
        <w:t>硼原子结构示意图中的</w:t>
      </w:r>
      <w:r>
        <w:object>
          <v:shape id="_x0000_i1054" o:spt="75" alt="学科网(www.zxxk.com)--教育资源门户，提供试卷、教案、课件、论文、素材以及各类教学资源下载，还有大量而丰富的教学相关资讯！" type="#_x0000_t75" style="height:10.8pt;width:18pt;" o:ole="t" filled="f" o:preferrelative="t" stroked="f" coordsize="21600,21600">
            <v:path/>
            <v:fill on="f" focussize="0,0"/>
            <v:stroke on="f" joinstyle="miter"/>
            <v:imagedata r:id="rId79" o:title="eqIda3a3468840825a21e13453ba37fb8712"/>
            <o:lock v:ext="edit" aspectratio="t"/>
            <w10:wrap type="none"/>
            <w10:anchorlock/>
          </v:shape>
          <o:OLEObject Type="Embed" ProgID="Equation.DSMT4" ShapeID="_x0000_i1054" DrawAspect="Content" ObjectID="_1468075754" r:id="rId78">
            <o:LockedField>false</o:LockedField>
          </o:OLEObject>
        </w:object>
      </w:r>
      <w:r>
        <w:rPr>
          <w:color w:val="000000"/>
        </w:rPr>
        <w:t>______</w:t>
      </w:r>
      <w:r>
        <w:rPr>
          <w:rFonts w:ascii="宋体" w:hAnsi="宋体" w:eastAsia="宋体" w:cs="宋体"/>
          <w:color w:val="000000"/>
        </w:rPr>
        <w:t>；</w:t>
      </w:r>
    </w:p>
    <w:p w14:paraId="5564A63C">
      <w:pPr>
        <w:spacing w:line="360" w:lineRule="auto"/>
        <w:jc w:val="left"/>
        <w:textAlignment w:val="center"/>
        <w:rPr>
          <w:color w:val="000000"/>
        </w:rPr>
      </w:pPr>
      <w:r>
        <w:rPr>
          <w:color w:val="000000"/>
        </w:rPr>
        <w:t>（3）</w:t>
      </w:r>
      <w:r>
        <w:rPr>
          <w:rFonts w:ascii="宋体" w:hAnsi="宋体" w:eastAsia="宋体" w:cs="宋体"/>
          <w:color w:val="000000"/>
        </w:rPr>
        <w:t>图中与镁元素化学性质相似的是</w:t>
      </w:r>
      <w:r>
        <w:rPr>
          <w:color w:val="000000"/>
        </w:rPr>
        <w:t>______</w:t>
      </w:r>
      <w:r>
        <w:rPr>
          <w:rFonts w:ascii="宋体" w:hAnsi="宋体" w:eastAsia="宋体" w:cs="宋体"/>
          <w:color w:val="000000"/>
        </w:rPr>
        <w:t>（填元素符号）；</w:t>
      </w:r>
    </w:p>
    <w:p w14:paraId="1F7C888B">
      <w:pPr>
        <w:spacing w:line="360" w:lineRule="auto"/>
        <w:jc w:val="left"/>
        <w:textAlignment w:val="center"/>
        <w:rPr>
          <w:color w:val="000000"/>
        </w:rPr>
      </w:pPr>
      <w:r>
        <w:rPr>
          <w:color w:val="000000"/>
        </w:rPr>
        <w:t>（4）</w:t>
      </w:r>
      <w:r>
        <w:rPr>
          <w:rFonts w:ascii="宋体" w:hAnsi="宋体" w:eastAsia="宋体" w:cs="宋体"/>
          <w:color w:val="000000"/>
        </w:rPr>
        <w:t>氧原子在化学反应中通常易</w:t>
      </w:r>
      <w:r>
        <w:rPr>
          <w:color w:val="000000"/>
        </w:rPr>
        <w:t>______</w:t>
      </w:r>
      <w:r>
        <w:rPr>
          <w:rFonts w:ascii="宋体" w:hAnsi="宋体" w:eastAsia="宋体" w:cs="宋体"/>
          <w:color w:val="000000"/>
        </w:rPr>
        <w:t>（填“得到”或“失去”）电子，形成</w:t>
      </w:r>
      <w:r>
        <w:rPr>
          <w:color w:val="000000"/>
        </w:rPr>
        <w:t>______</w:t>
      </w:r>
      <w:r>
        <w:rPr>
          <w:rFonts w:ascii="宋体" w:hAnsi="宋体" w:eastAsia="宋体" w:cs="宋体"/>
          <w:color w:val="000000"/>
        </w:rPr>
        <w:t>（填“阴”或“阳”）离子；</w:t>
      </w:r>
    </w:p>
    <w:p w14:paraId="0535B50E">
      <w:pPr>
        <w:spacing w:line="360" w:lineRule="auto"/>
        <w:jc w:val="left"/>
        <w:textAlignment w:val="center"/>
        <w:rPr>
          <w:color w:val="000000"/>
        </w:rPr>
      </w:pPr>
      <w:r>
        <w:rPr>
          <w:color w:val="000000"/>
        </w:rPr>
        <w:t>（5）</w:t>
      </w:r>
      <w:r>
        <w:rPr>
          <w:rFonts w:ascii="宋体" w:hAnsi="宋体" w:eastAsia="宋体" w:cs="宋体"/>
          <w:color w:val="000000"/>
        </w:rPr>
        <w:t>图中元素属于同一周期的原因是各原子的</w:t>
      </w:r>
      <w:r>
        <w:rPr>
          <w:rFonts w:ascii="Times New Roman" w:hAnsi="Times New Roman" w:eastAsia="Times New Roman" w:cs="Times New Roman"/>
          <w:color w:val="000000"/>
        </w:rPr>
        <w:t>______</w:t>
      </w:r>
      <w:r>
        <w:rPr>
          <w:rFonts w:ascii="宋体" w:hAnsi="宋体" w:eastAsia="宋体" w:cs="宋体"/>
          <w:color w:val="000000"/>
        </w:rPr>
        <w:t>（填字母序号）相同。</w:t>
      </w:r>
    </w:p>
    <w:p w14:paraId="3BB64C8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质子数</w:t>
      </w:r>
      <w:r>
        <w:rPr>
          <w:color w:val="000000"/>
        </w:rPr>
        <w:tab/>
      </w:r>
      <w:r>
        <w:rPr>
          <w:color w:val="000000"/>
        </w:rPr>
        <w:t xml:space="preserve">B. </w:t>
      </w:r>
      <w:r>
        <w:rPr>
          <w:rFonts w:ascii="宋体" w:hAnsi="宋体" w:eastAsia="宋体" w:cs="宋体"/>
          <w:color w:val="000000"/>
        </w:rPr>
        <w:t>中子数</w:t>
      </w:r>
      <w:r>
        <w:rPr>
          <w:color w:val="000000"/>
        </w:rPr>
        <w:tab/>
      </w:r>
      <w:r>
        <w:rPr>
          <w:color w:val="000000"/>
        </w:rPr>
        <w:t xml:space="preserve">C. </w:t>
      </w:r>
      <w:r>
        <w:rPr>
          <w:rFonts w:ascii="宋体" w:hAnsi="宋体" w:eastAsia="宋体" w:cs="宋体"/>
          <w:color w:val="000000"/>
        </w:rPr>
        <w:t>电子层数</w:t>
      </w:r>
      <w:r>
        <w:rPr>
          <w:color w:val="000000"/>
        </w:rPr>
        <w:tab/>
      </w:r>
      <w:r>
        <w:rPr>
          <w:color w:val="000000"/>
        </w:rPr>
        <w:t xml:space="preserve">D. </w:t>
      </w:r>
      <w:r>
        <w:rPr>
          <w:rFonts w:ascii="宋体" w:hAnsi="宋体" w:eastAsia="宋体" w:cs="宋体"/>
          <w:color w:val="000000"/>
        </w:rPr>
        <w:t>最外层电子数</w:t>
      </w:r>
    </w:p>
    <w:p w14:paraId="7E84C0B3">
      <w:pPr>
        <w:spacing w:line="360" w:lineRule="auto"/>
        <w:jc w:val="left"/>
        <w:textAlignment w:val="center"/>
        <w:rPr>
          <w:color w:val="000000"/>
        </w:rPr>
      </w:pPr>
      <w:r>
        <w:rPr>
          <w:color w:val="000000"/>
        </w:rPr>
        <w:t xml:space="preserve">19. </w:t>
      </w:r>
      <w:r>
        <w:rPr>
          <w:rFonts w:ascii="宋体" w:hAnsi="宋体" w:eastAsia="宋体" w:cs="宋体"/>
          <w:color w:val="000000"/>
        </w:rPr>
        <w:t>化学来源于生活，服务于生活。请运用所学知识回答下列问题：</w:t>
      </w:r>
    </w:p>
    <w:p w14:paraId="30E85BDD">
      <w:pPr>
        <w:spacing w:line="360" w:lineRule="auto"/>
        <w:jc w:val="left"/>
        <w:textAlignment w:val="center"/>
        <w:rPr>
          <w:color w:val="000000"/>
        </w:rPr>
      </w:pPr>
      <w:r>
        <w:rPr>
          <w:color w:val="000000"/>
        </w:rPr>
        <w:t>（1）</w:t>
      </w:r>
      <w:r>
        <w:rPr>
          <w:rFonts w:ascii="宋体" w:hAnsi="宋体" w:eastAsia="宋体" w:cs="宋体"/>
          <w:color w:val="000000"/>
        </w:rPr>
        <w:t>①小滨郊游时准备了下列食物，其中富含维生素的是</w:t>
      </w:r>
      <w:r>
        <w:rPr>
          <w:color w:val="000000"/>
        </w:rPr>
        <w:t>______</w:t>
      </w:r>
      <w:r>
        <w:rPr>
          <w:rFonts w:ascii="宋体" w:hAnsi="宋体" w:eastAsia="宋体" w:cs="宋体"/>
          <w:color w:val="000000"/>
        </w:rPr>
        <w:t>（填字母序号，下同）；</w:t>
      </w:r>
    </w:p>
    <w:p w14:paraId="0F6B550B">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．酱牛肉</w:t>
      </w:r>
      <w:r>
        <w:rPr>
          <w:rFonts w:ascii="Times New Roman" w:hAnsi="Times New Roman" w:eastAsia="Times New Roman" w:cs="Times New Roman"/>
          <w:color w:val="000000"/>
        </w:rPr>
        <w:t xml:space="preserve">    B</w:t>
      </w:r>
      <w:r>
        <w:rPr>
          <w:rFonts w:ascii="宋体" w:hAnsi="宋体" w:eastAsia="宋体" w:cs="宋体"/>
          <w:color w:val="000000"/>
        </w:rPr>
        <w:t>．矿泉水</w:t>
      </w:r>
      <w:r>
        <w:rPr>
          <w:rFonts w:ascii="Times New Roman" w:hAnsi="Times New Roman" w:eastAsia="Times New Roman" w:cs="Times New Roman"/>
          <w:color w:val="000000"/>
        </w:rPr>
        <w:t xml:space="preserve">    C</w:t>
      </w:r>
      <w:r>
        <w:rPr>
          <w:rFonts w:ascii="宋体" w:hAnsi="宋体" w:eastAsia="宋体" w:cs="宋体"/>
          <w:color w:val="000000"/>
        </w:rPr>
        <w:t>．面包</w:t>
      </w:r>
      <w:r>
        <w:rPr>
          <w:rFonts w:ascii="Times New Roman" w:hAnsi="Times New Roman" w:eastAsia="Times New Roman" w:cs="Times New Roman"/>
          <w:color w:val="000000"/>
        </w:rPr>
        <w:t xml:space="preserve">    D</w:t>
      </w:r>
      <w:r>
        <w:rPr>
          <w:rFonts w:ascii="宋体" w:hAnsi="宋体" w:eastAsia="宋体" w:cs="宋体"/>
          <w:color w:val="000000"/>
        </w:rPr>
        <w:t>．猕猴桃</w:t>
      </w:r>
    </w:p>
    <w:p w14:paraId="29D3F402">
      <w:pPr>
        <w:spacing w:line="360" w:lineRule="auto"/>
        <w:jc w:val="left"/>
        <w:textAlignment w:val="center"/>
        <w:rPr>
          <w:color w:val="000000"/>
        </w:rPr>
      </w:pPr>
      <w:r>
        <w:rPr>
          <w:rFonts w:ascii="宋体" w:hAnsi="宋体" w:eastAsia="宋体" w:cs="宋体"/>
          <w:color w:val="000000"/>
        </w:rPr>
        <w:t>②小滨郊游途中发现一块麦地的小麦因缺肥导致叶子发黄并倒伏了一部分。这块麦地需要施用的复合肥是</w:t>
      </w:r>
      <w:r>
        <w:rPr>
          <w:color w:val="000000"/>
        </w:rPr>
        <w:t>______</w:t>
      </w:r>
      <w:r>
        <w:rPr>
          <w:rFonts w:ascii="宋体" w:hAnsi="宋体" w:eastAsia="宋体" w:cs="宋体"/>
          <w:color w:val="000000"/>
        </w:rPr>
        <w:t>；</w:t>
      </w:r>
    </w:p>
    <w:p w14:paraId="593178E8">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w:t>
      </w:r>
      <w:r>
        <w:object>
          <v:shape id="_x0000_i1055" o:spt="75" alt="学科网(www.zxxk.com)--教育资源门户，提供试卷、教案、课件、论文、素材以及各类教学资源下载，还有大量而丰富的教学相关资讯！" type="#_x0000_t75" style="height:18pt;width:55pt;" o:ole="t" filled="f" o:preferrelative="t" stroked="f" coordsize="21600,21600">
            <v:path/>
            <v:fill on="f" focussize="0,0"/>
            <v:stroke on="f" joinstyle="miter"/>
            <v:imagedata r:id="rId81" o:title="eqId7d83caefdafdefc5b5e1ab7868c7bf73"/>
            <o:lock v:ext="edit" aspectratio="t"/>
            <w10:wrap type="none"/>
            <w10:anchorlock/>
          </v:shape>
          <o:OLEObject Type="Embed" ProgID="Equation.DSMT4" ShapeID="_x0000_i1055" DrawAspect="Content" ObjectID="_1468075755" r:id="rId80">
            <o:LockedField>false</o:LockedField>
          </o:OLEObject>
        </w:object>
      </w:r>
      <w:r>
        <w:rPr>
          <w:rFonts w:ascii="Times New Roman" w:hAnsi="Times New Roman" w:eastAsia="Times New Roman" w:cs="Times New Roman"/>
          <w:color w:val="000000"/>
        </w:rPr>
        <w:t xml:space="preserve">    B</w:t>
      </w:r>
      <w:r>
        <w:rPr>
          <w:rFonts w:ascii="宋体" w:hAnsi="宋体" w:eastAsia="宋体" w:cs="宋体"/>
          <w:color w:val="000000"/>
        </w:rPr>
        <w:t>．</w:t>
      </w:r>
      <w:r>
        <w:object>
          <v:shape id="_x0000_i1056"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83" o:title="eqId91f562c9ec623f185534ef88f0ba467a"/>
            <o:lock v:ext="edit" aspectratio="t"/>
            <w10:wrap type="none"/>
            <w10:anchorlock/>
          </v:shape>
          <o:OLEObject Type="Embed" ProgID="Equation.DSMT4" ShapeID="_x0000_i1056" DrawAspect="Content" ObjectID="_1468075756" r:id="rId82">
            <o:LockedField>false</o:LockedField>
          </o:OLEObject>
        </w:object>
      </w:r>
      <w:r>
        <w:rPr>
          <w:rFonts w:ascii="Times New Roman" w:hAnsi="Times New Roman" w:eastAsia="Times New Roman" w:cs="Times New Roman"/>
          <w:color w:val="000000"/>
        </w:rPr>
        <w:t xml:space="preserve">     C</w:t>
      </w:r>
      <w:r>
        <w:rPr>
          <w:rFonts w:ascii="宋体" w:hAnsi="宋体" w:eastAsia="宋体" w:cs="宋体"/>
          <w:color w:val="000000"/>
        </w:rPr>
        <w:t>．</w:t>
      </w:r>
      <w:r>
        <w:object>
          <v:shape id="_x0000_i1057" o:spt="75" alt="学科网(www.zxxk.com)--教育资源门户，提供试卷、教案、课件、论文、素材以及各类教学资源下载，还有大量而丰富的教学相关资讯！" type="#_x0000_t75" style="height:20pt;width:58pt;" o:ole="t" filled="f" o:preferrelative="t" stroked="f" coordsize="21600,21600">
            <v:path/>
            <v:fill on="f" focussize="0,0"/>
            <v:stroke on="f" joinstyle="miter"/>
            <v:imagedata r:id="rId85" o:title="eqIddded95beeb4eba99166f2dc33022d11f"/>
            <o:lock v:ext="edit" aspectratio="t"/>
            <w10:wrap type="none"/>
            <w10:anchorlock/>
          </v:shape>
          <o:OLEObject Type="Embed" ProgID="Equation.DSMT4" ShapeID="_x0000_i1057" DrawAspect="Content" ObjectID="_1468075757" r:id="rId84">
            <o:LockedField>false</o:LockedField>
          </o:OLEObject>
        </w:object>
      </w:r>
      <w:r>
        <w:rPr>
          <w:rFonts w:ascii="Times New Roman" w:hAnsi="Times New Roman" w:eastAsia="Times New Roman" w:cs="Times New Roman"/>
          <w:color w:val="000000"/>
        </w:rPr>
        <w:t xml:space="preserve">    D</w:t>
      </w:r>
      <w:r>
        <w:rPr>
          <w:rFonts w:ascii="宋体" w:hAnsi="宋体" w:eastAsia="宋体" w:cs="宋体"/>
          <w:color w:val="000000"/>
        </w:rPr>
        <w:t>．</w:t>
      </w:r>
      <w:r>
        <w:object>
          <v:shape id="_x0000_i1058"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87" o:title="eqId76482d576125ab4d6a629f3889df0238"/>
            <o:lock v:ext="edit" aspectratio="t"/>
            <w10:wrap type="none"/>
            <w10:anchorlock/>
          </v:shape>
          <o:OLEObject Type="Embed" ProgID="Equation.DSMT4" ShapeID="_x0000_i1058" DrawAspect="Content" ObjectID="_1468075758" r:id="rId86">
            <o:LockedField>false</o:LockedField>
          </o:OLEObject>
        </w:object>
      </w:r>
    </w:p>
    <w:p w14:paraId="27E9915C">
      <w:pPr>
        <w:spacing w:line="360" w:lineRule="auto"/>
        <w:jc w:val="left"/>
        <w:textAlignment w:val="center"/>
        <w:rPr>
          <w:color w:val="000000"/>
        </w:rPr>
      </w:pPr>
      <w:r>
        <w:rPr>
          <w:rFonts w:ascii="宋体" w:hAnsi="宋体" w:eastAsia="宋体" w:cs="宋体"/>
          <w:color w:val="000000"/>
        </w:rPr>
        <w:t>③郊游结束后，为保护环境小滨将垃圾用塑料袋集中带走。塑料属于</w:t>
      </w:r>
      <w:r>
        <w:rPr>
          <w:color w:val="000000"/>
        </w:rPr>
        <w:t>______</w:t>
      </w:r>
      <w:r>
        <w:rPr>
          <w:rFonts w:ascii="宋体" w:hAnsi="宋体" w:eastAsia="宋体" w:cs="宋体"/>
          <w:color w:val="000000"/>
        </w:rPr>
        <w:t>；</w:t>
      </w:r>
    </w:p>
    <w:p w14:paraId="3DBB25D6">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．金属材料</w:t>
      </w:r>
      <w:r>
        <w:rPr>
          <w:rFonts w:ascii="Times New Roman" w:hAnsi="Times New Roman" w:eastAsia="Times New Roman" w:cs="Times New Roman"/>
          <w:color w:val="000000"/>
        </w:rPr>
        <w:t xml:space="preserve">    B</w:t>
      </w:r>
      <w:r>
        <w:rPr>
          <w:rFonts w:ascii="宋体" w:hAnsi="宋体" w:eastAsia="宋体" w:cs="宋体"/>
          <w:color w:val="000000"/>
        </w:rPr>
        <w:t>．复合材料</w:t>
      </w:r>
      <w:r>
        <w:rPr>
          <w:rFonts w:ascii="Times New Roman" w:hAnsi="Times New Roman" w:eastAsia="Times New Roman" w:cs="Times New Roman"/>
          <w:color w:val="000000"/>
        </w:rPr>
        <w:t xml:space="preserve">    C</w:t>
      </w:r>
      <w:r>
        <w:rPr>
          <w:rFonts w:ascii="宋体" w:hAnsi="宋体" w:eastAsia="宋体" w:cs="宋体"/>
          <w:color w:val="000000"/>
        </w:rPr>
        <w:t>．有机合成材料</w:t>
      </w:r>
      <w:r>
        <w:rPr>
          <w:rFonts w:ascii="Times New Roman" w:hAnsi="Times New Roman" w:eastAsia="Times New Roman" w:cs="Times New Roman"/>
          <w:color w:val="000000"/>
        </w:rPr>
        <w:t xml:space="preserve">    D</w:t>
      </w:r>
      <w:r>
        <w:rPr>
          <w:rFonts w:ascii="宋体" w:hAnsi="宋体" w:eastAsia="宋体" w:cs="宋体"/>
          <w:color w:val="000000"/>
        </w:rPr>
        <w:t>．无机非金属材料</w:t>
      </w:r>
    </w:p>
    <w:p w14:paraId="4D1AB1E9">
      <w:pPr>
        <w:spacing w:line="360" w:lineRule="auto"/>
        <w:jc w:val="left"/>
        <w:textAlignment w:val="center"/>
        <w:rPr>
          <w:color w:val="000000"/>
        </w:rPr>
      </w:pPr>
      <w:r>
        <w:rPr>
          <w:color w:val="000000"/>
        </w:rPr>
        <w:t>（2）</w:t>
      </w:r>
      <w:r>
        <w:rPr>
          <w:rFonts w:ascii="宋体" w:hAnsi="宋体" w:eastAsia="宋体" w:cs="宋体"/>
          <w:color w:val="000000"/>
        </w:rPr>
        <w:t>小凯想检测家中自来水是硬水还是软水。他取适量样品，加入肥皂水，搅拌后观察到样品中泡沫较多，浮渣较少，则证明该自来水是</w:t>
      </w:r>
      <w:r>
        <w:rPr>
          <w:color w:val="000000"/>
        </w:rPr>
        <w:t>______</w:t>
      </w:r>
      <w:r>
        <w:rPr>
          <w:rFonts w:ascii="宋体" w:hAnsi="宋体" w:eastAsia="宋体" w:cs="宋体"/>
          <w:color w:val="000000"/>
        </w:rPr>
        <w:t>（填“软水”或“硬水”）；</w:t>
      </w:r>
    </w:p>
    <w:p w14:paraId="5618A4CC">
      <w:pPr>
        <w:spacing w:line="360" w:lineRule="auto"/>
        <w:jc w:val="left"/>
        <w:textAlignment w:val="center"/>
        <w:rPr>
          <w:color w:val="000000"/>
        </w:rPr>
      </w:pPr>
      <w:r>
        <w:rPr>
          <w:color w:val="000000"/>
        </w:rPr>
        <w:t>（3）</w:t>
      </w:r>
      <w:r>
        <w:rPr>
          <w:rFonts w:ascii="宋体" w:hAnsi="宋体" w:eastAsia="宋体" w:cs="宋体"/>
          <w:color w:val="000000"/>
        </w:rPr>
        <w:t>小新参观新能源汽车制造厂时，了解到开发和利用新能源是</w:t>
      </w:r>
      <w:r>
        <w:rPr>
          <w:rFonts w:ascii="Times New Roman" w:hAnsi="Times New Roman" w:eastAsia="Times New Roman" w:cs="Times New Roman"/>
          <w:color w:val="000000"/>
        </w:rPr>
        <w:t>21</w:t>
      </w:r>
      <w:r>
        <w:rPr>
          <w:rFonts w:ascii="宋体" w:hAnsi="宋体" w:eastAsia="宋体" w:cs="宋体"/>
          <w:color w:val="000000"/>
        </w:rPr>
        <w:t>世纪人类面临的重要课题。下列属于新能源的是</w:t>
      </w:r>
      <w:r>
        <w:rPr>
          <w:rFonts w:ascii="Times New Roman" w:hAnsi="Times New Roman" w:eastAsia="Times New Roman" w:cs="Times New Roman"/>
          <w:color w:val="000000"/>
        </w:rPr>
        <w:t>______</w:t>
      </w:r>
      <w:r>
        <w:rPr>
          <w:rFonts w:ascii="宋体" w:hAnsi="宋体" w:eastAsia="宋体" w:cs="宋体"/>
          <w:color w:val="000000"/>
        </w:rPr>
        <w:t>。</w:t>
      </w:r>
    </w:p>
    <w:p w14:paraId="2AF26E1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太阳能</w:t>
      </w:r>
      <w:r>
        <w:rPr>
          <w:color w:val="000000"/>
        </w:rPr>
        <w:tab/>
      </w:r>
      <w:r>
        <w:rPr>
          <w:color w:val="000000"/>
        </w:rPr>
        <w:t xml:space="preserve">B. </w:t>
      </w:r>
      <w:r>
        <w:rPr>
          <w:rFonts w:ascii="宋体" w:hAnsi="宋体" w:eastAsia="宋体" w:cs="宋体"/>
          <w:color w:val="000000"/>
        </w:rPr>
        <w:t>地热能</w:t>
      </w:r>
      <w:r>
        <w:rPr>
          <w:color w:val="000000"/>
        </w:rPr>
        <w:tab/>
      </w:r>
      <w:r>
        <w:rPr>
          <w:color w:val="000000"/>
        </w:rPr>
        <w:t xml:space="preserve">C. </w:t>
      </w:r>
      <w:r>
        <w:rPr>
          <w:rFonts w:ascii="宋体" w:hAnsi="宋体" w:eastAsia="宋体" w:cs="宋体"/>
          <w:color w:val="000000"/>
        </w:rPr>
        <w:t>石油</w:t>
      </w:r>
      <w:r>
        <w:rPr>
          <w:color w:val="000000"/>
        </w:rPr>
        <w:tab/>
      </w:r>
      <w:r>
        <w:rPr>
          <w:color w:val="000000"/>
        </w:rPr>
        <w:t xml:space="preserve">D. </w:t>
      </w:r>
      <w:r>
        <w:rPr>
          <w:rFonts w:ascii="宋体" w:hAnsi="宋体" w:eastAsia="宋体" w:cs="宋体"/>
          <w:color w:val="000000"/>
        </w:rPr>
        <w:t>天然气</w:t>
      </w:r>
    </w:p>
    <w:p w14:paraId="6DFC4BA3">
      <w:pPr>
        <w:spacing w:line="360" w:lineRule="auto"/>
        <w:jc w:val="left"/>
        <w:textAlignment w:val="center"/>
        <w:rPr>
          <w:color w:val="000000"/>
        </w:rPr>
      </w:pPr>
      <w:r>
        <w:rPr>
          <w:color w:val="000000"/>
        </w:rPr>
        <w:t xml:space="preserve">20. </w:t>
      </w:r>
      <w:r>
        <w:rPr>
          <w:rFonts w:ascii="宋体" w:hAnsi="宋体" w:eastAsia="宋体" w:cs="宋体"/>
          <w:color w:val="000000"/>
        </w:rPr>
        <w:t>小海用如图所示的思维导图总结了稀盐酸的五条化学性质。分析下图并回答问题：</w:t>
      </w:r>
    </w:p>
    <w:p w14:paraId="4E7E8D16">
      <w:pPr>
        <w:spacing w:line="360" w:lineRule="auto"/>
        <w:jc w:val="left"/>
        <w:textAlignment w:val="center"/>
        <w:rPr>
          <w:color w:val="000000"/>
        </w:rPr>
      </w:pPr>
      <w:r>
        <w:rPr>
          <w:color w:val="000000"/>
        </w:rPr>
        <w:drawing>
          <wp:inline distT="0" distB="0" distL="114300" distR="114300">
            <wp:extent cx="2190750" cy="14382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2190750" cy="1438275"/>
                    </a:xfrm>
                    <a:prstGeom prst="rect">
                      <a:avLst/>
                    </a:prstGeom>
                  </pic:spPr>
                </pic:pic>
              </a:graphicData>
            </a:graphic>
          </wp:inline>
        </w:drawing>
      </w:r>
    </w:p>
    <w:p w14:paraId="169FCEF0">
      <w:pPr>
        <w:spacing w:line="360" w:lineRule="auto"/>
        <w:jc w:val="left"/>
        <w:textAlignment w:val="center"/>
        <w:rPr>
          <w:color w:val="000000"/>
        </w:rPr>
      </w:pPr>
      <w:r>
        <w:rPr>
          <w:color w:val="000000"/>
        </w:rPr>
        <w:t>（1）</w:t>
      </w:r>
      <w:r>
        <w:rPr>
          <w:rFonts w:ascii="宋体" w:hAnsi="宋体" w:eastAsia="宋体" w:cs="宋体"/>
          <w:color w:val="000000"/>
        </w:rPr>
        <w:t>该同学向稀盐酸中滴入紫色石蕊试液，发现紫色石蕊试液由紫色变成</w:t>
      </w:r>
      <w:r>
        <w:rPr>
          <w:color w:val="000000"/>
        </w:rPr>
        <w:t>______</w:t>
      </w:r>
      <w:r>
        <w:rPr>
          <w:rFonts w:ascii="宋体" w:hAnsi="宋体" w:eastAsia="宋体" w:cs="宋体"/>
          <w:color w:val="000000"/>
        </w:rPr>
        <w:t>色；</w:t>
      </w:r>
    </w:p>
    <w:p w14:paraId="70AAD019">
      <w:pPr>
        <w:spacing w:line="360" w:lineRule="auto"/>
        <w:jc w:val="left"/>
        <w:textAlignment w:val="center"/>
        <w:rPr>
          <w:color w:val="000000"/>
        </w:rPr>
      </w:pPr>
      <w:r>
        <w:rPr>
          <w:color w:val="000000"/>
        </w:rPr>
        <w:t>（2）</w:t>
      </w:r>
      <w:r>
        <w:rPr>
          <w:rFonts w:ascii="宋体" w:hAnsi="宋体" w:eastAsia="宋体" w:cs="宋体"/>
          <w:color w:val="000000"/>
        </w:rPr>
        <w:t>铁锈的主要成分是</w:t>
      </w:r>
      <w:r>
        <w:object>
          <v:shape id="_x0000_i1059"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90" o:title="eqIde878bb7d0a5642ef2136c1476f7b6ed9"/>
            <o:lock v:ext="edit" aspectratio="t"/>
            <w10:wrap type="none"/>
            <w10:anchorlock/>
          </v:shape>
          <o:OLEObject Type="Embed" ProgID="Equation.DSMT4" ShapeID="_x0000_i1059" DrawAspect="Content" ObjectID="_1468075759" r:id="rId89">
            <o:LockedField>false</o:LockedField>
          </o:OLEObject>
        </w:object>
      </w:r>
      <w:r>
        <w:rPr>
          <w:rFonts w:ascii="宋体" w:hAnsi="宋体" w:eastAsia="宋体" w:cs="宋体"/>
          <w:color w:val="000000"/>
        </w:rPr>
        <w:t>，试写出盐酸除铁锈的化学方程式：</w:t>
      </w:r>
      <w:r>
        <w:rPr>
          <w:color w:val="000000"/>
        </w:rPr>
        <w:t>______</w:t>
      </w:r>
      <w:r>
        <w:rPr>
          <w:rFonts w:ascii="宋体" w:hAnsi="宋体" w:eastAsia="宋体" w:cs="宋体"/>
          <w:color w:val="000000"/>
        </w:rPr>
        <w:t>；</w:t>
      </w:r>
    </w:p>
    <w:p w14:paraId="22DEB3C1">
      <w:pPr>
        <w:spacing w:line="360" w:lineRule="auto"/>
        <w:jc w:val="left"/>
        <w:textAlignment w:val="center"/>
        <w:rPr>
          <w:color w:val="000000"/>
        </w:rPr>
      </w:pPr>
      <w:r>
        <w:rPr>
          <w:color w:val="000000"/>
        </w:rPr>
        <w:t>（3）</w:t>
      </w:r>
      <w:r>
        <w:rPr>
          <w:rFonts w:ascii="宋体" w:hAnsi="宋体" w:eastAsia="宋体" w:cs="宋体"/>
          <w:color w:val="000000"/>
        </w:rPr>
        <w:t>为验证性质③，该同学可选择的物质是</w:t>
      </w:r>
      <w:r>
        <w:rPr>
          <w:rFonts w:ascii="Times New Roman" w:hAnsi="Times New Roman" w:eastAsia="Times New Roman" w:cs="Times New Roman"/>
          <w:color w:val="000000"/>
        </w:rPr>
        <w:t>______</w:t>
      </w:r>
      <w:r>
        <w:rPr>
          <w:rFonts w:ascii="宋体" w:hAnsi="宋体" w:eastAsia="宋体" w:cs="宋体"/>
          <w:color w:val="000000"/>
        </w:rPr>
        <w:t>（填字母序号）；</w:t>
      </w:r>
    </w:p>
    <w:p w14:paraId="3E49DEBA">
      <w:pPr>
        <w:tabs>
          <w:tab w:val="left" w:pos="2436"/>
          <w:tab w:val="left" w:pos="4873"/>
          <w:tab w:val="left" w:pos="7309"/>
        </w:tabs>
        <w:spacing w:line="360" w:lineRule="auto"/>
        <w:jc w:val="left"/>
        <w:textAlignment w:val="center"/>
        <w:rPr>
          <w:color w:val="000000"/>
        </w:rPr>
      </w:pPr>
      <w:r>
        <w:rPr>
          <w:color w:val="000000"/>
        </w:rPr>
        <w:t xml:space="preserve">A. </w:t>
      </w:r>
      <w:r>
        <w:object>
          <v:shape id="_x0000_i1060" o:spt="75" alt="学科网(www.zxxk.com)--教育资源门户，提供试卷、教案、课件、论文、素材以及各类教学资源下载，还有大量而丰富的教学相关资讯！" type="#_x0000_t75" style="height:15pt;width:19pt;" o:ole="t" filled="f" o:preferrelative="t" stroked="f" coordsize="21600,21600">
            <v:path/>
            <v:fill on="f" focussize="0,0"/>
            <v:stroke on="f" joinstyle="miter"/>
            <v:imagedata r:id="rId92" o:title="eqId26ea660b68dc20c57a9a3a53ecba228b"/>
            <o:lock v:ext="edit" aspectratio="t"/>
            <w10:wrap type="none"/>
            <w10:anchorlock/>
          </v:shape>
          <o:OLEObject Type="Embed" ProgID="Equation.DSMT4" ShapeID="_x0000_i1060" DrawAspect="Content" ObjectID="_1468075760" r:id="rId91">
            <o:LockedField>false</o:LockedField>
          </o:OLEObject>
        </w:object>
      </w:r>
      <w:r>
        <w:rPr>
          <w:color w:val="000000"/>
        </w:rPr>
        <w:tab/>
      </w:r>
      <w:r>
        <w:rPr>
          <w:color w:val="000000"/>
        </w:rPr>
        <w:t xml:space="preserve">B. </w:t>
      </w:r>
      <w:r>
        <w:object>
          <v:shape id="_x0000_i1061"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94" o:title="eqIde71c86dcd9a9e9b09bbbb65b9d313435"/>
            <o:lock v:ext="edit" aspectratio="t"/>
            <w10:wrap type="none"/>
            <w10:anchorlock/>
          </v:shape>
          <o:OLEObject Type="Embed" ProgID="Equation.DSMT4" ShapeID="_x0000_i1061" DrawAspect="Content" ObjectID="_1468075761" r:id="rId93">
            <o:LockedField>false</o:LockedField>
          </o:OLEObject>
        </w:object>
      </w:r>
      <w:r>
        <w:rPr>
          <w:color w:val="000000"/>
        </w:rPr>
        <w:tab/>
      </w:r>
      <w:r>
        <w:rPr>
          <w:color w:val="000000"/>
        </w:rPr>
        <w:t xml:space="preserve">C. </w:t>
      </w:r>
      <w:r>
        <w:object>
          <v:shape id="_x0000_i1062"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96" o:title="eqId889220d0a5054f0df8fdb14fec5409b8"/>
            <o:lock v:ext="edit" aspectratio="t"/>
            <w10:wrap type="none"/>
            <w10:anchorlock/>
          </v:shape>
          <o:OLEObject Type="Embed" ProgID="Equation.DSMT4" ShapeID="_x0000_i1062" DrawAspect="Content" ObjectID="_1468075762" r:id="rId95">
            <o:LockedField>false</o:LockedField>
          </o:OLEObject>
        </w:object>
      </w:r>
      <w:r>
        <w:rPr>
          <w:color w:val="000000"/>
        </w:rPr>
        <w:tab/>
      </w:r>
      <w:r>
        <w:rPr>
          <w:color w:val="000000"/>
        </w:rPr>
        <w:t xml:space="preserve">D. </w:t>
      </w:r>
      <w:r>
        <w:object>
          <v:shape id="_x0000_i1063" o:spt="75" alt="学科网(www.zxxk.com)--教育资源门户，提供试卷、教案、课件、论文、素材以及各类教学资源下载，还有大量而丰富的教学相关资讯！" type="#_x0000_t75" style="height:20.25pt;width:53.25pt;" o:ole="t" filled="f" o:preferrelative="t" stroked="f" coordsize="21600,21600">
            <v:path/>
            <v:fill on="f" focussize="0,0"/>
            <v:stroke on="f" joinstyle="miter"/>
            <v:imagedata r:id="rId98" o:title="eqIdbfc5e5719f9afadea274a01ae9944128"/>
            <o:lock v:ext="edit" aspectratio="t"/>
            <w10:wrap type="none"/>
            <w10:anchorlock/>
          </v:shape>
          <o:OLEObject Type="Embed" ProgID="Equation.DSMT4" ShapeID="_x0000_i1063" DrawAspect="Content" ObjectID="_1468075763" r:id="rId97">
            <o:LockedField>false</o:LockedField>
          </o:OLEObject>
        </w:object>
      </w:r>
    </w:p>
    <w:p w14:paraId="0E15C97C">
      <w:pPr>
        <w:spacing w:line="360" w:lineRule="auto"/>
        <w:jc w:val="left"/>
        <w:textAlignment w:val="center"/>
        <w:rPr>
          <w:color w:val="000000"/>
        </w:rPr>
      </w:pPr>
      <w:r>
        <w:rPr>
          <w:color w:val="000000"/>
        </w:rPr>
        <w:t>（4）</w:t>
      </w:r>
      <w:r>
        <w:rPr>
          <w:rFonts w:ascii="宋体" w:hAnsi="宋体" w:eastAsia="宋体" w:cs="宋体"/>
          <w:color w:val="000000"/>
        </w:rPr>
        <w:t>小海把稀盐酸和氢氧化钠溶液混合后，发现无明显现象，再向溶液中滴入无色酚酞试液，观察到无色溶液变成红色，则此时混合溶液的溶质是</w:t>
      </w:r>
      <w:r>
        <w:rPr>
          <w:color w:val="000000"/>
        </w:rPr>
        <w:t>______</w:t>
      </w:r>
      <w:r>
        <w:rPr>
          <w:rFonts w:ascii="宋体" w:hAnsi="宋体" w:eastAsia="宋体" w:cs="宋体"/>
          <w:color w:val="000000"/>
        </w:rPr>
        <w:t>（填化学式，不考虑酚酞）。</w:t>
      </w:r>
    </w:p>
    <w:p w14:paraId="7DCE6E49">
      <w:pPr>
        <w:spacing w:line="360" w:lineRule="auto"/>
        <w:jc w:val="left"/>
        <w:textAlignment w:val="center"/>
        <w:rPr>
          <w:color w:val="000000"/>
        </w:rPr>
      </w:pPr>
      <w:r>
        <w:rPr>
          <w:color w:val="000000"/>
        </w:rPr>
        <w:t xml:space="preserve">21. </w:t>
      </w:r>
      <w:r>
        <w:rPr>
          <w:rFonts w:ascii="宋体" w:hAnsi="宋体" w:eastAsia="宋体" w:cs="宋体"/>
          <w:color w:val="000000"/>
        </w:rPr>
        <w:t>下图是甲、乙、丙三种固体物质（均不含结晶水）的溶解度曲线。分析下图并回答问题：</w:t>
      </w:r>
    </w:p>
    <w:p w14:paraId="2466FB47">
      <w:pPr>
        <w:spacing w:line="360" w:lineRule="auto"/>
        <w:jc w:val="left"/>
        <w:textAlignment w:val="center"/>
        <w:rPr>
          <w:color w:val="000000"/>
        </w:rPr>
      </w:pPr>
      <w:r>
        <w:rPr>
          <w:color w:val="000000"/>
        </w:rPr>
        <w:drawing>
          <wp:inline distT="0" distB="0" distL="114300" distR="114300">
            <wp:extent cx="1524000" cy="13525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99"/>
                    <a:stretch>
                      <a:fillRect/>
                    </a:stretch>
                  </pic:blipFill>
                  <pic:spPr>
                    <a:xfrm>
                      <a:off x="0" y="0"/>
                      <a:ext cx="1524000" cy="1352550"/>
                    </a:xfrm>
                    <a:prstGeom prst="rect">
                      <a:avLst/>
                    </a:prstGeom>
                  </pic:spPr>
                </pic:pic>
              </a:graphicData>
            </a:graphic>
          </wp:inline>
        </w:drawing>
      </w:r>
      <w:r>
        <w:rPr>
          <w:color w:val="000000"/>
        </w:rPr>
        <w:t xml:space="preserve">  </w:t>
      </w:r>
    </w:p>
    <w:p w14:paraId="2DB3F416">
      <w:pPr>
        <w:spacing w:line="360" w:lineRule="auto"/>
        <w:jc w:val="left"/>
        <w:textAlignment w:val="center"/>
        <w:rPr>
          <w:color w:val="000000"/>
        </w:rPr>
      </w:pPr>
      <w:r>
        <w:rPr>
          <w:color w:val="000000"/>
        </w:rPr>
        <w:t>（1）______</w:t>
      </w:r>
      <w:r>
        <w:rPr>
          <w:rFonts w:ascii="宋体" w:hAnsi="宋体" w:eastAsia="宋体" w:cs="宋体"/>
          <w:color w:val="000000"/>
        </w:rPr>
        <w:t>℃时，甲、乙两种物质</w:t>
      </w:r>
      <w:r>
        <w:rPr>
          <w:rFonts w:ascii="宋体" w:hAnsi="宋体" w:eastAsia="宋体" w:cs="宋体"/>
          <w:color w:val="000000"/>
          <w:position w:val="0"/>
        </w:rPr>
        <w:drawing>
          <wp:inline distT="0" distB="0" distL="114300" distR="114300">
            <wp:extent cx="133350" cy="177800"/>
            <wp:effectExtent l="0" t="0" r="0" b="0"/>
            <wp:docPr id="598952" name="图片 598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52" name="图片 598952"/>
                    <pic:cNvPicPr>
                      <a:picLocks noChangeAspect="1"/>
                    </pic:cNvPicPr>
                  </pic:nvPicPr>
                  <pic:blipFill>
                    <a:blip r:embed="rId7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溶解度相等；</w:t>
      </w:r>
    </w:p>
    <w:p w14:paraId="3F4B29A1">
      <w:pPr>
        <w:spacing w:line="360" w:lineRule="auto"/>
        <w:jc w:val="left"/>
        <w:textAlignment w:val="center"/>
        <w:rPr>
          <w:color w:val="000000"/>
        </w:rPr>
      </w:pPr>
      <w:r>
        <w:rPr>
          <w:color w:val="000000"/>
        </w:rPr>
        <w:t>（2）</w:t>
      </w:r>
      <w:r>
        <w:rPr>
          <w:rFonts w:ascii="宋体" w:hAnsi="宋体" w:eastAsia="宋体" w:cs="宋体"/>
          <w:color w:val="000000"/>
        </w:rPr>
        <w:t>将</w:t>
      </w:r>
      <w:r>
        <w:object>
          <v:shape id="_x0000_i1064" o:spt="75" alt="学科网(www.zxxk.com)--教育资源门户，提供试卷、教案、课件、论文、素材以及各类教学资源下载，还有大量而丰富的教学相关资讯！" type="#_x0000_t75" style="height:18.35pt;width:21.75pt;" o:ole="t" filled="f" o:preferrelative="t" stroked="f" coordsize="21600,21600">
            <v:path/>
            <v:fill on="f" focussize="0,0"/>
            <v:stroke on="f" joinstyle="miter"/>
            <v:imagedata r:id="rId101" o:title="eqId797e5ca09ea809d8a9be4e5ebf0d518f"/>
            <o:lock v:ext="edit" aspectratio="t"/>
            <w10:wrap type="none"/>
            <w10:anchorlock/>
          </v:shape>
          <o:OLEObject Type="Embed" ProgID="Equation.DSMT4" ShapeID="_x0000_i1064" DrawAspect="Content" ObjectID="_1468075764" r:id="rId100">
            <o:LockedField>false</o:LockedField>
          </o:OLEObject>
        </w:object>
      </w:r>
      <w:r>
        <w:rPr>
          <w:rFonts w:ascii="宋体" w:hAnsi="宋体" w:eastAsia="宋体" w:cs="宋体"/>
          <w:color w:val="000000"/>
        </w:rPr>
        <w:t>时甲、乙、丙三种物质的饱和溶液分别降温到</w:t>
      </w:r>
      <w:r>
        <w:object>
          <v:shape id="_x0000_i1065" o:spt="75" alt="学科网(www.zxxk.com)--教育资源门户，提供试卷、教案、课件、论文、素材以及各类教学资源下载，还有大量而丰富的教学相关资讯！" type="#_x0000_t75" style="height:18.15pt;width:20.75pt;" o:ole="t" filled="f" o:preferrelative="t" stroked="f" coordsize="21600,21600">
            <v:path/>
            <v:fill on="f" focussize="0,0"/>
            <v:stroke on="f" joinstyle="miter"/>
            <v:imagedata r:id="rId103" o:title="eqId15363f61bd91d31e682c50c6ac5e595b"/>
            <o:lock v:ext="edit" aspectratio="t"/>
            <w10:wrap type="none"/>
            <w10:anchorlock/>
          </v:shape>
          <o:OLEObject Type="Embed" ProgID="Equation.DSMT4" ShapeID="_x0000_i1065" DrawAspect="Content" ObjectID="_1468075765" r:id="rId102">
            <o:LockedField>false</o:LockedField>
          </o:OLEObject>
        </w:object>
      </w:r>
      <w:r>
        <w:rPr>
          <w:rFonts w:ascii="宋体" w:hAnsi="宋体" w:eastAsia="宋体" w:cs="宋体"/>
          <w:color w:val="000000"/>
        </w:rPr>
        <w:t>，所得溶液的溶质质量分数由大到小的顺序为</w:t>
      </w:r>
      <w:r>
        <w:rPr>
          <w:color w:val="000000"/>
        </w:rPr>
        <w:t>______</w:t>
      </w:r>
      <w:r>
        <w:rPr>
          <w:rFonts w:ascii="宋体" w:hAnsi="宋体" w:eastAsia="宋体" w:cs="宋体"/>
          <w:color w:val="000000"/>
        </w:rPr>
        <w:t>；</w:t>
      </w:r>
    </w:p>
    <w:p w14:paraId="31C9629F">
      <w:pPr>
        <w:spacing w:line="360" w:lineRule="auto"/>
        <w:jc w:val="left"/>
        <w:textAlignment w:val="center"/>
        <w:rPr>
          <w:color w:val="000000"/>
        </w:rPr>
      </w:pPr>
      <w:r>
        <w:rPr>
          <w:color w:val="000000"/>
        </w:rPr>
        <w:t>（3）</w:t>
      </w:r>
      <w:r>
        <w:object>
          <v:shape id="_x0000_i1066" o:spt="75" alt="学科网(www.zxxk.com)--教育资源门户，提供试卷、教案、课件、论文、素材以及各类教学资源下载，还有大量而丰富的教学相关资讯！" type="#_x0000_t75" style="height:18.35pt;width:21.75pt;" o:ole="t" filled="f" o:preferrelative="t" stroked="f" coordsize="21600,21600">
            <v:path/>
            <v:fill on="f" focussize="0,0"/>
            <v:stroke on="f" joinstyle="miter"/>
            <v:imagedata r:id="rId105" o:title="eqId1db3bf35ecbecff714c34ebf90e344cd"/>
            <o:lock v:ext="edit" aspectratio="t"/>
            <w10:wrap type="none"/>
            <w10:anchorlock/>
          </v:shape>
          <o:OLEObject Type="Embed" ProgID="Equation.DSMT4" ShapeID="_x0000_i1066" DrawAspect="Content" ObjectID="_1468075766" r:id="rId104">
            <o:LockedField>false</o:LockedField>
          </o:OLEObject>
        </w:object>
      </w:r>
      <w:r>
        <w:rPr>
          <w:rFonts w:ascii="宋体" w:hAnsi="宋体" w:eastAsia="宋体" w:cs="宋体"/>
          <w:color w:val="000000"/>
        </w:rPr>
        <w:t>时，欲将</w:t>
      </w:r>
      <w:r>
        <w:object>
          <v:shape id="_x0000_i1067"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107" o:title="eqIdf958f378758dbeec372bc2a08375d82f"/>
            <o:lock v:ext="edit" aspectratio="t"/>
            <w10:wrap type="none"/>
            <w10:anchorlock/>
          </v:shape>
          <o:OLEObject Type="Embed" ProgID="Equation.DSMT4" ShapeID="_x0000_i1067" DrawAspect="Content" ObjectID="_1468075767" r:id="rId106">
            <o:LockedField>false</o:LockedField>
          </o:OLEObject>
        </w:object>
      </w:r>
      <w:r>
        <w:rPr>
          <w:rFonts w:ascii="宋体" w:hAnsi="宋体" w:eastAsia="宋体" w:cs="宋体"/>
          <w:color w:val="000000"/>
        </w:rPr>
        <w:t>甲物质完全溶解配制成该温度下甲</w:t>
      </w:r>
      <w:r>
        <w:rPr>
          <w:rFonts w:ascii="宋体" w:hAnsi="宋体" w:eastAsia="宋体" w:cs="宋体"/>
          <w:color w:val="000000"/>
          <w:position w:val="0"/>
        </w:rPr>
        <w:drawing>
          <wp:inline distT="0" distB="0" distL="114300" distR="114300">
            <wp:extent cx="133350" cy="177800"/>
            <wp:effectExtent l="0" t="0" r="0" b="0"/>
            <wp:docPr id="598954" name="图片 598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54" name="图片 598954"/>
                    <pic:cNvPicPr>
                      <a:picLocks noChangeAspect="1"/>
                    </pic:cNvPicPr>
                  </pic:nvPicPr>
                  <pic:blipFill>
                    <a:blip r:embed="rId7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饱和溶液，则需加入水的质量为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，溶解过程中玻璃棒的作用是</w:t>
      </w:r>
      <w:r>
        <w:rPr>
          <w:color w:val="000000"/>
        </w:rPr>
        <w:t>______</w:t>
      </w:r>
      <w:r>
        <w:rPr>
          <w:rFonts w:ascii="宋体" w:hAnsi="宋体" w:eastAsia="宋体" w:cs="宋体"/>
          <w:color w:val="000000"/>
        </w:rPr>
        <w:t>；</w:t>
      </w:r>
    </w:p>
    <w:p w14:paraId="339D19F1">
      <w:pPr>
        <w:spacing w:line="360" w:lineRule="auto"/>
        <w:jc w:val="left"/>
        <w:textAlignment w:val="center"/>
        <w:rPr>
          <w:color w:val="000000"/>
        </w:rPr>
      </w:pPr>
      <w:r>
        <w:rPr>
          <w:color w:val="000000"/>
        </w:rPr>
        <w:t>（4）</w:t>
      </w:r>
      <w:r>
        <w:rPr>
          <w:rFonts w:ascii="宋体" w:hAnsi="宋体" w:eastAsia="宋体" w:cs="宋体"/>
          <w:color w:val="000000"/>
        </w:rPr>
        <w:t>当乙物质中混有少量甲物质时，可以用</w:t>
      </w:r>
      <w:r>
        <w:rPr>
          <w:color w:val="000000"/>
        </w:rPr>
        <w:t>______</w:t>
      </w:r>
      <w:r>
        <w:rPr>
          <w:rFonts w:ascii="宋体" w:hAnsi="宋体" w:eastAsia="宋体" w:cs="宋体"/>
          <w:color w:val="000000"/>
        </w:rPr>
        <w:t>（填“蒸发结晶”或“降温结晶”）的方法提纯乙。</w:t>
      </w:r>
    </w:p>
    <w:p w14:paraId="34EF8D6D">
      <w:pPr>
        <w:spacing w:line="360" w:lineRule="auto"/>
        <w:jc w:val="left"/>
        <w:textAlignment w:val="center"/>
        <w:rPr>
          <w:color w:val="000000"/>
        </w:rPr>
      </w:pPr>
      <w:r>
        <w:rPr>
          <w:color w:val="000000"/>
        </w:rPr>
        <w:t xml:space="preserve">22. </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均为初中化学常见物质。</w:t>
      </w:r>
      <w:r>
        <w:rPr>
          <w:rFonts w:ascii="Times New Roman" w:hAnsi="Times New Roman" w:eastAsia="Times New Roman" w:cs="Times New Roman"/>
          <w:color w:val="000000"/>
        </w:rPr>
        <w:t>A</w:t>
      </w:r>
      <w:r>
        <w:rPr>
          <w:rFonts w:ascii="宋体" w:hAnsi="宋体" w:eastAsia="宋体" w:cs="宋体"/>
          <w:color w:val="000000"/>
        </w:rPr>
        <w:t>是由三种元素组成的化合物；</w:t>
      </w:r>
      <w:r>
        <w:rPr>
          <w:rFonts w:ascii="Times New Roman" w:hAnsi="Times New Roman" w:eastAsia="Times New Roman" w:cs="Times New Roman"/>
          <w:color w:val="000000"/>
        </w:rPr>
        <w:t>C</w:t>
      </w:r>
      <w:r>
        <w:rPr>
          <w:rFonts w:ascii="宋体" w:hAnsi="宋体" w:eastAsia="宋体" w:cs="宋体"/>
          <w:color w:val="000000"/>
        </w:rPr>
        <w:t>俗称火碱；</w:t>
      </w:r>
      <w:r>
        <w:rPr>
          <w:rFonts w:ascii="Times New Roman" w:hAnsi="Times New Roman" w:eastAsia="Times New Roman" w:cs="Times New Roman"/>
          <w:color w:val="000000"/>
        </w:rPr>
        <w:t>D</w:t>
      </w:r>
      <w:r>
        <w:rPr>
          <w:rFonts w:ascii="宋体" w:hAnsi="宋体" w:eastAsia="宋体" w:cs="宋体"/>
          <w:color w:val="000000"/>
        </w:rPr>
        <w:t>是大理石的主要成分；</w:t>
      </w:r>
      <w:r>
        <w:rPr>
          <w:rFonts w:ascii="Times New Roman" w:hAnsi="Times New Roman" w:eastAsia="Times New Roman" w:cs="Times New Roman"/>
          <w:color w:val="000000"/>
        </w:rPr>
        <w:t>E</w:t>
      </w:r>
      <w:r>
        <w:rPr>
          <w:rFonts w:ascii="宋体" w:hAnsi="宋体" w:eastAsia="宋体" w:cs="宋体"/>
          <w:color w:val="000000"/>
        </w:rPr>
        <w:t>是一种氧化物且常用作固体干燥剂。它们的相互转化关系如图所示（“</w:t>
      </w:r>
      <w:r>
        <w:rPr>
          <w:rFonts w:ascii="Times New Roman" w:hAnsi="Times New Roman" w:eastAsia="Times New Roman" w:cs="Times New Roman"/>
          <w:color w:val="000000"/>
        </w:rPr>
        <w:t>→</w:t>
      </w:r>
      <w:r>
        <w:rPr>
          <w:rFonts w:ascii="宋体" w:hAnsi="宋体" w:eastAsia="宋体" w:cs="宋体"/>
          <w:color w:val="000000"/>
        </w:rPr>
        <w:t>”上方为条件或反应物；部分生成物已略去）。</w:t>
      </w:r>
    </w:p>
    <w:p w14:paraId="395D5909">
      <w:pPr>
        <w:spacing w:line="360" w:lineRule="auto"/>
        <w:jc w:val="left"/>
        <w:textAlignment w:val="center"/>
        <w:rPr>
          <w:color w:val="000000"/>
        </w:rPr>
      </w:pPr>
      <w:r>
        <w:rPr>
          <w:color w:val="000000"/>
        </w:rPr>
        <w:drawing>
          <wp:inline distT="0" distB="0" distL="114300" distR="114300">
            <wp:extent cx="3038475" cy="10287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3038475" cy="1028700"/>
                    </a:xfrm>
                    <a:prstGeom prst="rect">
                      <a:avLst/>
                    </a:prstGeom>
                  </pic:spPr>
                </pic:pic>
              </a:graphicData>
            </a:graphic>
          </wp:inline>
        </w:drawing>
      </w:r>
    </w:p>
    <w:p w14:paraId="73FBDD20">
      <w:pPr>
        <w:spacing w:line="360" w:lineRule="auto"/>
        <w:jc w:val="left"/>
        <w:textAlignment w:val="center"/>
        <w:rPr>
          <w:color w:val="000000"/>
        </w:rPr>
      </w:pPr>
      <w:r>
        <w:rPr>
          <w:rFonts w:ascii="宋体" w:hAnsi="宋体" w:eastAsia="宋体" w:cs="宋体"/>
          <w:color w:val="000000"/>
        </w:rPr>
        <w:t>试回答下列问题：</w:t>
      </w:r>
    </w:p>
    <w:p w14:paraId="4974B734">
      <w:pPr>
        <w:spacing w:line="360" w:lineRule="auto"/>
        <w:jc w:val="left"/>
        <w:textAlignment w:val="center"/>
        <w:rPr>
          <w:color w:val="000000"/>
        </w:rPr>
      </w:pPr>
      <w:r>
        <w:rPr>
          <w:color w:val="000000"/>
        </w:rPr>
        <w:t>（1）</w:t>
      </w:r>
      <w:r>
        <w:rPr>
          <w:rFonts w:ascii="宋体" w:hAnsi="宋体" w:eastAsia="宋体" w:cs="宋体"/>
          <w:color w:val="000000"/>
        </w:rPr>
        <w:t>写出物质</w:t>
      </w:r>
      <w:r>
        <w:rPr>
          <w:rFonts w:ascii="Times New Roman" w:hAnsi="Times New Roman" w:eastAsia="Times New Roman" w:cs="Times New Roman"/>
          <w:color w:val="000000"/>
        </w:rPr>
        <w:t>E</w:t>
      </w:r>
      <w:r>
        <w:rPr>
          <w:rFonts w:ascii="宋体" w:hAnsi="宋体" w:eastAsia="宋体" w:cs="宋体"/>
          <w:color w:val="000000"/>
        </w:rPr>
        <w:t>的化学式：</w:t>
      </w:r>
      <w:r>
        <w:rPr>
          <w:color w:val="000000"/>
        </w:rPr>
        <w:t>______</w:t>
      </w:r>
      <w:r>
        <w:rPr>
          <w:rFonts w:ascii="宋体" w:hAnsi="宋体" w:eastAsia="宋体" w:cs="宋体"/>
          <w:color w:val="000000"/>
        </w:rPr>
        <w:t>；</w:t>
      </w:r>
    </w:p>
    <w:p w14:paraId="5F49C957">
      <w:pPr>
        <w:spacing w:line="360" w:lineRule="auto"/>
        <w:jc w:val="left"/>
        <w:textAlignment w:val="center"/>
        <w:rPr>
          <w:color w:val="000000"/>
        </w:rPr>
      </w:pPr>
      <w:r>
        <w:rPr>
          <w:color w:val="000000"/>
        </w:rPr>
        <w:t>（2）</w:t>
      </w:r>
      <w:r>
        <w:rPr>
          <w:rFonts w:ascii="Times New Roman" w:hAnsi="Times New Roman" w:eastAsia="Times New Roman" w:cs="Times New Roman"/>
          <w:color w:val="000000"/>
        </w:rPr>
        <w:t>D</w:t>
      </w:r>
      <w:r>
        <w:rPr>
          <w:rFonts w:ascii="宋体" w:hAnsi="宋体" w:eastAsia="宋体" w:cs="宋体"/>
          <w:color w:val="000000"/>
        </w:rPr>
        <w:t>转化为</w:t>
      </w:r>
      <w:r>
        <w:rPr>
          <w:rFonts w:ascii="Times New Roman" w:hAnsi="Times New Roman" w:eastAsia="Times New Roman" w:cs="Times New Roman"/>
          <w:color w:val="000000"/>
        </w:rPr>
        <w:t>E</w:t>
      </w:r>
      <w:r>
        <w:rPr>
          <w:rFonts w:ascii="宋体" w:hAnsi="宋体" w:eastAsia="宋体" w:cs="宋体"/>
          <w:color w:val="000000"/>
        </w:rPr>
        <w:t>的基本反应类型为</w:t>
      </w:r>
      <w:r>
        <w:rPr>
          <w:color w:val="000000"/>
        </w:rPr>
        <w:t>______</w:t>
      </w:r>
      <w:r>
        <w:rPr>
          <w:rFonts w:ascii="宋体" w:hAnsi="宋体" w:eastAsia="宋体" w:cs="宋体"/>
          <w:color w:val="000000"/>
        </w:rPr>
        <w:t>；</w:t>
      </w:r>
    </w:p>
    <w:p w14:paraId="7344C334">
      <w:pPr>
        <w:spacing w:line="360" w:lineRule="auto"/>
        <w:jc w:val="left"/>
        <w:textAlignment w:val="center"/>
        <w:rPr>
          <w:color w:val="000000"/>
        </w:rPr>
      </w:pPr>
      <w:r>
        <w:rPr>
          <w:color w:val="000000"/>
        </w:rPr>
        <w:t>（3）</w:t>
      </w:r>
      <w:r>
        <w:rPr>
          <w:rFonts w:ascii="Times New Roman" w:hAnsi="Times New Roman" w:eastAsia="Times New Roman" w:cs="Times New Roman"/>
          <w:color w:val="000000"/>
        </w:rPr>
        <w:t>E</w:t>
      </w:r>
      <w:r>
        <w:rPr>
          <w:rFonts w:ascii="宋体" w:hAnsi="宋体" w:eastAsia="宋体" w:cs="宋体"/>
          <w:color w:val="000000"/>
        </w:rPr>
        <w:t>转化为</w:t>
      </w:r>
      <w:r>
        <w:rPr>
          <w:rFonts w:ascii="Times New Roman" w:hAnsi="Times New Roman" w:eastAsia="Times New Roman" w:cs="Times New Roman"/>
          <w:color w:val="000000"/>
        </w:rPr>
        <w:t>B</w:t>
      </w:r>
      <w:r>
        <w:rPr>
          <w:rFonts w:ascii="宋体" w:hAnsi="宋体" w:eastAsia="宋体" w:cs="宋体"/>
          <w:color w:val="000000"/>
        </w:rPr>
        <w:t>的反应为</w:t>
      </w:r>
      <w:r>
        <w:rPr>
          <w:color w:val="000000"/>
        </w:rPr>
        <w:t>______</w:t>
      </w:r>
      <w:r>
        <w:rPr>
          <w:rFonts w:ascii="宋体" w:hAnsi="宋体" w:eastAsia="宋体" w:cs="宋体"/>
          <w:color w:val="000000"/>
        </w:rPr>
        <w:t>（填“放热”或“吸热”）反应；</w:t>
      </w:r>
    </w:p>
    <w:p w14:paraId="2BFA5444">
      <w:pPr>
        <w:spacing w:line="360" w:lineRule="auto"/>
        <w:jc w:val="left"/>
        <w:textAlignment w:val="center"/>
        <w:rPr>
          <w:color w:val="000000"/>
        </w:rPr>
      </w:pPr>
      <w:r>
        <w:rPr>
          <w:color w:val="000000"/>
        </w:rPr>
        <w:t>（4）</w:t>
      </w:r>
      <w:r>
        <w:rPr>
          <w:rFonts w:ascii="宋体" w:hAnsi="宋体" w:eastAsia="宋体" w:cs="宋体"/>
          <w:color w:val="000000"/>
        </w:rPr>
        <w:t>写出</w:t>
      </w:r>
      <w:r>
        <w:object>
          <v:shape id="_x0000_i1068" o:spt="75" alt="学科网(www.zxxk.com)--教育资源门户，提供试卷、教案、课件、论文、素材以及各类教学资源下载，还有大量而丰富的教学相关资讯！" type="#_x0000_t75" style="height:13.95pt;width:67.15pt;" o:ole="t" filled="f" o:preferrelative="t" stroked="f" coordsize="21600,21600">
            <v:path/>
            <v:fill on="f" focussize="0,0"/>
            <v:stroke on="f" joinstyle="miter"/>
            <v:imagedata r:id="rId110" o:title="eqId926e249e3f73a24bddbc73a588faa53d"/>
            <o:lock v:ext="edit" aspectratio="t"/>
            <w10:wrap type="none"/>
            <w10:anchorlock/>
          </v:shape>
          <o:OLEObject Type="Embed" ProgID="Equation.DSMT4" ShapeID="_x0000_i1068" DrawAspect="Content" ObjectID="_1468075768" r:id="rId109">
            <o:LockedField>false</o:LockedField>
          </o:OLEObject>
        </w:object>
      </w:r>
      <w:r>
        <w:rPr>
          <w:rFonts w:ascii="宋体" w:hAnsi="宋体" w:eastAsia="宋体" w:cs="宋体"/>
          <w:color w:val="000000"/>
        </w:rPr>
        <w:t>的化学方程式：</w:t>
      </w:r>
      <w:r>
        <w:rPr>
          <w:color w:val="000000"/>
        </w:rPr>
        <w:t>______</w:t>
      </w:r>
      <w:r>
        <w:rPr>
          <w:rFonts w:ascii="宋体" w:hAnsi="宋体" w:eastAsia="宋体" w:cs="宋体"/>
          <w:color w:val="000000"/>
        </w:rPr>
        <w:t>。</w:t>
      </w:r>
    </w:p>
    <w:p w14:paraId="5D074077">
      <w:pPr>
        <w:spacing w:line="360" w:lineRule="auto"/>
        <w:jc w:val="both"/>
        <w:textAlignment w:val="center"/>
        <w:rPr>
          <w:color w:val="000000"/>
        </w:rPr>
      </w:pPr>
      <w:r>
        <w:rPr>
          <w:rFonts w:ascii="宋体" w:hAnsi="宋体" w:eastAsia="宋体" w:cs="宋体"/>
          <w:b/>
          <w:color w:val="000000"/>
          <w:sz w:val="24"/>
        </w:rPr>
        <w:t>三、实验题（本大题包括</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2C919952">
      <w:pPr>
        <w:spacing w:line="360" w:lineRule="auto"/>
        <w:jc w:val="left"/>
        <w:textAlignment w:val="center"/>
        <w:rPr>
          <w:color w:val="000000"/>
        </w:rPr>
      </w:pPr>
      <w:r>
        <w:rPr>
          <w:color w:val="000000"/>
        </w:rPr>
        <w:t xml:space="preserve">23. </w:t>
      </w:r>
      <w:r>
        <w:rPr>
          <w:rFonts w:ascii="宋体" w:hAnsi="宋体" w:eastAsia="宋体" w:cs="宋体"/>
          <w:color w:val="000000"/>
        </w:rPr>
        <w:t>化学是一门以实验为基础</w:t>
      </w:r>
      <w:r>
        <w:rPr>
          <w:rFonts w:ascii="宋体" w:hAnsi="宋体" w:eastAsia="宋体" w:cs="宋体"/>
          <w:color w:val="000000"/>
          <w:position w:val="0"/>
        </w:rPr>
        <w:drawing>
          <wp:inline distT="0" distB="0" distL="114300" distR="114300">
            <wp:extent cx="133350" cy="177800"/>
            <wp:effectExtent l="0" t="0" r="0" b="0"/>
            <wp:docPr id="598958" name="图片 598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58" name="图片 598958"/>
                    <pic:cNvPicPr>
                      <a:picLocks noChangeAspect="1"/>
                    </pic:cNvPicPr>
                  </pic:nvPicPr>
                  <pic:blipFill>
                    <a:blip r:embed="rId7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学科。结合下图有关实验，回答问题。</w:t>
      </w:r>
    </w:p>
    <w:p w14:paraId="75A03178">
      <w:pPr>
        <w:spacing w:line="360" w:lineRule="auto"/>
        <w:jc w:val="left"/>
        <w:textAlignment w:val="center"/>
        <w:rPr>
          <w:color w:val="000000"/>
        </w:rPr>
      </w:pPr>
      <w:r>
        <w:rPr>
          <w:color w:val="000000"/>
        </w:rPr>
        <w:drawing>
          <wp:inline distT="0" distB="0" distL="114300" distR="114300">
            <wp:extent cx="4962525" cy="20193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11"/>
                    <a:stretch>
                      <a:fillRect/>
                    </a:stretch>
                  </pic:blipFill>
                  <pic:spPr>
                    <a:xfrm>
                      <a:off x="0" y="0"/>
                      <a:ext cx="4962525" cy="2019300"/>
                    </a:xfrm>
                    <a:prstGeom prst="rect">
                      <a:avLst/>
                    </a:prstGeom>
                  </pic:spPr>
                </pic:pic>
              </a:graphicData>
            </a:graphic>
          </wp:inline>
        </w:drawing>
      </w:r>
    </w:p>
    <w:p w14:paraId="3B8F045A">
      <w:pPr>
        <w:spacing w:line="360" w:lineRule="auto"/>
        <w:jc w:val="left"/>
        <w:textAlignment w:val="center"/>
        <w:rPr>
          <w:color w:val="000000"/>
        </w:rPr>
      </w:pPr>
      <w:r>
        <w:rPr>
          <w:color w:val="000000"/>
        </w:rPr>
        <w:t>（1）</w:t>
      </w:r>
      <w:r>
        <w:rPr>
          <w:rFonts w:ascii="宋体" w:hAnsi="宋体" w:eastAsia="宋体" w:cs="宋体"/>
          <w:color w:val="000000"/>
        </w:rPr>
        <w:t>过滤操作中仪器</w:t>
      </w:r>
      <w:r>
        <w:rPr>
          <w:rFonts w:ascii="Times New Roman" w:hAnsi="Times New Roman" w:eastAsia="Times New Roman" w:cs="Times New Roman"/>
          <w:color w:val="000000"/>
        </w:rPr>
        <w:t>a</w:t>
      </w:r>
      <w:r>
        <w:rPr>
          <w:rFonts w:ascii="宋体" w:hAnsi="宋体" w:eastAsia="宋体" w:cs="宋体"/>
          <w:color w:val="000000"/>
        </w:rPr>
        <w:t>的名称是</w:t>
      </w:r>
      <w:r>
        <w:rPr>
          <w:color w:val="000000"/>
        </w:rPr>
        <w:t>______</w:t>
      </w:r>
      <w:r>
        <w:rPr>
          <w:rFonts w:ascii="宋体" w:hAnsi="宋体" w:eastAsia="宋体" w:cs="宋体"/>
          <w:color w:val="000000"/>
        </w:rPr>
        <w:t>；</w:t>
      </w:r>
    </w:p>
    <w:p w14:paraId="71FB5AFA">
      <w:pPr>
        <w:spacing w:line="360" w:lineRule="auto"/>
        <w:jc w:val="left"/>
        <w:textAlignment w:val="center"/>
        <w:rPr>
          <w:color w:val="000000"/>
        </w:rPr>
      </w:pPr>
      <w:r>
        <w:rPr>
          <w:color w:val="000000"/>
        </w:rPr>
        <w:t>（2）</w:t>
      </w:r>
      <w:r>
        <w:rPr>
          <w:rFonts w:ascii="宋体" w:hAnsi="宋体" w:eastAsia="宋体" w:cs="宋体"/>
          <w:color w:val="000000"/>
        </w:rPr>
        <w:t>水电解器的</w:t>
      </w:r>
      <w:r>
        <w:rPr>
          <w:rFonts w:ascii="Times New Roman" w:hAnsi="Times New Roman" w:eastAsia="Times New Roman" w:cs="Times New Roman"/>
          <w:color w:val="000000"/>
        </w:rPr>
        <w:t>b</w:t>
      </w:r>
      <w:r>
        <w:rPr>
          <w:rFonts w:ascii="宋体" w:hAnsi="宋体" w:eastAsia="宋体" w:cs="宋体"/>
          <w:color w:val="000000"/>
        </w:rPr>
        <w:t>玻璃管中产生的气体是</w:t>
      </w:r>
      <w:r>
        <w:rPr>
          <w:color w:val="000000"/>
        </w:rPr>
        <w:t>______</w:t>
      </w:r>
      <w:r>
        <w:rPr>
          <w:rFonts w:ascii="宋体" w:hAnsi="宋体" w:eastAsia="宋体" w:cs="宋体"/>
          <w:color w:val="000000"/>
        </w:rPr>
        <w:t>（填化学式）；</w:t>
      </w:r>
    </w:p>
    <w:p w14:paraId="49C51015">
      <w:pPr>
        <w:spacing w:line="360" w:lineRule="auto"/>
        <w:jc w:val="left"/>
        <w:textAlignment w:val="center"/>
        <w:rPr>
          <w:color w:val="000000"/>
        </w:rPr>
      </w:pPr>
      <w:r>
        <w:rPr>
          <w:color w:val="000000"/>
        </w:rPr>
        <w:t>（3）</w:t>
      </w:r>
      <w:r>
        <w:rPr>
          <w:rFonts w:ascii="宋体" w:hAnsi="宋体" w:eastAsia="宋体" w:cs="宋体"/>
          <w:color w:val="000000"/>
        </w:rPr>
        <w:t>从安全角度考虑，在点燃氢气前，一定要检验氢气的</w:t>
      </w:r>
      <w:r>
        <w:rPr>
          <w:color w:val="000000"/>
        </w:rPr>
        <w:t>______</w:t>
      </w:r>
      <w:r>
        <w:rPr>
          <w:rFonts w:ascii="宋体" w:hAnsi="宋体" w:eastAsia="宋体" w:cs="宋体"/>
          <w:color w:val="000000"/>
        </w:rPr>
        <w:t>；</w:t>
      </w:r>
    </w:p>
    <w:p w14:paraId="52852793">
      <w:pPr>
        <w:spacing w:line="360" w:lineRule="auto"/>
        <w:jc w:val="left"/>
        <w:textAlignment w:val="center"/>
        <w:rPr>
          <w:color w:val="000000"/>
        </w:rPr>
      </w:pPr>
      <w:r>
        <w:rPr>
          <w:color w:val="000000"/>
        </w:rPr>
        <w:t>（4）</w:t>
      </w:r>
      <w:r>
        <w:rPr>
          <w:rFonts w:ascii="宋体" w:hAnsi="宋体" w:eastAsia="宋体" w:cs="宋体"/>
          <w:color w:val="000000"/>
        </w:rPr>
        <w:t>将铝片与铝合金互相刻划，可证明铝合金的硬度</w:t>
      </w:r>
      <w:r>
        <w:rPr>
          <w:color w:val="000000"/>
        </w:rPr>
        <w:t>______</w:t>
      </w:r>
      <w:r>
        <w:rPr>
          <w:rFonts w:ascii="宋体" w:hAnsi="宋体" w:eastAsia="宋体" w:cs="宋体"/>
          <w:color w:val="000000"/>
        </w:rPr>
        <w:t>（填“大于”“小于”或“等于”）铝片的硬度。</w:t>
      </w:r>
    </w:p>
    <w:p w14:paraId="734CC89D">
      <w:pPr>
        <w:spacing w:line="360" w:lineRule="auto"/>
        <w:jc w:val="left"/>
        <w:textAlignment w:val="center"/>
        <w:rPr>
          <w:color w:val="000000"/>
        </w:rPr>
      </w:pPr>
      <w:r>
        <w:rPr>
          <w:color w:val="000000"/>
        </w:rPr>
        <w:t xml:space="preserve">24. </w:t>
      </w:r>
      <w:r>
        <w:rPr>
          <w:rFonts w:ascii="宋体" w:hAnsi="宋体" w:eastAsia="宋体" w:cs="宋体"/>
          <w:color w:val="000000"/>
        </w:rPr>
        <w:t>小明和同学们在学习了工业炼铁的原理后，想通过自制一氧化碳模拟工业炼铁的化学原理。</w:t>
      </w:r>
    </w:p>
    <w:p w14:paraId="73BC30F0">
      <w:pPr>
        <w:spacing w:line="360" w:lineRule="auto"/>
        <w:jc w:val="left"/>
        <w:textAlignment w:val="center"/>
        <w:rPr>
          <w:color w:val="000000"/>
        </w:rPr>
      </w:pPr>
      <w:r>
        <w:rPr>
          <w:rFonts w:ascii="宋体" w:hAnsi="宋体" w:eastAsia="宋体" w:cs="宋体"/>
          <w:color w:val="000000"/>
        </w:rPr>
        <w:t>【查阅资料】①二氧化碳和炭粉在高温的条件下生成一氧化碳；</w:t>
      </w:r>
    </w:p>
    <w:p w14:paraId="6DECC192">
      <w:pPr>
        <w:spacing w:line="360" w:lineRule="auto"/>
        <w:jc w:val="left"/>
        <w:textAlignment w:val="center"/>
        <w:rPr>
          <w:color w:val="000000"/>
        </w:rPr>
      </w:pPr>
      <w:r>
        <w:rPr>
          <w:rFonts w:ascii="宋体" w:hAnsi="宋体" w:eastAsia="宋体" w:cs="宋体"/>
          <w:color w:val="000000"/>
        </w:rPr>
        <w:t>②饱和碳酸氢钠溶液不与二氧化碳反应；</w:t>
      </w:r>
    </w:p>
    <w:p w14:paraId="158FB666">
      <w:pPr>
        <w:spacing w:line="360" w:lineRule="auto"/>
        <w:jc w:val="left"/>
        <w:textAlignment w:val="center"/>
        <w:rPr>
          <w:color w:val="000000"/>
        </w:rPr>
      </w:pPr>
      <w:r>
        <w:rPr>
          <w:rFonts w:ascii="宋体" w:hAnsi="宋体" w:eastAsia="宋体" w:cs="宋体"/>
          <w:color w:val="000000"/>
        </w:rPr>
        <w:t>③饱和碳酸氢钠溶液能吸收氯化氢气体；</w:t>
      </w:r>
    </w:p>
    <w:p w14:paraId="6374E519">
      <w:pPr>
        <w:spacing w:line="360" w:lineRule="auto"/>
        <w:jc w:val="left"/>
        <w:textAlignment w:val="center"/>
        <w:rPr>
          <w:color w:val="000000"/>
        </w:rPr>
      </w:pPr>
      <w:r>
        <w:rPr>
          <w:rFonts w:ascii="宋体" w:hAnsi="宋体" w:eastAsia="宋体" w:cs="宋体"/>
          <w:color w:val="000000"/>
        </w:rPr>
        <w:t>④一氧化碳既不与氢氧化钠溶液反应也不与澄清石灰水反应；</w:t>
      </w:r>
    </w:p>
    <w:p w14:paraId="33AAECC7">
      <w:pPr>
        <w:spacing w:line="360" w:lineRule="auto"/>
        <w:jc w:val="left"/>
        <w:textAlignment w:val="center"/>
        <w:rPr>
          <w:color w:val="000000"/>
        </w:rPr>
      </w:pPr>
      <w:r>
        <w:rPr>
          <w:rFonts w:ascii="宋体" w:hAnsi="宋体" w:eastAsia="宋体" w:cs="宋体"/>
          <w:color w:val="000000"/>
        </w:rPr>
        <w:t>【设计并进行实验】同学们设计并进行了下图所示的实验（装置气密性良好）；</w:t>
      </w:r>
    </w:p>
    <w:p w14:paraId="6E7A4824">
      <w:pPr>
        <w:spacing w:line="360" w:lineRule="auto"/>
        <w:jc w:val="left"/>
        <w:textAlignment w:val="center"/>
        <w:rPr>
          <w:color w:val="000000"/>
        </w:rPr>
      </w:pPr>
      <w:r>
        <w:rPr>
          <w:color w:val="000000"/>
        </w:rPr>
        <w:drawing>
          <wp:inline distT="0" distB="0" distL="114300" distR="114300">
            <wp:extent cx="5238750" cy="182499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5238750" cy="1825409"/>
                    </a:xfrm>
                    <a:prstGeom prst="rect">
                      <a:avLst/>
                    </a:prstGeom>
                  </pic:spPr>
                </pic:pic>
              </a:graphicData>
            </a:graphic>
          </wp:inline>
        </w:drawing>
      </w:r>
      <w:r>
        <w:rPr>
          <w:color w:val="000000"/>
        </w:rPr>
        <w:t xml:space="preserve">  </w:t>
      </w:r>
    </w:p>
    <w:p w14:paraId="3C4BD36F">
      <w:pPr>
        <w:spacing w:line="360" w:lineRule="auto"/>
        <w:jc w:val="left"/>
        <w:textAlignment w:val="center"/>
        <w:rPr>
          <w:color w:val="000000"/>
        </w:rPr>
      </w:pPr>
      <w:r>
        <w:rPr>
          <w:rFonts w:ascii="宋体" w:hAnsi="宋体" w:eastAsia="宋体" w:cs="宋体"/>
          <w:color w:val="000000"/>
        </w:rPr>
        <w:t>【实验分析】请结合实验完成下列问题：</w:t>
      </w:r>
    </w:p>
    <w:p w14:paraId="0BC49A8B">
      <w:pPr>
        <w:spacing w:line="360" w:lineRule="auto"/>
        <w:jc w:val="left"/>
        <w:textAlignment w:val="center"/>
        <w:rPr>
          <w:color w:val="000000"/>
        </w:rPr>
      </w:pPr>
      <w:r>
        <w:rPr>
          <w:color w:val="000000"/>
        </w:rPr>
        <w:t>（1）</w:t>
      </w:r>
      <w:r>
        <w:rPr>
          <w:rFonts w:ascii="宋体" w:hAnsi="宋体" w:eastAsia="宋体" w:cs="宋体"/>
          <w:color w:val="000000"/>
        </w:rPr>
        <w:t>装置</w:t>
      </w:r>
      <w:r>
        <w:rPr>
          <w:rFonts w:ascii="Times New Roman" w:hAnsi="Times New Roman" w:eastAsia="Times New Roman" w:cs="Times New Roman"/>
          <w:color w:val="000000"/>
        </w:rPr>
        <w:t>A</w:t>
      </w:r>
      <w:r>
        <w:rPr>
          <w:rFonts w:ascii="宋体" w:hAnsi="宋体" w:eastAsia="宋体" w:cs="宋体"/>
          <w:color w:val="000000"/>
        </w:rPr>
        <w:t>中发生反应的化学方程式为</w:t>
      </w:r>
      <w:r>
        <w:rPr>
          <w:color w:val="000000"/>
        </w:rPr>
        <w:t>______</w:t>
      </w:r>
      <w:r>
        <w:rPr>
          <w:rFonts w:ascii="宋体" w:hAnsi="宋体" w:eastAsia="宋体" w:cs="宋体"/>
          <w:color w:val="000000"/>
        </w:rPr>
        <w:t>；</w:t>
      </w:r>
    </w:p>
    <w:p w14:paraId="1C8735FD">
      <w:pPr>
        <w:spacing w:line="360" w:lineRule="auto"/>
        <w:jc w:val="left"/>
        <w:textAlignment w:val="center"/>
        <w:rPr>
          <w:color w:val="000000"/>
        </w:rPr>
      </w:pPr>
      <w:r>
        <w:rPr>
          <w:color w:val="000000"/>
        </w:rPr>
        <w:t>（2）</w:t>
      </w:r>
      <w:r>
        <w:rPr>
          <w:rFonts w:ascii="宋体" w:hAnsi="宋体" w:eastAsia="宋体" w:cs="宋体"/>
          <w:color w:val="000000"/>
        </w:rPr>
        <w:t>装置</w:t>
      </w:r>
      <w:r>
        <w:rPr>
          <w:rFonts w:ascii="Times New Roman" w:hAnsi="Times New Roman" w:eastAsia="Times New Roman" w:cs="Times New Roman"/>
          <w:color w:val="000000"/>
        </w:rPr>
        <w:t>C</w:t>
      </w:r>
      <w:r>
        <w:rPr>
          <w:rFonts w:ascii="宋体" w:hAnsi="宋体" w:eastAsia="宋体" w:cs="宋体"/>
          <w:color w:val="000000"/>
        </w:rPr>
        <w:t>的作用是</w:t>
      </w:r>
      <w:r>
        <w:rPr>
          <w:color w:val="000000"/>
        </w:rPr>
        <w:t>______</w:t>
      </w:r>
      <w:r>
        <w:rPr>
          <w:rFonts w:ascii="宋体" w:hAnsi="宋体" w:eastAsia="宋体" w:cs="宋体"/>
          <w:color w:val="000000"/>
        </w:rPr>
        <w:t>；</w:t>
      </w:r>
    </w:p>
    <w:p w14:paraId="270A26DB">
      <w:pPr>
        <w:spacing w:line="360" w:lineRule="auto"/>
        <w:jc w:val="left"/>
        <w:textAlignment w:val="center"/>
        <w:rPr>
          <w:color w:val="000000"/>
        </w:rPr>
      </w:pPr>
      <w:r>
        <w:rPr>
          <w:color w:val="000000"/>
        </w:rPr>
        <w:t>（3）</w:t>
      </w:r>
      <w:r>
        <w:rPr>
          <w:rFonts w:ascii="宋体" w:hAnsi="宋体" w:eastAsia="宋体" w:cs="宋体"/>
          <w:color w:val="000000"/>
        </w:rPr>
        <w:t>装置</w:t>
      </w:r>
      <w:r>
        <w:rPr>
          <w:rFonts w:ascii="Times New Roman" w:hAnsi="Times New Roman" w:eastAsia="Times New Roman" w:cs="Times New Roman"/>
          <w:color w:val="000000"/>
        </w:rPr>
        <w:t>E</w:t>
      </w:r>
      <w:r>
        <w:rPr>
          <w:rFonts w:ascii="宋体" w:hAnsi="宋体" w:eastAsia="宋体" w:cs="宋体"/>
          <w:color w:val="000000"/>
        </w:rPr>
        <w:t>中发生反应的化学方程式为</w:t>
      </w:r>
      <w:r>
        <w:rPr>
          <w:color w:val="000000"/>
        </w:rPr>
        <w:t>______</w:t>
      </w:r>
      <w:r>
        <w:rPr>
          <w:rFonts w:ascii="宋体" w:hAnsi="宋体" w:eastAsia="宋体" w:cs="宋体"/>
          <w:color w:val="000000"/>
        </w:rPr>
        <w:t>；</w:t>
      </w:r>
    </w:p>
    <w:p w14:paraId="6AA2D130">
      <w:pPr>
        <w:spacing w:line="360" w:lineRule="auto"/>
        <w:jc w:val="left"/>
        <w:textAlignment w:val="center"/>
        <w:rPr>
          <w:color w:val="000000"/>
        </w:rPr>
      </w:pPr>
      <w:r>
        <w:rPr>
          <w:color w:val="000000"/>
        </w:rPr>
        <w:t>（4）</w:t>
      </w:r>
      <w:r>
        <w:rPr>
          <w:rFonts w:ascii="宋体" w:hAnsi="宋体" w:eastAsia="宋体" w:cs="宋体"/>
          <w:color w:val="000000"/>
        </w:rPr>
        <w:t>反应完毕，装置</w:t>
      </w:r>
      <w:r>
        <w:rPr>
          <w:rFonts w:ascii="Times New Roman" w:hAnsi="Times New Roman" w:eastAsia="Times New Roman" w:cs="Times New Roman"/>
          <w:color w:val="000000"/>
        </w:rPr>
        <w:t>H</w:t>
      </w:r>
      <w:r>
        <w:rPr>
          <w:rFonts w:ascii="宋体" w:hAnsi="宋体" w:eastAsia="宋体" w:cs="宋体"/>
          <w:color w:val="000000"/>
        </w:rPr>
        <w:t>中玻璃管内观察到的现象是</w:t>
      </w:r>
      <w:r>
        <w:rPr>
          <w:color w:val="000000"/>
        </w:rPr>
        <w:t>______</w:t>
      </w:r>
      <w:r>
        <w:rPr>
          <w:rFonts w:ascii="宋体" w:hAnsi="宋体" w:eastAsia="宋体" w:cs="宋体"/>
          <w:color w:val="000000"/>
        </w:rPr>
        <w:t>，该反应的还原剂是</w:t>
      </w:r>
      <w:r>
        <w:rPr>
          <w:color w:val="000000"/>
        </w:rPr>
        <w:t>______</w:t>
      </w:r>
      <w:r>
        <w:rPr>
          <w:rFonts w:ascii="宋体" w:hAnsi="宋体" w:eastAsia="宋体" w:cs="宋体"/>
          <w:color w:val="000000"/>
        </w:rPr>
        <w:t>（填化学式）；</w:t>
      </w:r>
    </w:p>
    <w:p w14:paraId="77227D6B">
      <w:pPr>
        <w:spacing w:line="360" w:lineRule="auto"/>
        <w:jc w:val="left"/>
        <w:textAlignment w:val="center"/>
        <w:rPr>
          <w:color w:val="000000"/>
        </w:rPr>
      </w:pPr>
      <w:r>
        <w:rPr>
          <w:color w:val="000000"/>
        </w:rPr>
        <w:t>（5）</w:t>
      </w:r>
      <w:r>
        <w:rPr>
          <w:rFonts w:ascii="宋体" w:hAnsi="宋体" w:eastAsia="宋体" w:cs="宋体"/>
          <w:color w:val="000000"/>
        </w:rPr>
        <w:t>装置</w:t>
      </w:r>
      <w:r>
        <w:rPr>
          <w:rFonts w:ascii="Times New Roman" w:hAnsi="Times New Roman" w:eastAsia="Times New Roman" w:cs="Times New Roman"/>
          <w:color w:val="000000"/>
        </w:rPr>
        <w:t>J</w:t>
      </w:r>
      <w:r>
        <w:rPr>
          <w:rFonts w:ascii="宋体" w:hAnsi="宋体" w:eastAsia="宋体" w:cs="宋体"/>
          <w:color w:val="000000"/>
        </w:rPr>
        <w:t>中点燃的酒精灯的作用是</w:t>
      </w:r>
      <w:r>
        <w:rPr>
          <w:color w:val="000000"/>
        </w:rPr>
        <w:t>______</w:t>
      </w:r>
      <w:r>
        <w:rPr>
          <w:rFonts w:ascii="宋体" w:hAnsi="宋体" w:eastAsia="宋体" w:cs="宋体"/>
          <w:color w:val="000000"/>
        </w:rPr>
        <w:t>。</w:t>
      </w:r>
    </w:p>
    <w:p w14:paraId="71D66821">
      <w:pPr>
        <w:spacing w:line="360" w:lineRule="auto"/>
        <w:jc w:val="both"/>
        <w:textAlignment w:val="center"/>
        <w:rPr>
          <w:color w:val="000000"/>
        </w:rPr>
      </w:pPr>
      <w:r>
        <w:rPr>
          <w:rFonts w:ascii="宋体" w:hAnsi="宋体" w:eastAsia="宋体" w:cs="宋体"/>
          <w:b/>
          <w:color w:val="000000"/>
          <w:sz w:val="24"/>
        </w:rPr>
        <w:t>四、计算题（本大题包括</w:t>
      </w:r>
      <w:r>
        <w:rPr>
          <w:rFonts w:ascii="Times New Roman" w:hAnsi="Times New Roman" w:eastAsia="Times New Roman" w:cs="Times New Roman"/>
          <w:b/>
          <w:color w:val="000000"/>
          <w:sz w:val="24"/>
        </w:rPr>
        <w:t>1</w:t>
      </w:r>
      <w:r>
        <w:rPr>
          <w:rFonts w:ascii="宋体" w:hAnsi="宋体" w:eastAsia="宋体" w:cs="宋体"/>
          <w:b/>
          <w:color w:val="000000"/>
          <w:sz w:val="24"/>
        </w:rPr>
        <w:t>小题，共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02E8F0A6">
      <w:pPr>
        <w:spacing w:line="360" w:lineRule="auto"/>
        <w:jc w:val="left"/>
        <w:textAlignment w:val="center"/>
        <w:rPr>
          <w:color w:val="000000"/>
        </w:rPr>
      </w:pPr>
      <w:r>
        <w:rPr>
          <w:color w:val="000000"/>
        </w:rPr>
        <w:t xml:space="preserve">25. </w:t>
      </w:r>
      <w:r>
        <w:rPr>
          <w:rFonts w:ascii="宋体" w:hAnsi="宋体" w:eastAsia="宋体" w:cs="宋体"/>
          <w:color w:val="000000"/>
        </w:rPr>
        <w:t>黄铜（铜和锌的合金）是一种重要的金属材料，常用于制造轴承、齿轮等机器零件。为回收黄铜中的铜，某化学兴趣小组的同学取黄铜样品粉末</w:t>
      </w:r>
      <w:r>
        <w:object>
          <v:shape id="_x0000_i1069" o:spt="75" alt="学科网(www.zxxk.com)--教育资源门户，提供试卷、教案、课件、论文、素材以及各类教学资源下载，还有大量而丰富的教学相关资讯！" type="#_x0000_t75" style="height:16.8pt;width:31.8pt;" o:ole="t" filled="f" o:preferrelative="t" stroked="f" coordsize="21600,21600">
            <v:path/>
            <v:fill on="f" focussize="0,0"/>
            <v:stroke on="f" joinstyle="miter"/>
            <v:imagedata r:id="rId114" o:title="eqIdc4ad18c58dca0331b456aaf07b51a8d0"/>
            <o:lock v:ext="edit" aspectratio="t"/>
            <w10:wrap type="none"/>
            <w10:anchorlock/>
          </v:shape>
          <o:OLEObject Type="Embed" ProgID="Equation.DSMT4" ShapeID="_x0000_i1069" DrawAspect="Content" ObjectID="_1468075769" r:id="rId113">
            <o:LockedField>false</o:LockedField>
          </o:OLEObject>
        </w:object>
      </w:r>
      <w:r>
        <w:rPr>
          <w:rFonts w:ascii="宋体" w:hAnsi="宋体" w:eastAsia="宋体" w:cs="宋体"/>
          <w:color w:val="000000"/>
        </w:rPr>
        <w:t>，放入烧杯中，然后逐渐加入稀硫酸至过量。所加稀硫酸的质量与剩余固体的质量关系如图所示。</w:t>
      </w:r>
    </w:p>
    <w:p w14:paraId="450189E0">
      <w:pPr>
        <w:spacing w:line="360" w:lineRule="auto"/>
        <w:jc w:val="left"/>
        <w:textAlignment w:val="center"/>
        <w:rPr>
          <w:color w:val="000000"/>
        </w:rPr>
      </w:pPr>
      <w:r>
        <w:rPr>
          <w:color w:val="000000"/>
        </w:rPr>
        <w:drawing>
          <wp:inline distT="0" distB="0" distL="114300" distR="114300">
            <wp:extent cx="2381250" cy="12763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2381250" cy="1276350"/>
                    </a:xfrm>
                    <a:prstGeom prst="rect">
                      <a:avLst/>
                    </a:prstGeom>
                  </pic:spPr>
                </pic:pic>
              </a:graphicData>
            </a:graphic>
          </wp:inline>
        </w:drawing>
      </w:r>
    </w:p>
    <w:p w14:paraId="0470B5FD">
      <w:pPr>
        <w:spacing w:line="360" w:lineRule="auto"/>
        <w:jc w:val="left"/>
        <w:textAlignment w:val="center"/>
        <w:rPr>
          <w:color w:val="000000"/>
        </w:rPr>
      </w:pPr>
      <w:r>
        <w:rPr>
          <w:rFonts w:ascii="宋体" w:hAnsi="宋体" w:eastAsia="宋体" w:cs="宋体"/>
          <w:color w:val="000000"/>
        </w:rPr>
        <w:t>试计算：</w:t>
      </w:r>
    </w:p>
    <w:p w14:paraId="22840DAA">
      <w:pPr>
        <w:spacing w:line="360" w:lineRule="auto"/>
        <w:jc w:val="left"/>
        <w:textAlignment w:val="center"/>
        <w:rPr>
          <w:color w:val="000000"/>
        </w:rPr>
      </w:pPr>
      <w:r>
        <w:rPr>
          <w:color w:val="000000"/>
        </w:rPr>
        <w:t>（1）</w:t>
      </w:r>
      <w:r>
        <w:rPr>
          <w:rFonts w:ascii="宋体" w:hAnsi="宋体" w:eastAsia="宋体" w:cs="宋体"/>
          <w:color w:val="000000"/>
        </w:rPr>
        <w:t>黄铜样品中铜的质量为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64A09D47">
      <w:pPr>
        <w:spacing w:line="360" w:lineRule="auto"/>
        <w:jc w:val="left"/>
        <w:textAlignment w:val="center"/>
        <w:rPr>
          <w:color w:val="000000"/>
        </w:rPr>
      </w:pPr>
      <w:r>
        <w:rPr>
          <w:color w:val="000000"/>
        </w:rPr>
        <w:t>（2）</w:t>
      </w:r>
      <w:r>
        <w:rPr>
          <w:rFonts w:ascii="宋体" w:hAnsi="宋体" w:eastAsia="宋体" w:cs="宋体"/>
          <w:color w:val="000000"/>
        </w:rPr>
        <w:t>恰好完全反应时，所得溶液的溶质质量分数是多少？</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0E640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8F6A9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0292B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7ED1A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C10AB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0B0D0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C24F1"/>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184A6D"/>
    <w:rsid w:val="32B97E49"/>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1.png"/><Relationship Id="rId98" Type="http://schemas.openxmlformats.org/officeDocument/2006/relationships/image" Target="media/image50.wmf"/><Relationship Id="rId97" Type="http://schemas.openxmlformats.org/officeDocument/2006/relationships/oleObject" Target="embeddings/oleObject39.bin"/><Relationship Id="rId96" Type="http://schemas.openxmlformats.org/officeDocument/2006/relationships/image" Target="media/image49.wmf"/><Relationship Id="rId95" Type="http://schemas.openxmlformats.org/officeDocument/2006/relationships/oleObject" Target="embeddings/oleObject38.bin"/><Relationship Id="rId94" Type="http://schemas.openxmlformats.org/officeDocument/2006/relationships/image" Target="media/image48.wmf"/><Relationship Id="rId93" Type="http://schemas.openxmlformats.org/officeDocument/2006/relationships/oleObject" Target="embeddings/oleObject37.bin"/><Relationship Id="rId92" Type="http://schemas.openxmlformats.org/officeDocument/2006/relationships/image" Target="media/image47.wmf"/><Relationship Id="rId91" Type="http://schemas.openxmlformats.org/officeDocument/2006/relationships/oleObject" Target="embeddings/oleObject36.bin"/><Relationship Id="rId90" Type="http://schemas.openxmlformats.org/officeDocument/2006/relationships/image" Target="media/image46.wmf"/><Relationship Id="rId9" Type="http://schemas.openxmlformats.org/officeDocument/2006/relationships/theme" Target="theme/theme1.xml"/><Relationship Id="rId89" Type="http://schemas.openxmlformats.org/officeDocument/2006/relationships/oleObject" Target="embeddings/oleObject35.bin"/><Relationship Id="rId88" Type="http://schemas.openxmlformats.org/officeDocument/2006/relationships/image" Target="media/image45.png"/><Relationship Id="rId87" Type="http://schemas.openxmlformats.org/officeDocument/2006/relationships/image" Target="media/image44.wmf"/><Relationship Id="rId86" Type="http://schemas.openxmlformats.org/officeDocument/2006/relationships/oleObject" Target="embeddings/oleObject34.bin"/><Relationship Id="rId85" Type="http://schemas.openxmlformats.org/officeDocument/2006/relationships/image" Target="media/image43.wmf"/><Relationship Id="rId84" Type="http://schemas.openxmlformats.org/officeDocument/2006/relationships/oleObject" Target="embeddings/oleObject33.bin"/><Relationship Id="rId83" Type="http://schemas.openxmlformats.org/officeDocument/2006/relationships/image" Target="media/image42.wmf"/><Relationship Id="rId82" Type="http://schemas.openxmlformats.org/officeDocument/2006/relationships/oleObject" Target="embeddings/oleObject32.bin"/><Relationship Id="rId81" Type="http://schemas.openxmlformats.org/officeDocument/2006/relationships/image" Target="media/image41.wmf"/><Relationship Id="rId80" Type="http://schemas.openxmlformats.org/officeDocument/2006/relationships/oleObject" Target="embeddings/oleObject31.bin"/><Relationship Id="rId8" Type="http://schemas.openxmlformats.org/officeDocument/2006/relationships/footer" Target="footer3.xml"/><Relationship Id="rId79" Type="http://schemas.openxmlformats.org/officeDocument/2006/relationships/image" Target="media/image40.wmf"/><Relationship Id="rId78" Type="http://schemas.openxmlformats.org/officeDocument/2006/relationships/oleObject" Target="embeddings/oleObject30.bin"/><Relationship Id="rId77" Type="http://schemas.openxmlformats.org/officeDocument/2006/relationships/image" Target="media/image39.png"/><Relationship Id="rId76" Type="http://schemas.openxmlformats.org/officeDocument/2006/relationships/image" Target="media/image38.wmf"/><Relationship Id="rId75" Type="http://schemas.openxmlformats.org/officeDocument/2006/relationships/oleObject" Target="embeddings/oleObject29.bin"/><Relationship Id="rId74" Type="http://schemas.openxmlformats.org/officeDocument/2006/relationships/image" Target="media/image37.wmf"/><Relationship Id="rId73" Type="http://schemas.openxmlformats.org/officeDocument/2006/relationships/oleObject" Target="embeddings/oleObject28.bin"/><Relationship Id="rId72" Type="http://schemas.openxmlformats.org/officeDocument/2006/relationships/image" Target="media/image36.png"/><Relationship Id="rId71" Type="http://schemas.openxmlformats.org/officeDocument/2006/relationships/image" Target="media/image35.wmf"/><Relationship Id="rId70" Type="http://schemas.openxmlformats.org/officeDocument/2006/relationships/image" Target="media/image34.wmf"/><Relationship Id="rId7" Type="http://schemas.openxmlformats.org/officeDocument/2006/relationships/footer" Target="footer2.xml"/><Relationship Id="rId69" Type="http://schemas.openxmlformats.org/officeDocument/2006/relationships/oleObject" Target="embeddings/oleObject27.bin"/><Relationship Id="rId68" Type="http://schemas.openxmlformats.org/officeDocument/2006/relationships/image" Target="media/image33.wmf"/><Relationship Id="rId67" Type="http://schemas.openxmlformats.org/officeDocument/2006/relationships/oleObject" Target="embeddings/oleObject26.bin"/><Relationship Id="rId66" Type="http://schemas.openxmlformats.org/officeDocument/2006/relationships/image" Target="media/image32.wmf"/><Relationship Id="rId65" Type="http://schemas.openxmlformats.org/officeDocument/2006/relationships/oleObject" Target="embeddings/oleObject25.bin"/><Relationship Id="rId64" Type="http://schemas.openxmlformats.org/officeDocument/2006/relationships/image" Target="media/image31.wmf"/><Relationship Id="rId63" Type="http://schemas.openxmlformats.org/officeDocument/2006/relationships/oleObject" Target="embeddings/oleObject24.bin"/><Relationship Id="rId62" Type="http://schemas.openxmlformats.org/officeDocument/2006/relationships/image" Target="media/image30.wmf"/><Relationship Id="rId61" Type="http://schemas.openxmlformats.org/officeDocument/2006/relationships/oleObject" Target="embeddings/oleObject23.bin"/><Relationship Id="rId60" Type="http://schemas.openxmlformats.org/officeDocument/2006/relationships/image" Target="media/image29.wmf"/><Relationship Id="rId6" Type="http://schemas.openxmlformats.org/officeDocument/2006/relationships/footer" Target="footer1.xml"/><Relationship Id="rId59" Type="http://schemas.openxmlformats.org/officeDocument/2006/relationships/oleObject" Target="embeddings/oleObject22.bin"/><Relationship Id="rId58" Type="http://schemas.openxmlformats.org/officeDocument/2006/relationships/image" Target="media/image28.wmf"/><Relationship Id="rId57" Type="http://schemas.openxmlformats.org/officeDocument/2006/relationships/oleObject" Target="embeddings/oleObject21.bin"/><Relationship Id="rId56" Type="http://schemas.openxmlformats.org/officeDocument/2006/relationships/image" Target="media/image27.wmf"/><Relationship Id="rId55" Type="http://schemas.openxmlformats.org/officeDocument/2006/relationships/oleObject" Target="embeddings/oleObject20.bin"/><Relationship Id="rId54" Type="http://schemas.openxmlformats.org/officeDocument/2006/relationships/oleObject" Target="embeddings/oleObject19.bin"/><Relationship Id="rId53" Type="http://schemas.openxmlformats.org/officeDocument/2006/relationships/image" Target="media/image26.wmf"/><Relationship Id="rId52" Type="http://schemas.openxmlformats.org/officeDocument/2006/relationships/oleObject" Target="embeddings/oleObject18.bin"/><Relationship Id="rId51" Type="http://schemas.openxmlformats.org/officeDocument/2006/relationships/oleObject" Target="embeddings/oleObject17.bin"/><Relationship Id="rId50" Type="http://schemas.openxmlformats.org/officeDocument/2006/relationships/oleObject" Target="embeddings/oleObject16.bin"/><Relationship Id="rId5" Type="http://schemas.openxmlformats.org/officeDocument/2006/relationships/header" Target="header3.xml"/><Relationship Id="rId49" Type="http://schemas.openxmlformats.org/officeDocument/2006/relationships/oleObject" Target="embeddings/oleObject15.bin"/><Relationship Id="rId48" Type="http://schemas.openxmlformats.org/officeDocument/2006/relationships/image" Target="media/image25.wmf"/><Relationship Id="rId47" Type="http://schemas.openxmlformats.org/officeDocument/2006/relationships/oleObject" Target="embeddings/oleObject14.bin"/><Relationship Id="rId46" Type="http://schemas.openxmlformats.org/officeDocument/2006/relationships/image" Target="media/image24.wmf"/><Relationship Id="rId45" Type="http://schemas.openxmlformats.org/officeDocument/2006/relationships/oleObject" Target="embeddings/oleObject13.bin"/><Relationship Id="rId44" Type="http://schemas.openxmlformats.org/officeDocument/2006/relationships/oleObject" Target="embeddings/oleObject12.bin"/><Relationship Id="rId43" Type="http://schemas.openxmlformats.org/officeDocument/2006/relationships/image" Target="media/image23.wmf"/><Relationship Id="rId42" Type="http://schemas.openxmlformats.org/officeDocument/2006/relationships/oleObject" Target="embeddings/oleObject11.bin"/><Relationship Id="rId41" Type="http://schemas.openxmlformats.org/officeDocument/2006/relationships/image" Target="media/image22.wmf"/><Relationship Id="rId40" Type="http://schemas.openxmlformats.org/officeDocument/2006/relationships/oleObject" Target="embeddings/oleObject10.bin"/><Relationship Id="rId4" Type="http://schemas.openxmlformats.org/officeDocument/2006/relationships/header" Target="header2.xml"/><Relationship Id="rId39" Type="http://schemas.openxmlformats.org/officeDocument/2006/relationships/image" Target="media/image21.wmf"/><Relationship Id="rId38" Type="http://schemas.openxmlformats.org/officeDocument/2006/relationships/oleObject" Target="embeddings/oleObject9.bin"/><Relationship Id="rId37" Type="http://schemas.openxmlformats.org/officeDocument/2006/relationships/image" Target="media/image20.wmf"/><Relationship Id="rId36" Type="http://schemas.openxmlformats.org/officeDocument/2006/relationships/oleObject" Target="embeddings/oleObject8.bin"/><Relationship Id="rId35" Type="http://schemas.openxmlformats.org/officeDocument/2006/relationships/image" Target="media/image19.wmf"/><Relationship Id="rId34" Type="http://schemas.openxmlformats.org/officeDocument/2006/relationships/oleObject" Target="embeddings/oleObject7.bin"/><Relationship Id="rId33" Type="http://schemas.openxmlformats.org/officeDocument/2006/relationships/image" Target="media/image18.wmf"/><Relationship Id="rId32" Type="http://schemas.openxmlformats.org/officeDocument/2006/relationships/oleObject" Target="embeddings/oleObject6.bin"/><Relationship Id="rId31" Type="http://schemas.openxmlformats.org/officeDocument/2006/relationships/image" Target="media/image17.wmf"/><Relationship Id="rId30" Type="http://schemas.openxmlformats.org/officeDocument/2006/relationships/oleObject" Target="embeddings/oleObject5.bin"/><Relationship Id="rId3" Type="http://schemas.openxmlformats.org/officeDocument/2006/relationships/header" Target="header1.xml"/><Relationship Id="rId29" Type="http://schemas.openxmlformats.org/officeDocument/2006/relationships/image" Target="media/image16.wmf"/><Relationship Id="rId28" Type="http://schemas.openxmlformats.org/officeDocument/2006/relationships/oleObject" Target="embeddings/oleObject4.bin"/><Relationship Id="rId27" Type="http://schemas.openxmlformats.org/officeDocument/2006/relationships/image" Target="media/image15.wmf"/><Relationship Id="rId26" Type="http://schemas.openxmlformats.org/officeDocument/2006/relationships/image" Target="media/image14.wmf"/><Relationship Id="rId25" Type="http://schemas.openxmlformats.org/officeDocument/2006/relationships/oleObject" Target="embeddings/oleObject3.bin"/><Relationship Id="rId24" Type="http://schemas.openxmlformats.org/officeDocument/2006/relationships/image" Target="media/image13.wmf"/><Relationship Id="rId23" Type="http://schemas.openxmlformats.org/officeDocument/2006/relationships/oleObject" Target="embeddings/oleObject2.bin"/><Relationship Id="rId22" Type="http://schemas.openxmlformats.org/officeDocument/2006/relationships/image" Target="media/image12.wmf"/><Relationship Id="rId21" Type="http://schemas.openxmlformats.org/officeDocument/2006/relationships/oleObject" Target="embeddings/oleObject1.bin"/><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7" Type="http://schemas.openxmlformats.org/officeDocument/2006/relationships/fontTable" Target="fontTable.xml"/><Relationship Id="rId116" Type="http://schemas.openxmlformats.org/officeDocument/2006/relationships/customXml" Target="../customXml/item1.xml"/><Relationship Id="rId115" Type="http://schemas.openxmlformats.org/officeDocument/2006/relationships/image" Target="media/image61.png"/><Relationship Id="rId114" Type="http://schemas.openxmlformats.org/officeDocument/2006/relationships/image" Target="media/image60.wmf"/><Relationship Id="rId113" Type="http://schemas.openxmlformats.org/officeDocument/2006/relationships/oleObject" Target="embeddings/oleObject45.bin"/><Relationship Id="rId112" Type="http://schemas.openxmlformats.org/officeDocument/2006/relationships/image" Target="media/image59.png"/><Relationship Id="rId111" Type="http://schemas.openxmlformats.org/officeDocument/2006/relationships/image" Target="media/image58.png"/><Relationship Id="rId110" Type="http://schemas.openxmlformats.org/officeDocument/2006/relationships/image" Target="media/image57.wmf"/><Relationship Id="rId11" Type="http://schemas.openxmlformats.org/officeDocument/2006/relationships/image" Target="media/image2.png"/><Relationship Id="rId109" Type="http://schemas.openxmlformats.org/officeDocument/2006/relationships/oleObject" Target="embeddings/oleObject44.bin"/><Relationship Id="rId108" Type="http://schemas.openxmlformats.org/officeDocument/2006/relationships/image" Target="media/image56.png"/><Relationship Id="rId107" Type="http://schemas.openxmlformats.org/officeDocument/2006/relationships/image" Target="media/image55.wmf"/><Relationship Id="rId106" Type="http://schemas.openxmlformats.org/officeDocument/2006/relationships/oleObject" Target="embeddings/oleObject43.bin"/><Relationship Id="rId105" Type="http://schemas.openxmlformats.org/officeDocument/2006/relationships/image" Target="media/image54.wmf"/><Relationship Id="rId104" Type="http://schemas.openxmlformats.org/officeDocument/2006/relationships/oleObject" Target="embeddings/oleObject42.bin"/><Relationship Id="rId103" Type="http://schemas.openxmlformats.org/officeDocument/2006/relationships/image" Target="media/image53.wmf"/><Relationship Id="rId102" Type="http://schemas.openxmlformats.org/officeDocument/2006/relationships/oleObject" Target="embeddings/oleObject41.bin"/><Relationship Id="rId101" Type="http://schemas.openxmlformats.org/officeDocument/2006/relationships/image" Target="media/image52.wmf"/><Relationship Id="rId100" Type="http://schemas.openxmlformats.org/officeDocument/2006/relationships/oleObject" Target="embeddings/oleObject40.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3740</Words>
  <Characters>4093</Characters>
  <Lines>0</Lines>
  <Paragraphs>0</Paragraphs>
  <TotalTime>5</TotalTime>
  <ScaleCrop>false</ScaleCrop>
  <LinksUpToDate>false</LinksUpToDate>
  <CharactersWithSpaces>4308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2024-06-21T07:10:00Z</dcterms:created>
  <dc:creator>学科网试题生产平台</dc:creator>
  <dc:description>3521233212399616</dc:description>
  <cp:lastModifiedBy>上帝掷骰子吗</cp:lastModifiedBy>
  <dcterms:modified xsi:type="dcterms:W3CDTF">2026-02-09T06:11:36Z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66ADC47D37EA495F8E8C05BD5EFD5537_12</vt:lpwstr>
  </property>
  <property fmtid="{D5CDD505-2E9C-101B-9397-08002B2CF9AE}" pid="8" name="KSOTemplateDocerSaveRecord">
    <vt:lpwstr>eyJoZGlkIjoiMjljNjk0N2RhMTc0NzI3ZTQwZWEyZWMyMzA2NzliMDQiLCJ1c2VySWQiOiI3ODUwOTA2ODcifQ==</vt:lpwstr>
  </property>
</Properties>
</file>