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6E10B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11684000</wp:posOffset>
            </wp:positionV>
            <wp:extent cx="482600" cy="431800"/>
            <wp:effectExtent l="0" t="0" r="12700" b="635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年德阳市中考化学试卷</w:t>
      </w:r>
    </w:p>
    <w:p w14:paraId="14F2459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本试卷分第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卷和第Ⅱ卷，化学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60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0E1F0C8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:H-1C-12 N-14 0-16 Mg-24 S-32  C1-35.5  Ca-40  Zn-65  Ba-137</w:t>
      </w:r>
    </w:p>
    <w:p w14:paraId="534DEB6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603187F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16 </w:t>
      </w:r>
      <w:r>
        <w:rPr>
          <w:rFonts w:ascii="宋体" w:hAnsi="宋体" w:eastAsia="宋体" w:cs="宋体"/>
          <w:b/>
          <w:color w:val="auto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,</w:t>
      </w:r>
      <w:r>
        <w:rPr>
          <w:rFonts w:ascii="宋体" w:hAnsi="宋体" w:eastAsia="宋体" w:cs="宋体"/>
          <w:b/>
          <w:color w:val="auto"/>
          <w:sz w:val="24"/>
        </w:rPr>
        <w:t>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,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48 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430227D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人类社会的发展离不开能源。下列能源开发利用过程中通过化学变化实现化学能转变成电能的是</w:t>
      </w:r>
    </w:p>
    <w:p w14:paraId="15DD1F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水力发电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风力发电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燃料电池发电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太阳能发电</w:t>
      </w:r>
    </w:p>
    <w:p w14:paraId="5839A9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大量排放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67" name="图片 200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7" name="图片 20036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造成了碳循环的失衡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导致大气温室效应加剧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修复大气中</w:t>
      </w:r>
      <w:r>
        <w:rPr>
          <w:rFonts w:ascii="Times New Roman" w:hAnsi="Times New Roman" w:eastAsia="Times New Roman" w:cs="Times New Roman"/>
          <w:color w:val="000000"/>
        </w:rPr>
        <w:t xml:space="preserve"> 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，含量的平衡必定要“降碳”。下列说法错误的是</w:t>
      </w:r>
    </w:p>
    <w:p w14:paraId="799977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大规模开采和利用化石燃料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会导致大气中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含量持续升高</w:t>
      </w:r>
    </w:p>
    <w:p w14:paraId="7933C4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压入地下实现碳封存，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分子间隔变小、运动停止</w:t>
      </w:r>
    </w:p>
    <w:p w14:paraId="52349C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被绿色植物光合作用吸收</w:t>
      </w:r>
      <w:r>
        <w:rPr>
          <w:rFonts w:ascii="Times New Roman" w:hAnsi="Times New Roman" w:eastAsia="Times New Roman" w:cs="Times New Roman"/>
          <w:color w:val="000000"/>
        </w:rPr>
        <w:t>,CO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分子变成了其他分子</w:t>
      </w:r>
    </w:p>
    <w:p w14:paraId="3A8EB2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江河湖海的水体吸收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过程中既有物理变化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又有化学变化</w:t>
      </w:r>
    </w:p>
    <w:p w14:paraId="1E3B91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天然气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3" name="图片 200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3" name="图片 20037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主要成分是甲烷</w:t>
      </w:r>
      <w:r>
        <w:rPr>
          <w:rFonts w:ascii="Times New Roman" w:hAnsi="Times New Roman" w:eastAsia="Times New Roman" w:cs="Times New Roman"/>
          <w:color w:val="000000"/>
        </w:rPr>
        <w:t>(CH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，甲烷参与某反应的微观示意图如图，下列说法错误的是</w:t>
      </w:r>
    </w:p>
    <w:p w14:paraId="6A1110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62300" cy="5810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656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微粒“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”的化学式为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</w:p>
    <w:p w14:paraId="24A2D5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反应前后，原子和分子数目均保持不变</w:t>
      </w:r>
    </w:p>
    <w:p w14:paraId="5852D7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参加反应的</w:t>
      </w:r>
      <w:r>
        <w:rPr>
          <w:color w:val="000000"/>
        </w:rPr>
        <w:drawing>
          <wp:inline distT="0" distB="0" distL="114300" distR="114300">
            <wp:extent cx="295275" cy="2571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与</w:t>
      </w:r>
      <w:r>
        <w:rPr>
          <w:color w:val="000000"/>
        </w:rPr>
        <w:drawing>
          <wp:inline distT="0" distB="0" distL="114300" distR="114300">
            <wp:extent cx="304800" cy="1714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的质量之比为</w:t>
      </w:r>
      <w:r>
        <w:rPr>
          <w:rFonts w:ascii="Times New Roman" w:hAnsi="Times New Roman" w:eastAsia="Times New Roman" w:cs="Times New Roman"/>
          <w:color w:val="000000"/>
        </w:rPr>
        <w:t>1:2</w:t>
      </w:r>
    </w:p>
    <w:p w14:paraId="735238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天然气是不可再生的化石燃料</w:t>
      </w:r>
    </w:p>
    <w:p w14:paraId="184C3C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在水电解器的玻璃管中注满水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接通直流电源一段时间后的情况如图所示。下列叙述错误的是</w:t>
      </w:r>
    </w:p>
    <w:p w14:paraId="348BC5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81075" cy="17621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AC1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通电过程中，观察到</w:t>
      </w:r>
      <w:r>
        <w:rPr>
          <w:rFonts w:ascii="Times New Roman" w:hAnsi="Times New Roman" w:eastAsia="Times New Roman" w:cs="Times New Roman"/>
          <w:color w:val="000000"/>
        </w:rPr>
        <w:t xml:space="preserve"> b </w:t>
      </w:r>
      <w:r>
        <w:rPr>
          <w:rFonts w:ascii="宋体" w:hAnsi="宋体" w:eastAsia="宋体" w:cs="宋体"/>
          <w:color w:val="000000"/>
        </w:rPr>
        <w:t>中液面下降</w:t>
      </w:r>
    </w:p>
    <w:p w14:paraId="2353F3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中收集气体的方法均为排水法</w:t>
      </w:r>
    </w:p>
    <w:p w14:paraId="784B45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可用带火星的木条检验</w:t>
      </w:r>
      <w:r>
        <w:rPr>
          <w:rFonts w:ascii="Times New Roman" w:hAnsi="Times New Roman" w:eastAsia="Times New Roman" w:cs="Times New Roman"/>
          <w:color w:val="000000"/>
        </w:rPr>
        <w:t xml:space="preserve"> a </w:t>
      </w:r>
      <w:r>
        <w:rPr>
          <w:rFonts w:ascii="宋体" w:hAnsi="宋体" w:eastAsia="宋体" w:cs="宋体"/>
          <w:color w:val="000000"/>
        </w:rPr>
        <w:t>中的气体</w:t>
      </w:r>
    </w:p>
    <w:p w14:paraId="35DD3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通过水通电生成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1" name="图片 200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1" name="图片 20037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两种物质可以确定水由氢、氧元素组成</w:t>
      </w:r>
    </w:p>
    <w:p w14:paraId="3C08E6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尿素是一种优良的氮肥，其化学式为</w:t>
      </w:r>
      <w:r>
        <w:rPr>
          <w:rFonts w:ascii="Times New Roman" w:hAnsi="Times New Roman" w:eastAsia="Times New Roman" w:cs="Times New Roman"/>
          <w:color w:val="000000"/>
        </w:rPr>
        <w:t xml:space="preserve"> CO (NH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。下列说法错误的是</w:t>
      </w:r>
    </w:p>
    <w:p w14:paraId="5968DF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尿素的相对分子质量是</w:t>
      </w:r>
      <w:r>
        <w:rPr>
          <w:rFonts w:ascii="Times New Roman" w:hAnsi="Times New Roman" w:eastAsia="Times New Roman" w:cs="Times New Roman"/>
          <w:color w:val="000000"/>
        </w:rPr>
        <w:t>60</w:t>
      </w:r>
    </w:p>
    <w:p w14:paraId="7BD3E8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尿素中碳元素与氢元素的质量之比是</w:t>
      </w:r>
      <w:r>
        <w:rPr>
          <w:rFonts w:ascii="Times New Roman" w:hAnsi="Times New Roman" w:eastAsia="Times New Roman" w:cs="Times New Roman"/>
          <w:color w:val="000000"/>
        </w:rPr>
        <w:t>6:1</w:t>
      </w:r>
    </w:p>
    <w:p w14:paraId="5C5302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尿素中氮元素的质量分数约为</w:t>
      </w:r>
      <w:r>
        <w:rPr>
          <w:rFonts w:ascii="Times New Roman" w:hAnsi="Times New Roman" w:eastAsia="Times New Roman" w:cs="Times New Roman"/>
          <w:color w:val="000000"/>
        </w:rPr>
        <w:t>46.7%</w:t>
      </w:r>
    </w:p>
    <w:p w14:paraId="1B4C9A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尿素能使植物枝繁叶茂、叶色浓绿</w:t>
      </w:r>
    </w:p>
    <w:p w14:paraId="28319C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生活在盐碱湖附近的人们习惯“夏天晒盐、冬天捞碱”，其中“盐”是指</w:t>
      </w:r>
      <w:r>
        <w:rPr>
          <w:rFonts w:ascii="Times New Roman" w:hAnsi="Times New Roman" w:eastAsia="Times New Roman" w:cs="Times New Roman"/>
          <w:color w:val="000000"/>
        </w:rPr>
        <w:t>NaCl,</w:t>
      </w:r>
      <w:r>
        <w:rPr>
          <w:rFonts w:ascii="宋体" w:hAnsi="宋体" w:eastAsia="宋体" w:cs="宋体"/>
          <w:color w:val="000000"/>
        </w:rPr>
        <w:t>“碱”是指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的溶解度曲线如图所示。下列分析正确的是</w:t>
      </w:r>
    </w:p>
    <w:p w14:paraId="21E879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13335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CE4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的溶解度大于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</w:t>
      </w:r>
    </w:p>
    <w:p w14:paraId="1F6EE5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℃时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65" name="图片 20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5" name="图片 20036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不饱和溶液降温至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℃，变为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的饱和溶液</w:t>
      </w:r>
    </w:p>
    <w:p w14:paraId="4CBDE1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夏天晒“盐”需要经过降温结晶的过程使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结晶析出</w:t>
      </w:r>
    </w:p>
    <w:p w14:paraId="554F8E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冬天捞”碱”是利用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的溶解度在冬天变小而结晶析出</w:t>
      </w:r>
    </w:p>
    <w:p w14:paraId="17F130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室温时，利用压强传感器研究质量相同的一块镁片和一块锌片分别与等浓度、等质量的稀盐酸反应的实验如图甲，压强传感器测得装置内压强随时间的变化关系如图乙。下列说法正确的是</w:t>
      </w:r>
    </w:p>
    <w:p w14:paraId="557008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52975" cy="17621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055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根据压强变化推测两个反应都有热量放出</w:t>
      </w:r>
    </w:p>
    <w:p w14:paraId="5135C1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曲线①的压强上升比曲线②高，说明①产生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总量更多</w:t>
      </w:r>
    </w:p>
    <w:p w14:paraId="0D50AC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曲线②是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与稀盐酸反应的压强变化曲线</w:t>
      </w:r>
    </w:p>
    <w:p w14:paraId="6C420E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反应结束后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一定有剩余</w:t>
      </w:r>
    </w:p>
    <w:p w14:paraId="0C7DA3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溶质质量分数为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BaCl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溶液中逐滴加入溶质质量分数为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溶液，至恰好完全沉淀。将沉淀滤出，所得溶液的质量刚好为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。下列结论正确的是</w:t>
      </w:r>
    </w:p>
    <w:p w14:paraId="23043A4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生成沉淀</w:t>
      </w:r>
      <w:r>
        <w:rPr>
          <w:rFonts w:ascii="Times New Roman" w:hAnsi="Times New Roman" w:eastAsia="Times New Roman" w:cs="Times New Roman"/>
          <w:color w:val="000000"/>
        </w:rPr>
        <w:t>233 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可以确定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的值</w:t>
      </w:r>
    </w:p>
    <w:p w14:paraId="7A3607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%=20.8%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%≈42. 06%</w:t>
      </w:r>
    </w:p>
    <w:p w14:paraId="7A8453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题每空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C1938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化学就在我们身边。回答下列问题：</w:t>
      </w:r>
    </w:p>
    <w:p w14:paraId="5BCD60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牙膏是常见的日用化学品，二氧化硅（</w:t>
      </w:r>
      <w:r>
        <w:rPr>
          <w:rFonts w:ascii="Times New Roman" w:hAnsi="Times New Roman" w:eastAsia="Times New Roman" w:cs="Times New Roman"/>
          <w:color w:val="000000"/>
        </w:rPr>
        <w:t>SiO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）是牙膏中常用的摩擦剂之一，推测二氧化硅的性质，描述正确的是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（填标号）。</w:t>
      </w:r>
    </w:p>
    <w:p w14:paraId="7B8ECB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．易溶于水</w:t>
      </w:r>
      <w:r>
        <w:rPr>
          <w:rFonts w:ascii="Times New Roman" w:hAnsi="Times New Roman" w:eastAsia="Times New Roman" w:cs="Times New Roman"/>
          <w:color w:val="000000"/>
        </w:rPr>
        <w:t xml:space="preserve"> b</w:t>
      </w:r>
      <w:r>
        <w:rPr>
          <w:rFonts w:ascii="宋体" w:hAnsi="宋体" w:eastAsia="宋体" w:cs="宋体"/>
          <w:color w:val="000000"/>
        </w:rPr>
        <w:t>．难溶于水</w:t>
      </w:r>
      <w:r>
        <w:rPr>
          <w:rFonts w:ascii="Times New Roman" w:hAnsi="Times New Roman" w:eastAsia="Times New Roman" w:cs="Times New Roman"/>
          <w:color w:val="000000"/>
        </w:rPr>
        <w:t xml:space="preserve"> c.</w:t>
      </w:r>
      <w:r>
        <w:rPr>
          <w:rFonts w:ascii="宋体" w:hAnsi="宋体" w:eastAsia="宋体" w:cs="宋体"/>
          <w:color w:val="000000"/>
        </w:rPr>
        <w:t>能与水反应</w:t>
      </w:r>
      <w:r>
        <w:rPr>
          <w:rFonts w:ascii="Times New Roman" w:hAnsi="Times New Roman" w:eastAsia="Times New Roman" w:cs="Times New Roman"/>
          <w:color w:val="000000"/>
        </w:rPr>
        <w:t xml:space="preserve"> d</w:t>
      </w:r>
      <w:r>
        <w:rPr>
          <w:rFonts w:ascii="宋体" w:hAnsi="宋体" w:eastAsia="宋体" w:cs="宋体"/>
          <w:color w:val="000000"/>
        </w:rPr>
        <w:t>．有毒性</w:t>
      </w:r>
    </w:p>
    <w:p w14:paraId="0584B4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某些食品包装袋内有一个装有白色颗粒状固体的小纸袋，袋内物质的主要成分是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作干燥剂的原理是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（用化学方程式表达）。</w:t>
      </w:r>
    </w:p>
    <w:p w14:paraId="60C450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草木灰是一种农家肥料，它的主要成分是一种含钾的盐。取一些草木灰，用水浸泡，过滤，向滤液中加入稀盐酸，生成可使澄清石灰水变浑浊的气体，由此可推断草木灰的主要成分可能是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.</w:t>
      </w:r>
    </w:p>
    <w:p w14:paraId="78C800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金属钼（</w:t>
      </w:r>
      <w:r>
        <w:rPr>
          <w:rFonts w:ascii="Times New Roman" w:hAnsi="Times New Roman" w:eastAsia="Times New Roman" w:cs="Times New Roman"/>
          <w:color w:val="000000"/>
        </w:rPr>
        <w:t>Mo</w:t>
      </w:r>
      <w:r>
        <w:rPr>
          <w:rFonts w:ascii="宋体" w:hAnsi="宋体" w:eastAsia="宋体" w:cs="宋体"/>
          <w:color w:val="000000"/>
        </w:rPr>
        <w:t>）制成的合金有良好的机械性能，利用钼矿石（主要成分为</w:t>
      </w:r>
      <w:r>
        <w:rPr>
          <w:rFonts w:ascii="Times New Roman" w:hAnsi="Times New Roman" w:eastAsia="Times New Roman" w:cs="Times New Roman"/>
          <w:color w:val="000000"/>
        </w:rPr>
        <w:t>MoS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）制备金属钼的简易流程如图所示。</w:t>
      </w:r>
    </w:p>
    <w:p w14:paraId="284F5F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76800" cy="12763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667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2F350A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“灼烧”时，</w:t>
      </w:r>
      <w:r>
        <w:rPr>
          <w:rFonts w:ascii="Times New Roman" w:hAnsi="Times New Roman" w:eastAsia="Times New Roman" w:cs="Times New Roman"/>
          <w:color w:val="000000"/>
        </w:rPr>
        <w:t>MoS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发生反应的化学方程式为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.</w:t>
      </w:r>
    </w:p>
    <w:p w14:paraId="39AC41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中间产物（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MoO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中钼元素的化合价为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</w:p>
    <w:p w14:paraId="5BE328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“高温”发生反应所属的化学反应类型是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（填标号）。</w:t>
      </w:r>
    </w:p>
    <w:p w14:paraId="1776A3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．化合反应</w:t>
      </w:r>
      <w:r>
        <w:rPr>
          <w:rFonts w:ascii="Times New Roman" w:hAnsi="Times New Roman" w:eastAsia="Times New Roman" w:cs="Times New Roman"/>
          <w:color w:val="000000"/>
        </w:rPr>
        <w:t xml:space="preserve">  b</w:t>
      </w:r>
      <w:r>
        <w:rPr>
          <w:rFonts w:ascii="宋体" w:hAnsi="宋体" w:eastAsia="宋体" w:cs="宋体"/>
          <w:color w:val="000000"/>
        </w:rPr>
        <w:t>．分解反应</w:t>
      </w:r>
    </w:p>
    <w:p w14:paraId="11C34A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．置换反应</w:t>
      </w:r>
      <w:r>
        <w:rPr>
          <w:rFonts w:ascii="Times New Roman" w:hAnsi="Times New Roman" w:eastAsia="Times New Roman" w:cs="Times New Roman"/>
          <w:color w:val="000000"/>
        </w:rPr>
        <w:t xml:space="preserve">  d</w:t>
      </w:r>
      <w:r>
        <w:rPr>
          <w:rFonts w:ascii="宋体" w:hAnsi="宋体" w:eastAsia="宋体" w:cs="宋体"/>
          <w:color w:val="000000"/>
        </w:rPr>
        <w:t>．复分解反应</w:t>
      </w:r>
    </w:p>
    <w:p w14:paraId="2466BA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常见物质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之间的转化或反应关系如图所示，其中，</w:t>
      </w:r>
      <w:r>
        <w:rPr>
          <w:rFonts w:ascii="Times New Roman" w:hAnsi="Times New Roman" w:eastAsia="Times New Roman" w:cs="Times New Roman"/>
          <w:color w:val="000000"/>
        </w:rPr>
        <w:t>"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"</w:t>
      </w:r>
      <w:r>
        <w:rPr>
          <w:rFonts w:ascii="宋体" w:hAnsi="宋体" w:eastAsia="宋体" w:cs="宋体"/>
          <w:color w:val="000000"/>
        </w:rPr>
        <w:t>表示一种物质可以通过一步反应转化为另一种物质，</w:t>
      </w:r>
      <w:r>
        <w:rPr>
          <w:rFonts w:ascii="Times New Roman" w:hAnsi="Times New Roman" w:eastAsia="Times New Roman" w:cs="Times New Roman"/>
          <w:color w:val="000000"/>
        </w:rPr>
        <w:t>"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"</w:t>
      </w:r>
      <w:r>
        <w:rPr>
          <w:rFonts w:ascii="宋体" w:hAnsi="宋体" w:eastAsia="宋体" w:cs="宋体"/>
          <w:color w:val="000000"/>
        </w:rPr>
        <w:t>表示两种物质或其溶液在常温下可相互反应。转化关系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常用于炼铁，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的溶液呈蓝色，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是一种常见的碱，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为海水</w:t>
      </w:r>
      <w:r>
        <w:rPr>
          <w:rFonts w:ascii="Times New Roman" w:hAnsi="Times New Roman" w:eastAsia="Times New Roman" w:cs="Times New Roman"/>
          <w:color w:val="000000"/>
        </w:rPr>
        <w:t>"</w:t>
      </w:r>
      <w:r>
        <w:rPr>
          <w:rFonts w:ascii="宋体" w:hAnsi="宋体" w:eastAsia="宋体" w:cs="宋体"/>
          <w:color w:val="000000"/>
        </w:rPr>
        <w:t>制碱</w:t>
      </w:r>
      <w:r>
        <w:rPr>
          <w:rFonts w:ascii="Times New Roman" w:hAnsi="Times New Roman" w:eastAsia="Times New Roman" w:cs="Times New Roman"/>
          <w:color w:val="000000"/>
        </w:rPr>
        <w:t>"</w:t>
      </w:r>
      <w:r>
        <w:rPr>
          <w:rFonts w:ascii="宋体" w:hAnsi="宋体" w:eastAsia="宋体" w:cs="宋体"/>
          <w:color w:val="000000"/>
        </w:rPr>
        <w:t>的重要产品。</w:t>
      </w:r>
    </w:p>
    <w:p w14:paraId="2077E8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9675" cy="13525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CEC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1BD702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红色粉末状固体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8AE55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的溶液中含有的金属阳离子是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（填离子符号）。</w:t>
      </w:r>
    </w:p>
    <w:p w14:paraId="05BA4E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固体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中加入足量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溶液反应的现象是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631E1B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69" name="图片 200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9" name="图片 20036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</w:p>
    <w:p w14:paraId="5DC8BE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化学科学的本质是实验探究。如图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为实验室制取气体的常用装置，图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为某同学在跨学科实践活动中设计的简易供氧器。</w:t>
      </w:r>
    </w:p>
    <w:p w14:paraId="1E7DF7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7127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71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715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．根据图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回答下列问题：</w:t>
      </w:r>
    </w:p>
    <w:p w14:paraId="1365D8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中任意一种仪器的名称：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。</w:t>
      </w:r>
    </w:p>
    <w:p w14:paraId="20D655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实验室制取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的装置可选择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（填标号）来组装，发生装置中反应的化学方程式为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30247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．根据图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回答下列问题：</w:t>
      </w:r>
    </w:p>
    <w:p w14:paraId="486003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若试剂甲为</w:t>
      </w:r>
      <w:r>
        <w:rPr>
          <w:rFonts w:ascii="Times New Roman" w:hAnsi="Times New Roman" w:eastAsia="Times New Roman" w:cs="Times New Roman"/>
          <w:color w:val="000000"/>
        </w:rPr>
        <w:t>MnO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，根据所学知识选择试剂乙，反应仓中产生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的化学反应原理是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（用化学方程式表达）。</w:t>
      </w:r>
    </w:p>
    <w:p w14:paraId="13FDDF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加湿过滤仓中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的作用有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（填标号）。</w:t>
      </w:r>
    </w:p>
    <w:p w14:paraId="091909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．吸收杂质提纯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</w:p>
    <w:p w14:paraId="050DA0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．观察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产生的速率</w:t>
      </w:r>
    </w:p>
    <w:p w14:paraId="4EBDE3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．加快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的生成</w:t>
      </w:r>
    </w:p>
    <w:p w14:paraId="0B8B0E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．保证供给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的湿度需求</w:t>
      </w:r>
    </w:p>
    <w:p w14:paraId="2E1B1F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调节供氧流速可以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（填具体操作）。</w:t>
      </w:r>
    </w:p>
    <w:p w14:paraId="5CAFB1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某火力发电厂为防止燃煤烟气中的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污染环境，使用石灰石进行烟气脱硫，发生反应：</w:t>
      </w:r>
      <w:r>
        <w:object>
          <v:shape id="_x0000_i1025" o:spt="75" alt="学科网(www.zxxk.com)--教育资源门户，提供试卷、教案、课件、论文、素材以及各类教学资源下载，还有大量而丰富的教学相关资讯！ dOIRD7MIOSHNAx1ODbqMbQ==" type="#_x0000_t75" style="height:18pt;width:180pt;" o:ole="t" filled="f" o:preferrelative="t" stroked="f" coordsize="21600,21600">
            <v:path/>
            <v:fill on="f" focussize="0,0"/>
            <v:stroke on="f" joinstyle="miter"/>
            <v:imagedata r:id="rId22" o:title="eqIdaa548558baff9a94e58c9f208bd1d5cc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rPr>
          <w:color w:val="000000"/>
        </w:rPr>
        <w:t>，</w:t>
      </w:r>
      <w:r>
        <w:rPr>
          <w:rFonts w:ascii="宋体" w:hAnsi="宋体" w:eastAsia="宋体" w:cs="宋体"/>
          <w:color w:val="000000"/>
        </w:rPr>
        <w:t>生成的</w:t>
      </w:r>
      <w:r>
        <w:rPr>
          <w:rFonts w:ascii="Times New Roman" w:hAnsi="Times New Roman" w:eastAsia="Times New Roman" w:cs="Times New Roman"/>
          <w:color w:val="000000"/>
        </w:rPr>
        <w:t>CaSO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可用作建筑材料的原料。如果将燃煤烟气中的</w:t>
      </w:r>
      <w:r>
        <w:rPr>
          <w:rFonts w:ascii="Times New Roman" w:hAnsi="Times New Roman" w:eastAsia="Times New Roman" w:cs="Times New Roman"/>
          <w:color w:val="000000"/>
        </w:rPr>
        <w:t>256kgSO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全部吸收，至少需要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的质量是多少？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1169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9F9E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2D21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8E4E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F6C5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290E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CA5B19"/>
    <w:rsid w:val="38274566"/>
    <w:rsid w:val="55E274C1"/>
    <w:rsid w:val="5C60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2.wmf"/><Relationship Id="rId21" Type="http://schemas.openxmlformats.org/officeDocument/2006/relationships/oleObject" Target="embeddings/oleObject1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2015</Words>
  <Characters>2385</Characters>
  <Lines>0</Lines>
  <Paragraphs>0</Paragraphs>
  <TotalTime>5</TotalTime>
  <ScaleCrop>false</ScaleCrop>
  <LinksUpToDate>false</LinksUpToDate>
  <CharactersWithSpaces>2486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2024-12-15T09:20:00Z</dcterms:created>
  <dc:creator>学科网试题生产平台</dc:creator>
  <dc:description>3594425512386560</dc:description>
  <cp:lastModifiedBy>上帝掷骰子吗</cp:lastModifiedBy>
  <dcterms:modified xsi:type="dcterms:W3CDTF">2026-02-09T06:11:26Z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1BFFFB93A94846A1AB080CEA3CD7D786_12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