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3295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11874500</wp:posOffset>
            </wp:positionV>
            <wp:extent cx="419100" cy="2921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年四川省广元市中考化学试卷</w:t>
      </w:r>
    </w:p>
    <w:p w14:paraId="445EC12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个小题，每题只有一个选项最符合题意，每小题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427258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为践行习近平总书记考察翠云廊时作出的“要把古树名木保护好，把中华优秀传统文化传承好”重要指示，某校开展了系列研学活动。下列活动中涉及化学变化的是</w:t>
      </w:r>
    </w:p>
    <w:p w14:paraId="7BBF3CF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茶园采茶叶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古树挂标牌</w:t>
      </w:r>
    </w:p>
    <w:p w14:paraId="65BF38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稻草编草鞋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糯米酿米酒</w:t>
      </w:r>
    </w:p>
    <w:p w14:paraId="038AD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化学与人类生活关系密切。下列说法正确的是</w:t>
      </w:r>
    </w:p>
    <w:p w14:paraId="269EB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可用甲醛溶液浸泡海鲜食品</w:t>
      </w:r>
    </w:p>
    <w:p w14:paraId="35D88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可用肥皂水区分硬水和软水</w:t>
      </w:r>
    </w:p>
    <w:p w14:paraId="32B11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电瓶车充电时起火可用水灭火</w:t>
      </w:r>
    </w:p>
    <w:p w14:paraId="0770D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可将实验室剩余药品带回家做实验</w:t>
      </w:r>
    </w:p>
    <w:p w14:paraId="45289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凉拌折耳根是广元人民喜爱的菜品。折耳根含有鱼腥草素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，鱼腥草素有清热解毒等功效。下列说法正确的是</w:t>
      </w:r>
    </w:p>
    <w:p w14:paraId="3250E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鱼腥草素中含有氧分子</w:t>
      </w:r>
    </w:p>
    <w:p w14:paraId="34FE5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鱼腥草素的相对分子质量为</w:t>
      </w:r>
      <w:r>
        <w:rPr>
          <w:rFonts w:ascii="Times New Roman" w:hAnsi="Times New Roman" w:eastAsia="Times New Roman" w:cs="Times New Roman"/>
          <w:color w:val="000000"/>
        </w:rPr>
        <w:t>198g</w:t>
      </w:r>
    </w:p>
    <w:p w14:paraId="0F55C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鱼腥草素由碳、氢、氧三个元素组成</w:t>
      </w:r>
    </w:p>
    <w:p w14:paraId="29AF5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个鱼腥草素分子含有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个原子</w:t>
      </w:r>
    </w:p>
    <w:p w14:paraId="6C6F3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价类二维图反映的是元素化合价与物质类别之间的关系，如图是氮元素的价类二维图。下列说法错误的是</w:t>
      </w:r>
    </w:p>
    <w:p w14:paraId="336AD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1485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A3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点物质可用于食品防腐</w:t>
      </w:r>
    </w:p>
    <w:p w14:paraId="1774F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点物质属于空气污染物</w:t>
      </w:r>
    </w:p>
    <w:p w14:paraId="65DAD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点物质的化学式为</w:t>
      </w:r>
      <w:r>
        <w:rPr>
          <w:rFonts w:ascii="Times New Roman" w:hAnsi="Times New Roman" w:eastAsia="Times New Roman" w:cs="Times New Roman"/>
          <w:color w:val="000000"/>
        </w:rPr>
        <w:t>HNO</w:t>
      </w:r>
      <w:r>
        <w:rPr>
          <w:color w:val="000000"/>
          <w:vertAlign w:val="subscript"/>
        </w:rPr>
        <w:t>3</w:t>
      </w:r>
    </w:p>
    <w:p w14:paraId="3C86D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点物质可能是复合肥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</w:p>
    <w:p w14:paraId="06EF1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0"/>
        <w:gridCol w:w="5280"/>
      </w:tblGrid>
      <w:tr w14:paraId="4AC6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86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DD4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5D0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1324B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5C2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B9C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鉴别硫酸铵和硫酸钠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597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分别取样，加熟石灰粉末混合研磨，闻气味</w:t>
            </w:r>
          </w:p>
        </w:tc>
      </w:tr>
      <w:tr w14:paraId="4F57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802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D3C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除去氢气中混有的氯化氢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DDC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将混合气体先通入足量的碳酸氢钠溶液，再通入浓硫酸</w:t>
            </w:r>
          </w:p>
        </w:tc>
      </w:tr>
      <w:tr w14:paraId="5C58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82D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2F9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分离碳酸钙和氧化钙的固体混合物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58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加入足量的水溶解，过滤、洗涤、干燥</w:t>
            </w:r>
          </w:p>
        </w:tc>
      </w:tr>
      <w:tr w14:paraId="48D2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6A24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339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检验蜡烛中是否含有碳元素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70A4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在蜡烛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769063324" name="图片 769063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063324" name="图片 76906332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火焰上方罩一只干燥的冷烧杯，观察现象</w:t>
            </w:r>
          </w:p>
        </w:tc>
      </w:tr>
    </w:tbl>
    <w:p w14:paraId="16BE0717">
      <w:pPr>
        <w:spacing w:line="360" w:lineRule="auto"/>
        <w:jc w:val="left"/>
        <w:textAlignment w:val="center"/>
        <w:rPr>
          <w:color w:val="000000"/>
        </w:rPr>
      </w:pPr>
    </w:p>
    <w:p w14:paraId="2E75C9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B0A9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逻辑推理是一种重要的化学思维方法。下列推理合理的是</w:t>
      </w:r>
    </w:p>
    <w:p w14:paraId="6081B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金刚石、石墨都是由碳元素组成的单质，因此它们的性质相同</w:t>
      </w:r>
    </w:p>
    <w:p w14:paraId="65C29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在化学变化中分子可以分成原子，因此原子是化学变化中最小的粒子</w:t>
      </w:r>
    </w:p>
    <w:p w14:paraId="05397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化合物是由多种元素组成的物质，因此由多种元素组成的物质一定是化合物</w:t>
      </w:r>
    </w:p>
    <w:p w14:paraId="49D75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燃烧是物质与氧气发生的发光放热的剧烈的氧化反应，因此燃烧必须要有氧气参与</w:t>
      </w:r>
    </w:p>
    <w:p w14:paraId="78702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下列图像能正确反映对应变化关系的是</w:t>
      </w:r>
    </w:p>
    <w:p w14:paraId="0D836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95425" cy="1333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：向一定量稀盐酸、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混合液中滴加过量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</w:p>
    <w:p w14:paraId="524F8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47775" cy="11906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：用等质量、等浓度的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溶液分别制取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</w:p>
    <w:p w14:paraId="541DE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57325" cy="1181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：向装有一定量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的试管中滴入过量的稀盐酸</w:t>
      </w:r>
    </w:p>
    <w:p w14:paraId="57BAB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00175" cy="1200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：红磷在装有一定量空气的密闭容器中燃烧</w:t>
      </w:r>
    </w:p>
    <w:p w14:paraId="3E8E8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向一定量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的混合溶液中加入一定量锌粉，充分反应后过滤，得到滤液和滤渣。下列说法正确的是</w:t>
      </w:r>
    </w:p>
    <w:p w14:paraId="45641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若滤渣中只有一种金属，则滤液中溶质一定有三种</w:t>
      </w:r>
    </w:p>
    <w:p w14:paraId="63C44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若滤渣中有两种金属，则滤液中溶质一定有两种</w:t>
      </w:r>
    </w:p>
    <w:p w14:paraId="63462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若滤液中只有一种溶质，则向滤渣中加入稀硫酸一定有气泡产生</w:t>
      </w:r>
    </w:p>
    <w:p w14:paraId="76BCB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若滤液中有两种溶质，则向滤渣中加入稀硫酸不可能有气泡产生</w:t>
      </w:r>
    </w:p>
    <w:p w14:paraId="00ED7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甲、乙、丙三种固体的溶解度曲线如图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是选用图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中某种固体进行实验时的情况。下列说法正确的是</w:t>
      </w:r>
    </w:p>
    <w:p w14:paraId="24107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14478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CF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试管中固体对应图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中的丙</w:t>
      </w:r>
    </w:p>
    <w:p w14:paraId="2443A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时，甲、乙两饱和溶液中溶质质量相等</w:t>
      </w:r>
    </w:p>
    <w:p w14:paraId="21CD5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甲加入到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水中，所得溶液的溶质质量分数为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2E43F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将等质量的甲、乙、丙饱和溶液从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，得到溶液的质量：丙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</w:p>
    <w:p w14:paraId="6D7C2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乙醇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是常用的燃料。现有</w:t>
      </w:r>
      <w:r>
        <w:rPr>
          <w:rFonts w:ascii="Times New Roman" w:hAnsi="Times New Roman" w:eastAsia="Times New Roman" w:cs="Times New Roman"/>
          <w:color w:val="000000"/>
        </w:rPr>
        <w:t>4.6g</w:t>
      </w:r>
      <w:r>
        <w:rPr>
          <w:rFonts w:ascii="宋体" w:hAnsi="宋体" w:eastAsia="宋体" w:cs="宋体"/>
          <w:color w:val="000000"/>
        </w:rPr>
        <w:t>乙醇与一定量氧气混合于密闭容器内，在一定条件下反应物全部转化为一氧化碳、二氧化碳和水，恢复到室温，测得所得气体中氧元素质量分数为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，则参加反应的氧气质量为</w:t>
      </w:r>
    </w:p>
    <w:p w14:paraId="070301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6.4g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8.0g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8.8g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9.6g</w:t>
      </w:r>
    </w:p>
    <w:p w14:paraId="2BAB50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2D72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化学用语是学习化学的重要工具。请用化学用语填空：</w:t>
      </w:r>
    </w:p>
    <w:p w14:paraId="2A550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预防骨质疏松、佝偻病需补充的常量元素是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958A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生理盐水中含有的主要阳离子是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6C65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画出地壳中含量最高的元素的原子结构示意图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C95B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写出天然气主要成分的化学式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2FB9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写出实验室制取二氧化碳的化学方程式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BB71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请从化学视角回答下列问题：</w:t>
      </w:r>
    </w:p>
    <w:p w14:paraId="76EE6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制糖工业中利用活性炭来脱色以制白糖，利用了活性炭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AA8D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玻璃钢可用于制造飞机、导弹的雷达罩，玻璃钢属于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填“复合材料”或“金属材料”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5593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家里的刀、剪等钢铁制品与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接触易生锈。</w:t>
      </w:r>
    </w:p>
    <w:p w14:paraId="36165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天气闷热时，鱼塘里的鱼因缺氧而接近水面游动，缺氧的原因是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6929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广元唐家河的大熊猫以竹子为主食，用以保证每天的能量摄入。竹子富含纤维素，纤维素属于哪类基本营养素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7CE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为了减少二氧化碳的排放，可通过电化学手段将二氧化碳还原为甲酸</w:t>
      </w:r>
      <w:r>
        <w:rPr>
          <w:rFonts w:ascii="Times New Roman" w:hAnsi="Times New Roman" w:eastAsia="Times New Roman" w:cs="Times New Roman"/>
          <w:color w:val="000000"/>
        </w:rPr>
        <w:t>(HCOOH)</w:t>
      </w:r>
      <w:r>
        <w:rPr>
          <w:rFonts w:ascii="宋体" w:hAnsi="宋体" w:eastAsia="宋体" w:cs="宋体"/>
          <w:color w:val="000000"/>
        </w:rPr>
        <w:t>。该反应的微观示意图如图：</w:t>
      </w:r>
    </w:p>
    <w:p w14:paraId="4EFB7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71875" cy="561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DBA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AF9C9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属于不同种元素最本质的原因是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5FAE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③从微观上解释该化学反应遵守质量守恒定律的原因是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9FE9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如图是实验室制取气体的常用装置，请回答下列问题：</w:t>
      </w:r>
    </w:p>
    <w:p w14:paraId="43AE2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1064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1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A8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标号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的仪器名称是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61C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装置制取氧气的化学方程式为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84DF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在加热的条件下，铜与浓硫酸可反应生成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是一种密度比空气大的有毒气体，其部分化学性质与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相似。若要制取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，可选择发生装置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。若用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，气体应从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进入。制取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过程中，为防止污染环境，还应选择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装置进行尾气处理。</w:t>
      </w:r>
    </w:p>
    <w:p w14:paraId="5A948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通过海水晒盐可以得到粗盐。粗盐中除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外，还含有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以及泥沙等杂质。以下是一种由粗盐制备较纯净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晶体的实验方案，请回答下列问题：</w:t>
      </w:r>
    </w:p>
    <w:p w14:paraId="1C4D7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809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E7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。在操作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中，用玻璃棒不断搅拌的目的是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AF2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甲、乙、丙分别是①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、②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、③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三种试剂中的一种。请你写出一组合理的试剂添加顺序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54DE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加入适量的稀盐酸，目的是除去滤液中的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EF7E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是初中化学常见的物质，它们之间的转化关系如图所示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图中每个反应都是一步实现，其中“—”表示两种物质间能发生化学反应，“→”表示两种物质间的转化关系，反应条件、部分物质已略去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是年产量最高的金属，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是紫红色金属，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用于配制农药波尔多液，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是五种不同类别的物质。请回答下列问题：</w:t>
      </w:r>
    </w:p>
    <w:p w14:paraId="5E076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1715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32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基本反应类型是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C41D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物质的一种用途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4496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的俗称为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9E4A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发生的化学反应不属于基本反应类型，写出该反应的化学方程式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730D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5B8F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实验室有两瓶试剂，分别为待测液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、待测液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，已知一瓶是稀盐酸或稀硫酸，另一瓶是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溶液或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溶液。同学们对待测液的成分进行了探究。</w:t>
      </w:r>
    </w:p>
    <w:p w14:paraId="04B0B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小芳用玻璃棒蘸取待测液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滴于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试纸上，测出待测液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，则待测液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填“酸”或“碱”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0ADF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为进一步确定溶液中溶质成分，小芳又做了四组实验。请你帮助她完善如表并分析：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9"/>
        <w:gridCol w:w="1432"/>
        <w:gridCol w:w="1858"/>
        <w:gridCol w:w="1998"/>
        <w:gridCol w:w="1998"/>
        <w:gridCol w:w="1821"/>
      </w:tblGrid>
      <w:tr w14:paraId="7C42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77D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801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300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E10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F73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实验四</w:t>
            </w:r>
          </w:p>
        </w:tc>
      </w:tr>
      <w:tr w14:paraId="627F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CE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所加试剂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690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锌粒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293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E0FE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紫色石蕊溶液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249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  <w:tr w14:paraId="008B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86AF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8EF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待测液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106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9CA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DAC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5A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</w:tr>
      <w:tr w14:paraId="15B4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FCC9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044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待测液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572B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64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EA8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D02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</w:tbl>
    <w:p w14:paraId="05E443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根据实验现象，可推测出待测液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溶液。以上四组实验中，只根据其中一组的实验现象即可证明待测液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填实验序号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F9FF6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【质疑讨论】</w:t>
      </w:r>
    </w:p>
    <w:p w14:paraId="3B02B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小强对实验二中待测液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产生白色沉淀的现象提出质疑，经过讨论，大家一致认为待测液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已变质，写出待测液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变质的化学方程式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7BD59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溶液变质后，溶质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成分是什么？</w:t>
      </w:r>
    </w:p>
    <w:p w14:paraId="05B88D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【猜想假设】</w:t>
      </w:r>
    </w:p>
    <w:p w14:paraId="7517A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猜想一：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；猜想二：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A163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21388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小强设计了如下实验，请你帮助他完善下表，得出正确结论。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20"/>
        <w:gridCol w:w="1710"/>
        <w:gridCol w:w="1470"/>
      </w:tblGrid>
      <w:tr w14:paraId="53BA4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1A1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实验方案及操作步骤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6DF2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985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5DC1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498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步骤一：取少量变质后的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溶液于试管中，加入过量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溶液充分反应，过滤。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881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W w:w="14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846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猜想一成立</w:t>
            </w:r>
          </w:p>
        </w:tc>
      </w:tr>
      <w:tr w14:paraId="28D2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394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步骤二：取少量步骤一中的滤液于试管中，向其中滴加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D7F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86E3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55FBC38E">
      <w:pPr>
        <w:spacing w:line="360" w:lineRule="auto"/>
        <w:jc w:val="left"/>
        <w:textAlignment w:val="center"/>
        <w:rPr>
          <w:color w:val="000000"/>
        </w:rPr>
      </w:pPr>
    </w:p>
    <w:p w14:paraId="3407D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1FA42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解决同一个问题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方法有很多种，上表步骤二还可以用下列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方案代替，产生其他的现象后，也能得到相同的结论。</w:t>
      </w:r>
    </w:p>
    <w:p w14:paraId="18B016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．滴加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．滴加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c</w:t>
      </w:r>
      <w:r>
        <w:rPr>
          <w:rFonts w:ascii="宋体" w:hAnsi="宋体" w:eastAsia="宋体" w:cs="宋体"/>
          <w:color w:val="000000"/>
        </w:rPr>
        <w:t>．通入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90BC3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7D01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小明为了测定某硫酸溶液中溶质的质量分数，如图甲，向</w:t>
      </w:r>
      <w:r>
        <w:rPr>
          <w:rFonts w:ascii="Times New Roman" w:hAnsi="Times New Roman" w:eastAsia="Times New Roman" w:cs="Times New Roman"/>
          <w:color w:val="000000"/>
        </w:rPr>
        <w:t>60g</w:t>
      </w:r>
      <w:r>
        <w:rPr>
          <w:rFonts w:ascii="宋体" w:hAnsi="宋体" w:eastAsia="宋体" w:cs="宋体"/>
          <w:color w:val="000000"/>
        </w:rPr>
        <w:t>硫酸溶液中缓缓注入质量分数为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的氢氧化钠溶液，测得溶液的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与氢氧化钠溶液的质量对应关系如图乙。请回答下列问题：</w:t>
      </w:r>
    </w:p>
    <w:p w14:paraId="2FE9C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86325" cy="19145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AF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配制质量分数为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的氢氧化钠溶液，若量筒量取水时俯视读数，会导致所配氢氧化钠溶液的溶质质量分数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填“偏大”“偏小”或“不变”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73C7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点溶液含有的溶质是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9015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请计算硫酸溶液中溶质的质量分数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写出计算过程，结果保留至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80C3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4621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800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D39A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A39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50ED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7B69EF"/>
    <w:rsid w:val="38274566"/>
    <w:rsid w:val="6AF03876"/>
    <w:rsid w:val="794A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3181</Words>
  <Characters>3806</Characters>
  <Lines>0</Lines>
  <Paragraphs>0</Paragraphs>
  <TotalTime>5</TotalTime>
  <ScaleCrop>false</ScaleCrop>
  <LinksUpToDate>false</LinksUpToDate>
  <CharactersWithSpaces>3906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2024-07-13T12:31:00Z</dcterms:created>
  <dc:creator>学科网试题生产平台</dc:creator>
  <dc:description>3538420969562112</dc:description>
  <cp:lastModifiedBy>上帝掷骰子吗</cp:lastModifiedBy>
  <dcterms:modified xsi:type="dcterms:W3CDTF">2026-02-09T06:11:25Z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039675AA47B24BC9982074533D1CE178_12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