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4437E9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10553700</wp:posOffset>
            </wp:positionH>
            <wp:positionV relativeFrom="topMargin">
              <wp:posOffset>11480800</wp:posOffset>
            </wp:positionV>
            <wp:extent cx="279400" cy="254000"/>
            <wp:effectExtent l="0" t="0" r="6350" b="12700"/>
            <wp:wrapNone/>
            <wp:docPr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湖南省初中学业水平考试</w:t>
      </w:r>
    </w:p>
    <w:p w14:paraId="4C80817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7D21DE33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4A7BE6BC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我国传统饮食文化有“南甜北咸”之说。糖和食盐摄入要适量，其中食盐能为人体补充的营养物质是</w:t>
      </w:r>
    </w:p>
    <w:p w14:paraId="6224BE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油脂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维生素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无机盐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蛋白质</w:t>
      </w:r>
    </w:p>
    <w:p w14:paraId="48506E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鸡蛋气室中的气体来源于空气。气室中含量最高的气体是</w:t>
      </w:r>
    </w:p>
    <w:p w14:paraId="3D5A9C2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111753" name="图片 1111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753" name="图片 11117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3" o:title="eqIdf5547e0098754a8e3f31bae5d5bcb4d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" o:title="eqId1e762a80c1216318892c2155bef7968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7" o:title="eqIda4298cb837170c021b9f2cd4e674a6a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9" o:title="eqId7644a7769a5fa1bdab46cc0b2dee2861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 w14:paraId="1B88A37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湖南省着力建设“和美湘村”。下列做法与其不相符的是</w:t>
      </w:r>
    </w:p>
    <w:p w14:paraId="4C6327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乘坐公共交通出行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推广使用清洁能源</w:t>
      </w:r>
    </w:p>
    <w:p w14:paraId="5086A3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加强生态环境治理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露天焚烧生活垃圾</w:t>
      </w:r>
    </w:p>
    <w:p w14:paraId="5272B8B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锂是一种储能金属。如图是锂元素在元素周期表中的信息，下列说法正确的是</w:t>
      </w:r>
    </w:p>
    <w:p w14:paraId="61F2C4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42975" cy="9334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4E4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锂的质子数为</w:t>
      </w:r>
      <w:r>
        <w:rPr>
          <w:rFonts w:ascii="Times New Roman" w:hAnsi="Times New Roman" w:eastAsia="Times New Roman" w:cs="Times New Roman"/>
          <w:color w:val="000000"/>
        </w:rPr>
        <w:t>6.94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锂的元素符号为</w:t>
      </w:r>
      <w:r>
        <w:rPr>
          <w:rFonts w:ascii="Times New Roman" w:hAnsi="Times New Roman" w:eastAsia="Times New Roman" w:cs="Times New Roman"/>
          <w:color w:val="000000"/>
        </w:rPr>
        <w:t>Li</w:t>
      </w:r>
    </w:p>
    <w:p w14:paraId="648E5A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锂的相对原子质量为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22" o:title="eqIdf578c54e6a92e0a6b33cb63078b63532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锂原子的核外电子数为</w:t>
      </w:r>
      <w:r>
        <w:rPr>
          <w:rFonts w:ascii="Times New Roman" w:hAnsi="Times New Roman" w:eastAsia="Times New Roman" w:cs="Times New Roman"/>
          <w:color w:val="000000"/>
        </w:rPr>
        <w:t>6</w:t>
      </w:r>
    </w:p>
    <w:p w14:paraId="3552F0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年“世界水日”的主题为“冰川保护”。冰川被称为“地球的固态水库”，储存了约</w:t>
      </w:r>
      <w:r>
        <w:rPr>
          <w:rFonts w:ascii="Times New Roman" w:hAnsi="Times New Roman" w:eastAsia="Times New Roman" w:cs="Times New Roman"/>
          <w:color w:val="000000"/>
        </w:rPr>
        <w:t>69%</w:t>
      </w:r>
      <w:r>
        <w:rPr>
          <w:rFonts w:ascii="宋体" w:hAnsi="宋体" w:eastAsia="宋体" w:cs="宋体"/>
          <w:color w:val="000000"/>
        </w:rPr>
        <w:t>的淡水资源。下列说法正确的是</w:t>
      </w:r>
    </w:p>
    <w:p w14:paraId="1120393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低碳行动利于冰川保护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冰川水经过滤得到纯水</w:t>
      </w:r>
    </w:p>
    <w:p w14:paraId="1930EC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冰川取之不尽用之不竭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大力开发冰川旅游资源</w:t>
      </w:r>
    </w:p>
    <w:p w14:paraId="7D05C5E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阅读以下材料，完成下面小题。</w:t>
      </w:r>
    </w:p>
    <w:p w14:paraId="4B2ED6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化学社团同学将铁丝折成“爱”“我”“中”“华”造型，放在垫有宣纸的培养皿中，再加入硫酸铜溶液，一段时间后铁丝表面变成红色。</w:t>
      </w:r>
    </w:p>
    <w:p w14:paraId="6AC6A6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铁丝能折成特定的造型，体现铁丝具有的性质是</w:t>
      </w:r>
    </w:p>
    <w:p w14:paraId="6A542B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导电性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导热性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能弯曲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熔点高</w:t>
      </w:r>
    </w:p>
    <w:p w14:paraId="5E0AA0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化学社团同学进行实验前注意到如图所示的图标，意识到应该</w:t>
      </w:r>
    </w:p>
    <w:p w14:paraId="0A0288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81075" cy="8382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BBF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正确使用火源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戴好护目镜</w:t>
      </w:r>
    </w:p>
    <w:p w14:paraId="09904E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注意用电安全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开启排风扇</w:t>
      </w:r>
    </w:p>
    <w:p w14:paraId="1820A1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有关该实验的说法正确的是</w:t>
      </w:r>
    </w:p>
    <w:p w14:paraId="0A0FD8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铁的金属活动性比铜强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培养皿中溶液颜色无变化</w:t>
      </w:r>
    </w:p>
    <w:p w14:paraId="2F38EF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不能用铝丝代替铁丝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该反应属于复分解反应</w:t>
      </w:r>
    </w:p>
    <w:p w14:paraId="2E5B39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下列有关燃烧与灭火的说法正确的是</w:t>
      </w:r>
    </w:p>
    <w:p w14:paraId="3F1201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可燃物与氧气接触就能燃烧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木柴架空可增大与氧气的接触面积</w:t>
      </w:r>
    </w:p>
    <w:p w14:paraId="6991F3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吹灭蜡烛原理是清除可燃物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水灭火原理是降低可燃物的着火点</w:t>
      </w:r>
    </w:p>
    <w:p w14:paraId="6DBDFB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《礼记·内则》提到“春多酸，夏多苦，秋多辛，冬多咸”，春天可略多吃酸味食品。白醋是一种生活中常见调味品，能使紫色石蕊溶液显</w:t>
      </w:r>
    </w:p>
    <w:p w14:paraId="243874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红色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无色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紫色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蓝色</w:t>
      </w:r>
    </w:p>
    <w:p w14:paraId="44956E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实验室常用胶头滴管取用少量液体。如图，关于实验用品的使用规范的是</w:t>
      </w:r>
    </w:p>
    <w:p w14:paraId="5800CF4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295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123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试剂瓶瓶塞的放置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胶头滴管吸取液体</w:t>
      </w:r>
    </w:p>
    <w:p w14:paraId="69FA3E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胶头滴管滴加液体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试管内液体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111755" name="图片 1111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755" name="图片 111175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体积</w:t>
      </w:r>
    </w:p>
    <w:p w14:paraId="190C7C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下列项目中对应的化学知识不正确的是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390"/>
        <w:gridCol w:w="3390"/>
      </w:tblGrid>
      <w:tr w14:paraId="15F3D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CFA14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F3172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4F57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255A52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55A65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86A49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节约是中华民族的传统美德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D2B19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回收利用废旧金属有利于节约资源</w:t>
            </w:r>
          </w:p>
        </w:tc>
      </w:tr>
      <w:tr w14:paraId="1F9104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EFEB7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E189E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剧烈体育运动后可适量补充糖类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D517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糖类能为人体提供能量</w:t>
            </w:r>
          </w:p>
        </w:tc>
      </w:tr>
      <w:tr w14:paraId="00203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3FE01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42D8D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稀有气体可用于制作美丽的霓虹灯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CB90C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稀有气体通电能发出不同颜色的光</w:t>
            </w:r>
          </w:p>
        </w:tc>
      </w:tr>
      <w:tr w14:paraId="5D95B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70B92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0A24D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劳动时使用铁合金工具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7D135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铁合金比纯铁熔点高</w:t>
            </w:r>
          </w:p>
        </w:tc>
      </w:tr>
    </w:tbl>
    <w:p w14:paraId="72843A66">
      <w:pPr>
        <w:spacing w:line="360" w:lineRule="auto"/>
        <w:jc w:val="both"/>
        <w:textAlignment w:val="center"/>
        <w:rPr>
          <w:color w:val="000000"/>
        </w:rPr>
      </w:pPr>
    </w:p>
    <w:p w14:paraId="40D910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9D6E4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阅读以下材料，完成下面小题。</w:t>
      </w:r>
    </w:p>
    <w:p w14:paraId="5FB9F05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氢气是理想的清洁能源，目前已有多种制氢方式。</w:t>
      </w:r>
    </w:p>
    <w:p w14:paraId="7F81E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甲酸</w:t>
      </w:r>
      <w:r>
        <w:rPr>
          <w:rFonts w:ascii="Times New Roman" w:hAnsi="Times New Roman" w:eastAsia="Times New Roman" w:cs="Times New Roman"/>
          <w:color w:val="000000"/>
        </w:rPr>
        <w:t>(HCOOH)</w:t>
      </w:r>
      <w:r>
        <w:rPr>
          <w:rFonts w:ascii="宋体" w:hAnsi="宋体" w:eastAsia="宋体" w:cs="宋体"/>
          <w:color w:val="000000"/>
        </w:rPr>
        <w:t>制氢的微观示意图如图所示。下列说法正确的是</w:t>
      </w:r>
    </w:p>
    <w:p w14:paraId="75E3D8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76650" cy="7334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9C0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甲酸分子中含有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个氧分子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生成物都是由分子构成</w:t>
      </w:r>
    </w:p>
    <w:p w14:paraId="37F6FF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反应前后元素种类发生改变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反应的化学方程式是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99.75pt;" o:ole="t" filled="f" o:preferrelative="t" stroked="f" coordsize="21600,21600">
            <v:path/>
            <v:fill on="f" focussize="0,0"/>
            <v:stroke on="f" joinstyle="miter"/>
            <v:imagedata r:id="rId28" o:title="eqId29d3bd06c20fc0db11529649840166b7"/>
            <o:lock v:ext="edit" aspectratio="t"/>
            <w10:wrap type="none"/>
            <w10:anchorlock/>
          </v:shape>
          <o:OLEObject Type="Embed" ProgID="Equation.DSMT4" ShapeID="_x0000_i1030" DrawAspect="Content" ObjectID="_1468075730" r:id="rId27">
            <o:LockedField>false</o:LockedField>
          </o:OLEObject>
        </w:object>
      </w:r>
    </w:p>
    <w:p w14:paraId="0E4D92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用电解水的方法制取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pt;width:13.95pt;" o:ole="t" filled="f" o:preferrelative="t" stroked="f" coordsize="21600,21600">
            <v:path/>
            <v:fill on="f" focussize="0,0"/>
            <v:stroke on="f" joinstyle="miter"/>
            <v:imagedata r:id="rId30" o:title="eqId0460b94c32637cc3f6d243b93266ca8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氢气，理论上至少需要水的质量是</w:t>
      </w:r>
    </w:p>
    <w:p w14:paraId="4F6CF8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<v:path/>
            <v:fill on="f" focussize="0,0"/>
            <v:stroke on="f" joinstyle="miter"/>
            <v:imagedata r:id="rId32" o:title="eqId7d5a3d07a639adabe58a1d2af855cbf3"/>
            <o:lock v:ext="edit" aspectratio="t"/>
            <w10:wrap type="none"/>
            <w10:anchorlock/>
          </v:shape>
          <o:OLEObject Type="Embed" ProgID="Equation.DSMT4" ShapeID="_x0000_i1032" DrawAspect="Content" ObjectID="_1468075732" r:id="rId3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34" o:title="eqId12af1d28d48a91afd098444706128b6c"/>
            <o:lock v:ext="edit" aspectratio="t"/>
            <w10:wrap type="none"/>
            <w10:anchorlock/>
          </v:shape>
          <o:OLEObject Type="Embed" ProgID="Equation.DSMT4" ShapeID="_x0000_i1033" DrawAspect="Content" ObjectID="_1468075733" r:id="rId3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pt;width:15pt;" o:ole="t" filled="f" o:preferrelative="t" stroked="f" coordsize="21600,21600">
            <v:path/>
            <v:fill on="f" focussize="0,0"/>
            <v:stroke on="f" joinstyle="miter"/>
            <v:imagedata r:id="rId36" o:title="eqId3abe264fac0fe22033d727421d53bace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<v:path/>
            <v:fill on="f" focussize="0,0"/>
            <v:stroke on="f" joinstyle="miter"/>
            <v:imagedata r:id="rId38" o:title="eqId732d0252d99607235f77b64fbaf996bc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</w:p>
    <w:p w14:paraId="3B01ED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Vc</w:t>
      </w:r>
      <w:r>
        <w:rPr>
          <w:rFonts w:ascii="宋体" w:hAnsi="宋体" w:eastAsia="宋体" w:cs="宋体"/>
          <w:color w:val="000000"/>
        </w:rPr>
        <w:t>泡腾片中含有碳酸氢钠。室温下，</w:t>
      </w:r>
      <w:r>
        <w:rPr>
          <w:rFonts w:ascii="Times New Roman" w:hAnsi="Times New Roman" w:eastAsia="Times New Roman" w:cs="Times New Roman"/>
          <w:color w:val="000000"/>
        </w:rPr>
        <w:t>Vc</w:t>
      </w:r>
      <w:r>
        <w:rPr>
          <w:rFonts w:ascii="宋体" w:hAnsi="宋体" w:eastAsia="宋体" w:cs="宋体"/>
          <w:color w:val="000000"/>
        </w:rPr>
        <w:t>泡腾片与足量稀盐酸在密闭容器内反应，测得容器内压强随时间变化的曲线如图所示。下列说法正确的是</w:t>
      </w:r>
    </w:p>
    <w:p w14:paraId="0032A4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3716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8D0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碳酸氢钠在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点已完全反应</w:t>
      </w:r>
    </w:p>
    <w:p w14:paraId="12954D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111757" name="图片 1111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757" name="图片 111175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反应结束后溶液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41" o:title="eqId1066e53bf79a3cdff7ec2934bd09e272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大于</w:t>
      </w:r>
      <w:r>
        <w:rPr>
          <w:rFonts w:ascii="Times New Roman" w:hAnsi="Times New Roman" w:eastAsia="Times New Roman" w:cs="Times New Roman"/>
          <w:color w:val="000000"/>
        </w:rPr>
        <w:t>7</w:t>
      </w:r>
    </w:p>
    <w:p w14:paraId="746704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反应产生二氧化碳，使压强增大</w:t>
      </w:r>
    </w:p>
    <w:p w14:paraId="2C2DF9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压强大小与所取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pt;width:18.15pt;" o:ole="t" filled="f" o:preferrelative="t" stroked="f" coordsize="21600,21600">
            <v:path/>
            <v:fill on="f" focussize="0,0"/>
            <v:stroke on="f" joinstyle="miter"/>
            <v:imagedata r:id="rId43" o:title="eqId072525f8074edc07aabee13c2c477aa6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泡腾片质量无关</w:t>
      </w:r>
    </w:p>
    <w:p w14:paraId="3C2A6E7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100B9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从古代文明到现代科技，从海洋综合利用到月球资源开发，我国一直在向世界展现中国智慧。优秀传统文化博大精深，不胜枚举。</w:t>
      </w:r>
    </w:p>
    <w:p w14:paraId="4E22C6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我国是世界上烧制木炭最早的国家之一，木炭具有可燃性，则可用于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8757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我国是世界上最早发明冶铜术的国家之一，西周开始以辉铜矿等硫化矿为原料炼铜，冶炼过程产生的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45" o:title="eqId39208d1c3e640e796d76875beeb9fb0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中氧元素化合价为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05pt;width:16.15pt;" o:ole="t" filled="f" o:preferrelative="t" stroked="f" coordsize="21600,21600">
            <v:path/>
            <v:fill on="f" focussize="0,0"/>
            <v:stroke on="f" joinstyle="miter"/>
            <v:imagedata r:id="rId47" o:title="eqId274a9dc37509f01c2606fb3086a46f4f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价，则硫元素化合价为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价。</w:t>
      </w:r>
    </w:p>
    <w:p w14:paraId="7928C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我国古代四大发明享誉世界。《梦溪笔谈》中记载“方家以磁石磨针锋，则能指南”，磁石主要成分是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49" o:title="eqId4f9e6889970bfece16636410c1017d4c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。磁石属于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填“混合物”或“纯净物”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49" o:title="eqId4f9e6889970bfece16636410c1017d4c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中铁、氧元素的原子个数比是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369EEA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从“中国制造”到“中国创造”，我国正在由制造业大国走向科技强国。</w:t>
      </w:r>
    </w:p>
    <w:p w14:paraId="6FC5A6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0100" cy="17621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263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我国航天事业取得了举世瞩目的成就。部分运载火箭采用液氧和煤油作为推进剂。从微观角度分析，能将氧气压缩成液氧的主要原因是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5F64C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“梦想”号大洋钻探船以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15pt;width:41.9pt;" o:ole="t" filled="f" o:preferrelative="t" stroked="f" coordsize="21600,21600">
            <v:path/>
            <v:fill on="f" focussize="0,0"/>
            <v:stroke on="f" joinstyle="miter"/>
            <v:imagedata r:id="rId53" o:title="eqId96326da95f855f078a9cf679748b4ce6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的“中国深度”问道深海。钻头能钻凿坚硬的岩层，是因为钻头具有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的性质。</w:t>
      </w:r>
    </w:p>
    <w:p w14:paraId="6BDEBF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预计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年度我国新能源汽车销量将达</w:t>
      </w:r>
      <w:r>
        <w:rPr>
          <w:rFonts w:ascii="Times New Roman" w:hAnsi="Times New Roman" w:eastAsia="Times New Roman" w:cs="Times New Roman"/>
          <w:color w:val="000000"/>
        </w:rPr>
        <w:t>1600</w:t>
      </w:r>
      <w:r>
        <w:rPr>
          <w:rFonts w:ascii="宋体" w:hAnsi="宋体" w:eastAsia="宋体" w:cs="宋体"/>
          <w:color w:val="000000"/>
        </w:rPr>
        <w:t>万辆。高强度钢、铝合金、镁合金和塑料等是制造汽车的常用材料，其中属于有机合成材料的是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EDB65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请简要评析电动汽车的使用是否有利于环保：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7E670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海洋是一个巨大的资源宝库。化学兴趣小组开展“海洋资源的综合利用与制盐”的跨学科实践活动，现拟定项目结构如下，完成相关任务内容。</w:t>
      </w:r>
    </w:p>
    <w:p w14:paraId="09F742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00550" cy="1038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6B5F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任务一：了解海洋资源</w:t>
      </w:r>
    </w:p>
    <w:p w14:paraId="038F19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海底蕴藏着大量的煤、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和天然气等化石能源。</w:t>
      </w:r>
    </w:p>
    <w:p w14:paraId="6EF46C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任务二：走近海洋资源</w:t>
      </w:r>
    </w:p>
    <w:p w14:paraId="68DCB0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在古代，人们采用“天日曝晒，自然结晶，集工捞采”的自然方式获得食盐。这里的结晶方法主要指的是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结晶。</w:t>
      </w:r>
    </w:p>
    <w:p w14:paraId="255976A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任务三：探索海洋资源</w:t>
      </w:r>
    </w:p>
    <w:p w14:paraId="412CDA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海水资源中含量最多的物质是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FA7965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任务四：保护海洋资源</w:t>
      </w:r>
    </w:p>
    <w:p w14:paraId="09C92C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作为中学生，写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条保护海洋生物资源的具体措施：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F1D3E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阅读下列材料。</w:t>
      </w:r>
    </w:p>
    <w:p w14:paraId="207E87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我国科学家对“嫦娥五号”取回的月壤进行分析，获得月壤主要成分的质量分数如图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月球表面具有高真空、低重力和强光照的环境条件。研究发现，在地球表面环境下稳定的金属氧化物，在月球表面高真空环境下会变得不稳定。目前我国科学家对月球进行原位资源开发的设想之一是将月壤加热，发生化学反应，从而获得金属单质和氧气。月球上获得铁的设想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p w14:paraId="35F4F7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14875" cy="13144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CC5F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我国科学家还提出可利用月夜极低温度，通过凝结将二氧化碳从人类呼吸的空气中直接分离，然后将月壤作为水分解的电催化剂和二氧化碳加氢的光热催化剂，将呼吸废气、月球表面开采的水资源等转化为氧气、氢气、甲烷和甲醇。</w:t>
      </w:r>
    </w:p>
    <w:p w14:paraId="28B29C1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依据上述材料内容，回答下列问题。</w:t>
      </w:r>
    </w:p>
    <w:p w14:paraId="73A9F3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月壤主要成分中质量分数最大的物质是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FB8ED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从呼吸的空气中分离二氧化碳的过程属于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填“物理”或“化学”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变化。</w:t>
      </w:r>
    </w:p>
    <w:p w14:paraId="29A35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反应所需热量来源于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，反应的化学方程式是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D3C6B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以白云石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57" o:title="eqIdf93c6ab63580daacde35a4cf200e4506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59" o:title="eqIdc639adea550f78c6885472654c3d989d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为原料制备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61" o:title="eqId79ccd598f3b8ad79915a46f01f661faf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的主要流程如图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部分产物略去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，回答下列问题。</w:t>
      </w:r>
    </w:p>
    <w:p w14:paraId="55A4A4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95008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50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2AC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为使白云石反应更充分，煅烧前可对白云石采取的措施是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4375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61" o:title="eqId79ccd598f3b8ad79915a46f01f661faf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产品的纯度受煅烧窑中煅烧温度的影响，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61" o:title="eqId79ccd598f3b8ad79915a46f01f661faf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纯度与煅烧温度的关系如图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所示，煅烧白云石最佳温度是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℃。</w:t>
      </w:r>
    </w:p>
    <w:p w14:paraId="777017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反应器中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66" o:title="eqId8b111a57ced26b1adb55b7ab2ed9a6cd"/>
            <o:lock v:ext="edit" aspectratio="t"/>
            <w10:wrap type="none"/>
            <w10:anchorlock/>
          </v:shape>
          <o:OLEObject Type="Embed" ProgID="Equation.DSMT4" ShapeID="_x0000_i1048" DrawAspect="Content" ObjectID="_146807574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发生化合反应的化学方程式是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FB1EB9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三、实验与探究题：本题共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DD389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根据氧气的制取和性质实验，回答下列问题。</w:t>
      </w:r>
    </w:p>
    <w:p w14:paraId="2FB6C8D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29125" cy="14287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70A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若用装置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加热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69" o:title="eqId7a63afc18472bb4f4d6388cf207da8b4"/>
            <o:lock v:ext="edit" aspectratio="t"/>
            <w10:wrap type="none"/>
            <w10:anchorlock/>
          </v:shape>
          <o:OLEObject Type="Embed" ProgID="Equation.DSMT4" ShapeID="_x0000_i1049" DrawAspect="Content" ObjectID="_1468075749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" o:title="eqId1e762a80c1216318892c2155bef79681"/>
            <o:lock v:ext="edit" aspectratio="t"/>
            <w10:wrap type="none"/>
            <w10:anchorlock/>
          </v:shape>
          <o:OLEObject Type="Embed" ProgID="Equation.DSMT4" ShapeID="_x0000_i1050" DrawAspect="Content" ObjectID="_1468075750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处需补充仪器的名称是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7A2E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若实验室用装置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制取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" o:title="eqId1e762a80c1216318892c2155bef79681"/>
            <o:lock v:ext="edit" aspectratio="t"/>
            <w10:wrap type="none"/>
            <w10:anchorlock/>
          </v:shape>
          <o:OLEObject Type="Embed" ProgID="Equation.DSMT4" ShapeID="_x0000_i1051" DrawAspect="Content" ObjectID="_146807575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2B41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上图中仪器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既有燃烧匙的作用，又有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的作用。</w:t>
      </w:r>
    </w:p>
    <w:p w14:paraId="1DC8CA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点燃石英玻璃燃烧匙中的硫粉立即伸入装置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中，产生淡蓝色火焰，然后通入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" o:title="eqId1e762a80c1216318892c2155bef79681"/>
            <o:lock v:ext="edit" aspectratio="t"/>
            <w10:wrap type="none"/>
            <w10:anchorlock/>
          </v:shape>
          <o:OLEObject Type="Embed" ProgID="Equation.DSMT4" ShapeID="_x0000_i1052" DrawAspect="Content" ObjectID="_1468075752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，产生明亮的蓝紫色火焰。对比通入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5" o:title="eqId1e762a80c1216318892c2155bef79681"/>
            <o:lock v:ext="edit" aspectratio="t"/>
            <w10:wrap type="none"/>
            <w10:anchorlock/>
          </v:shape>
          <o:OLEObject Type="Embed" ProgID="Equation.DSMT4" ShapeID="_x0000_i1053" DrawAspect="Content" ObjectID="_1468075753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前后的现象，可得出硫燃烧的剧烈程度与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有关。</w:t>
      </w:r>
    </w:p>
    <w:p w14:paraId="719424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中气球的作用是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99F04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在探究酸碱盐性质的实验课中，有同学偶然将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<v:path/>
            <v:fill on="f" focussize="0,0"/>
            <v:stroke on="f" joinstyle="miter"/>
            <v:imagedata r:id="rId75" o:title="eqId965beb56e5f4c7eb3c9ca02156586c46"/>
            <o:lock v:ext="edit" aspectratio="t"/>
            <w10:wrap type="none"/>
            <w10:anchorlock/>
          </v:shape>
          <o:OLEObject Type="Embed" ProgID="Equation.DSMT4" ShapeID="_x0000_i1054" DrawAspect="Content" ObjectID="_1468075754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溶液滴入新配制的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77" o:title="eqIdce93086f0133444d40743d654cba1c55"/>
            <o:lock v:ext="edit" aspectratio="t"/>
            <w10:wrap type="none"/>
            <w10:anchorlock/>
          </v:shape>
          <o:OLEObject Type="Embed" ProgID="Equation.DSMT4" ShapeID="_x0000_i1055" DrawAspect="Content" ObjectID="_1468075755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溶液中，发现产生白色沉淀。老师鼓励同学们围绕该现象开展探究。</w:t>
      </w:r>
    </w:p>
    <w:p w14:paraId="529910C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探究一：白色沉淀是什么？</w:t>
      </w:r>
    </w:p>
    <w:p w14:paraId="01C065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【查阅资料】①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℃时，部分物质的溶解性如下表所示。</w:t>
      </w:r>
    </w:p>
    <w:tbl>
      <w:tblPr>
        <w:tblStyle w:val="4"/>
        <w:tblW w:w="66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19"/>
        <w:gridCol w:w="684"/>
        <w:gridCol w:w="1100"/>
        <w:gridCol w:w="789"/>
        <w:gridCol w:w="878"/>
        <w:gridCol w:w="1245"/>
        <w:gridCol w:w="975"/>
      </w:tblGrid>
      <w:tr w14:paraId="54C5D8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D96DF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物质溶解性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F234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6ED30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6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      <v:path/>
                  <v:fill on="f" focussize="0,0"/>
                  <v:stroke on="f" joinstyle="miter"/>
                  <v:imagedata r:id="rId79" o:title="eqIdcd46a1a853c372c1fb6c7a88cd947e87"/>
                  <o:lock v:ext="edit" aspectratio="t"/>
                  <w10:wrap type="none"/>
                  <w10:anchorlock/>
                </v:shape>
                <o:OLEObject Type="Embed" ProgID="Equation.DSMT4" ShapeID="_x0000_i1056" DrawAspect="Content" ObjectID="_1468075756" r:id="rId7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66DC2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FFBD1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      <v:path/>
                  <v:fill on="f" focussize="0,0"/>
                  <v:stroke on="f" joinstyle="miter"/>
                  <v:imagedata r:id="rId75" o:title="eqId965beb56e5f4c7eb3c9ca02156586c46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8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E84E2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      <v:path/>
                  <v:fill on="f" focussize="0,0"/>
                  <v:stroke on="f" joinstyle="miter"/>
                  <v:imagedata r:id="rId82" o:title="eqIdc4473ae43844efa0a352bea6989c94a5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8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56B72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59" o:title="eqIdc639adea550f78c6885472654c3d989d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83">
                  <o:LockedField>false</o:LockedField>
                </o:OLEObject>
              </w:object>
            </w:r>
          </w:p>
        </w:tc>
      </w:tr>
      <w:tr w14:paraId="29F3C3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C6BCFC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3119B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易溶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9B8F0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易溶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31A0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易溶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CA8F2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易溶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ACCB7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微溶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97142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难溶</w:t>
            </w:r>
          </w:p>
        </w:tc>
      </w:tr>
    </w:tbl>
    <w:p w14:paraId="7C51776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<v:path/>
            <v:fill on="f" focussize="0,0"/>
            <v:stroke on="f" joinstyle="miter"/>
            <v:imagedata r:id="rId75" o:title="eqId965beb56e5f4c7eb3c9ca02156586c46"/>
            <o:lock v:ext="edit" aspectratio="t"/>
            <w10:wrap type="none"/>
            <w10:anchorlock/>
          </v:shape>
          <o:OLEObject Type="Embed" ProgID="Equation.DSMT4" ShapeID="_x0000_i1060" DrawAspect="Content" ObjectID="_1468075760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溶液呈中性，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9" o:title="eqIdcd46a1a853c372c1fb6c7a88cd947e87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溶液呈碱性；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82" o:title="eqIdc4473ae43844efa0a352bea6989c94a5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的溶解度随温度升高而降低。</w:t>
      </w:r>
    </w:p>
    <w:p w14:paraId="009515F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【进行实验】取少量用热水洗涤</w:t>
      </w:r>
      <w:r>
        <w:rPr>
          <w:rFonts w:ascii="Times New Roman" w:hAnsi="Times New Roman" w:eastAsia="Times New Roman" w:cs="Times New Roman"/>
          <w:color w:val="000000"/>
        </w:rPr>
        <w:t>2~3</w:t>
      </w:r>
      <w:r>
        <w:rPr>
          <w:rFonts w:ascii="宋体" w:hAnsi="宋体" w:eastAsia="宋体" w:cs="宋体"/>
          <w:color w:val="000000"/>
        </w:rPr>
        <w:t>次后的白色沉淀于试管中，加适量蒸馏水，振荡后静置。取上层清液，分别进行如图操作，观察到：试管①中溶液由无色变为红色，试管②中出现白色沉淀。</w:t>
      </w:r>
    </w:p>
    <w:p w14:paraId="34E7FDA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12668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863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【结论及分析】</w:t>
      </w:r>
    </w:p>
    <w:p w14:paraId="2F67E2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滴加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<v:path/>
            <v:fill on="f" focussize="0,0"/>
            <v:stroke on="f" joinstyle="miter"/>
            <v:imagedata r:id="rId75" o:title="eqId965beb56e5f4c7eb3c9ca02156586c46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溶液后产生的白色沉淀是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B774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上述操作中，用热水洗涤的目的是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BCAC24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完成上述实验后，老师提供一瓶久置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111759" name="图片 111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759" name="图片 111175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77" o:title="eqIdce93086f0133444d40743d654cba1c55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溶液，让同学们围绕该溶液的溶质成分继续探究。</w:t>
      </w:r>
    </w:p>
    <w:p w14:paraId="6B8D52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探究二：久置的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溶液的溶质是什么？</w:t>
      </w:r>
    </w:p>
    <w:p w14:paraId="24AA24F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【提出猜想】猜想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77" o:title="eqIdce93086f0133444d40743d654cba1c55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猜想Ⅱ：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77" o:title="eqIdce93086f0133444d40743d654cba1c55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9" o:title="eqIdcd46a1a853c372c1fb6c7a88cd947e87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猜想Ⅲ：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79" o:title="eqIdcd46a1a853c372c1fb6c7a88cd947e87"/>
            <o:lock v:ext="edit" aspectratio="t"/>
            <w10:wrap type="none"/>
            <w10:anchorlock/>
          </v:shape>
          <o:OLEObject Type="Embed" ProgID="Equation.DSMT4" ShapeID="_x0000_i1068" DrawAspect="Content" ObjectID="_1468075768" r:id="rId93">
            <o:LockedField>false</o:LockedField>
          </o:OLEObject>
        </w:object>
      </w:r>
    </w:p>
    <w:p w14:paraId="4DDF1DD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【实验方案】针对上述猜想，有同学设计方案并进行实验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111751" name="图片 1111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751" name="图片 1111751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70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974"/>
        <w:gridCol w:w="2091"/>
      </w:tblGrid>
      <w:tr w14:paraId="738E4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25CA4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418A5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340059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C1F7B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①取样，加入过量</w:t>
            </w: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      <v:path/>
                  <v:fill on="f" focussize="0,0"/>
                  <v:stroke on="f" joinstyle="miter"/>
                  <v:imagedata r:id="rId75" o:title="eqId965beb56e5f4c7eb3c9ca02156586c46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1C8A4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产生白色沉淀</w:t>
            </w:r>
          </w:p>
        </w:tc>
      </w:tr>
      <w:tr w14:paraId="636230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1933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②取步骤①中静置后的上层清液，滴加无色酚酞溶液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601B2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溶液由无色变为红色</w:t>
            </w:r>
          </w:p>
        </w:tc>
      </w:tr>
    </w:tbl>
    <w:p w14:paraId="253D0F8C">
      <w:pPr>
        <w:spacing w:line="360" w:lineRule="auto"/>
        <w:jc w:val="left"/>
        <w:textAlignment w:val="center"/>
        <w:rPr>
          <w:color w:val="000000"/>
        </w:rPr>
      </w:pPr>
    </w:p>
    <w:p w14:paraId="3A6BE4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步骤①中加入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<v:path/>
            <v:fill on="f" focussize="0,0"/>
            <v:stroke on="f" joinstyle="miter"/>
            <v:imagedata r:id="rId75" o:title="eqId965beb56e5f4c7eb3c9ca02156586c46"/>
            <o:lock v:ext="edit" aspectratio="t"/>
            <w10:wrap type="none"/>
            <w10:anchorlock/>
          </v:shape>
          <o:OLEObject Type="Embed" ProgID="Equation.DSMT4" ShapeID="_x0000_i1070" DrawAspect="Content" ObjectID="_1468075770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溶液过量的目的是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C6AF7A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【反思与评价】</w:t>
      </w:r>
    </w:p>
    <w:p w14:paraId="1F7E4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通过上述实验，该同学认为猜想Ⅱ成立。经讨论，大家认为该同学的实验方案与结论均不严谨，理由是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6C1A3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选用下列试剂优化实验，你的方案是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写出实验步骤、现象及结论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可选试剂：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<v:path/>
            <v:fill on="f" focussize="0,0"/>
            <v:stroke on="f" joinstyle="miter"/>
            <v:imagedata r:id="rId75" o:title="eqId965beb56e5f4c7eb3c9ca02156586c46"/>
            <o:lock v:ext="edit" aspectratio="t"/>
            <w10:wrap type="none"/>
            <w10:anchorlock/>
          </v:shape>
          <o:OLEObject Type="Embed" ProgID="Equation.DSMT4" ShapeID="_x0000_i1071" DrawAspect="Content" ObjectID="_1468075771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溶液、无色酚酞溶液、稀盐酸、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77" o:title="eqIdce93086f0133444d40743d654cba1c55"/>
            <o:lock v:ext="edit" aspectratio="t"/>
            <w10:wrap type="none"/>
            <w10:anchorlock/>
          </v:shape>
          <o:OLEObject Type="Embed" ProgID="Equation.DSMT4" ShapeID="_x0000_i1072" DrawAspect="Content" ObjectID="_1468075772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同学们分享实验体会：许多重大科学发现，源自对实验中异常现象的大胆质疑、深入研究，我们要养成注重实证、严谨求实的科学态度。</w:t>
      </w:r>
    </w:p>
    <w:p w14:paraId="0C94E7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A766C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化学社团同学为制作一个可以预测气温变化的简易“天气瓶”，查询到以下数据：</w:t>
      </w:r>
    </w:p>
    <w:p w14:paraId="3EA284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19325" cy="15335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B77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硝酸钾在不同温度时的溶解度</w:t>
      </w:r>
    </w:p>
    <w:tbl>
      <w:tblPr>
        <w:tblStyle w:val="4"/>
        <w:tblW w:w="25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41"/>
        <w:gridCol w:w="608"/>
        <w:gridCol w:w="608"/>
        <w:gridCol w:w="608"/>
      </w:tblGrid>
      <w:tr w14:paraId="6BB9E0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DFC84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5211F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5D47C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20EE4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</w:tr>
      <w:tr w14:paraId="539477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EADB5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E916D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D2C67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D08DE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45.8</w:t>
            </w:r>
          </w:p>
        </w:tc>
      </w:tr>
    </w:tbl>
    <w:p w14:paraId="03060D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依据上述数据，完成下列问题。</w:t>
      </w:r>
    </w:p>
    <w:p w14:paraId="62568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若“天气瓶”中物质的总质量为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，则含氯化铵的质量是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008F47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计算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℃时硝酸钾饱和溶液中溶质的质量分数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列出计算式，结果精确的</w:t>
      </w:r>
      <w:r>
        <w:rPr>
          <w:rFonts w:ascii="Times New Roman" w:hAnsi="Times New Roman" w:eastAsia="Times New Roman" w:cs="Times New Roman"/>
          <w:color w:val="000000"/>
        </w:rPr>
        <w:t>0.1%)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AA7A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B48D6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89AA8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F7C38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4BB5C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B590D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6D72235"/>
    <w:rsid w:val="38274566"/>
    <w:rsid w:val="458D4805"/>
    <w:rsid w:val="4F5D261D"/>
    <w:rsid w:val="78230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2.png"/><Relationship Id="rId98" Type="http://schemas.openxmlformats.org/officeDocument/2006/relationships/oleObject" Target="embeddings/oleObject48.bin"/><Relationship Id="rId97" Type="http://schemas.openxmlformats.org/officeDocument/2006/relationships/oleObject" Target="embeddings/oleObject47.bin"/><Relationship Id="rId96" Type="http://schemas.openxmlformats.org/officeDocument/2006/relationships/oleObject" Target="embeddings/oleObject46.bin"/><Relationship Id="rId95" Type="http://schemas.openxmlformats.org/officeDocument/2006/relationships/oleObject" Target="embeddings/oleObject45.bin"/><Relationship Id="rId94" Type="http://schemas.openxmlformats.org/officeDocument/2006/relationships/image" Target="media/image41.wmf"/><Relationship Id="rId93" Type="http://schemas.openxmlformats.org/officeDocument/2006/relationships/oleObject" Target="embeddings/oleObject44.bin"/><Relationship Id="rId92" Type="http://schemas.openxmlformats.org/officeDocument/2006/relationships/oleObject" Target="embeddings/oleObject43.bin"/><Relationship Id="rId91" Type="http://schemas.openxmlformats.org/officeDocument/2006/relationships/oleObject" Target="embeddings/oleObject42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" Type="http://schemas.openxmlformats.org/officeDocument/2006/relationships/oleObject" Target="embeddings/oleObject40.bin"/><Relationship Id="rId88" Type="http://schemas.openxmlformats.org/officeDocument/2006/relationships/oleObject" Target="embeddings/oleObject39.bin"/><Relationship Id="rId87" Type="http://schemas.openxmlformats.org/officeDocument/2006/relationships/image" Target="media/image40.png"/><Relationship Id="rId86" Type="http://schemas.openxmlformats.org/officeDocument/2006/relationships/oleObject" Target="embeddings/oleObject38.bin"/><Relationship Id="rId85" Type="http://schemas.openxmlformats.org/officeDocument/2006/relationships/oleObject" Target="embeddings/oleObject37.bin"/><Relationship Id="rId84" Type="http://schemas.openxmlformats.org/officeDocument/2006/relationships/oleObject" Target="embeddings/oleObject36.bin"/><Relationship Id="rId83" Type="http://schemas.openxmlformats.org/officeDocument/2006/relationships/oleObject" Target="embeddings/oleObject35.bin"/><Relationship Id="rId82" Type="http://schemas.openxmlformats.org/officeDocument/2006/relationships/image" Target="media/image39.wmf"/><Relationship Id="rId81" Type="http://schemas.openxmlformats.org/officeDocument/2006/relationships/oleObject" Target="embeddings/oleObject34.bin"/><Relationship Id="rId80" Type="http://schemas.openxmlformats.org/officeDocument/2006/relationships/oleObject" Target="embeddings/oleObject33.bin"/><Relationship Id="rId8" Type="http://schemas.openxmlformats.org/officeDocument/2006/relationships/footer" Target="footer3.xml"/><Relationship Id="rId79" Type="http://schemas.openxmlformats.org/officeDocument/2006/relationships/image" Target="media/image38.wmf"/><Relationship Id="rId78" Type="http://schemas.openxmlformats.org/officeDocument/2006/relationships/oleObject" Target="embeddings/oleObject32.bin"/><Relationship Id="rId77" Type="http://schemas.openxmlformats.org/officeDocument/2006/relationships/image" Target="media/image37.wmf"/><Relationship Id="rId76" Type="http://schemas.openxmlformats.org/officeDocument/2006/relationships/oleObject" Target="embeddings/oleObject31.bin"/><Relationship Id="rId75" Type="http://schemas.openxmlformats.org/officeDocument/2006/relationships/image" Target="media/image36.wmf"/><Relationship Id="rId74" Type="http://schemas.openxmlformats.org/officeDocument/2006/relationships/oleObject" Target="embeddings/oleObject30.bin"/><Relationship Id="rId73" Type="http://schemas.openxmlformats.org/officeDocument/2006/relationships/oleObject" Target="embeddings/oleObject29.bin"/><Relationship Id="rId72" Type="http://schemas.openxmlformats.org/officeDocument/2006/relationships/oleObject" Target="embeddings/oleObject28.bin"/><Relationship Id="rId71" Type="http://schemas.openxmlformats.org/officeDocument/2006/relationships/oleObject" Target="embeddings/oleObject27.bin"/><Relationship Id="rId70" Type="http://schemas.openxmlformats.org/officeDocument/2006/relationships/oleObject" Target="embeddings/oleObject26.bin"/><Relationship Id="rId7" Type="http://schemas.openxmlformats.org/officeDocument/2006/relationships/footer" Target="footer2.xml"/><Relationship Id="rId69" Type="http://schemas.openxmlformats.org/officeDocument/2006/relationships/image" Target="media/image35.wmf"/><Relationship Id="rId68" Type="http://schemas.openxmlformats.org/officeDocument/2006/relationships/oleObject" Target="embeddings/oleObject25.bin"/><Relationship Id="rId67" Type="http://schemas.openxmlformats.org/officeDocument/2006/relationships/image" Target="media/image34.png"/><Relationship Id="rId66" Type="http://schemas.openxmlformats.org/officeDocument/2006/relationships/image" Target="media/image33.wmf"/><Relationship Id="rId65" Type="http://schemas.openxmlformats.org/officeDocument/2006/relationships/oleObject" Target="embeddings/oleObject24.bin"/><Relationship Id="rId64" Type="http://schemas.openxmlformats.org/officeDocument/2006/relationships/oleObject" Target="embeddings/oleObject23.bin"/><Relationship Id="rId63" Type="http://schemas.openxmlformats.org/officeDocument/2006/relationships/oleObject" Target="embeddings/oleObject22.bin"/><Relationship Id="rId62" Type="http://schemas.openxmlformats.org/officeDocument/2006/relationships/image" Target="media/image32.png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png"/><Relationship Id="rId54" Type="http://schemas.openxmlformats.org/officeDocument/2006/relationships/image" Target="media/image27.png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png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png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wmf"/><Relationship Id="rId33" Type="http://schemas.openxmlformats.org/officeDocument/2006/relationships/oleObject" Target="embeddings/oleObject9.bin"/><Relationship Id="rId32" Type="http://schemas.openxmlformats.org/officeDocument/2006/relationships/image" Target="media/image15.wmf"/><Relationship Id="rId31" Type="http://schemas.openxmlformats.org/officeDocument/2006/relationships/oleObject" Target="embeddings/oleObject8.bin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" Type="http://schemas.openxmlformats.org/officeDocument/2006/relationships/oleObject" Target="embeddings/oleObject7.bin"/><Relationship Id="rId28" Type="http://schemas.openxmlformats.org/officeDocument/2006/relationships/image" Target="media/image13.wmf"/><Relationship Id="rId27" Type="http://schemas.openxmlformats.org/officeDocument/2006/relationships/oleObject" Target="embeddings/oleObject6.bin"/><Relationship Id="rId26" Type="http://schemas.openxmlformats.org/officeDocument/2006/relationships/image" Target="media/image12.png"/><Relationship Id="rId25" Type="http://schemas.openxmlformats.org/officeDocument/2006/relationships/image" Target="media/image11.wmf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" Type="http://schemas.openxmlformats.org/officeDocument/2006/relationships/image" Target="media/image8.wmf"/><Relationship Id="rId21" Type="http://schemas.openxmlformats.org/officeDocument/2006/relationships/oleObject" Target="embeddings/oleObject5.bin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wmf"/><Relationship Id="rId14" Type="http://schemas.openxmlformats.org/officeDocument/2006/relationships/oleObject" Target="embeddings/oleObject2.bin"/><Relationship Id="rId13" Type="http://schemas.openxmlformats.org/officeDocument/2006/relationships/image" Target="media/image3.wmf"/><Relationship Id="rId12" Type="http://schemas.openxmlformats.org/officeDocument/2006/relationships/oleObject" Target="embeddings/oleObject1.bin"/><Relationship Id="rId11" Type="http://schemas.openxmlformats.org/officeDocument/2006/relationships/image" Target="media/image2.wmf"/><Relationship Id="rId101" Type="http://schemas.openxmlformats.org/officeDocument/2006/relationships/fontTable" Target="fontTable.xml"/><Relationship Id="rId100" Type="http://schemas.openxmlformats.org/officeDocument/2006/relationships/customXml" Target="../customXml/item1.xml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3471</Words>
  <Characters>3819</Characters>
  <Lines>0</Lines>
  <Paragraphs>0</Paragraphs>
  <TotalTime>5</TotalTime>
  <ScaleCrop>false</ScaleCrop>
  <LinksUpToDate>false</LinksUpToDate>
  <CharactersWithSpaces>3940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2025-06-22T13:20:00Z</dcterms:created>
  <dc:creator>学科网试题生产平台</dc:creator>
  <dc:description>3781881308708864</dc:description>
  <cp:lastModifiedBy>上帝掷骰子吗</cp:lastModifiedBy>
  <dcterms:modified xsi:type="dcterms:W3CDTF">2026-02-09T06:15:07Z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686EF0749FCF4D1D8A7A1AB2F554EA7E_12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