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B3477E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10706100</wp:posOffset>
            </wp:positionV>
            <wp:extent cx="482600" cy="266700"/>
            <wp:effectExtent l="0" t="0" r="12700" b="0"/>
            <wp:wrapNone/>
            <wp:docPr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年镇江市化学中考试卷</w:t>
      </w:r>
    </w:p>
    <w:p w14:paraId="07C68A7B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70223FA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Na-23  S-32  Cl-35.5  Ca-40  Fe-56  Ni-59  Cu-64  Ba-137</w:t>
      </w:r>
    </w:p>
    <w:p w14:paraId="45C4F3E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7E0FF6C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6781B1D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下列属于纯净物的是</w:t>
      </w:r>
    </w:p>
    <w:p w14:paraId="4B9CA6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冰水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煤炭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空气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白醋</w:t>
      </w:r>
    </w:p>
    <w:p w14:paraId="70519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下列现象主要由化学变化引起的是</w:t>
      </w:r>
    </w:p>
    <w:p w14:paraId="5472A6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酒精挥发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木炭燃烧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电灯发光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石蜡熔化</w:t>
      </w:r>
    </w:p>
    <w:p w14:paraId="28B976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下列物质的用途主要与化学性质有关的是</w:t>
      </w:r>
    </w:p>
    <w:p w14:paraId="406706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用大理石作建筑材料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用武德合金制保险丝</w:t>
      </w:r>
    </w:p>
    <w:p w14:paraId="2CF232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用铁粉作食品脱氧剂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用活性炭除污水颜色</w:t>
      </w:r>
    </w:p>
    <w:p w14:paraId="4E888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168.75pt;" o:ole="t" filled="f" o:preferrelative="t" stroked="f" coordsize="21600,21600">
            <v:path/>
            <v:fill on="f" focussize="0,0"/>
            <v:stroke on="f" joinstyle="miter"/>
            <v:imagedata r:id="rId12" o:title="eqId1ea9c743b34a080360f2ad9c75bf1e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可用于野外制氢。其中属于氧化物的是</w:t>
      </w:r>
    </w:p>
    <w:p w14:paraId="0C31A0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14" o:title="eqIde643a94f553f1bfe709ae97cf8410b2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6" o:title="eqId98183b7becdd0efb6fe8f57cdcbce98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8" o:title="eqIdc4473ae43844efa0a352bea6989c94a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3938C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下列归类正确的是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080"/>
        <w:gridCol w:w="2130"/>
      </w:tblGrid>
      <w:tr w14:paraId="0DAB9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0CC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D90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归类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7390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</w:tr>
      <w:tr w14:paraId="7DC14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33F8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045A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常见氮肥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FC1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氨水、尿素、硝酸钙</w:t>
            </w:r>
          </w:p>
        </w:tc>
      </w:tr>
      <w:tr w14:paraId="6394F0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CAE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9E4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中性溶液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2C8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海水、雨水、蔗糖水</w:t>
            </w:r>
          </w:p>
        </w:tc>
      </w:tr>
      <w:tr w14:paraId="3BFF0E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794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034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清洁能源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440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石油、风能、地热能</w:t>
            </w:r>
          </w:p>
        </w:tc>
      </w:tr>
      <w:tr w14:paraId="75F61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196F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DC6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合成材料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DB4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涤纶、玻璃、聚乙烯</w:t>
            </w:r>
          </w:p>
        </w:tc>
      </w:tr>
    </w:tbl>
    <w:p w14:paraId="42F7FCD6">
      <w:pPr>
        <w:spacing w:line="360" w:lineRule="auto"/>
        <w:jc w:val="left"/>
        <w:textAlignment w:val="center"/>
        <w:rPr>
          <w:color w:val="000000"/>
        </w:rPr>
      </w:pPr>
    </w:p>
    <w:p w14:paraId="2CB2AF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1921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用双氧水和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" o:title="eqIda0641a680d3500ca3bcdb5612441b6a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4" o:title="eqId1e762a80c1216318892c2155bef7968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并回收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" o:title="eqIda0641a680d3500ca3bcdb5612441b6a5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，下列操作不正确的是</w:t>
      </w:r>
    </w:p>
    <w:p w14:paraId="281979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" o:title="eqIda0641a680d3500ca3bcdb5612441b6a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085850" cy="6381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制取</w:t>
      </w:r>
      <w:r>
        <w:rPr>
          <w:color w:val="000000"/>
        </w:rPr>
        <w:drawing>
          <wp:inline distT="0" distB="0" distL="114300" distR="114300">
            <wp:extent cx="876300" cy="1066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A5F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收集</w:t>
      </w:r>
      <w:r>
        <w:rPr>
          <w:color w:val="000000"/>
        </w:rPr>
        <w:drawing>
          <wp:inline distT="0" distB="0" distL="114300" distR="114300">
            <wp:extent cx="704850" cy="9429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过滤</w:t>
      </w:r>
      <w:r>
        <w:rPr>
          <w:color w:val="000000"/>
        </w:rPr>
        <w:drawing>
          <wp:inline distT="0" distB="0" distL="114300" distR="114300">
            <wp:extent cx="771525" cy="1123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BC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下列实验方法正确的是</w:t>
      </w:r>
    </w:p>
    <w:p w14:paraId="5D0A34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10 mL</w:t>
      </w:r>
      <w:r>
        <w:rPr>
          <w:rFonts w:ascii="宋体" w:hAnsi="宋体" w:eastAsia="宋体" w:cs="宋体"/>
          <w:color w:val="000000"/>
        </w:rPr>
        <w:t>量筒量取</w:t>
      </w:r>
      <w:r>
        <w:rPr>
          <w:rFonts w:ascii="Times New Roman" w:hAnsi="Times New Roman" w:eastAsia="Times New Roman" w:cs="Times New Roman"/>
          <w:color w:val="000000"/>
        </w:rPr>
        <w:t>6.75 mL</w:t>
      </w:r>
      <w:r>
        <w:rPr>
          <w:rFonts w:ascii="宋体" w:hAnsi="宋体" w:eastAsia="宋体" w:cs="宋体"/>
          <w:color w:val="000000"/>
        </w:rPr>
        <w:t>水</w:t>
      </w:r>
    </w:p>
    <w:p w14:paraId="0E7FE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60818048" name="图片 460818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18048" name="图片 46081804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溶液检验淀粉</w:t>
      </w:r>
    </w:p>
    <w:p w14:paraId="085B6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用湿润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试纸区分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3" o:title="eqIdf5547e0098754a8e3f31bae5d5bcb4d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</w:p>
    <w:p w14:paraId="4BA12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稀释浓硫酸时将水沿杯壁注入浓硫酸，搅拌</w:t>
      </w:r>
    </w:p>
    <w:p w14:paraId="294DD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下列排序正确的是</w:t>
      </w:r>
    </w:p>
    <w:p w14:paraId="4BA7C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利用合金的年代：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95pt;width:84.2pt;" o:ole="t" filled="f" o:preferrelative="t" stroked="f" coordsize="21600,21600">
            <v:path/>
            <v:fill on="f" focussize="0,0"/>
            <v:stroke on="f" joinstyle="miter"/>
            <v:imagedata r:id="rId37" o:title="eqId7c8eb5107c0bf7dc0b67cd6d46845ec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</w:p>
    <w:p w14:paraId="0AE66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地壳中元素含量：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39" o:title="eqIdbb38ac30eebe9af9d98abdad1feef32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</w:p>
    <w:p w14:paraId="667FFC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物质的溶解性：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9.65pt;width:106.05pt;" o:ole="t" filled="f" o:preferrelative="t" stroked="f" coordsize="21600,21600">
            <v:path/>
            <v:fill on="f" focussize="0,0"/>
            <v:stroke on="f" joinstyle="miter"/>
            <v:imagedata r:id="rId41" o:title="eqId364005e179f4c114afe47539f832fb1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</w:p>
    <w:p w14:paraId="39E9B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氯元素的质量分数：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.65pt;width:86.85pt;" o:ole="t" filled="f" o:preferrelative="t" stroked="f" coordsize="21600,21600">
            <v:path/>
            <v:fill on="f" focussize="0,0"/>
            <v:stroke on="f" joinstyle="miter"/>
            <v:imagedata r:id="rId43" o:title="eqId3f8d50e05ab04993399d320c5be35a1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</w:p>
    <w:p w14:paraId="5AEF7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下列指定反应的化学方程式正确的是</w:t>
      </w:r>
    </w:p>
    <w:p w14:paraId="566C3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镁在空气中燃烧：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3.55pt;width:88.85pt;" o:ole="t" filled="f" o:preferrelative="t" stroked="f" coordsize="21600,21600">
            <v:path/>
            <v:fill on="f" focussize="0,0"/>
            <v:stroke on="f" joinstyle="miter"/>
            <v:imagedata r:id="rId45" o:title="eqId316f5d3d1d9970b6218d3a8cfc411fb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</w:p>
    <w:p w14:paraId="61740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铜绿受热分解：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4.05pt;width:215.15pt;" o:ole="t" filled="f" o:preferrelative="t" stroked="f" coordsize="21600,21600">
            <v:path/>
            <v:fill on="f" focussize="0,0"/>
            <v:stroke on="f" joinstyle="miter"/>
            <v:imagedata r:id="rId47" o:title="eqIdacaeabbd4c0f0f8660fdb2f83721f4e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</w:p>
    <w:p w14:paraId="4BA8D4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检验铵态氮肥：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4.05pt;width:240.85pt;" o:ole="t" filled="f" o:preferrelative="t" stroked="f" coordsize="21600,21600">
            <v:path/>
            <v:fill on="f" focussize="0,0"/>
            <v:stroke on="f" joinstyle="miter"/>
            <v:imagedata r:id="rId49" o:title="eqIdb115dd4ab1bef794b36da9c59c6ecb2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</w:p>
    <w:p w14:paraId="525A0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小苏打治疗胃酸过多：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8.25pt;" o:ole="t" filled="f" o:preferrelative="t" stroked="f" coordsize="21600,21600">
            <v:path/>
            <v:fill on="f" focussize="0,0"/>
            <v:stroke on="f" joinstyle="miter"/>
            <v:imagedata r:id="rId51" o:title="eqId3eb36a5caf2eb311eb027c68e62e17e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</w:p>
    <w:p w14:paraId="1037B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7.65pt;width:171.15pt;" o:ole="t" filled="f" o:preferrelative="t" stroked="f" coordsize="21600,21600">
            <v:path/>
            <v:fill on="f" focussize="0,0"/>
            <v:stroke on="f" joinstyle="miter"/>
            <v:imagedata r:id="rId53" o:title="eqIdf1ec57661bffcede79c3289af1bc2c5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可用于制备消毒剂。下列说法不正确的是</w:t>
      </w:r>
    </w:p>
    <w:p w14:paraId="2E188A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6" o:title="eqId98183b7becdd0efb6fe8f57cdcbce98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</w:p>
    <w:p w14:paraId="2F578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可用于改良酸性土壤</w:t>
      </w:r>
    </w:p>
    <w:p w14:paraId="41526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可用于生产</w:t>
      </w:r>
      <w:r>
        <w:rPr>
          <w:rFonts w:ascii="Times New Roman" w:hAnsi="Times New Roman" w:eastAsia="Times New Roman" w:cs="Times New Roman"/>
          <w:color w:val="000000"/>
        </w:rPr>
        <w:t>NaOH</w:t>
      </w:r>
    </w:p>
    <w:p w14:paraId="3C00AF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反应中氯元素的化合价既升高又降低</w:t>
      </w:r>
    </w:p>
    <w:p w14:paraId="1CD17E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嫦娥六号月背采集的样品含氦元素，其在元素周期表中的信息如图所示。下列说法不正确的是</w:t>
      </w:r>
    </w:p>
    <w:p w14:paraId="68C7B6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666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26C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氦元素属于稀有气体元素</w:t>
      </w:r>
    </w:p>
    <w:p w14:paraId="48B40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氦元素的相对原子质量为</w:t>
      </w:r>
      <w:r>
        <w:rPr>
          <w:rFonts w:ascii="Times New Roman" w:hAnsi="Times New Roman" w:eastAsia="Times New Roman" w:cs="Times New Roman"/>
          <w:color w:val="000000"/>
        </w:rPr>
        <w:t>4.003</w:t>
      </w:r>
    </w:p>
    <w:p w14:paraId="73D9D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氦气的化学式是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57" o:title="eqId0566a392ccb9c19c88455510ec142c9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</w:p>
    <w:p w14:paraId="7FBB7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氦气在通常条件下不与其他物质发生化学反应</w:t>
      </w:r>
    </w:p>
    <w:p w14:paraId="3BB04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下图表示甲转化为丙的微观过程。下列说法正确的是</w:t>
      </w:r>
    </w:p>
    <w:p w14:paraId="6DED8D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38650" cy="838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54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转化①中原子个数增加</w:t>
      </w:r>
    </w:p>
    <w:p w14:paraId="1B153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转化②中乙与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4" o:title="eqId1e762a80c1216318892c2155bef79681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60818042" name="图片 460818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18042" name="图片 46081804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分子个数比为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9pt;width:20.15pt;" o:ole="t" filled="f" o:preferrelative="t" stroked="f" coordsize="21600,21600">
            <v:path/>
            <v:fill on="f" focussize="0,0"/>
            <v:stroke on="f" joinstyle="miter"/>
            <v:imagedata r:id="rId62" o:title="eqIdbbe103f073845122c66f22dcb14b711f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</w:p>
    <w:p w14:paraId="08040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甲和乙在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4" o:title="eqId1e762a80c1216318892c2155bef7968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中完全燃烧产物相同</w:t>
      </w:r>
    </w:p>
    <w:p w14:paraId="7E19F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氢元素质量分数：甲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丙</w:t>
      </w:r>
    </w:p>
    <w:p w14:paraId="4E869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6" o:title="eqIdefad69881f274389c7163de2d6fec768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反应可制纳米铁，用下图装置研究该反应的产物。下列说法不正确的是</w:t>
      </w:r>
    </w:p>
    <w:p w14:paraId="3D082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1352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8FA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实验时，先通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，后加热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6" o:title="eqIdefad69881f274389c7163de2d6fec768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</w:p>
    <w:p w14:paraId="10D85A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装置②中固体变蓝，证明有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6" o:title="eqId98183b7becdd0efb6fe8f57cdcbce98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37DC91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装置③用于检验产物中是否有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</w:p>
    <w:p w14:paraId="283B2D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冷却后，取装置①中剩余固体，加入稀硫酸，产生气泡，证明有纳米铁生成</w:t>
      </w:r>
    </w:p>
    <w:p w14:paraId="3CEA9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下列物质的转化在给定条件下不能实现的是</w:t>
      </w:r>
    </w:p>
    <w:p w14:paraId="56E0E0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73" o:title="eqId384fbbf188b0cc049834eefd78600d36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2.1pt;width:92.8pt;" o:ole="t" filled="f" o:preferrelative="t" stroked="f" coordsize="21600,21600">
            <v:path/>
            <v:fill on="f" focussize="0,0"/>
            <v:stroke on="f" joinstyle="miter"/>
            <v:imagedata r:id="rId75" o:title="eqId929c8445a842e74cce812a8d59a8e9ca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</w:p>
    <w:p w14:paraId="47CC5D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.65pt;width:142.7pt;" o:ole="t" filled="f" o:preferrelative="t" stroked="f" coordsize="21600,21600">
            <v:path/>
            <v:fill on="f" focussize="0,0"/>
            <v:stroke on="f" joinstyle="miter"/>
            <v:imagedata r:id="rId77" o:title="eqId00b0983c78f459cf384fec2e7a4d47dd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2pt;width:76.35pt;" o:ole="t" filled="f" o:preferrelative="t" stroked="f" coordsize="21600,21600">
            <v:path/>
            <v:fill on="f" focussize="0,0"/>
            <v:stroke on="f" joinstyle="miter"/>
            <v:imagedata r:id="rId81" o:title="eqIdc71349f620ce82e23061cef3ea309eb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</w:p>
    <w:p w14:paraId="180AB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下列实验方案不能达到目的的是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99"/>
        <w:gridCol w:w="3886"/>
      </w:tblGrid>
      <w:tr w14:paraId="7A25B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1CED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227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B88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7F36F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F40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E42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鉴别棉纱线和羊毛绒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A0B3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取样，灼烧、闻气味</w:t>
            </w:r>
          </w:p>
        </w:tc>
      </w:tr>
      <w:tr w14:paraId="51254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73B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51D7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KCl</w:t>
            </w:r>
            <w:r>
              <w:rPr>
                <w:rFonts w:ascii="宋体" w:hAnsi="宋体" w:eastAsia="宋体" w:cs="宋体"/>
                <w:color w:val="000000"/>
              </w:rPr>
              <w:t>中混有的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83" o:title="eqIdf6658345fd7bb1b53aff4397672a0c6c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3C8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加热固体至质量不再改变</w:t>
            </w:r>
          </w:p>
        </w:tc>
      </w:tr>
      <w:tr w14:paraId="76CF34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0A6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6B4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检验自来水是否为硬水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DBE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取样，加入肥皂水、振荡，观察现象</w:t>
            </w:r>
          </w:p>
        </w:tc>
      </w:tr>
      <w:tr w14:paraId="6142B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795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A30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配制溶质质量分数为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8.0%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9C7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称取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8.0 g NaCl</w:t>
            </w:r>
            <w:r>
              <w:rPr>
                <w:rFonts w:ascii="宋体" w:hAnsi="宋体" w:eastAsia="宋体" w:cs="宋体"/>
                <w:color w:val="000000"/>
              </w:rPr>
              <w:t>溶于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100.0 g</w:t>
            </w:r>
            <w:r>
              <w:rPr>
                <w:rFonts w:ascii="宋体" w:hAnsi="宋体" w:eastAsia="宋体" w:cs="宋体"/>
                <w:color w:val="000000"/>
              </w:rPr>
              <w:t>水中，搅拌</w:t>
            </w:r>
          </w:p>
        </w:tc>
      </w:tr>
    </w:tbl>
    <w:p w14:paraId="401F59F5">
      <w:pPr>
        <w:spacing w:line="360" w:lineRule="auto"/>
        <w:jc w:val="left"/>
        <w:textAlignment w:val="center"/>
        <w:rPr>
          <w:color w:val="000000"/>
        </w:rPr>
      </w:pPr>
    </w:p>
    <w:p w14:paraId="6BF060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A3BD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85" o:title="eqId3cd6200aa9357b208a994c93c210ff60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的转化和利用。下列说法正确的是</w:t>
      </w:r>
    </w:p>
    <w:p w14:paraId="27727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12096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8F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转化①是形成硫酸型酸雨的反应之一</w:t>
      </w:r>
    </w:p>
    <w:p w14:paraId="3485B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转化②后催化剂的质量增大</w:t>
      </w:r>
    </w:p>
    <w:p w14:paraId="5D85D2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转化③反应物中的所有元素全部转化到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2pt;width:36pt;" o:ole="t" filled="f" o:preferrelative="t" stroked="f" coordsize="21600,21600">
            <v:path/>
            <v:fill on="f" focussize="0,0"/>
            <v:stroke on="f" joinstyle="miter"/>
            <v:imagedata r:id="rId88" o:title="eqId6c1438db8931aa7a31e1c2c344ccbc1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</w:p>
    <w:p w14:paraId="6AA887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转化④为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15pt;width:131.85pt;" o:ole="t" filled="f" o:preferrelative="t" stroked="f" coordsize="21600,21600">
            <v:path/>
            <v:fill on="f" focussize="0,0"/>
            <v:stroke on="f" joinstyle="miter"/>
            <v:imagedata r:id="rId90" o:title="eqIdce02e3923681c28dab6286ca6d8510ac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，属于置换反应</w:t>
      </w:r>
    </w:p>
    <w:p w14:paraId="0E08E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℃时，分别向盛有</w:t>
      </w:r>
      <w:r>
        <w:rPr>
          <w:rFonts w:ascii="Times New Roman" w:hAnsi="Times New Roman" w:eastAsia="Times New Roman" w:cs="Times New Roman"/>
          <w:color w:val="000000"/>
        </w:rPr>
        <w:t>10.0 g</w:t>
      </w:r>
      <w:r>
        <w:rPr>
          <w:rFonts w:ascii="宋体" w:hAnsi="宋体" w:eastAsia="宋体" w:cs="宋体"/>
          <w:color w:val="000000"/>
        </w:rPr>
        <w:t>水的甲、乙试管加入等质量的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2" o:title="eqId8c4510204f14e77cf66f16d43ca17a27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94" o:title="eqId3df3b2700eba32725fe822f804147dc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固体，溶解情况如图所示。下列说法不正确的是</w:t>
      </w:r>
    </w:p>
    <w:p w14:paraId="0DDFC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4573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51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甲试管中加入的固体是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2" o:title="eqId8c4510204f14e77cf66f16d43ca17a2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</w:p>
    <w:p w14:paraId="6BF16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乙试管中溶液的溶质质量分数小于或等于</w:t>
      </w:r>
      <w:r>
        <w:rPr>
          <w:rFonts w:ascii="Times New Roman" w:hAnsi="Times New Roman" w:eastAsia="Times New Roman" w:cs="Times New Roman"/>
          <w:color w:val="000000"/>
        </w:rPr>
        <w:t>50.0%</w:t>
      </w:r>
    </w:p>
    <w:p w14:paraId="2F4EDC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加热甲试管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忽略水分蒸发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，溶液的溶质质量分数先变大后不变</w:t>
      </w:r>
    </w:p>
    <w:p w14:paraId="717FB2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将甲、乙试管分别升温至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℃，为使溶液恰好饱和，加入固体的质量：甲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乙</w:t>
      </w:r>
    </w:p>
    <w:p w14:paraId="21D7B6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电厂的脱硫废水含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7.9pt;width:121.75pt;" o:ole="t" filled="f" o:preferrelative="t" stroked="f" coordsize="21600,21600">
            <v:path/>
            <v:fill on="f" focussize="0,0"/>
            <v:stroke on="f" joinstyle="miter"/>
            <v:imagedata r:id="rId98" o:title="eqId95b34b18879aa5b0b072abe824641d32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，通过如下实验净化。下列说法正确的是</w:t>
      </w:r>
    </w:p>
    <w:p w14:paraId="533DB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加入过量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9.7pt;width:50.25pt;" o:ole="t" filled="f" o:preferrelative="t" stroked="f" coordsize="21600,21600">
            <v:path/>
            <v:fill on="f" focussize="0,0"/>
            <v:stroke on="f" joinstyle="miter"/>
            <v:imagedata r:id="rId100" o:title="eqId894f3c49b7ff56b79d92da2359bb051f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溶液，产生白色沉淀，静置，上层清液含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种溶质</w:t>
      </w:r>
    </w:p>
    <w:p w14:paraId="47ECD7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再加入过量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溶液，搅拌、静置、过滤，所得滤渣中含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种难溶物质</w:t>
      </w:r>
    </w:p>
    <w:p w14:paraId="0964E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向滤液中先滴加酚酞溶液，再加入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，溶液先变红、再变无色后一定呈中性</w:t>
      </w:r>
    </w:p>
    <w:p w14:paraId="1F605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净化过程中，若调换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9.7pt;width:50.25pt;" o:ole="t" filled="f" o:preferrelative="t" stroked="f" coordsize="21600,21600">
            <v:path/>
            <v:fill on="f" focussize="0,0"/>
            <v:stroke on="f" joinstyle="miter"/>
            <v:imagedata r:id="rId100" o:title="eqId894f3c49b7ff56b79d92da2359bb051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的添加顺序，则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.2pt;width:58.8pt;" o:ole="t" filled="f" o:preferrelative="t" stroked="f" coordsize="21600,21600">
            <v:path/>
            <v:fill on="f" focussize="0,0"/>
            <v:stroke on="f" joinstyle="miter"/>
            <v:imagedata r:id="rId105" o:title="eqId224a4426bb67112e31065e9636295e4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也都能除尽</w:t>
      </w:r>
    </w:p>
    <w:p w14:paraId="6739A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铜应用广泛，对其性质作如下探究。</w:t>
      </w:r>
    </w:p>
    <w:p w14:paraId="5D9383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实验①：取铜片和黄铜片相互刻画。</w:t>
      </w:r>
    </w:p>
    <w:p w14:paraId="3F0420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实验②：取铜片和锌片连接电流表并插入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7" o:title="eqIdbdcd76b0611c58a8a25dd1fc40454e9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</w:p>
    <w:p w14:paraId="6459C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实验③：取铜粉于试管中，加入稀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09" o:title="eqIddabf3433f95b16485024c4eede9f2a5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，通入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4" o:title="eqId1e762a80c1216318892c2155bef7968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并加热。</w:t>
      </w:r>
    </w:p>
    <w:p w14:paraId="479404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实验④：向实验③的溶液中逐滴加入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溶液，产生沉淀的质量与滴加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溶液质量关系如图所示。</w:t>
      </w:r>
    </w:p>
    <w:p w14:paraId="773CF1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343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194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下列说法不正确的是</w:t>
      </w:r>
    </w:p>
    <w:p w14:paraId="0F885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实验①中铜片上有划痕，说明铜片的硬度小于黄铜片</w:t>
      </w:r>
    </w:p>
    <w:p w14:paraId="5D7F0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实验②中电流表指针发生偏转，说明化学能转化为电能</w:t>
      </w:r>
    </w:p>
    <w:p w14:paraId="367CF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实验③中溶液变蓝，该反应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460818050" name="图片 460818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18050" name="图片 46081805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91pt;" o:ole="t" filled="f" o:preferrelative="t" stroked="f" coordsize="21600,21600">
            <v:path/>
            <v:fill on="f" focussize="0,0"/>
            <v:stroke on="f" joinstyle="miter"/>
            <v:imagedata r:id="rId114" o:title="eqId0f2da65e9eb91d3d268f1c31fdb93c1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</w:p>
    <w:p w14:paraId="3CEE71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实验④图中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点对应的溶液中溶质为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86.25pt;" o:ole="t" filled="f" o:preferrelative="t" stroked="f" coordsize="21600,21600">
            <v:path/>
            <v:fill on="f" focussize="0,0"/>
            <v:stroke on="f" joinstyle="miter"/>
            <v:imagedata r:id="rId116" o:title="eqIdce3d014d7e00c0fc90e3391f691bea9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</w:p>
    <w:p w14:paraId="3E221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118" o:title="eqId32a6961cd43379e39c10f39c9b41ffb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20.05pt;width:175.9pt;" o:ole="t" filled="f" o:preferrelative="t" stroked="f" coordsize="21600,21600">
            <v:path/>
            <v:fill on="f" focussize="0,0"/>
            <v:stroke on="f" joinstyle="miter"/>
            <v:imagedata r:id="rId120" o:title="eqId4575dac1f33b33c922496eb3625f3e3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。取铜、铁的混合物</w:t>
      </w:r>
      <w:r>
        <w:rPr>
          <w:rFonts w:ascii="Times New Roman" w:hAnsi="Times New Roman" w:eastAsia="Times New Roman" w:cs="Times New Roman"/>
          <w:color w:val="000000"/>
        </w:rPr>
        <w:t>18.0 g</w:t>
      </w:r>
      <w:r>
        <w:rPr>
          <w:rFonts w:ascii="宋体" w:hAnsi="宋体" w:eastAsia="宋体" w:cs="宋体"/>
          <w:color w:val="000000"/>
        </w:rPr>
        <w:t>，加入</w:t>
      </w:r>
      <w:r>
        <w:rPr>
          <w:rFonts w:ascii="Times New Roman" w:hAnsi="Times New Roman" w:eastAsia="Times New Roman" w:cs="Times New Roman"/>
          <w:color w:val="000000"/>
        </w:rPr>
        <w:t>400.0 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25.0%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9.7pt;width:55pt;" o:ole="t" filled="f" o:preferrelative="t" stroked="f" coordsize="21600,21600">
            <v:path/>
            <v:fill on="f" focussize="0,0"/>
            <v:stroke on="f" joinstyle="miter"/>
            <v:imagedata r:id="rId122" o:title="eqId69513f9e9a1e8b791ad558337a32d8a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溶液，充分反应后剩余固体</w:t>
      </w:r>
      <w:r>
        <w:rPr>
          <w:rFonts w:ascii="Times New Roman" w:hAnsi="Times New Roman" w:eastAsia="Times New Roman" w:cs="Times New Roman"/>
          <w:color w:val="000000"/>
        </w:rPr>
        <w:t>2.8 g</w:t>
      </w:r>
      <w:r>
        <w:rPr>
          <w:rFonts w:ascii="宋体" w:hAnsi="宋体" w:eastAsia="宋体" w:cs="宋体"/>
          <w:color w:val="000000"/>
        </w:rPr>
        <w:t>。下列说法不正确的是</w:t>
      </w:r>
    </w:p>
    <w:p w14:paraId="26B30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剩余固体全部为铜</w:t>
      </w:r>
    </w:p>
    <w:p w14:paraId="6E722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原固体混合物中铁的质量大于铜</w:t>
      </w:r>
    </w:p>
    <w:p w14:paraId="0B847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所得溶液中铁元素和铜元素的质量比为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24" o:title="eqIdc27d9c4f41d02021e41103ecd89f644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</w:p>
    <w:p w14:paraId="016C1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向所得溶液中加入过量铁粉，充分反应后溶液中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126" o:title="eqIde2c48a105c996631cd51e98f66dda6b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114.0 g</w:t>
      </w:r>
    </w:p>
    <w:p w14:paraId="7810A00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5055F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用化学符号表示：</w:t>
      </w:r>
    </w:p>
    <w:p w14:paraId="64270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金刚石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804F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最简单的有机物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66D6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个氯离子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6471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缺少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元素会使儿童发育停滞。</w:t>
      </w:r>
    </w:p>
    <w:p w14:paraId="4EC526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选择下列适当的物质填空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48194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．食盐；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．烧碱；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．熟石灰；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．硝酸铵；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．氧气；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．干冰；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．蛋白质；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.纤维素</w:t>
      </w:r>
    </w:p>
    <w:p w14:paraId="783EE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可用于医疗急救的是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7A6D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厨房中作调味品的是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6922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可用于人工增雨的是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5621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可配制波尔多液的是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ED9D1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溶于水温度升高的是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CFF6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鱼肉、牛奶中富含有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2D5F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助力“碳中和”，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捕集、高效制氢与综合利用是重要课题。</w:t>
      </w:r>
    </w:p>
    <w:p w14:paraId="5B68DE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的捕集。制备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30" o:title="eqId8b111a57ced26b1adb55b7ab2ed9a6c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捕集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及再生的过程如下。</w:t>
      </w:r>
    </w:p>
    <w:p w14:paraId="6FE4C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10953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AC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转化①产生一种有毒气体，其化学式为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1DAA7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与直接热解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34" o:title="eqIdc639adea550f78c6885472654c3d989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30" o:title="eqId8b111a57ced26b1adb55b7ab2ed9a6c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相比，“再生”反应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4.05pt;width:177.15pt;" o:ole="t" filled="f" o:preferrelative="t" stroked="f" coordsize="21600,21600">
            <v:path/>
            <v:fill on="f" focussize="0,0"/>
            <v:stroke on="f" joinstyle="miter"/>
            <v:imagedata r:id="rId137" o:title="eqId03fecbbc0ab198dfc4db1bf1f369210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的优点是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6C471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的制取。</w:t>
      </w:r>
    </w:p>
    <w:p w14:paraId="0A531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光催化水制氢，原理如图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所示。整个过程中产生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4" o:title="eqId1e762a80c1216318892c2155bef79681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的体积比为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E79A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619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04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硼氢化钠水解制氢，原理为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37.95pt;width:196.35pt;" o:ole="t" filled="f" o:preferrelative="t" stroked="f" coordsize="21600,21600">
            <v:path/>
            <v:fill on="f" focussize="0,0"/>
            <v:stroke on="f" joinstyle="miter"/>
            <v:imagedata r:id="rId143" o:title="eqId369593cfebb23b6b529234e31881b20b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8F76E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①不同钛</w:t>
      </w:r>
      <w:r>
        <w:rPr>
          <w:rFonts w:ascii="Times New Roman" w:hAnsi="Times New Roman" w:eastAsia="Times New Roman" w:cs="Times New Roman"/>
          <w:color w:val="000000"/>
        </w:rPr>
        <w:t>(Ti)</w:t>
      </w:r>
      <w:r>
        <w:rPr>
          <w:rFonts w:ascii="宋体" w:hAnsi="宋体" w:eastAsia="宋体" w:cs="宋体"/>
          <w:color w:val="000000"/>
        </w:rPr>
        <w:t>的氧化物催化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145" o:title="eqIdae9f3073f08e89da7be9aa8834a9737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水解产生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的速率如图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所示。催化效率最好的是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0F409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5335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20D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145" o:title="eqIdae9f3073f08e89da7be9aa8834a9737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水解制氢方便，制得的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纯度高，但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145" o:title="eqIdae9f3073f08e89da7be9aa8834a9737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价格昂贵阻碍其工业化发展。写出一条可能化解阻碍的发展路线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F322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Ⅲ．综合利用。下列流程可实现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的贮存、释放和利用。</w:t>
      </w:r>
    </w:p>
    <w:p w14:paraId="3336F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428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79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“催化加氢”发生反应的化学方程式为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08D2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利用“催化释氢”的产物催化合成乙酸时需添加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促进另一气体完全反应。</w:t>
      </w:r>
    </w:p>
    <w:p w14:paraId="5A32B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利用镍铜矿烧渣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NiO</w:t>
      </w:r>
      <w:r>
        <w:rPr>
          <w:rFonts w:ascii="宋体" w:hAnsi="宋体" w:eastAsia="宋体" w:cs="宋体"/>
          <w:color w:val="000000"/>
        </w:rPr>
        <w:t>和少量</w:t>
      </w:r>
      <w:r>
        <w:rPr>
          <w:rFonts w:ascii="Times New Roman" w:hAnsi="Times New Roman" w:eastAsia="Times New Roman" w:cs="Times New Roman"/>
          <w:color w:val="000000"/>
        </w:rPr>
        <w:t>CuO)</w:t>
      </w:r>
      <w:r>
        <w:rPr>
          <w:rFonts w:ascii="宋体" w:hAnsi="宋体" w:eastAsia="宋体" w:cs="宋体"/>
          <w:color w:val="000000"/>
        </w:rPr>
        <w:t>制备磁性材料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157" o:title="eqId3f532a936b51a4eaddfb8bcbabf8f62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的流程如下。</w:t>
      </w:r>
    </w:p>
    <w:p w14:paraId="7D19FB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771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C2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应选用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A254D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．稀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09" o:title="eqIddabf3433f95b16485024c4eede9f2a5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．稀</w:t>
      </w:r>
      <w:r>
        <w:rPr>
          <w:rFonts w:ascii="Times New Roman" w:hAnsi="Times New Roman" w:eastAsia="Times New Roman" w:cs="Times New Roman"/>
          <w:color w:val="000000"/>
        </w:rPr>
        <w:t>HCl    c</w:t>
      </w:r>
      <w:r>
        <w:rPr>
          <w:rFonts w:ascii="宋体" w:hAnsi="宋体" w:eastAsia="宋体" w:cs="宋体"/>
          <w:color w:val="000000"/>
        </w:rPr>
        <w:t>．稀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61" o:title="eqId7094324b99193ef564945aad636dae0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0">
            <o:LockedField>false</o:LockedField>
          </o:OLEObject>
        </w:object>
      </w:r>
    </w:p>
    <w:p w14:paraId="04E18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“除铜”中分离操作用到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60818046" name="图片 460818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18046" name="图片 46081804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玻璃仪器有烧杯、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、玻璃棒等。</w:t>
      </w:r>
    </w:p>
    <w:p w14:paraId="17728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“除铜”中实际消耗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粉的质量大于除铜理论用量的原因是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1362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“沉镍”时将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163" o:title="eqId2c3e803e5cc9649df47289d5c8c6047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溶液换为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溶液也可获得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66" o:title="eqId524b18bf71b76fa8e7e1d4d267bc1d7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，但副产物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68" o:title="eqId19ee6ba33ae18dec0fc56e5c1cc5cc6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会增多，原因是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C19F4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66" o:title="eqId524b18bf71b76fa8e7e1d4d267bc1d7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焙烧生成镍的氧化物和气体。</w:t>
      </w:r>
    </w:p>
    <w:p w14:paraId="45548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3144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8D7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 xml:space="preserve">23.8 g 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66" o:title="eqId524b18bf71b76fa8e7e1d4d267bc1d7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控制不同温度焙烧，测得固体质量随温度变化如图所示。制备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157" o:title="eqId3f532a936b51a4eaddfb8bcbabf8f62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应控制适宜的温度为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360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620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℃左右，生成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157" o:title="eqId3f532a936b51a4eaddfb8bcbabf8f62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597F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结合下图回答问题。</w:t>
      </w:r>
    </w:p>
    <w:p w14:paraId="23458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05375" cy="1247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50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仪器名称：①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7D36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用高锰酸钾制取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176" o:title="eqId7fa4e407156124daed6d1d94dbb26e2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可选用装置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组合，反应的化学方程式为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，用装置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收集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176" o:title="eqId7fa4e407156124daed6d1d94dbb26e2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的理由是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86C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用锌与稀硫酸反应制取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79" o:title="eqId750859dd7d5b821d909e6a32c11095c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，若要控制反应的发生与停止，可选用发生装置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。用点燃法检验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79" o:title="eqId750859dd7d5b821d909e6a32c11095c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前必须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2AE6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已知：通常情况下强酸可制得弱酸。为证明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82" o:title="eqId065e3dd567b4b629e3e6ad65193aa35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的酸性比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84" o:title="eqId39bed1f038f302529afb0d404811334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硅酸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强，进行如图实验。</w:t>
      </w:r>
    </w:p>
    <w:p w14:paraId="2B27A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295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EB1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①装置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中产生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8DB30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②装置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中反应生成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84" o:title="eqId39bed1f038f302529afb0d4048113349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沉淀，此现象不能证明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82" o:title="eqId065e3dd567b4b629e3e6ad65193aa35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的酸性比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84" o:title="eqId39bed1f038f302529afb0d404811334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强，用化学方程式解释原因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。若要达到实验目的，改进措施为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B32E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实验探究金属与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7" o:title="eqIdbdcd76b0611c58a8a25dd1fc40454e9a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溶液的反应。</w:t>
      </w:r>
    </w:p>
    <w:p w14:paraId="47825F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实验一：进行如图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实验，铁丝表面出现红色固体且产生气泡，溶液的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变化曲线如图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4BC041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14287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11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生成红色固体的化学方程式为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EDAD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变化曲线获得信息：</w:t>
      </w:r>
    </w:p>
    <w:p w14:paraId="1975DC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反应过程中溶液酸性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(填“增强”或“减弱”)。</w:t>
      </w:r>
    </w:p>
    <w:p w14:paraId="146F95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铁与溶液中的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(填离子符号)反应生成了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20" o:title="eqId7644a7769a5fa1bdab46cc0b2dee286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9CFE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抽出附有红色固体的铁丝，静置，液面处逐渐出现红褐色固体，溶液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明显下降，用化学方程式解释原因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BF647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实验二：将光亮镁条插入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7" o:title="eqIdbdcd76b0611c58a8a25dd1fc40454e9a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溶液，镁条逐渐溶解，产生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(填现象)，生成红色固体和蓝绿色沉淀。充分反应，过滤、洗涤，低温干燥得固体样品。</w:t>
      </w:r>
    </w:p>
    <w:p w14:paraId="1A1368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实验二中铜元素转化为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195" o:title="eqId38976580545a0405e4847dc13b4d221f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7" o:title="eqId8ca8b99b23a08c82e064051928a0953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199" o:title="eqId348a15188a352c6a048c892fdf75575d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碱式硫酸铜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79FDF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②68℃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7" o:title="eqId8ca8b99b23a08c82e064051928a0953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发生分解。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199" o:title="eqId348a15188a352c6a048c892fdf75575d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不溶于水，能溶于酸，</w:t>
      </w:r>
      <w:r>
        <w:rPr>
          <w:rFonts w:ascii="Times New Roman" w:hAnsi="Times New Roman" w:eastAsia="Times New Roman" w:cs="Times New Roman"/>
          <w:color w:val="000000"/>
        </w:rPr>
        <w:t>300℃</w:t>
      </w:r>
      <w:r>
        <w:rPr>
          <w:rFonts w:ascii="宋体" w:hAnsi="宋体" w:eastAsia="宋体" w:cs="宋体"/>
          <w:color w:val="000000"/>
        </w:rPr>
        <w:t>左右分解生成铜的氧化物和气体。</w:t>
      </w:r>
    </w:p>
    <w:p w14:paraId="19491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10.36 g</w:t>
      </w:r>
      <w:r>
        <w:rPr>
          <w:rFonts w:ascii="宋体" w:hAnsi="宋体" w:eastAsia="宋体" w:cs="宋体"/>
          <w:color w:val="000000"/>
        </w:rPr>
        <w:t>样品进行实验：</w:t>
      </w:r>
    </w:p>
    <w:p w14:paraId="680264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控制温度</w:t>
      </w:r>
      <w:r>
        <w:rPr>
          <w:rFonts w:ascii="Times New Roman" w:hAnsi="Times New Roman" w:eastAsia="Times New Roman" w:cs="Times New Roman"/>
          <w:color w:val="000000"/>
        </w:rPr>
        <w:t>68℃</w:t>
      </w:r>
      <w:r>
        <w:rPr>
          <w:rFonts w:ascii="宋体" w:hAnsi="宋体" w:eastAsia="宋体" w:cs="宋体"/>
          <w:color w:val="000000"/>
        </w:rPr>
        <w:t>充分加热，将生成气体用足量浓硫酸吸收，测得浓硫酸增重</w:t>
      </w:r>
      <w:r>
        <w:rPr>
          <w:rFonts w:ascii="Times New Roman" w:hAnsi="Times New Roman" w:eastAsia="Times New Roman" w:cs="Times New Roman"/>
          <w:color w:val="000000"/>
        </w:rPr>
        <w:t>0.72 g</w:t>
      </w:r>
      <w:r>
        <w:rPr>
          <w:rFonts w:ascii="宋体" w:hAnsi="宋体" w:eastAsia="宋体" w:cs="宋体"/>
          <w:color w:val="000000"/>
        </w:rPr>
        <w:t>。样品中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7" o:title="eqId8ca8b99b23a08c82e064051928a0953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593EE7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加热至更高温度，固体完全变成黑色后称得质量为</w:t>
      </w:r>
      <w:r>
        <w:rPr>
          <w:rFonts w:ascii="Times New Roman" w:hAnsi="Times New Roman" w:eastAsia="Times New Roman" w:cs="Times New Roman"/>
          <w:color w:val="000000"/>
        </w:rPr>
        <w:t>8.00 g</w:t>
      </w:r>
      <w:r>
        <w:rPr>
          <w:rFonts w:ascii="宋体" w:hAnsi="宋体" w:eastAsia="宋体" w:cs="宋体"/>
          <w:color w:val="000000"/>
        </w:rPr>
        <w:t>。</w:t>
      </w:r>
    </w:p>
    <w:p w14:paraId="1B3AF4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另取</w:t>
      </w:r>
      <w:r>
        <w:rPr>
          <w:rFonts w:ascii="Times New Roman" w:hAnsi="Times New Roman" w:eastAsia="Times New Roman" w:cs="Times New Roman"/>
          <w:color w:val="000000"/>
        </w:rPr>
        <w:t>10.36 g</w:t>
      </w:r>
      <w:r>
        <w:rPr>
          <w:rFonts w:ascii="宋体" w:hAnsi="宋体" w:eastAsia="宋体" w:cs="宋体"/>
          <w:color w:val="000000"/>
        </w:rPr>
        <w:t>样品，溶于足量稀盐酸，分离得</w:t>
      </w:r>
      <w:r>
        <w:rPr>
          <w:rFonts w:ascii="Times New Roman" w:hAnsi="Times New Roman" w:eastAsia="Times New Roman" w:cs="Times New Roman"/>
          <w:color w:val="000000"/>
        </w:rPr>
        <w:t>1.28 g</w:t>
      </w:r>
      <w:r>
        <w:rPr>
          <w:rFonts w:ascii="宋体" w:hAnsi="宋体" w:eastAsia="宋体" w:cs="宋体"/>
          <w:color w:val="000000"/>
        </w:rPr>
        <w:t>红色固体；再向剩余溶液中加入过量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204" o:title="eqId388fdfb236c5196bcfbe821d7712f13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溶液，得</w:t>
      </w:r>
      <w:r>
        <w:rPr>
          <w:rFonts w:ascii="Times New Roman" w:hAnsi="Times New Roman" w:eastAsia="Times New Roman" w:cs="Times New Roman"/>
          <w:color w:val="000000"/>
        </w:rPr>
        <w:t>4.66 g</w:t>
      </w:r>
      <w:r>
        <w:rPr>
          <w:rFonts w:ascii="宋体" w:hAnsi="宋体" w:eastAsia="宋体" w:cs="宋体"/>
          <w:color w:val="000000"/>
        </w:rPr>
        <w:t>沉淀。该碱式硫酸铜的化学式为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C454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从苦卤溶液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6" o:title="eqId24a7a58438b831b6a45a9874adce1055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08" o:title="eqIdcd4c631dff272568b008c7bf1b92d33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中提纯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08" o:title="eqIdcd4c631dff272568b008c7bf1b92d33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，方案如下。</w:t>
      </w:r>
    </w:p>
    <w:p w14:paraId="3EB10C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方案Ⅰ：苦卤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0pt;width:219pt;" o:ole="t" filled="f" o:preferrelative="t" stroked="f" coordsize="21600,21600">
            <v:path/>
            <v:fill on="f" focussize="0,0"/>
            <v:stroke on="f" joinstyle="miter"/>
            <v:imagedata r:id="rId211" o:title="eqId2dc3ff09f7db0293204f7f4ba57f936e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7.25pt;width:42pt;" o:ole="t" filled="f" o:preferrelative="t" stroked="f" coordsize="21600,21600">
            <v:path/>
            <v:fill on="f" focussize="0,0"/>
            <v:stroke on="f" joinstyle="miter"/>
            <v:imagedata r:id="rId213" o:title="eqId81f1bdc1838b63ea159f380c6f2de15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产品。</w:t>
      </w:r>
    </w:p>
    <w:p w14:paraId="5197F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加入过量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215" o:title="eqIdce93086f0133444d40743d654cba1c5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8313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所得滤液中的溶质为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215" o:title="eqIdce93086f0133444d40743d654cba1c5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58632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50D36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方案Ⅱ：</w:t>
      </w:r>
      <w:r>
        <w:rPr>
          <w:color w:val="000000"/>
        </w:rPr>
        <w:drawing>
          <wp:inline distT="0" distB="0" distL="114300" distR="114300">
            <wp:extent cx="3352800" cy="704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06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方案Ⅱ所得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08" o:title="eqIdcd4c631dff272568b008c7bf1b92d33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产品中混有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6" o:title="eqId24a7a58438b831b6a45a9874adce105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。检验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6" o:title="eqId24a7a58438b831b6a45a9874adce105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的实验方案：取少量产品，加水溶解，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填操作和现象，下同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，静置，向上层清液中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，说明产品中混有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6" o:title="eqId24a7a58438b831b6a45a9874adce105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998E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产品中混有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206" o:title="eqId24a7a58438b831b6a45a9874adce1055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0C9EC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铁及其化合物在生产、生活中应用广泛。</w:t>
      </w:r>
    </w:p>
    <w:p w14:paraId="599954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一、铁的有关知识</w:t>
      </w:r>
    </w:p>
    <w:p w14:paraId="20974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590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B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东汉“铁书刀”用于削除汉简上的错字。</w:t>
      </w:r>
    </w:p>
    <w:p w14:paraId="70D62F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书刀表面铁锈的主要成分是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，铁生锈主要与空气中的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有关。</w:t>
      </w:r>
    </w:p>
    <w:p w14:paraId="55B675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生活中的废铁应放入标有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的垃圾箱。</w:t>
      </w:r>
    </w:p>
    <w:p w14:paraId="11ED8D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．可回收物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．有害垃圾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．厨余垃圾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．其他垃圾</w:t>
      </w:r>
    </w:p>
    <w:p w14:paraId="62106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《梦溪笔谈》中记载“用柔铁屈盘之，乃以生铁陷其间，封泥炼之。锻令相入，谓之灌钢”。</w:t>
      </w:r>
    </w:p>
    <w:p w14:paraId="56C313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以赤铁矿为原料炼铁反应的化学方程式为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39F2C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柔铁和生铁经炼、锻得到钢，柔铁的含碳量比钢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低</w:t>
      </w:r>
      <w:r>
        <w:rPr>
          <w:rFonts w:ascii="Times New Roman" w:hAnsi="Times New Roman" w:eastAsia="Times New Roman" w:cs="Times New Roman"/>
          <w:color w:val="000000"/>
        </w:rPr>
        <w:t>”)</w:t>
      </w:r>
      <w:r>
        <w:rPr>
          <w:rFonts w:ascii="宋体" w:hAnsi="宋体" w:eastAsia="宋体" w:cs="宋体"/>
          <w:color w:val="000000"/>
        </w:rPr>
        <w:t>。</w:t>
      </w:r>
    </w:p>
    <w:p w14:paraId="23A9D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“纳米零价铁</w:t>
      </w:r>
      <w:r>
        <w:rPr>
          <w:rFonts w:ascii="Times New Roman" w:hAnsi="Times New Roman" w:eastAsia="Times New Roman" w:cs="Times New Roman"/>
          <w:color w:val="000000"/>
        </w:rPr>
        <w:t>—H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体系”可除去工业烟气中的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。将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溶液和稀盐酸雾化后与烟气混合通入装有纳米零价铁的装置，发生反应：</w:t>
      </w:r>
    </w:p>
    <w:p w14:paraId="0E48F2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铁与稀盐酸反应，化学方程式为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77B04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9.75pt;width:177.75pt;" o:ole="t" filled="f" o:preferrelative="t" stroked="f" coordsize="21600,21600">
            <v:path/>
            <v:fill on="f" focussize="0,0"/>
            <v:stroke on="f" joinstyle="miter"/>
            <v:imagedata r:id="rId225" o:title="eqId0bcb235432852bd26a1ff3f84297767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脱除率随温度的变化如图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所示。当温度高于</w:t>
      </w:r>
      <w:r>
        <w:rPr>
          <w:rFonts w:ascii="Times New Roman" w:hAnsi="Times New Roman" w:eastAsia="Times New Roman" w:cs="Times New Roman"/>
          <w:color w:val="000000"/>
        </w:rPr>
        <w:t>120℃</w: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脱除率下降的主要原因是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DC8BA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6764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F41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二、制备活性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00C941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用废铁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和少量</w:t>
      </w:r>
      <w:r>
        <w:rPr>
          <w:rFonts w:ascii="Times New Roman" w:hAnsi="Times New Roman" w:eastAsia="Times New Roman" w:cs="Times New Roman"/>
          <w:color w:val="000000"/>
        </w:rPr>
        <w:t>ZnO)</w:t>
      </w:r>
      <w:r>
        <w:rPr>
          <w:rFonts w:ascii="宋体" w:hAnsi="宋体" w:eastAsia="宋体" w:cs="宋体"/>
          <w:color w:val="000000"/>
        </w:rPr>
        <w:t>制备活性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的流程如下。</w:t>
      </w:r>
    </w:p>
    <w:p w14:paraId="068AC1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8477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694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资料：“还原”反应为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20.25pt;width:225.75pt;" o:ole="t" filled="f" o:preferrelative="t" stroked="f" coordsize="21600,21600">
            <v:path/>
            <v:fill on="f" focussize="0,0"/>
            <v:stroke on="f" joinstyle="miter"/>
            <v:imagedata r:id="rId229" o:title="eqIdb73c8d0d75c56a1f63a5a3c5e068f1b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B7EB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废铁应研磨成粉末，目的是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865C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“酸溶”时，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和稀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；所加稀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可略低于理论消耗量，原因是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FA13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“沉淀”时加入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控制溶液的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3.2~6.2</w:t>
      </w:r>
      <w:r>
        <w:rPr>
          <w:rFonts w:ascii="宋体" w:hAnsi="宋体" w:eastAsia="宋体" w:cs="宋体"/>
          <w:color w:val="000000"/>
        </w:rPr>
        <w:t>，参考下表数据说明：若溶液的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7.5</w:t>
      </w:r>
      <w:r>
        <w:rPr>
          <w:rFonts w:ascii="宋体" w:hAnsi="宋体" w:eastAsia="宋体" w:cs="宋体"/>
          <w:color w:val="000000"/>
        </w:rPr>
        <w:t>，会导致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67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50"/>
        <w:gridCol w:w="2250"/>
        <w:gridCol w:w="2250"/>
      </w:tblGrid>
      <w:tr w14:paraId="042566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43E9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沉淀物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A056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开始沉淀的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A12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沉淀完全的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</w:tr>
      <w:tr w14:paraId="55B87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F50F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Fe(OH)</w:t>
            </w:r>
            <w:r>
              <w:rPr>
                <w:color w:val="000000"/>
                <w:vertAlign w:val="subscript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9B0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60818044" name="图片 460818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818044" name="图片 46081804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F8F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</w:t>
            </w:r>
          </w:p>
        </w:tc>
      </w:tr>
      <w:tr w14:paraId="0E878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978B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Zn(OH)</w:t>
            </w:r>
            <w:r>
              <w:rPr>
                <w:color w:val="000000"/>
                <w:vertAlign w:val="subscript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F98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51D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8.2</w:t>
            </w:r>
          </w:p>
        </w:tc>
      </w:tr>
    </w:tbl>
    <w:p w14:paraId="70857766">
      <w:pPr>
        <w:spacing w:line="360" w:lineRule="auto"/>
        <w:jc w:val="left"/>
        <w:textAlignment w:val="center"/>
        <w:rPr>
          <w:color w:val="000000"/>
        </w:rPr>
      </w:pPr>
    </w:p>
    <w:p w14:paraId="36855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“洗涤”时判断固体已洗净的方法是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642F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三、活性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脱硫</w:t>
      </w:r>
    </w:p>
    <w:p w14:paraId="7271C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可脱除天然气中的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，原理如下：</w:t>
      </w:r>
    </w:p>
    <w:p w14:paraId="62E90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宋体" w:hAnsi="宋体" w:eastAsia="宋体" w:cs="宋体"/>
          <w:color w:val="000000"/>
        </w:rPr>
        <w:t>脱硫：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吸入其孔隙进行反应，转化成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65D1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再生：通入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使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2B4E3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（9）</w:t>
      </w:r>
      <w:r>
        <w:rPr>
          <w:rFonts w:ascii="宋体" w:hAnsi="宋体" w:eastAsia="宋体" w:cs="宋体"/>
          <w:color w:val="000000"/>
        </w:rPr>
        <w:t>多次“再生”后，</w:t>
      </w:r>
      <w:r>
        <w:rPr>
          <w:rFonts w:ascii="Times New Roman" w:hAnsi="Times New Roman" w:eastAsia="Times New Roman" w:cs="Times New Roman"/>
          <w:color w:val="000000"/>
        </w:rPr>
        <w:t>266.0gFe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反应获得的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可脱除的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比理论脱除量减少了</w:t>
      </w:r>
      <w:r>
        <w:rPr>
          <w:rFonts w:ascii="Times New Roman" w:hAnsi="Times New Roman" w:eastAsia="Times New Roman" w:cs="Times New Roman"/>
          <w:color w:val="000000"/>
        </w:rPr>
        <w:t>5.1g</w:t>
      </w:r>
      <w:r>
        <w:rPr>
          <w:rFonts w:ascii="宋体" w:hAnsi="宋体" w:eastAsia="宋体" w:cs="宋体"/>
          <w:color w:val="000000"/>
        </w:rPr>
        <w:t>。分析可能原因：</w:t>
      </w:r>
    </w:p>
    <w:p w14:paraId="7DA8A9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再生不彻底：活性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再生率（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32.75pt;width:126.15pt;" o:ole="t" filled="f" o:preferrelative="t" stroked="f" coordsize="21600,21600">
            <v:path/>
            <v:fill on="f" focussize="0,0"/>
            <v:stroke on="f" joinstyle="miter"/>
            <v:imagedata r:id="rId231" o:title="eqIdb91ff4227dc5cfe50e794952bdd0cd7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</w:p>
    <w:p w14:paraId="4486A2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脱硫不完全：活性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的脱硫效果变差，原因可能是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B79D4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264F1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AE4D5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A31AB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1E4BA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B0D62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9D64F2"/>
    <w:rsid w:val="38274566"/>
    <w:rsid w:val="45845E29"/>
    <w:rsid w:val="4CD37161"/>
    <w:rsid w:val="504F1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45.wmf"/><Relationship Id="rId97" Type="http://schemas.openxmlformats.org/officeDocument/2006/relationships/oleObject" Target="embeddings/oleObject44.bin"/><Relationship Id="rId96" Type="http://schemas.openxmlformats.org/officeDocument/2006/relationships/oleObject" Target="embeddings/oleObject43.bin"/><Relationship Id="rId95" Type="http://schemas.openxmlformats.org/officeDocument/2006/relationships/image" Target="media/image44.png"/><Relationship Id="rId94" Type="http://schemas.openxmlformats.org/officeDocument/2006/relationships/image" Target="media/image43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2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1.wmf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image" Target="media/image40.wmf"/><Relationship Id="rId87" Type="http://schemas.openxmlformats.org/officeDocument/2006/relationships/oleObject" Target="embeddings/oleObject39.bin"/><Relationship Id="rId86" Type="http://schemas.openxmlformats.org/officeDocument/2006/relationships/image" Target="media/image39.png"/><Relationship Id="rId85" Type="http://schemas.openxmlformats.org/officeDocument/2006/relationships/image" Target="media/image38.wmf"/><Relationship Id="rId84" Type="http://schemas.openxmlformats.org/officeDocument/2006/relationships/oleObject" Target="embeddings/oleObject38.bin"/><Relationship Id="rId83" Type="http://schemas.openxmlformats.org/officeDocument/2006/relationships/image" Target="media/image37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6.wmf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image" Target="media/image35.wmf"/><Relationship Id="rId78" Type="http://schemas.openxmlformats.org/officeDocument/2006/relationships/oleObject" Target="embeddings/oleObject35.bin"/><Relationship Id="rId77" Type="http://schemas.openxmlformats.org/officeDocument/2006/relationships/image" Target="media/image34.wmf"/><Relationship Id="rId76" Type="http://schemas.openxmlformats.org/officeDocument/2006/relationships/oleObject" Target="embeddings/oleObject34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3.bin"/><Relationship Id="rId73" Type="http://schemas.openxmlformats.org/officeDocument/2006/relationships/image" Target="media/image32.wmf"/><Relationship Id="rId72" Type="http://schemas.openxmlformats.org/officeDocument/2006/relationships/oleObject" Target="embeddings/oleObject32.bin"/><Relationship Id="rId71" Type="http://schemas.openxmlformats.org/officeDocument/2006/relationships/oleObject" Target="embeddings/oleObject31.bin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" Type="http://schemas.openxmlformats.org/officeDocument/2006/relationships/oleObject" Target="embeddings/oleObject29.bin"/><Relationship Id="rId68" Type="http://schemas.openxmlformats.org/officeDocument/2006/relationships/oleObject" Target="embeddings/oleObject28.bin"/><Relationship Id="rId67" Type="http://schemas.openxmlformats.org/officeDocument/2006/relationships/image" Target="media/image31.png"/><Relationship Id="rId66" Type="http://schemas.openxmlformats.org/officeDocument/2006/relationships/image" Target="media/image30.wmf"/><Relationship Id="rId65" Type="http://schemas.openxmlformats.org/officeDocument/2006/relationships/oleObject" Target="embeddings/oleObject27.bin"/><Relationship Id="rId64" Type="http://schemas.openxmlformats.org/officeDocument/2006/relationships/oleObject" Target="embeddings/oleObject26.bin"/><Relationship Id="rId63" Type="http://schemas.openxmlformats.org/officeDocument/2006/relationships/oleObject" Target="embeddings/oleObject25.bin"/><Relationship Id="rId62" Type="http://schemas.openxmlformats.org/officeDocument/2006/relationships/image" Target="media/image29.wmf"/><Relationship Id="rId61" Type="http://schemas.openxmlformats.org/officeDocument/2006/relationships/oleObject" Target="embeddings/oleObject24.bin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27.png"/><Relationship Id="rId57" Type="http://schemas.openxmlformats.org/officeDocument/2006/relationships/image" Target="media/image26.wmf"/><Relationship Id="rId56" Type="http://schemas.openxmlformats.org/officeDocument/2006/relationships/oleObject" Target="embeddings/oleObject22.bin"/><Relationship Id="rId55" Type="http://schemas.openxmlformats.org/officeDocument/2006/relationships/image" Target="media/image25.png"/><Relationship Id="rId54" Type="http://schemas.openxmlformats.org/officeDocument/2006/relationships/oleObject" Target="embeddings/oleObject21.bin"/><Relationship Id="rId53" Type="http://schemas.openxmlformats.org/officeDocument/2006/relationships/image" Target="media/image24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3.wmf"/><Relationship Id="rId50" Type="http://schemas.openxmlformats.org/officeDocument/2006/relationships/oleObject" Target="embeddings/oleObject19.bin"/><Relationship Id="rId5" Type="http://schemas.openxmlformats.org/officeDocument/2006/relationships/header" Target="header3.xml"/><Relationship Id="rId49" Type="http://schemas.openxmlformats.org/officeDocument/2006/relationships/image" Target="media/image22.wmf"/><Relationship Id="rId48" Type="http://schemas.openxmlformats.org/officeDocument/2006/relationships/oleObject" Target="embeddings/oleObject18.bin"/><Relationship Id="rId47" Type="http://schemas.openxmlformats.org/officeDocument/2006/relationships/image" Target="media/image21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0.wmf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oleObject" Target="embeddings/oleObject15.bin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wmf"/><Relationship Id="rId30" Type="http://schemas.openxmlformats.org/officeDocument/2006/relationships/image" Target="media/image12.png"/><Relationship Id="rId3" Type="http://schemas.openxmlformats.org/officeDocument/2006/relationships/header" Target="header1.xml"/><Relationship Id="rId29" Type="http://schemas.openxmlformats.org/officeDocument/2006/relationships/image" Target="media/image11.png"/><Relationship Id="rId28" Type="http://schemas.openxmlformats.org/officeDocument/2006/relationships/image" Target="media/image10.png"/><Relationship Id="rId27" Type="http://schemas.openxmlformats.org/officeDocument/2006/relationships/image" Target="media/image9.png"/><Relationship Id="rId26" Type="http://schemas.openxmlformats.org/officeDocument/2006/relationships/oleObject" Target="embeddings/oleObject9.bin"/><Relationship Id="rId25" Type="http://schemas.openxmlformats.org/officeDocument/2006/relationships/oleObject" Target="embeddings/oleObject8.bin"/><Relationship Id="rId24" Type="http://schemas.openxmlformats.org/officeDocument/2006/relationships/image" Target="media/image8.wmf"/><Relationship Id="rId233" Type="http://schemas.openxmlformats.org/officeDocument/2006/relationships/fontTable" Target="fontTable.xml"/><Relationship Id="rId232" Type="http://schemas.openxmlformats.org/officeDocument/2006/relationships/customXml" Target="../customXml/item1.xml"/><Relationship Id="rId231" Type="http://schemas.openxmlformats.org/officeDocument/2006/relationships/image" Target="media/image97.wmf"/><Relationship Id="rId230" Type="http://schemas.openxmlformats.org/officeDocument/2006/relationships/oleObject" Target="embeddings/oleObject125.bin"/><Relationship Id="rId23" Type="http://schemas.openxmlformats.org/officeDocument/2006/relationships/oleObject" Target="embeddings/oleObject7.bin"/><Relationship Id="rId229" Type="http://schemas.openxmlformats.org/officeDocument/2006/relationships/image" Target="media/image96.wmf"/><Relationship Id="rId228" Type="http://schemas.openxmlformats.org/officeDocument/2006/relationships/oleObject" Target="embeddings/oleObject124.bin"/><Relationship Id="rId227" Type="http://schemas.openxmlformats.org/officeDocument/2006/relationships/image" Target="media/image95.png"/><Relationship Id="rId226" Type="http://schemas.openxmlformats.org/officeDocument/2006/relationships/image" Target="media/image94.png"/><Relationship Id="rId225" Type="http://schemas.openxmlformats.org/officeDocument/2006/relationships/image" Target="media/image93.wmf"/><Relationship Id="rId224" Type="http://schemas.openxmlformats.org/officeDocument/2006/relationships/oleObject" Target="embeddings/oleObject123.bin"/><Relationship Id="rId223" Type="http://schemas.openxmlformats.org/officeDocument/2006/relationships/image" Target="media/image92.png"/><Relationship Id="rId222" Type="http://schemas.openxmlformats.org/officeDocument/2006/relationships/oleObject" Target="embeddings/oleObject122.bin"/><Relationship Id="rId221" Type="http://schemas.openxmlformats.org/officeDocument/2006/relationships/oleObject" Target="embeddings/oleObject121.bin"/><Relationship Id="rId220" Type="http://schemas.openxmlformats.org/officeDocument/2006/relationships/oleObject" Target="embeddings/oleObject120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19.bin"/><Relationship Id="rId218" Type="http://schemas.openxmlformats.org/officeDocument/2006/relationships/oleObject" Target="embeddings/oleObject118.bin"/><Relationship Id="rId217" Type="http://schemas.openxmlformats.org/officeDocument/2006/relationships/image" Target="media/image91.png"/><Relationship Id="rId216" Type="http://schemas.openxmlformats.org/officeDocument/2006/relationships/oleObject" Target="embeddings/oleObject117.bin"/><Relationship Id="rId215" Type="http://schemas.openxmlformats.org/officeDocument/2006/relationships/image" Target="media/image90.wmf"/><Relationship Id="rId214" Type="http://schemas.openxmlformats.org/officeDocument/2006/relationships/oleObject" Target="embeddings/oleObject116.bin"/><Relationship Id="rId213" Type="http://schemas.openxmlformats.org/officeDocument/2006/relationships/image" Target="media/image89.wmf"/><Relationship Id="rId212" Type="http://schemas.openxmlformats.org/officeDocument/2006/relationships/oleObject" Target="embeddings/oleObject115.bin"/><Relationship Id="rId211" Type="http://schemas.openxmlformats.org/officeDocument/2006/relationships/image" Target="media/image88.wmf"/><Relationship Id="rId210" Type="http://schemas.openxmlformats.org/officeDocument/2006/relationships/oleObject" Target="embeddings/oleObject114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3.bin"/><Relationship Id="rId208" Type="http://schemas.openxmlformats.org/officeDocument/2006/relationships/image" Target="media/image87.wmf"/><Relationship Id="rId207" Type="http://schemas.openxmlformats.org/officeDocument/2006/relationships/oleObject" Target="embeddings/oleObject112.bin"/><Relationship Id="rId206" Type="http://schemas.openxmlformats.org/officeDocument/2006/relationships/image" Target="media/image86.wmf"/><Relationship Id="rId205" Type="http://schemas.openxmlformats.org/officeDocument/2006/relationships/oleObject" Target="embeddings/oleObject111.bin"/><Relationship Id="rId204" Type="http://schemas.openxmlformats.org/officeDocument/2006/relationships/image" Target="media/image85.wmf"/><Relationship Id="rId203" Type="http://schemas.openxmlformats.org/officeDocument/2006/relationships/oleObject" Target="embeddings/oleObject110.bin"/><Relationship Id="rId202" Type="http://schemas.openxmlformats.org/officeDocument/2006/relationships/oleObject" Target="embeddings/oleObject109.bin"/><Relationship Id="rId201" Type="http://schemas.openxmlformats.org/officeDocument/2006/relationships/oleObject" Target="embeddings/oleObject108.bin"/><Relationship Id="rId200" Type="http://schemas.openxmlformats.org/officeDocument/2006/relationships/oleObject" Target="embeddings/oleObject107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4.wmf"/><Relationship Id="rId198" Type="http://schemas.openxmlformats.org/officeDocument/2006/relationships/oleObject" Target="embeddings/oleObject106.bin"/><Relationship Id="rId197" Type="http://schemas.openxmlformats.org/officeDocument/2006/relationships/image" Target="media/image83.wmf"/><Relationship Id="rId196" Type="http://schemas.openxmlformats.org/officeDocument/2006/relationships/oleObject" Target="embeddings/oleObject105.bin"/><Relationship Id="rId195" Type="http://schemas.openxmlformats.org/officeDocument/2006/relationships/image" Target="media/image82.wmf"/><Relationship Id="rId194" Type="http://schemas.openxmlformats.org/officeDocument/2006/relationships/oleObject" Target="embeddings/oleObject104.bin"/><Relationship Id="rId193" Type="http://schemas.openxmlformats.org/officeDocument/2006/relationships/oleObject" Target="embeddings/oleObject103.bin"/><Relationship Id="rId192" Type="http://schemas.openxmlformats.org/officeDocument/2006/relationships/oleObject" Target="embeddings/oleObject102.bin"/><Relationship Id="rId191" Type="http://schemas.openxmlformats.org/officeDocument/2006/relationships/image" Target="media/image81.png"/><Relationship Id="rId190" Type="http://schemas.openxmlformats.org/officeDocument/2006/relationships/oleObject" Target="embeddings/oleObject101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100.bin"/><Relationship Id="rId188" Type="http://schemas.openxmlformats.org/officeDocument/2006/relationships/oleObject" Target="embeddings/oleObject99.bin"/><Relationship Id="rId187" Type="http://schemas.openxmlformats.org/officeDocument/2006/relationships/oleObject" Target="embeddings/oleObject98.bin"/><Relationship Id="rId186" Type="http://schemas.openxmlformats.org/officeDocument/2006/relationships/oleObject" Target="embeddings/oleObject97.bin"/><Relationship Id="rId185" Type="http://schemas.openxmlformats.org/officeDocument/2006/relationships/image" Target="media/image80.png"/><Relationship Id="rId184" Type="http://schemas.openxmlformats.org/officeDocument/2006/relationships/image" Target="media/image79.wmf"/><Relationship Id="rId183" Type="http://schemas.openxmlformats.org/officeDocument/2006/relationships/oleObject" Target="embeddings/oleObject96.bin"/><Relationship Id="rId182" Type="http://schemas.openxmlformats.org/officeDocument/2006/relationships/image" Target="media/image78.wmf"/><Relationship Id="rId181" Type="http://schemas.openxmlformats.org/officeDocument/2006/relationships/oleObject" Target="embeddings/oleObject95.bin"/><Relationship Id="rId180" Type="http://schemas.openxmlformats.org/officeDocument/2006/relationships/oleObject" Target="embeddings/oleObject94.bin"/><Relationship Id="rId18" Type="http://schemas.openxmlformats.org/officeDocument/2006/relationships/image" Target="media/image5.wmf"/><Relationship Id="rId179" Type="http://schemas.openxmlformats.org/officeDocument/2006/relationships/image" Target="media/image77.wmf"/><Relationship Id="rId178" Type="http://schemas.openxmlformats.org/officeDocument/2006/relationships/oleObject" Target="embeddings/oleObject93.bin"/><Relationship Id="rId177" Type="http://schemas.openxmlformats.org/officeDocument/2006/relationships/oleObject" Target="embeddings/oleObject92.bin"/><Relationship Id="rId176" Type="http://schemas.openxmlformats.org/officeDocument/2006/relationships/image" Target="media/image76.wmf"/><Relationship Id="rId175" Type="http://schemas.openxmlformats.org/officeDocument/2006/relationships/oleObject" Target="embeddings/oleObject91.bin"/><Relationship Id="rId174" Type="http://schemas.openxmlformats.org/officeDocument/2006/relationships/image" Target="media/image75.png"/><Relationship Id="rId173" Type="http://schemas.openxmlformats.org/officeDocument/2006/relationships/oleObject" Target="embeddings/oleObject90.bin"/><Relationship Id="rId172" Type="http://schemas.openxmlformats.org/officeDocument/2006/relationships/oleObject" Target="embeddings/oleObject89.bin"/><Relationship Id="rId171" Type="http://schemas.openxmlformats.org/officeDocument/2006/relationships/oleObject" Target="embeddings/oleObject88.bin"/><Relationship Id="rId170" Type="http://schemas.openxmlformats.org/officeDocument/2006/relationships/image" Target="media/image74.png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7.bin"/><Relationship Id="rId168" Type="http://schemas.openxmlformats.org/officeDocument/2006/relationships/image" Target="media/image73.wmf"/><Relationship Id="rId167" Type="http://schemas.openxmlformats.org/officeDocument/2006/relationships/oleObject" Target="embeddings/oleObject86.bin"/><Relationship Id="rId166" Type="http://schemas.openxmlformats.org/officeDocument/2006/relationships/image" Target="media/image72.wmf"/><Relationship Id="rId165" Type="http://schemas.openxmlformats.org/officeDocument/2006/relationships/oleObject" Target="embeddings/oleObject85.bin"/><Relationship Id="rId164" Type="http://schemas.openxmlformats.org/officeDocument/2006/relationships/oleObject" Target="embeddings/oleObject84.bin"/><Relationship Id="rId163" Type="http://schemas.openxmlformats.org/officeDocument/2006/relationships/image" Target="media/image71.wmf"/><Relationship Id="rId162" Type="http://schemas.openxmlformats.org/officeDocument/2006/relationships/oleObject" Target="embeddings/oleObject83.bin"/><Relationship Id="rId161" Type="http://schemas.openxmlformats.org/officeDocument/2006/relationships/image" Target="media/image70.wmf"/><Relationship Id="rId160" Type="http://schemas.openxmlformats.org/officeDocument/2006/relationships/oleObject" Target="embeddings/oleObject82.bin"/><Relationship Id="rId16" Type="http://schemas.openxmlformats.org/officeDocument/2006/relationships/image" Target="media/image4.wmf"/><Relationship Id="rId159" Type="http://schemas.openxmlformats.org/officeDocument/2006/relationships/oleObject" Target="embeddings/oleObject81.bin"/><Relationship Id="rId158" Type="http://schemas.openxmlformats.org/officeDocument/2006/relationships/image" Target="media/image69.png"/><Relationship Id="rId157" Type="http://schemas.openxmlformats.org/officeDocument/2006/relationships/image" Target="media/image68.wmf"/><Relationship Id="rId156" Type="http://schemas.openxmlformats.org/officeDocument/2006/relationships/oleObject" Target="embeddings/oleObject80.bin"/><Relationship Id="rId155" Type="http://schemas.openxmlformats.org/officeDocument/2006/relationships/oleObject" Target="embeddings/oleObject79.bin"/><Relationship Id="rId154" Type="http://schemas.openxmlformats.org/officeDocument/2006/relationships/oleObject" Target="embeddings/oleObject78.bin"/><Relationship Id="rId153" Type="http://schemas.openxmlformats.org/officeDocument/2006/relationships/image" Target="media/image67.png"/><Relationship Id="rId152" Type="http://schemas.openxmlformats.org/officeDocument/2006/relationships/oleObject" Target="embeddings/oleObject77.bin"/><Relationship Id="rId151" Type="http://schemas.openxmlformats.org/officeDocument/2006/relationships/oleObject" Target="embeddings/oleObject76.bin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png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png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oleObject" Target="embeddings/oleObject68.bin"/><Relationship Id="rId138" Type="http://schemas.openxmlformats.org/officeDocument/2006/relationships/oleObject" Target="embeddings/oleObject67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66.bin"/><Relationship Id="rId135" Type="http://schemas.openxmlformats.org/officeDocument/2006/relationships/oleObject" Target="embeddings/oleObject65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4.bin"/><Relationship Id="rId132" Type="http://schemas.openxmlformats.org/officeDocument/2006/relationships/image" Target="media/image60.png"/><Relationship Id="rId131" Type="http://schemas.openxmlformats.org/officeDocument/2006/relationships/oleObject" Target="embeddings/oleObject63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" Type="http://schemas.openxmlformats.org/officeDocument/2006/relationships/oleObject" Target="embeddings/oleObject61.bin"/><Relationship Id="rId127" Type="http://schemas.openxmlformats.org/officeDocument/2006/relationships/oleObject" Target="embeddings/oleObject60.bin"/><Relationship Id="rId126" Type="http://schemas.openxmlformats.org/officeDocument/2006/relationships/image" Target="media/image58.wmf"/><Relationship Id="rId125" Type="http://schemas.openxmlformats.org/officeDocument/2006/relationships/oleObject" Target="embeddings/oleObject59.bin"/><Relationship Id="rId124" Type="http://schemas.openxmlformats.org/officeDocument/2006/relationships/image" Target="media/image57.wmf"/><Relationship Id="rId123" Type="http://schemas.openxmlformats.org/officeDocument/2006/relationships/oleObject" Target="embeddings/oleObject58.bin"/><Relationship Id="rId122" Type="http://schemas.openxmlformats.org/officeDocument/2006/relationships/image" Target="media/image56.wmf"/><Relationship Id="rId121" Type="http://schemas.openxmlformats.org/officeDocument/2006/relationships/oleObject" Target="embeddings/oleObject57.bin"/><Relationship Id="rId120" Type="http://schemas.openxmlformats.org/officeDocument/2006/relationships/image" Target="media/image55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6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55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54.bin"/><Relationship Id="rId114" Type="http://schemas.openxmlformats.org/officeDocument/2006/relationships/image" Target="media/image52.wmf"/><Relationship Id="rId113" Type="http://schemas.openxmlformats.org/officeDocument/2006/relationships/oleObject" Target="embeddings/oleObject53.bin"/><Relationship Id="rId112" Type="http://schemas.openxmlformats.org/officeDocument/2006/relationships/image" Target="media/image51.wmf"/><Relationship Id="rId111" Type="http://schemas.openxmlformats.org/officeDocument/2006/relationships/image" Target="media/image50.png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49.wmf"/><Relationship Id="rId108" Type="http://schemas.openxmlformats.org/officeDocument/2006/relationships/oleObject" Target="embeddings/oleObject51.bin"/><Relationship Id="rId107" Type="http://schemas.openxmlformats.org/officeDocument/2006/relationships/image" Target="media/image48.wmf"/><Relationship Id="rId106" Type="http://schemas.openxmlformats.org/officeDocument/2006/relationships/oleObject" Target="embeddings/oleObject50.bin"/><Relationship Id="rId105" Type="http://schemas.openxmlformats.org/officeDocument/2006/relationships/image" Target="media/image47.wmf"/><Relationship Id="rId104" Type="http://schemas.openxmlformats.org/officeDocument/2006/relationships/oleObject" Target="embeddings/oleObject49.bin"/><Relationship Id="rId103" Type="http://schemas.openxmlformats.org/officeDocument/2006/relationships/oleObject" Target="embeddings/oleObject48.bin"/><Relationship Id="rId102" Type="http://schemas.openxmlformats.org/officeDocument/2006/relationships/oleObject" Target="embeddings/oleObject47.bin"/><Relationship Id="rId101" Type="http://schemas.openxmlformats.org/officeDocument/2006/relationships/oleObject" Target="embeddings/oleObject46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3182</Words>
  <Characters>3898</Characters>
  <Lines>0</Lines>
  <Paragraphs>0</Paragraphs>
  <TotalTime>5</TotalTime>
  <ScaleCrop>false</ScaleCrop>
  <LinksUpToDate>false</LinksUpToDate>
  <CharactersWithSpaces>4080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2025-10-16T20:10:00Z</dcterms:created>
  <dc:creator>学科网试题生产平台</dc:creator>
  <dc:description>3850969303334912</dc:description>
  <cp:lastModifiedBy>上帝掷骰子吗</cp:lastModifiedBy>
  <dcterms:modified xsi:type="dcterms:W3CDTF">2026-02-09T06:15:03Z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6A81E2391DBE4FF59EF48157B50EAF4C_12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