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F720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12661900</wp:posOffset>
            </wp:positionV>
            <wp:extent cx="444500" cy="3048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44500" cy="304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年兰州市初中学业水平考试</w:t>
      </w:r>
    </w:p>
    <w:p w14:paraId="62F1C9B5">
      <w:pPr>
        <w:spacing w:line="285" w:lineRule="auto"/>
        <w:jc w:val="left"/>
      </w:pPr>
      <w:r>
        <w:rPr>
          <w:rFonts w:ascii="宋体" w:hAnsi="宋体" w:eastAsia="宋体" w:cs="宋体"/>
          <w:b/>
          <w:color w:val="auto"/>
          <w:sz w:val="24"/>
        </w:rPr>
        <w:t>注意事项：</w:t>
      </w:r>
    </w:p>
    <w:p w14:paraId="68C25BC3">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本试卷为历史、道德与法治合卷。满分</w:t>
      </w:r>
      <w:r>
        <w:rPr>
          <w:rFonts w:ascii="Times New Roman" w:hAnsi="Times New Roman" w:eastAsia="Times New Roman" w:cs="Times New Roman"/>
          <w:b/>
          <w:color w:val="auto"/>
          <w:sz w:val="24"/>
        </w:rPr>
        <w:t>100</w:t>
      </w:r>
      <w:r>
        <w:rPr>
          <w:rFonts w:ascii="宋体" w:hAnsi="宋体" w:eastAsia="宋体" w:cs="宋体"/>
          <w:b/>
          <w:color w:val="auto"/>
          <w:sz w:val="24"/>
        </w:rPr>
        <w:t>分，各</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772BCC4">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考生必须将姓名、准考证号、考场号、应位号等个人信息填</w:t>
      </w:r>
      <w:r>
        <w:rPr>
          <w:rFonts w:ascii="Times New Roman" w:hAnsi="Times New Roman" w:eastAsia="Times New Roman" w:cs="Times New Roman"/>
          <w:b/>
          <w:color w:val="auto"/>
          <w:sz w:val="24"/>
        </w:rPr>
        <w:t>(</w:t>
      </w:r>
      <w:r>
        <w:rPr>
          <w:rFonts w:ascii="宋体" w:hAnsi="宋体" w:eastAsia="宋体" w:cs="宋体"/>
          <w:b/>
          <w:color w:val="auto"/>
          <w:sz w:val="24"/>
        </w:rPr>
        <w:t>涂</w:t>
      </w:r>
      <w:r>
        <w:rPr>
          <w:rFonts w:ascii="Times New Roman" w:hAnsi="Times New Roman" w:eastAsia="Times New Roman" w:cs="Times New Roman"/>
          <w:b/>
          <w:color w:val="auto"/>
          <w:sz w:val="24"/>
        </w:rPr>
        <w:t>)</w:t>
      </w:r>
      <w:r>
        <w:rPr>
          <w:rFonts w:ascii="宋体" w:hAnsi="宋体" w:eastAsia="宋体" w:cs="宋体"/>
          <w:b/>
          <w:color w:val="auto"/>
          <w:sz w:val="24"/>
        </w:rPr>
        <w:t>写在试卷及答题卡上。</w:t>
      </w:r>
    </w:p>
    <w:p w14:paraId="00900E5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考生务必将答案直接填</w:t>
      </w:r>
      <w:r>
        <w:rPr>
          <w:rFonts w:ascii="Times New Roman" w:hAnsi="Times New Roman" w:eastAsia="Times New Roman" w:cs="Times New Roman"/>
          <w:b/>
          <w:color w:val="auto"/>
          <w:sz w:val="24"/>
        </w:rPr>
        <w:t>(</w:t>
      </w:r>
      <w:r>
        <w:rPr>
          <w:rFonts w:ascii="宋体" w:hAnsi="宋体" w:eastAsia="宋体" w:cs="宋体"/>
          <w:b/>
          <w:color w:val="auto"/>
          <w:sz w:val="24"/>
        </w:rPr>
        <w:t>涂</w:t>
      </w:r>
      <w:r>
        <w:rPr>
          <w:rFonts w:ascii="Times New Roman" w:hAnsi="Times New Roman" w:eastAsia="Times New Roman" w:cs="Times New Roman"/>
          <w:b/>
          <w:color w:val="auto"/>
          <w:sz w:val="24"/>
        </w:rPr>
        <w:t>)</w:t>
      </w:r>
      <w:r>
        <w:rPr>
          <w:rFonts w:ascii="宋体" w:hAnsi="宋体" w:eastAsia="宋体" w:cs="宋体"/>
          <w:b/>
          <w:color w:val="auto"/>
          <w:sz w:val="24"/>
        </w:rPr>
        <w:t>写在答题卡的相应位置上。</w:t>
      </w:r>
    </w:p>
    <w:p w14:paraId="7F0F5984">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294B6DB6">
      <w:pPr>
        <w:spacing w:line="285"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分，合计</w:t>
      </w:r>
      <w:r>
        <w:rPr>
          <w:rFonts w:ascii="Times New Roman" w:hAnsi="Times New Roman" w:eastAsia="Times New Roman" w:cs="Times New Roman"/>
          <w:b/>
          <w:color w:val="auto"/>
          <w:sz w:val="24"/>
        </w:rPr>
        <w:t>25</w:t>
      </w:r>
      <w:r>
        <w:rPr>
          <w:rFonts w:ascii="宋体" w:hAnsi="宋体" w:eastAsia="宋体" w:cs="宋体"/>
          <w:b/>
          <w:color w:val="auto"/>
          <w:sz w:val="24"/>
        </w:rPr>
        <w:t>分。每小题所给的四个选项中</w:t>
      </w:r>
      <w:r>
        <w:rPr>
          <w:rFonts w:ascii="Times New Roman" w:hAnsi="Times New Roman" w:eastAsia="Times New Roman" w:cs="Times New Roman"/>
          <w:b/>
          <w:color w:val="auto"/>
          <w:sz w:val="24"/>
        </w:rPr>
        <w:t>.</w:t>
      </w:r>
      <w:r>
        <w:rPr>
          <w:rFonts w:ascii="宋体" w:hAnsi="宋体" w:eastAsia="宋体" w:cs="宋体"/>
          <w:b/>
          <w:color w:val="auto"/>
          <w:sz w:val="24"/>
        </w:rPr>
        <w:t>只有一个符合题目要求。</w:t>
      </w:r>
      <w:r>
        <w:rPr>
          <w:rFonts w:ascii="Times New Roman" w:hAnsi="Times New Roman" w:eastAsia="Times New Roman" w:cs="Times New Roman"/>
          <w:b/>
          <w:color w:val="auto"/>
          <w:sz w:val="24"/>
        </w:rPr>
        <w:t>)</w:t>
      </w:r>
    </w:p>
    <w:p w14:paraId="7CE663BB">
      <w:pPr>
        <w:spacing w:line="360" w:lineRule="auto"/>
        <w:jc w:val="left"/>
      </w:pPr>
      <w:r>
        <w:rPr>
          <w:color w:val="auto"/>
        </w:rPr>
        <w:t xml:space="preserve">1. </w:t>
      </w:r>
      <w:r>
        <w:rPr>
          <w:rFonts w:ascii="宋体" w:hAnsi="宋体" w:eastAsia="宋体" w:cs="宋体"/>
          <w:color w:val="auto"/>
        </w:rPr>
        <w:t>良渚古城距今</w:t>
      </w:r>
      <w:r>
        <w:rPr>
          <w:rFonts w:ascii="Times New Roman" w:hAnsi="Times New Roman" w:eastAsia="Times New Roman" w:cs="Times New Roman"/>
          <w:color w:val="auto"/>
        </w:rPr>
        <w:t>5300</w:t>
      </w:r>
      <w:r>
        <w:rPr>
          <w:rFonts w:ascii="宋体" w:hAnsi="宋体" w:eastAsia="宋体" w:cs="宋体"/>
          <w:color w:val="auto"/>
        </w:rPr>
        <w:t>—</w:t>
      </w:r>
      <w:r>
        <w:rPr>
          <w:rFonts w:ascii="Times New Roman" w:hAnsi="Times New Roman" w:eastAsia="Times New Roman" w:cs="Times New Roman"/>
          <w:color w:val="auto"/>
        </w:rPr>
        <w:t>4300</w:t>
      </w:r>
      <w:r>
        <w:rPr>
          <w:rFonts w:ascii="宋体" w:hAnsi="宋体" w:eastAsia="宋体" w:cs="宋体"/>
          <w:color w:val="auto"/>
        </w:rPr>
        <w:t>年。在良渚莫角山西坡出土了</w:t>
      </w:r>
      <w:r>
        <w:rPr>
          <w:rFonts w:ascii="Times New Roman" w:hAnsi="Times New Roman" w:eastAsia="Times New Roman" w:cs="Times New Roman"/>
          <w:color w:val="auto"/>
        </w:rPr>
        <w:t>1.3</w:t>
      </w:r>
      <w:r>
        <w:rPr>
          <w:rFonts w:ascii="宋体" w:hAnsi="宋体" w:eastAsia="宋体" w:cs="宋体"/>
          <w:color w:val="auto"/>
        </w:rPr>
        <w:t>万公斤碳化稻谷，经换算，这些稻谷约可以供今天的一个成年男性吃</w:t>
      </w:r>
      <w:r>
        <w:rPr>
          <w:rFonts w:ascii="Times New Roman" w:hAnsi="Times New Roman" w:eastAsia="Times New Roman" w:cs="Times New Roman"/>
          <w:color w:val="auto"/>
        </w:rPr>
        <w:t>71</w:t>
      </w:r>
      <w:r>
        <w:rPr>
          <w:rFonts w:ascii="宋体" w:hAnsi="宋体" w:eastAsia="宋体" w:cs="宋体"/>
          <w:color w:val="auto"/>
        </w:rPr>
        <w:t>年。这些稻谷可能属于（</w:t>
      </w:r>
      <w:r>
        <w:rPr>
          <w:rFonts w:ascii="Times New Roman" w:hAnsi="Times New Roman" w:eastAsia="Times New Roman" w:cs="Times New Roman"/>
          <w:color w:val="auto"/>
        </w:rPr>
        <w:t xml:space="preserve">    </w:t>
      </w:r>
      <w:r>
        <w:rPr>
          <w:rFonts w:ascii="宋体" w:hAnsi="宋体" w:eastAsia="宋体" w:cs="宋体"/>
          <w:color w:val="auto"/>
        </w:rPr>
        <w:t>）</w:t>
      </w:r>
    </w:p>
    <w:p w14:paraId="6AE0171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权贵</w:t>
      </w:r>
      <w:r>
        <w:tab/>
      </w:r>
      <w:r>
        <w:t xml:space="preserve">B. </w:t>
      </w:r>
      <w:r>
        <w:rPr>
          <w:rFonts w:ascii="宋体" w:hAnsi="宋体" w:eastAsia="宋体" w:cs="宋体"/>
          <w:color w:val="auto"/>
        </w:rPr>
        <w:t>奴隶</w:t>
      </w:r>
      <w:r>
        <w:tab/>
      </w:r>
      <w:r>
        <w:t xml:space="preserve">C. </w:t>
      </w:r>
      <w:r>
        <w:rPr>
          <w:rFonts w:ascii="宋体" w:hAnsi="宋体" w:eastAsia="宋体" w:cs="宋体"/>
          <w:color w:val="auto"/>
        </w:rPr>
        <w:t>平民</w:t>
      </w:r>
      <w:r>
        <w:tab/>
      </w:r>
      <w:r>
        <w:t xml:space="preserve">D. </w:t>
      </w:r>
      <w:r>
        <w:rPr>
          <w:rFonts w:ascii="宋体" w:hAnsi="宋体" w:eastAsia="宋体" w:cs="宋体"/>
          <w:color w:val="auto"/>
        </w:rPr>
        <w:t>地主</w:t>
      </w:r>
    </w:p>
    <w:p w14:paraId="2F889F08">
      <w:pPr>
        <w:spacing w:line="360" w:lineRule="auto"/>
        <w:jc w:val="left"/>
        <w:textAlignment w:val="center"/>
        <w:rPr>
          <w:color w:val="000000"/>
        </w:rPr>
      </w:pPr>
      <w:r>
        <w:rPr>
          <w:color w:val="000000"/>
        </w:rPr>
        <w:t xml:space="preserve">2. </w:t>
      </w:r>
      <w:r>
        <w:rPr>
          <w:rFonts w:ascii="宋体" w:hAnsi="宋体" w:eastAsia="宋体" w:cs="宋体"/>
          <w:color w:val="000000"/>
        </w:rPr>
        <w:t>范文澜在《中国通史简编》中写到：“周桓王死，因为穷，七年才得以埋葬……周朝最后一代的王周赧王，他无地无民。穷到向人民借贷，不能偿还，藏在台上避债。周人称这台为避债台。”这反映出（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78DF97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礼崩乐坏</w:t>
      </w:r>
      <w:r>
        <w:rPr>
          <w:color w:val="000000"/>
        </w:rPr>
        <w:tab/>
      </w:r>
      <w:r>
        <w:rPr>
          <w:color w:val="000000"/>
        </w:rPr>
        <w:t xml:space="preserve">B. </w:t>
      </w:r>
      <w:r>
        <w:rPr>
          <w:rFonts w:ascii="宋体" w:hAnsi="宋体" w:eastAsia="宋体" w:cs="宋体"/>
          <w:color w:val="000000"/>
        </w:rPr>
        <w:t>王室衰微</w:t>
      </w:r>
      <w:r>
        <w:rPr>
          <w:color w:val="000000"/>
        </w:rPr>
        <w:tab/>
      </w:r>
      <w:r>
        <w:rPr>
          <w:color w:val="000000"/>
        </w:rPr>
        <w:t xml:space="preserve">C. </w:t>
      </w:r>
      <w:r>
        <w:rPr>
          <w:rFonts w:ascii="宋体" w:hAnsi="宋体" w:eastAsia="宋体" w:cs="宋体"/>
          <w:color w:val="000000"/>
        </w:rPr>
        <w:t>政治腐败</w:t>
      </w:r>
      <w:r>
        <w:rPr>
          <w:color w:val="000000"/>
        </w:rPr>
        <w:tab/>
      </w:r>
      <w:r>
        <w:rPr>
          <w:color w:val="000000"/>
        </w:rPr>
        <w:t xml:space="preserve">D. </w:t>
      </w:r>
      <w:r>
        <w:rPr>
          <w:rFonts w:ascii="宋体" w:hAnsi="宋体" w:eastAsia="宋体" w:cs="宋体"/>
          <w:color w:val="000000"/>
        </w:rPr>
        <w:t>赋税沉重</w:t>
      </w:r>
    </w:p>
    <w:p w14:paraId="3222DC1D">
      <w:pPr>
        <w:spacing w:line="360" w:lineRule="auto"/>
        <w:jc w:val="left"/>
        <w:textAlignment w:val="center"/>
        <w:rPr>
          <w:color w:val="000000"/>
        </w:rPr>
      </w:pPr>
      <w:r>
        <w:rPr>
          <w:color w:val="000000"/>
        </w:rPr>
        <w:t xml:space="preserve">3. </w:t>
      </w:r>
      <w:r>
        <w:rPr>
          <w:rFonts w:ascii="宋体" w:hAnsi="宋体" w:eastAsia="宋体" w:cs="宋体"/>
          <w:color w:val="000000"/>
        </w:rPr>
        <w:t>仲夏时节，阳气盛极，阴气初生，危机潜伏。人们通过沐浴兰草汤、登高、采药、戴香包、系五彩线、龙船竞渡等方式，借助于艾、菖蒲、艾人、艾虎、蒲剑、雄黄酒、朱砂等。以防五毒。与上述风俗相关</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我国传统节日是（</w:t>
      </w:r>
      <w:r>
        <w:rPr>
          <w:rFonts w:ascii="Times New Roman" w:hAnsi="Times New Roman" w:eastAsia="Times New Roman" w:cs="Times New Roman"/>
          <w:color w:val="000000"/>
        </w:rPr>
        <w:t xml:space="preserve">    </w:t>
      </w:r>
      <w:r>
        <w:rPr>
          <w:rFonts w:ascii="宋体" w:hAnsi="宋体" w:eastAsia="宋体" w:cs="宋体"/>
          <w:color w:val="000000"/>
        </w:rPr>
        <w:t>）</w:t>
      </w:r>
    </w:p>
    <w:p w14:paraId="019FE9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春节</w:t>
      </w:r>
      <w:r>
        <w:rPr>
          <w:color w:val="000000"/>
        </w:rPr>
        <w:tab/>
      </w:r>
      <w:r>
        <w:rPr>
          <w:color w:val="000000"/>
        </w:rPr>
        <w:t xml:space="preserve">B. </w:t>
      </w:r>
      <w:r>
        <w:rPr>
          <w:rFonts w:ascii="宋体" w:hAnsi="宋体" w:eastAsia="宋体" w:cs="宋体"/>
          <w:color w:val="000000"/>
        </w:rPr>
        <w:t>元宵节</w:t>
      </w:r>
      <w:r>
        <w:rPr>
          <w:color w:val="000000"/>
        </w:rPr>
        <w:tab/>
      </w:r>
      <w:r>
        <w:rPr>
          <w:color w:val="000000"/>
        </w:rPr>
        <w:t xml:space="preserve">C. </w:t>
      </w:r>
      <w:r>
        <w:rPr>
          <w:rFonts w:ascii="宋体" w:hAnsi="宋体" w:eastAsia="宋体" w:cs="宋体"/>
          <w:color w:val="000000"/>
        </w:rPr>
        <w:t>清明节</w:t>
      </w:r>
      <w:r>
        <w:rPr>
          <w:color w:val="000000"/>
        </w:rPr>
        <w:tab/>
      </w:r>
      <w:r>
        <w:rPr>
          <w:color w:val="000000"/>
        </w:rPr>
        <w:t xml:space="preserve">D. </w:t>
      </w:r>
      <w:r>
        <w:rPr>
          <w:rFonts w:ascii="宋体" w:hAnsi="宋体" w:eastAsia="宋体" w:cs="宋体"/>
          <w:color w:val="000000"/>
        </w:rPr>
        <w:t>端午节</w:t>
      </w:r>
    </w:p>
    <w:p w14:paraId="6A684850">
      <w:pPr>
        <w:spacing w:line="360" w:lineRule="auto"/>
        <w:jc w:val="left"/>
        <w:textAlignment w:val="center"/>
        <w:rPr>
          <w:color w:val="000000"/>
        </w:rPr>
      </w:pPr>
      <w:r>
        <w:rPr>
          <w:color w:val="000000"/>
        </w:rPr>
        <w:t xml:space="preserve">4. </w:t>
      </w:r>
      <w:r>
        <w:rPr>
          <w:rFonts w:ascii="宋体" w:hAnsi="宋体" w:eastAsia="宋体" w:cs="宋体"/>
          <w:color w:val="000000"/>
        </w:rPr>
        <w:t>《论语·乡党》中记载，有一天，孔子家的马棚失火了。孔子回家后看见马棚被烧，赶紧问家人“马棚失火伤着人了吗</w:t>
      </w:r>
      <w:r>
        <w:rPr>
          <w:rFonts w:ascii="Times New Roman" w:hAnsi="Times New Roman" w:eastAsia="Times New Roman" w:cs="Times New Roman"/>
          <w:color w:val="000000"/>
        </w:rPr>
        <w:t>?</w:t>
      </w:r>
      <w:r>
        <w:rPr>
          <w:rFonts w:ascii="宋体" w:hAnsi="宋体" w:eastAsia="宋体" w:cs="宋体"/>
          <w:color w:val="000000"/>
        </w:rPr>
        <w:t>”却不问马怎么样了。该故事体现了孔子思想中的（</w:t>
      </w:r>
      <w:r>
        <w:rPr>
          <w:rFonts w:ascii="Times New Roman" w:hAnsi="Times New Roman" w:eastAsia="Times New Roman" w:cs="Times New Roman"/>
          <w:color w:val="000000"/>
        </w:rPr>
        <w:t xml:space="preserve">    </w:t>
      </w:r>
      <w:r>
        <w:rPr>
          <w:rFonts w:ascii="宋体" w:hAnsi="宋体" w:eastAsia="宋体" w:cs="宋体"/>
          <w:color w:val="000000"/>
        </w:rPr>
        <w:t>）</w:t>
      </w:r>
    </w:p>
    <w:p w14:paraId="534B17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以德治国</w:t>
      </w:r>
      <w:r>
        <w:rPr>
          <w:color w:val="000000"/>
        </w:rPr>
        <w:tab/>
      </w:r>
      <w:r>
        <w:rPr>
          <w:color w:val="000000"/>
        </w:rPr>
        <w:t xml:space="preserve">B. </w:t>
      </w:r>
      <w:r>
        <w:rPr>
          <w:rFonts w:ascii="宋体" w:hAnsi="宋体" w:eastAsia="宋体" w:cs="宋体"/>
          <w:color w:val="000000"/>
        </w:rPr>
        <w:t>有教无类</w:t>
      </w:r>
      <w:r>
        <w:rPr>
          <w:color w:val="000000"/>
        </w:rPr>
        <w:tab/>
      </w:r>
      <w:r>
        <w:rPr>
          <w:color w:val="000000"/>
        </w:rPr>
        <w:t xml:space="preserve">C. </w:t>
      </w:r>
      <w:r>
        <w:rPr>
          <w:rFonts w:ascii="宋体" w:hAnsi="宋体" w:eastAsia="宋体" w:cs="宋体"/>
          <w:color w:val="000000"/>
        </w:rPr>
        <w:t>仁者爱人</w:t>
      </w:r>
      <w:r>
        <w:rPr>
          <w:color w:val="000000"/>
        </w:rPr>
        <w:tab/>
      </w:r>
      <w:r>
        <w:rPr>
          <w:color w:val="000000"/>
        </w:rPr>
        <w:t xml:space="preserve">D. </w:t>
      </w:r>
      <w:r>
        <w:rPr>
          <w:rFonts w:ascii="宋体" w:hAnsi="宋体" w:eastAsia="宋体" w:cs="宋体"/>
          <w:color w:val="000000"/>
        </w:rPr>
        <w:t>因材施教</w:t>
      </w:r>
    </w:p>
    <w:p w14:paraId="1CBC18B4">
      <w:pPr>
        <w:spacing w:line="360" w:lineRule="auto"/>
        <w:jc w:val="left"/>
        <w:textAlignment w:val="center"/>
        <w:rPr>
          <w:color w:val="000000"/>
        </w:rPr>
      </w:pPr>
      <w:r>
        <w:rPr>
          <w:color w:val="000000"/>
        </w:rPr>
        <w:t xml:space="preserve">5. </w:t>
      </w:r>
      <w:r>
        <w:rPr>
          <w:rFonts w:ascii="宋体" w:hAnsi="宋体" w:eastAsia="宋体" w:cs="宋体"/>
          <w:color w:val="000000"/>
        </w:rPr>
        <w:t>国际古迹遗址理事会《西安宣言》</w:t>
      </w:r>
      <w:r>
        <w:rPr>
          <w:rFonts w:ascii="Times New Roman" w:hAnsi="Times New Roman" w:eastAsia="Times New Roman" w:cs="Times New Roman"/>
          <w:color w:val="000000"/>
        </w:rPr>
        <w:t>(2005)</w:t>
      </w:r>
      <w:r>
        <w:rPr>
          <w:rFonts w:ascii="宋体" w:hAnsi="宋体" w:eastAsia="宋体" w:cs="宋体"/>
          <w:color w:val="000000"/>
        </w:rPr>
        <w:t>提出：“历史上的丝绸之路，既是一条国际探索之路和贸易之路。又是一条文化之路和友谊之路。”为开辟这条道路做出突出贡献的是（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CACF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张骞</w:t>
      </w:r>
      <w:r>
        <w:rPr>
          <w:color w:val="000000"/>
        </w:rPr>
        <w:tab/>
      </w:r>
      <w:r>
        <w:rPr>
          <w:color w:val="000000"/>
        </w:rPr>
        <w:t xml:space="preserve">B. </w:t>
      </w:r>
      <w:r>
        <w:rPr>
          <w:rFonts w:ascii="宋体" w:hAnsi="宋体" w:eastAsia="宋体" w:cs="宋体"/>
          <w:color w:val="000000"/>
        </w:rPr>
        <w:t>玄奘</w:t>
      </w:r>
      <w:r>
        <w:rPr>
          <w:color w:val="000000"/>
        </w:rPr>
        <w:tab/>
      </w:r>
      <w:r>
        <w:rPr>
          <w:color w:val="000000"/>
        </w:rPr>
        <w:t xml:space="preserve">C. </w:t>
      </w:r>
      <w:r>
        <w:rPr>
          <w:rFonts w:ascii="宋体" w:hAnsi="宋体" w:eastAsia="宋体" w:cs="宋体"/>
          <w:color w:val="000000"/>
        </w:rPr>
        <w:t>鉴真</w:t>
      </w:r>
      <w:r>
        <w:rPr>
          <w:color w:val="000000"/>
        </w:rPr>
        <w:tab/>
      </w:r>
      <w:r>
        <w:rPr>
          <w:color w:val="000000"/>
        </w:rPr>
        <w:t xml:space="preserve">D. </w:t>
      </w:r>
      <w:r>
        <w:rPr>
          <w:rFonts w:ascii="宋体" w:hAnsi="宋体" w:eastAsia="宋体" w:cs="宋体"/>
          <w:color w:val="000000"/>
        </w:rPr>
        <w:t>郑和</w:t>
      </w:r>
    </w:p>
    <w:p w14:paraId="36CD1D07">
      <w:pPr>
        <w:spacing w:line="360" w:lineRule="auto"/>
        <w:jc w:val="left"/>
        <w:textAlignment w:val="center"/>
        <w:rPr>
          <w:color w:val="000000"/>
        </w:rPr>
      </w:pPr>
      <w:r>
        <w:rPr>
          <w:color w:val="000000"/>
        </w:rPr>
        <w:t xml:space="preserve">6. </w:t>
      </w:r>
      <w:r>
        <w:rPr>
          <w:rFonts w:ascii="宋体" w:hAnsi="宋体" w:eastAsia="宋体" w:cs="宋体"/>
          <w:color w:val="000000"/>
        </w:rPr>
        <w:t>唐代诗人刘禹锅的《马嵬行》中写到：“绿野扶风道，黄尘马嵬释。路边杨贵人，坟高三四尺。”这首咏史诗评论的历史事件是（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19D57D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文景之治</w:t>
      </w:r>
      <w:r>
        <w:rPr>
          <w:color w:val="000000"/>
        </w:rPr>
        <w:tab/>
      </w:r>
      <w:r>
        <w:rPr>
          <w:color w:val="000000"/>
        </w:rPr>
        <w:t xml:space="preserve">B. </w:t>
      </w:r>
      <w:r>
        <w:rPr>
          <w:rFonts w:ascii="宋体" w:hAnsi="宋体" w:eastAsia="宋体" w:cs="宋体"/>
          <w:color w:val="000000"/>
        </w:rPr>
        <w:t>贞观之治</w:t>
      </w:r>
      <w:r>
        <w:rPr>
          <w:color w:val="000000"/>
        </w:rPr>
        <w:tab/>
      </w:r>
      <w:r>
        <w:rPr>
          <w:color w:val="000000"/>
        </w:rPr>
        <w:t xml:space="preserve">C. </w:t>
      </w:r>
      <w:r>
        <w:rPr>
          <w:rFonts w:ascii="宋体" w:hAnsi="宋体" w:eastAsia="宋体" w:cs="宋体"/>
          <w:color w:val="000000"/>
        </w:rPr>
        <w:t>开元盛世</w:t>
      </w:r>
      <w:r>
        <w:rPr>
          <w:color w:val="000000"/>
        </w:rPr>
        <w:tab/>
      </w:r>
      <w:r>
        <w:rPr>
          <w:color w:val="000000"/>
        </w:rPr>
        <w:t xml:space="preserve">D. </w:t>
      </w:r>
      <w:r>
        <w:rPr>
          <w:rFonts w:ascii="宋体" w:hAnsi="宋体" w:eastAsia="宋体" w:cs="宋体"/>
          <w:color w:val="000000"/>
        </w:rPr>
        <w:t>安史之乱</w:t>
      </w:r>
    </w:p>
    <w:p w14:paraId="6AC74770">
      <w:pPr>
        <w:spacing w:line="360" w:lineRule="auto"/>
        <w:jc w:val="left"/>
        <w:textAlignment w:val="center"/>
        <w:rPr>
          <w:color w:val="000000"/>
        </w:rPr>
      </w:pPr>
      <w:r>
        <w:rPr>
          <w:color w:val="000000"/>
        </w:rPr>
        <w:t xml:space="preserve">7. </w:t>
      </w:r>
      <w:r>
        <w:rPr>
          <w:rFonts w:ascii="宋体" w:hAnsi="宋体" w:eastAsia="宋体" w:cs="宋体"/>
          <w:color w:val="000000"/>
        </w:rPr>
        <w:t>孟元老《东京梦华录》卷三记载：“市井经纪之家，往往只于市店旋买饮食，不置家蔬……夜市直至三更尽，才五更又复开张。如要闹去处，通晓不绝。”这反映了北宋都城（</w:t>
      </w:r>
      <w:r>
        <w:rPr>
          <w:rFonts w:ascii="Times New Roman" w:hAnsi="Times New Roman" w:eastAsia="Times New Roman" w:cs="Times New Roman"/>
          <w:color w:val="000000"/>
        </w:rPr>
        <w:t xml:space="preserve">    </w:t>
      </w:r>
      <w:r>
        <w:rPr>
          <w:rFonts w:ascii="宋体" w:hAnsi="宋体" w:eastAsia="宋体" w:cs="宋体"/>
          <w:color w:val="000000"/>
        </w:rPr>
        <w:t>）</w:t>
      </w:r>
    </w:p>
    <w:p w14:paraId="655C9F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农业的发展</w:t>
      </w:r>
      <w:r>
        <w:rPr>
          <w:color w:val="000000"/>
        </w:rPr>
        <w:tab/>
      </w:r>
      <w:r>
        <w:rPr>
          <w:color w:val="000000"/>
        </w:rPr>
        <w:t xml:space="preserve">B. </w:t>
      </w:r>
      <w:r>
        <w:rPr>
          <w:rFonts w:ascii="宋体" w:hAnsi="宋体" w:eastAsia="宋体" w:cs="宋体"/>
          <w:color w:val="000000"/>
        </w:rPr>
        <w:t>商业的繁荣</w:t>
      </w:r>
      <w:r>
        <w:rPr>
          <w:color w:val="000000"/>
        </w:rPr>
        <w:tab/>
      </w:r>
      <w:r>
        <w:rPr>
          <w:color w:val="000000"/>
        </w:rPr>
        <w:t xml:space="preserve">C. </w:t>
      </w:r>
      <w:r>
        <w:rPr>
          <w:rFonts w:ascii="宋体" w:hAnsi="宋体" w:eastAsia="宋体" w:cs="宋体"/>
          <w:color w:val="000000"/>
        </w:rPr>
        <w:t>手工业的兴旺</w:t>
      </w:r>
      <w:r>
        <w:rPr>
          <w:color w:val="000000"/>
        </w:rPr>
        <w:tab/>
      </w:r>
      <w:r>
        <w:rPr>
          <w:color w:val="000000"/>
        </w:rPr>
        <w:t xml:space="preserve">D. </w:t>
      </w:r>
      <w:r>
        <w:rPr>
          <w:rFonts w:ascii="宋体" w:hAnsi="宋体" w:eastAsia="宋体" w:cs="宋体"/>
          <w:color w:val="000000"/>
        </w:rPr>
        <w:t>贫富差距加大</w:t>
      </w:r>
    </w:p>
    <w:p w14:paraId="54EBB704">
      <w:pPr>
        <w:spacing w:line="360" w:lineRule="auto"/>
        <w:jc w:val="left"/>
        <w:textAlignment w:val="center"/>
        <w:rPr>
          <w:color w:val="000000"/>
        </w:rPr>
      </w:pPr>
      <w:r>
        <w:rPr>
          <w:color w:val="000000"/>
        </w:rPr>
        <w:t xml:space="preserve">8. </w:t>
      </w:r>
      <w:r>
        <w:rPr>
          <w:rFonts w:ascii="宋体" w:hAnsi="宋体" w:eastAsia="宋体" w:cs="宋体"/>
          <w:color w:val="000000"/>
        </w:rPr>
        <w:t>《女真进士题名碑》碑文中记录了金哀宗正大元年及第进士的情况，包括试题、考中者姓名等内容，反映出女真族对中原文化的学习和借鉴。这里女真族借鉴的是（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9AC0E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禅让制</w:t>
      </w:r>
      <w:r>
        <w:rPr>
          <w:color w:val="000000"/>
        </w:rPr>
        <w:tab/>
      </w:r>
      <w:r>
        <w:rPr>
          <w:color w:val="000000"/>
        </w:rPr>
        <w:t xml:space="preserve">B. </w:t>
      </w:r>
      <w:r>
        <w:rPr>
          <w:rFonts w:ascii="宋体" w:hAnsi="宋体" w:eastAsia="宋体" w:cs="宋体"/>
          <w:color w:val="000000"/>
        </w:rPr>
        <w:t>世袭制</w:t>
      </w:r>
      <w:r>
        <w:rPr>
          <w:color w:val="000000"/>
        </w:rPr>
        <w:tab/>
      </w:r>
      <w:r>
        <w:rPr>
          <w:color w:val="000000"/>
        </w:rPr>
        <w:t xml:space="preserve">C. </w:t>
      </w:r>
      <w:r>
        <w:rPr>
          <w:rFonts w:ascii="宋体" w:hAnsi="宋体" w:eastAsia="宋体" w:cs="宋体"/>
          <w:color w:val="000000"/>
        </w:rPr>
        <w:t>科举制</w:t>
      </w:r>
      <w:r>
        <w:rPr>
          <w:color w:val="000000"/>
        </w:rPr>
        <w:tab/>
      </w:r>
      <w:r>
        <w:rPr>
          <w:color w:val="000000"/>
        </w:rPr>
        <w:t xml:space="preserve">D. </w:t>
      </w:r>
      <w:r>
        <w:rPr>
          <w:rFonts w:ascii="宋体" w:hAnsi="宋体" w:eastAsia="宋体" w:cs="宋体"/>
          <w:color w:val="000000"/>
        </w:rPr>
        <w:t>行省制</w:t>
      </w:r>
    </w:p>
    <w:p w14:paraId="43DBF0EF">
      <w:pPr>
        <w:spacing w:line="360" w:lineRule="auto"/>
        <w:jc w:val="left"/>
        <w:textAlignment w:val="center"/>
        <w:rPr>
          <w:color w:val="000000"/>
        </w:rPr>
      </w:pPr>
      <w:r>
        <w:rPr>
          <w:color w:val="000000"/>
        </w:rPr>
        <w:t xml:space="preserve">9. </w:t>
      </w:r>
      <w:r>
        <w:rPr>
          <w:rFonts w:ascii="宋体" w:hAnsi="宋体" w:eastAsia="宋体" w:cs="宋体"/>
          <w:color w:val="000000"/>
        </w:rPr>
        <w:t>下表选自某同学对我国古代某著作的研究报告，这部著作应该是（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5"/>
        <w:gridCol w:w="795"/>
        <w:gridCol w:w="2715"/>
        <w:gridCol w:w="3015"/>
      </w:tblGrid>
      <w:tr w14:paraId="7389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FCA183">
            <w:pPr>
              <w:spacing w:line="360" w:lineRule="auto"/>
              <w:jc w:val="left"/>
              <w:textAlignment w:val="center"/>
              <w:rPr>
                <w:color w:val="000000"/>
              </w:rPr>
            </w:pPr>
            <w:r>
              <w:rPr>
                <w:rFonts w:ascii="宋体" w:hAnsi="宋体" w:eastAsia="宋体" w:cs="宋体"/>
                <w:color w:val="000000"/>
              </w:rPr>
              <w:t>书名</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0C4B78">
            <w:pPr>
              <w:spacing w:line="360" w:lineRule="auto"/>
              <w:jc w:val="left"/>
              <w:textAlignment w:val="center"/>
              <w:rPr>
                <w:color w:val="000000"/>
              </w:rPr>
            </w:pPr>
            <w:r>
              <w:rPr>
                <w:rFonts w:ascii="宋体" w:hAnsi="宋体" w:eastAsia="宋体" w:cs="宋体"/>
                <w:color w:val="000000"/>
              </w:rPr>
              <w:t>作者</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D78D9">
            <w:pPr>
              <w:spacing w:line="360" w:lineRule="auto"/>
              <w:jc w:val="left"/>
              <w:textAlignment w:val="center"/>
              <w:rPr>
                <w:color w:val="000000"/>
              </w:rPr>
            </w:pPr>
            <w:r>
              <w:rPr>
                <w:rFonts w:ascii="宋体" w:hAnsi="宋体" w:eastAsia="宋体" w:cs="宋体"/>
                <w:color w:val="000000"/>
              </w:rPr>
              <w:t>内容</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4B16F6">
            <w:pPr>
              <w:spacing w:line="360" w:lineRule="auto"/>
              <w:jc w:val="left"/>
              <w:textAlignment w:val="center"/>
              <w:rPr>
                <w:color w:val="000000"/>
              </w:rPr>
            </w:pPr>
            <w:r>
              <w:rPr>
                <w:rFonts w:ascii="宋体" w:hAnsi="宋体" w:eastAsia="宋体" w:cs="宋体"/>
                <w:color w:val="000000"/>
              </w:rPr>
              <w:t>地位</w:t>
            </w:r>
          </w:p>
        </w:tc>
      </w:tr>
      <w:tr w14:paraId="49C1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34795">
            <w:pPr>
              <w:spacing w:line="360" w:lineRule="auto"/>
              <w:jc w:val="left"/>
              <w:textAlignment w:val="center"/>
              <w:rPr>
                <w:color w:val="000000"/>
              </w:rPr>
            </w:pP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7DED0C">
            <w:pPr>
              <w:spacing w:line="360" w:lineRule="auto"/>
              <w:jc w:val="left"/>
              <w:textAlignment w:val="center"/>
              <w:rPr>
                <w:color w:val="000000"/>
              </w:rPr>
            </w:pPr>
            <w:r>
              <w:rPr>
                <w:rFonts w:ascii="宋体" w:hAnsi="宋体" w:eastAsia="宋体" w:cs="宋体"/>
                <w:color w:val="000000"/>
              </w:rPr>
              <w:t>宋应星</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8BC2D">
            <w:pPr>
              <w:spacing w:line="360" w:lineRule="auto"/>
              <w:jc w:val="left"/>
              <w:textAlignment w:val="center"/>
              <w:rPr>
                <w:color w:val="000000"/>
              </w:rPr>
            </w:pPr>
            <w:r>
              <w:rPr>
                <w:rFonts w:ascii="宋体" w:hAnsi="宋体" w:eastAsia="宋体" w:cs="宋体"/>
                <w:color w:val="000000"/>
              </w:rPr>
              <w:t>把各生产部门分为</w:t>
            </w:r>
            <w:r>
              <w:rPr>
                <w:rFonts w:ascii="Times New Roman" w:hAnsi="Times New Roman" w:eastAsia="Times New Roman" w:cs="Times New Roman"/>
                <w:color w:val="000000"/>
              </w:rPr>
              <w:t>18</w:t>
            </w:r>
            <w:r>
              <w:rPr>
                <w:rFonts w:ascii="宋体" w:hAnsi="宋体" w:eastAsia="宋体" w:cs="宋体"/>
                <w:color w:val="000000"/>
              </w:rPr>
              <w:t>类，全面总结了我国古代的农业和手工业生产技</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322A7">
            <w:pPr>
              <w:spacing w:line="360" w:lineRule="auto"/>
              <w:jc w:val="left"/>
              <w:textAlignment w:val="center"/>
              <w:rPr>
                <w:color w:val="000000"/>
              </w:rPr>
            </w:pPr>
            <w:r>
              <w:rPr>
                <w:rFonts w:ascii="宋体" w:hAnsi="宋体" w:eastAsia="宋体" w:cs="宋体"/>
                <w:color w:val="000000"/>
              </w:rPr>
              <w:t>中国</w:t>
            </w:r>
            <w:r>
              <w:rPr>
                <w:rFonts w:ascii="Times New Roman" w:hAnsi="Times New Roman" w:eastAsia="Times New Roman" w:cs="Times New Roman"/>
                <w:color w:val="000000"/>
              </w:rPr>
              <w:t>17</w:t>
            </w:r>
            <w:r>
              <w:rPr>
                <w:rFonts w:ascii="宋体" w:hAnsi="宋体" w:eastAsia="宋体" w:cs="宋体"/>
                <w:color w:val="000000"/>
              </w:rPr>
              <w:t>世纪的工艺百科全书</w:t>
            </w:r>
          </w:p>
        </w:tc>
      </w:tr>
    </w:tbl>
    <w:p w14:paraId="3FE0D3A5">
      <w:pPr>
        <w:spacing w:line="360" w:lineRule="auto"/>
        <w:jc w:val="left"/>
        <w:textAlignment w:val="center"/>
        <w:rPr>
          <w:color w:val="000000"/>
        </w:rPr>
      </w:pPr>
    </w:p>
    <w:p w14:paraId="0D55D4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《伤寒杂病论》</w:t>
      </w:r>
      <w:r>
        <w:rPr>
          <w:color w:val="000000"/>
        </w:rPr>
        <w:tab/>
      </w:r>
      <w:r>
        <w:rPr>
          <w:color w:val="000000"/>
        </w:rPr>
        <w:t xml:space="preserve">B. </w:t>
      </w:r>
      <w:r>
        <w:rPr>
          <w:rFonts w:ascii="宋体" w:hAnsi="宋体" w:eastAsia="宋体" w:cs="宋体"/>
          <w:color w:val="000000"/>
        </w:rPr>
        <w:t>《本草纲目》</w:t>
      </w:r>
      <w:r>
        <w:rPr>
          <w:color w:val="000000"/>
        </w:rPr>
        <w:tab/>
      </w:r>
      <w:r>
        <w:rPr>
          <w:color w:val="000000"/>
        </w:rPr>
        <w:t xml:space="preserve">C. </w:t>
      </w:r>
      <w:r>
        <w:rPr>
          <w:rFonts w:ascii="宋体" w:hAnsi="宋体" w:eastAsia="宋体" w:cs="宋体"/>
          <w:color w:val="000000"/>
        </w:rPr>
        <w:t>《农政全书》</w:t>
      </w:r>
      <w:r>
        <w:rPr>
          <w:color w:val="000000"/>
        </w:rPr>
        <w:tab/>
      </w:r>
      <w:r>
        <w:rPr>
          <w:color w:val="000000"/>
        </w:rPr>
        <w:t xml:space="preserve">D. </w:t>
      </w:r>
      <w:r>
        <w:rPr>
          <w:rFonts w:ascii="宋体" w:hAnsi="宋体" w:eastAsia="宋体" w:cs="宋体"/>
          <w:color w:val="000000"/>
        </w:rPr>
        <w:t>《天工开物》</w:t>
      </w:r>
    </w:p>
    <w:p w14:paraId="748EF926">
      <w:pPr>
        <w:spacing w:line="360" w:lineRule="auto"/>
        <w:jc w:val="left"/>
        <w:textAlignment w:val="center"/>
        <w:rPr>
          <w:color w:val="000000"/>
        </w:rPr>
      </w:pPr>
      <w:r>
        <w:rPr>
          <w:color w:val="000000"/>
        </w:rPr>
        <w:t xml:space="preserve">10. </w:t>
      </w:r>
      <w:r>
        <w:rPr>
          <w:rFonts w:ascii="宋体" w:hAnsi="宋体" w:eastAsia="宋体" w:cs="宋体"/>
          <w:color w:val="000000"/>
        </w:rPr>
        <w:t>八年级某班开展主题为“中华英雄谱”的跨学科学习活动，应出现在抗击外来侵略英雄谱系中的是（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D279D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汉武帝</w:t>
      </w:r>
      <w:r>
        <w:rPr>
          <w:color w:val="000000"/>
        </w:rPr>
        <w:tab/>
      </w:r>
      <w:r>
        <w:rPr>
          <w:color w:val="000000"/>
        </w:rPr>
        <w:t xml:space="preserve">B. </w:t>
      </w:r>
      <w:r>
        <w:rPr>
          <w:rFonts w:ascii="宋体" w:hAnsi="宋体" w:eastAsia="宋体" w:cs="宋体"/>
          <w:color w:val="000000"/>
        </w:rPr>
        <w:t>唐太宗</w:t>
      </w:r>
      <w:r>
        <w:rPr>
          <w:color w:val="000000"/>
        </w:rPr>
        <w:tab/>
      </w:r>
      <w:r>
        <w:rPr>
          <w:color w:val="000000"/>
        </w:rPr>
        <w:t xml:space="preserve">C. </w:t>
      </w:r>
      <w:r>
        <w:rPr>
          <w:rFonts w:ascii="宋体" w:hAnsi="宋体" w:eastAsia="宋体" w:cs="宋体"/>
          <w:color w:val="000000"/>
        </w:rPr>
        <w:t>明太祖</w:t>
      </w:r>
      <w:r>
        <w:rPr>
          <w:color w:val="000000"/>
        </w:rPr>
        <w:tab/>
      </w:r>
      <w:r>
        <w:rPr>
          <w:color w:val="000000"/>
        </w:rPr>
        <w:t xml:space="preserve">D. </w:t>
      </w:r>
      <w:r>
        <w:rPr>
          <w:rFonts w:ascii="宋体" w:hAnsi="宋体" w:eastAsia="宋体" w:cs="宋体"/>
          <w:color w:val="000000"/>
        </w:rPr>
        <w:t>戚继光</w:t>
      </w:r>
    </w:p>
    <w:p w14:paraId="16A46E7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日是第</w:t>
      </w:r>
      <w:r>
        <w:rPr>
          <w:rFonts w:ascii="Times New Roman" w:hAnsi="Times New Roman" w:eastAsia="Times New Roman" w:cs="Times New Roman"/>
          <w:color w:val="000000"/>
        </w:rPr>
        <w:t>36</w:t>
      </w:r>
      <w:r>
        <w:rPr>
          <w:rFonts w:ascii="宋体" w:hAnsi="宋体" w:eastAsia="宋体" w:cs="宋体"/>
          <w:color w:val="000000"/>
        </w:rPr>
        <w:t>个国际禁毒日，主题是“健康人生，绿色无毒”。国际禁毒日源于中国历史上的（</w:t>
      </w:r>
      <w:r>
        <w:rPr>
          <w:rFonts w:ascii="Times New Roman" w:hAnsi="Times New Roman" w:eastAsia="Times New Roman" w:cs="Times New Roman"/>
          <w:color w:val="000000"/>
        </w:rPr>
        <w:t xml:space="preserve">    </w:t>
      </w:r>
      <w:r>
        <w:rPr>
          <w:rFonts w:ascii="宋体" w:hAnsi="宋体" w:eastAsia="宋体" w:cs="宋体"/>
          <w:color w:val="000000"/>
        </w:rPr>
        <w:t>）</w:t>
      </w:r>
    </w:p>
    <w:p w14:paraId="7ADE44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虎门销烟</w:t>
      </w:r>
      <w:r>
        <w:rPr>
          <w:color w:val="000000"/>
        </w:rPr>
        <w:tab/>
      </w:r>
      <w:r>
        <w:rPr>
          <w:color w:val="000000"/>
        </w:rPr>
        <w:t xml:space="preserve">B. </w:t>
      </w:r>
      <w:r>
        <w:rPr>
          <w:rFonts w:ascii="宋体" w:hAnsi="宋体" w:eastAsia="宋体" w:cs="宋体"/>
          <w:color w:val="000000"/>
        </w:rPr>
        <w:t>鸦片战争</w:t>
      </w:r>
      <w:r>
        <w:rPr>
          <w:color w:val="000000"/>
        </w:rPr>
        <w:tab/>
      </w:r>
      <w:r>
        <w:rPr>
          <w:color w:val="000000"/>
        </w:rPr>
        <w:t xml:space="preserve">C. </w:t>
      </w:r>
      <w:r>
        <w:rPr>
          <w:rFonts w:ascii="宋体" w:hAnsi="宋体" w:eastAsia="宋体" w:cs="宋体"/>
          <w:color w:val="000000"/>
        </w:rPr>
        <w:t>甲午中日战争</w:t>
      </w:r>
      <w:r>
        <w:rPr>
          <w:color w:val="000000"/>
        </w:rPr>
        <w:tab/>
      </w:r>
      <w:r>
        <w:rPr>
          <w:color w:val="000000"/>
        </w:rPr>
        <w:t xml:space="preserve">D. </w:t>
      </w:r>
      <w:r>
        <w:rPr>
          <w:rFonts w:ascii="宋体" w:hAnsi="宋体" w:eastAsia="宋体" w:cs="宋体"/>
          <w:color w:val="000000"/>
        </w:rPr>
        <w:t>八国联军侵华战争</w:t>
      </w:r>
    </w:p>
    <w:p w14:paraId="6B8F14FD">
      <w:pPr>
        <w:spacing w:line="360" w:lineRule="auto"/>
        <w:jc w:val="left"/>
        <w:textAlignment w:val="center"/>
        <w:rPr>
          <w:color w:val="000000"/>
        </w:rPr>
      </w:pPr>
      <w:r>
        <w:rPr>
          <w:color w:val="000000"/>
        </w:rPr>
        <w:t xml:space="preserve">12. </w:t>
      </w:r>
      <w:r>
        <w:rPr>
          <w:rFonts w:ascii="宋体" w:hAnsi="宋体" w:eastAsia="宋体" w:cs="宋体"/>
          <w:color w:val="000000"/>
        </w:rPr>
        <w:t>近代中国新民主主义革命的历史，就是中国共产党领导中国人民取得民族独立，人民解放的历史。在革命过程中人民发挥主体作用。体现“天下兴亡，匹夫有责”使命担当的是（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D83F4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五四运动</w:t>
      </w:r>
    </w:p>
    <w:p w14:paraId="300DFAD0">
      <w:pPr>
        <w:spacing w:line="360" w:lineRule="auto"/>
        <w:jc w:val="left"/>
        <w:textAlignment w:val="center"/>
        <w:rPr>
          <w:color w:val="000000"/>
        </w:rPr>
      </w:pPr>
      <w:r>
        <w:rPr>
          <w:color w:val="000000"/>
        </w:rPr>
        <w:t xml:space="preserve">13. </w:t>
      </w:r>
      <w:r>
        <w:rPr>
          <w:rFonts w:ascii="宋体" w:hAnsi="宋体" w:eastAsia="宋体" w:cs="宋体"/>
          <w:color w:val="000000"/>
        </w:rPr>
        <w:t>歌曲《长城谣》唱到：“万里长城万里长，长城外面是故乡。高粱肥，大豆香，遍地黄金少灾殃。自从大难平地起……骨肉离散父母丧……四万万同胞心一样，新</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长城万里长。”据此判断，“大难平地起”指的是（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85E8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九一八事变</w:t>
      </w:r>
      <w:r>
        <w:rPr>
          <w:color w:val="000000"/>
        </w:rPr>
        <w:tab/>
      </w:r>
      <w:r>
        <w:rPr>
          <w:color w:val="000000"/>
        </w:rPr>
        <w:t xml:space="preserve">B. </w:t>
      </w:r>
      <w:r>
        <w:rPr>
          <w:rFonts w:ascii="宋体" w:hAnsi="宋体" w:eastAsia="宋体" w:cs="宋体"/>
          <w:color w:val="000000"/>
        </w:rPr>
        <w:t>华北事变</w:t>
      </w:r>
      <w:r>
        <w:rPr>
          <w:color w:val="000000"/>
        </w:rPr>
        <w:tab/>
      </w:r>
      <w:r>
        <w:rPr>
          <w:color w:val="000000"/>
        </w:rPr>
        <w:t xml:space="preserve">C. </w:t>
      </w:r>
      <w:r>
        <w:rPr>
          <w:rFonts w:ascii="宋体" w:hAnsi="宋体" w:eastAsia="宋体" w:cs="宋体"/>
          <w:color w:val="000000"/>
        </w:rPr>
        <w:t>七七事变</w:t>
      </w:r>
      <w:r>
        <w:rPr>
          <w:color w:val="000000"/>
        </w:rPr>
        <w:tab/>
      </w:r>
      <w:r>
        <w:rPr>
          <w:color w:val="000000"/>
        </w:rPr>
        <w:t xml:space="preserve">D. </w:t>
      </w:r>
      <w:r>
        <w:rPr>
          <w:rFonts w:ascii="宋体" w:hAnsi="宋体" w:eastAsia="宋体" w:cs="宋体"/>
          <w:color w:val="000000"/>
        </w:rPr>
        <w:t>南京大屠杀</w:t>
      </w:r>
    </w:p>
    <w:p w14:paraId="53940E2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月，蒋介石三次电邀毛泽东赴重庆谈判。共商和平大计。另一方面，他又借用美国的军用飞机空运大量国民党军队抢占各大城市和交通要道。这反映出蒋介石的真实意图是（</w:t>
      </w:r>
      <w:r>
        <w:rPr>
          <w:rFonts w:ascii="Times New Roman" w:hAnsi="Times New Roman" w:eastAsia="Times New Roman" w:cs="Times New Roman"/>
          <w:color w:val="000000"/>
        </w:rPr>
        <w:t xml:space="preserve">    </w:t>
      </w:r>
      <w:r>
        <w:rPr>
          <w:rFonts w:ascii="宋体" w:hAnsi="宋体" w:eastAsia="宋体" w:cs="宋体"/>
          <w:color w:val="000000"/>
        </w:rPr>
        <w:t>）</w:t>
      </w:r>
    </w:p>
    <w:p w14:paraId="6FA1C0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消极抗日，积极反共</w:t>
      </w:r>
      <w:r>
        <w:rPr>
          <w:color w:val="000000"/>
        </w:rPr>
        <w:tab/>
      </w:r>
      <w:r>
        <w:rPr>
          <w:color w:val="000000"/>
        </w:rPr>
        <w:t xml:space="preserve">B. </w:t>
      </w:r>
      <w:r>
        <w:rPr>
          <w:rFonts w:ascii="宋体" w:hAnsi="宋体" w:eastAsia="宋体" w:cs="宋体"/>
          <w:color w:val="000000"/>
        </w:rPr>
        <w:t>攘外必先安内</w:t>
      </w:r>
    </w:p>
    <w:p w14:paraId="5B47ED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停止内战，联共抗日</w:t>
      </w:r>
      <w:r>
        <w:rPr>
          <w:color w:val="000000"/>
        </w:rPr>
        <w:tab/>
      </w:r>
      <w:r>
        <w:rPr>
          <w:color w:val="000000"/>
        </w:rPr>
        <w:t xml:space="preserve">D. </w:t>
      </w:r>
      <w:r>
        <w:rPr>
          <w:rFonts w:ascii="宋体" w:hAnsi="宋体" w:eastAsia="宋体" w:cs="宋体"/>
          <w:color w:val="000000"/>
        </w:rPr>
        <w:t>假和平真内战</w:t>
      </w:r>
    </w:p>
    <w:p w14:paraId="0B3C6A7B">
      <w:pPr>
        <w:spacing w:line="360" w:lineRule="auto"/>
        <w:jc w:val="left"/>
        <w:textAlignment w:val="center"/>
        <w:rPr>
          <w:color w:val="000000"/>
        </w:rPr>
      </w:pPr>
      <w:r>
        <w:rPr>
          <w:color w:val="000000"/>
        </w:rPr>
        <w:t xml:space="preserve">15. </w:t>
      </w:r>
      <w:r>
        <w:rPr>
          <w:rFonts w:ascii="宋体" w:hAnsi="宋体" w:eastAsia="宋体" w:cs="宋体"/>
          <w:color w:val="000000"/>
        </w:rPr>
        <w:t>毛泽东在新中国成立的那一天就向全世界宣告：“本政府为代表中华人民共和国全国人民的唯一合法政府。凡愿遵守平等、互利及互相尊重领土主权等项原则的任何外国政府，本政府均愿与之建立外交关系。”这表明建国初我国奉行（</w:t>
      </w:r>
      <w:r>
        <w:rPr>
          <w:rFonts w:ascii="Times New Roman" w:hAnsi="Times New Roman" w:eastAsia="Times New Roman" w:cs="Times New Roman"/>
          <w:color w:val="000000"/>
        </w:rPr>
        <w:t xml:space="preserve">    </w:t>
      </w:r>
      <w:r>
        <w:rPr>
          <w:rFonts w:ascii="宋体" w:hAnsi="宋体" w:eastAsia="宋体" w:cs="宋体"/>
          <w:color w:val="000000"/>
        </w:rPr>
        <w:t>）</w:t>
      </w:r>
    </w:p>
    <w:p w14:paraId="08B257C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独立自主的和平外交政策</w:t>
      </w:r>
      <w:r>
        <w:rPr>
          <w:color w:val="000000"/>
        </w:rPr>
        <w:tab/>
      </w:r>
      <w:r>
        <w:rPr>
          <w:color w:val="000000"/>
        </w:rPr>
        <w:t xml:space="preserve">B. </w:t>
      </w:r>
      <w:r>
        <w:rPr>
          <w:rFonts w:ascii="宋体" w:hAnsi="宋体" w:eastAsia="宋体" w:cs="宋体"/>
          <w:color w:val="000000"/>
        </w:rPr>
        <w:t>“求同存异”的外交方针</w:t>
      </w:r>
    </w:p>
    <w:p w14:paraId="0EF34E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共商共建共享的全球治理观</w:t>
      </w:r>
      <w:r>
        <w:rPr>
          <w:color w:val="000000"/>
        </w:rPr>
        <w:tab/>
      </w:r>
      <w:r>
        <w:rPr>
          <w:color w:val="000000"/>
        </w:rPr>
        <w:t xml:space="preserve">D. </w:t>
      </w:r>
      <w:r>
        <w:rPr>
          <w:rFonts w:ascii="宋体" w:hAnsi="宋体" w:eastAsia="宋体" w:cs="宋体"/>
          <w:color w:val="000000"/>
        </w:rPr>
        <w:t>全方位的多边外交政策</w:t>
      </w:r>
    </w:p>
    <w:p w14:paraId="46236CF4">
      <w:pPr>
        <w:spacing w:line="360" w:lineRule="auto"/>
        <w:jc w:val="left"/>
        <w:textAlignment w:val="center"/>
        <w:rPr>
          <w:color w:val="000000"/>
        </w:rPr>
      </w:pPr>
      <w:r>
        <w:rPr>
          <w:color w:val="000000"/>
        </w:rPr>
        <w:t xml:space="preserve">16. </w:t>
      </w:r>
      <w:r>
        <w:rPr>
          <w:rFonts w:ascii="宋体" w:hAnsi="宋体" w:eastAsia="宋体" w:cs="宋体"/>
          <w:color w:val="000000"/>
        </w:rPr>
        <w:t>湖南雷锋纪念馆介绍：“</w:t>
      </w:r>
      <w:r>
        <w:rPr>
          <w:rFonts w:ascii="Times New Roman" w:hAnsi="Times New Roman" w:eastAsia="Times New Roman" w:cs="Times New Roman"/>
          <w:color w:val="000000"/>
        </w:rPr>
        <w:t>1955</w:t>
      </w:r>
      <w:r>
        <w:rPr>
          <w:rFonts w:ascii="宋体" w:hAnsi="宋体" w:eastAsia="宋体" w:cs="宋体"/>
          <w:color w:val="000000"/>
        </w:rPr>
        <w:t>年的春天……雷锋工工整整地写了一张入社申请书……雷锋坚定地回答：“这些田都是党分给我的，我坚决听党的话，走合作化的道路。”材料反映出雷锋参加了（</w:t>
      </w:r>
      <w:r>
        <w:rPr>
          <w:rFonts w:ascii="Times New Roman" w:hAnsi="Times New Roman" w:eastAsia="Times New Roman" w:cs="Times New Roman"/>
          <w:color w:val="000000"/>
        </w:rPr>
        <w:t xml:space="preserve">    </w:t>
      </w:r>
      <w:r>
        <w:rPr>
          <w:rFonts w:ascii="宋体" w:hAnsi="宋体" w:eastAsia="宋体" w:cs="宋体"/>
          <w:color w:val="000000"/>
        </w:rPr>
        <w:t>）</w:t>
      </w:r>
    </w:p>
    <w:p w14:paraId="0C8A2D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土地改革</w:t>
      </w:r>
      <w:r>
        <w:rPr>
          <w:color w:val="000000"/>
        </w:rPr>
        <w:tab/>
      </w:r>
      <w:r>
        <w:rPr>
          <w:color w:val="000000"/>
        </w:rPr>
        <w:t xml:space="preserve">B. </w:t>
      </w:r>
      <w:r>
        <w:rPr>
          <w:rFonts w:ascii="宋体" w:hAnsi="宋体" w:eastAsia="宋体" w:cs="宋体"/>
          <w:color w:val="000000"/>
        </w:rPr>
        <w:t>“一五”计划</w:t>
      </w:r>
      <w:r>
        <w:rPr>
          <w:color w:val="000000"/>
        </w:rPr>
        <w:tab/>
      </w:r>
      <w:r>
        <w:rPr>
          <w:color w:val="000000"/>
        </w:rPr>
        <w:t xml:space="preserve">C. </w:t>
      </w:r>
      <w:r>
        <w:rPr>
          <w:rFonts w:ascii="宋体" w:hAnsi="宋体" w:eastAsia="宋体" w:cs="宋体"/>
          <w:color w:val="000000"/>
        </w:rPr>
        <w:t>农业合作化运动</w:t>
      </w:r>
      <w:r>
        <w:rPr>
          <w:color w:val="000000"/>
        </w:rPr>
        <w:tab/>
      </w:r>
      <w:r>
        <w:rPr>
          <w:color w:val="000000"/>
        </w:rPr>
        <w:t xml:space="preserve">D. </w:t>
      </w:r>
      <w:r>
        <w:rPr>
          <w:rFonts w:ascii="宋体" w:hAnsi="宋体" w:eastAsia="宋体" w:cs="宋体"/>
          <w:color w:val="000000"/>
        </w:rPr>
        <w:t>包产到户</w:t>
      </w:r>
    </w:p>
    <w:p w14:paraId="58E83490">
      <w:pPr>
        <w:spacing w:line="360" w:lineRule="auto"/>
        <w:jc w:val="left"/>
        <w:textAlignment w:val="center"/>
        <w:rPr>
          <w:color w:val="000000"/>
        </w:rPr>
      </w:pPr>
      <w:r>
        <w:rPr>
          <w:color w:val="000000"/>
        </w:rPr>
        <w:t xml:space="preserve">17. </w:t>
      </w:r>
      <w:r>
        <w:rPr>
          <w:rFonts w:ascii="宋体" w:hAnsi="宋体" w:eastAsia="宋体" w:cs="宋体"/>
          <w:color w:val="000000"/>
        </w:rPr>
        <w:t>从</w:t>
      </w:r>
      <w:r>
        <w:rPr>
          <w:rFonts w:ascii="Times New Roman" w:hAnsi="Times New Roman" w:eastAsia="Times New Roman" w:cs="Times New Roman"/>
          <w:color w:val="000000"/>
        </w:rPr>
        <w:t>1956</w:t>
      </w:r>
      <w:r>
        <w:rPr>
          <w:rFonts w:ascii="宋体" w:hAnsi="宋体" w:eastAsia="宋体" w:cs="宋体"/>
          <w:color w:val="000000"/>
        </w:rPr>
        <w:t>年到</w:t>
      </w:r>
      <w:r>
        <w:rPr>
          <w:rFonts w:ascii="Times New Roman" w:hAnsi="Times New Roman" w:eastAsia="Times New Roman" w:cs="Times New Roman"/>
          <w:color w:val="000000"/>
        </w:rPr>
        <w:t>1966</w:t>
      </w:r>
      <w:r>
        <w:rPr>
          <w:rFonts w:ascii="宋体" w:hAnsi="宋体" w:eastAsia="宋体" w:cs="宋体"/>
          <w:color w:val="000000"/>
        </w:rPr>
        <w:t>年的十年里，我国社会主义建设的各条战线上涌现出一大批英雄模范。正是他们的艰苦奋斗和激情创业，成就了我国社会主义建设的艰辛伟业。这其中就有被称为“铁人”的大庆石油工人（</w:t>
      </w:r>
      <w:r>
        <w:rPr>
          <w:rFonts w:ascii="Times New Roman" w:hAnsi="Times New Roman" w:eastAsia="Times New Roman" w:cs="Times New Roman"/>
          <w:color w:val="000000"/>
        </w:rPr>
        <w:t xml:space="preserve">    </w:t>
      </w:r>
      <w:r>
        <w:rPr>
          <w:rFonts w:ascii="宋体" w:hAnsi="宋体" w:eastAsia="宋体" w:cs="宋体"/>
          <w:color w:val="000000"/>
        </w:rPr>
        <w:t>）</w:t>
      </w:r>
    </w:p>
    <w:p w14:paraId="64BD0609">
      <w:pPr>
        <w:tabs>
          <w:tab w:val="left" w:pos="2436"/>
          <w:tab w:val="left" w:pos="4873"/>
          <w:tab w:val="left" w:pos="7309"/>
        </w:tabs>
        <w:spacing w:line="360" w:lineRule="auto"/>
        <w:jc w:val="left"/>
        <w:textAlignment w:val="center"/>
        <w:rPr>
          <w:color w:val="000000"/>
        </w:rPr>
      </w:pPr>
      <w:r>
        <w:rPr>
          <w:color w:val="000000"/>
        </w:rPr>
        <w:t>A. 邓稼先</w:t>
      </w:r>
      <w:r>
        <w:rPr>
          <w:color w:val="000000"/>
        </w:rPr>
        <w:tab/>
      </w:r>
      <w:r>
        <w:rPr>
          <w:color w:val="000000"/>
        </w:rPr>
        <w:t xml:space="preserve">B. </w:t>
      </w:r>
      <w:r>
        <w:rPr>
          <w:rFonts w:ascii="宋体" w:hAnsi="宋体" w:eastAsia="宋体" w:cs="宋体"/>
          <w:color w:val="000000"/>
        </w:rPr>
        <w:t>王进喜</w:t>
      </w:r>
      <w:r>
        <w:rPr>
          <w:color w:val="000000"/>
        </w:rPr>
        <w:tab/>
      </w:r>
      <w:r>
        <w:rPr>
          <w:color w:val="000000"/>
        </w:rPr>
        <w:t xml:space="preserve">C. </w:t>
      </w:r>
      <w:r>
        <w:rPr>
          <w:rFonts w:ascii="宋体" w:hAnsi="宋体" w:eastAsia="宋体" w:cs="宋体"/>
          <w:color w:val="000000"/>
        </w:rPr>
        <w:t>焦裕禄</w:t>
      </w:r>
      <w:r>
        <w:rPr>
          <w:color w:val="000000"/>
        </w:rPr>
        <w:tab/>
      </w:r>
      <w:r>
        <w:rPr>
          <w:color w:val="000000"/>
        </w:rPr>
        <w:t xml:space="preserve">D. </w:t>
      </w:r>
      <w:r>
        <w:rPr>
          <w:rFonts w:ascii="宋体" w:hAnsi="宋体" w:eastAsia="宋体" w:cs="宋体"/>
          <w:color w:val="000000"/>
        </w:rPr>
        <w:t>袁隆平</w:t>
      </w:r>
    </w:p>
    <w:p w14:paraId="14EE0E8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1984</w:t>
      </w:r>
      <w:r>
        <w:rPr>
          <w:rFonts w:ascii="宋体" w:hAnsi="宋体" w:eastAsia="宋体" w:cs="宋体"/>
          <w:color w:val="000000"/>
        </w:rPr>
        <w:t>年，刚上任的青岛冰箱厂厂长张瑞敏说：“欢迎我的是</w:t>
      </w:r>
      <w:r>
        <w:rPr>
          <w:rFonts w:ascii="Times New Roman" w:hAnsi="Times New Roman" w:eastAsia="Times New Roman" w:cs="Times New Roman"/>
          <w:color w:val="000000"/>
        </w:rPr>
        <w:t>53</w:t>
      </w:r>
      <w:r>
        <w:rPr>
          <w:rFonts w:ascii="宋体" w:hAnsi="宋体" w:eastAsia="宋体" w:cs="宋体"/>
          <w:color w:val="000000"/>
        </w:rPr>
        <w:t>份请假报告。上班八点钟来，九点钟走，十点钟时，随便往大院里扔一个手榴弹也炸不死人。”从青岛冰箱厂存在的问题可以判断出我国城市经济体制改革的中心环节应该是（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67630A7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实行家庭联产承包责任制</w:t>
      </w:r>
      <w:r>
        <w:rPr>
          <w:color w:val="000000"/>
        </w:rPr>
        <w:tab/>
      </w:r>
      <w:r>
        <w:rPr>
          <w:color w:val="000000"/>
        </w:rPr>
        <w:t xml:space="preserve">B. </w:t>
      </w:r>
      <w:r>
        <w:rPr>
          <w:rFonts w:ascii="宋体" w:hAnsi="宋体" w:eastAsia="宋体" w:cs="宋体"/>
          <w:color w:val="000000"/>
        </w:rPr>
        <w:t>增强企业活力</w:t>
      </w:r>
    </w:p>
    <w:p w14:paraId="4506D0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建立社会主义市场经济体制</w:t>
      </w:r>
      <w:r>
        <w:rPr>
          <w:color w:val="000000"/>
        </w:rPr>
        <w:tab/>
      </w:r>
      <w:r>
        <w:rPr>
          <w:color w:val="000000"/>
        </w:rPr>
        <w:t xml:space="preserve">D. </w:t>
      </w:r>
      <w:r>
        <w:rPr>
          <w:rFonts w:ascii="宋体" w:hAnsi="宋体" w:eastAsia="宋体" w:cs="宋体"/>
          <w:color w:val="000000"/>
        </w:rPr>
        <w:t>实行改革开放</w:t>
      </w:r>
    </w:p>
    <w:p w14:paraId="367141E7">
      <w:pPr>
        <w:spacing w:line="360" w:lineRule="auto"/>
        <w:jc w:val="left"/>
        <w:textAlignment w:val="center"/>
        <w:rPr>
          <w:color w:val="000000"/>
        </w:rPr>
      </w:pPr>
      <w:r>
        <w:rPr>
          <w:color w:val="000000"/>
        </w:rPr>
        <w:t xml:space="preserve">19. </w:t>
      </w:r>
      <w:r>
        <w:rPr>
          <w:rFonts w:ascii="宋体" w:hAnsi="宋体" w:eastAsia="宋体" w:cs="宋体"/>
          <w:color w:val="000000"/>
        </w:rPr>
        <w:t>中国的造纸术、指南针、火药等重大发明和印度的棉花、食糖等都是由阿拉伯人传入欧洲的。这说明阿拉伯人（</w:t>
      </w:r>
      <w:r>
        <w:rPr>
          <w:rFonts w:ascii="Times New Roman" w:hAnsi="Times New Roman" w:eastAsia="Times New Roman" w:cs="Times New Roman"/>
          <w:color w:val="000000"/>
        </w:rPr>
        <w:t xml:space="preserve">    </w:t>
      </w:r>
      <w:r>
        <w:rPr>
          <w:rFonts w:ascii="宋体" w:hAnsi="宋体" w:eastAsia="宋体" w:cs="宋体"/>
          <w:color w:val="000000"/>
        </w:rPr>
        <w:t>）</w:t>
      </w:r>
    </w:p>
    <w:p w14:paraId="03E709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创造了独特的阿拉伯文化</w:t>
      </w:r>
      <w:r>
        <w:rPr>
          <w:color w:val="000000"/>
        </w:rPr>
        <w:tab/>
      </w:r>
      <w:r>
        <w:rPr>
          <w:color w:val="000000"/>
        </w:rPr>
        <w:t xml:space="preserve">B. </w:t>
      </w:r>
      <w:r>
        <w:rPr>
          <w:rFonts w:ascii="宋体" w:hAnsi="宋体" w:eastAsia="宋体" w:cs="宋体"/>
          <w:color w:val="000000"/>
        </w:rPr>
        <w:t>担当了沟通东西方文化的角色</w:t>
      </w:r>
    </w:p>
    <w:p w14:paraId="53B55A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垄断了亚欧之间的商贸</w:t>
      </w:r>
      <w:r>
        <w:rPr>
          <w:color w:val="000000"/>
        </w:rPr>
        <w:tab/>
      </w:r>
      <w:r>
        <w:rPr>
          <w:color w:val="000000"/>
        </w:rPr>
        <w:t xml:space="preserve">D. </w:t>
      </w:r>
      <w:r>
        <w:rPr>
          <w:rFonts w:ascii="宋体" w:hAnsi="宋体" w:eastAsia="宋体" w:cs="宋体"/>
          <w:color w:val="000000"/>
        </w:rPr>
        <w:t>善于学习其他民族的优秀文化</w:t>
      </w:r>
    </w:p>
    <w:p w14:paraId="7E7D3406">
      <w:pPr>
        <w:spacing w:line="360" w:lineRule="auto"/>
        <w:jc w:val="left"/>
        <w:textAlignment w:val="center"/>
        <w:rPr>
          <w:color w:val="000000"/>
        </w:rPr>
      </w:pPr>
      <w:r>
        <w:rPr>
          <w:color w:val="000000"/>
        </w:rPr>
        <w:t xml:space="preserve">20. </w:t>
      </w:r>
      <w:r>
        <w:rPr>
          <w:rFonts w:ascii="宋体" w:hAnsi="宋体" w:eastAsia="宋体" w:cs="宋体"/>
          <w:color w:val="000000"/>
        </w:rPr>
        <w:t>《汉谟拉比法典》规定：</w:t>
      </w:r>
      <w:r>
        <w:rPr>
          <w:color w:val="000000"/>
        </w:rPr>
        <w:t>倘理发师未告知奴隶之主人而剃去非其奴隶之奴隶标识者，则此理发师应断指。</w:t>
      </w:r>
      <w:r>
        <w:rPr>
          <w:rFonts w:ascii="宋体" w:hAnsi="宋体" w:eastAsia="宋体" w:cs="宋体"/>
          <w:color w:val="000000"/>
        </w:rPr>
        <w:t>倘自由民购买奴婢，未满月而该奴即患癫痫，则买者得将其退还卖者而收回其所付之银。这说明该法典维护的是（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1E41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理发师的利益</w:t>
      </w:r>
      <w:r>
        <w:rPr>
          <w:color w:val="000000"/>
        </w:rPr>
        <w:tab/>
      </w:r>
      <w:r>
        <w:rPr>
          <w:color w:val="000000"/>
        </w:rPr>
        <w:t xml:space="preserve">B. </w:t>
      </w:r>
      <w:r>
        <w:rPr>
          <w:rFonts w:ascii="宋体" w:hAnsi="宋体" w:eastAsia="宋体" w:cs="宋体"/>
          <w:color w:val="000000"/>
        </w:rPr>
        <w:t>奴隶的利益</w:t>
      </w:r>
      <w:r>
        <w:rPr>
          <w:color w:val="000000"/>
        </w:rPr>
        <w:tab/>
      </w:r>
      <w:r>
        <w:rPr>
          <w:color w:val="000000"/>
        </w:rPr>
        <w:t xml:space="preserve">C. </w:t>
      </w:r>
      <w:r>
        <w:rPr>
          <w:rFonts w:ascii="宋体" w:hAnsi="宋体" w:eastAsia="宋体" w:cs="宋体"/>
          <w:color w:val="000000"/>
        </w:rPr>
        <w:t>外邦人的利益</w:t>
      </w:r>
      <w:r>
        <w:rPr>
          <w:color w:val="000000"/>
        </w:rPr>
        <w:tab/>
      </w:r>
      <w:r>
        <w:rPr>
          <w:color w:val="000000"/>
        </w:rPr>
        <w:t xml:space="preserve">D. </w:t>
      </w:r>
      <w:r>
        <w:rPr>
          <w:rFonts w:ascii="宋体" w:hAnsi="宋体" w:eastAsia="宋体" w:cs="宋体"/>
          <w:color w:val="000000"/>
        </w:rPr>
        <w:t>奴隶主的利益</w:t>
      </w:r>
    </w:p>
    <w:p w14:paraId="631BF939">
      <w:pPr>
        <w:spacing w:line="360" w:lineRule="auto"/>
        <w:jc w:val="left"/>
        <w:textAlignment w:val="center"/>
        <w:rPr>
          <w:color w:val="000000"/>
        </w:rPr>
      </w:pPr>
      <w:r>
        <w:rPr>
          <w:color w:val="000000"/>
        </w:rPr>
        <w:t xml:space="preserve">21. </w:t>
      </w:r>
      <w:r>
        <w:rPr>
          <w:rFonts w:ascii="宋体" w:hAnsi="宋体" w:eastAsia="宋体" w:cs="宋体"/>
          <w:color w:val="000000"/>
        </w:rPr>
        <w:t>达·芬奇的《蒙拉丽莎》。人物形象神态自若，嘴角含着一丝微笑，恬静而哀伤，将人物丰富的内心情感和美丽的外形完美结合，富有生命的活力。这充分体现了（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D015E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神权至上</w:t>
      </w:r>
      <w:r>
        <w:rPr>
          <w:color w:val="000000"/>
        </w:rPr>
        <w:tab/>
      </w:r>
      <w:r>
        <w:rPr>
          <w:color w:val="000000"/>
        </w:rPr>
        <w:t xml:space="preserve">B. </w:t>
      </w:r>
      <w:r>
        <w:rPr>
          <w:rFonts w:ascii="宋体" w:hAnsi="宋体" w:eastAsia="宋体" w:cs="宋体"/>
          <w:color w:val="000000"/>
        </w:rPr>
        <w:t>专制主义</w:t>
      </w:r>
      <w:r>
        <w:rPr>
          <w:color w:val="000000"/>
        </w:rPr>
        <w:tab/>
      </w:r>
      <w:r>
        <w:rPr>
          <w:color w:val="000000"/>
        </w:rPr>
        <w:t xml:space="preserve">C. </w:t>
      </w:r>
      <w:r>
        <w:rPr>
          <w:rFonts w:ascii="宋体" w:hAnsi="宋体" w:eastAsia="宋体" w:cs="宋体"/>
          <w:color w:val="000000"/>
        </w:rPr>
        <w:t>人文主义</w:t>
      </w:r>
      <w:r>
        <w:rPr>
          <w:color w:val="000000"/>
        </w:rPr>
        <w:tab/>
      </w:r>
      <w:r>
        <w:rPr>
          <w:color w:val="000000"/>
        </w:rPr>
        <w:t xml:space="preserve">D. </w:t>
      </w:r>
      <w:r>
        <w:rPr>
          <w:rFonts w:ascii="宋体" w:hAnsi="宋体" w:eastAsia="宋体" w:cs="宋体"/>
          <w:color w:val="000000"/>
        </w:rPr>
        <w:t>理性主义</w:t>
      </w:r>
    </w:p>
    <w:p w14:paraId="5D6B97CC">
      <w:pPr>
        <w:spacing w:line="360" w:lineRule="auto"/>
        <w:jc w:val="left"/>
        <w:textAlignment w:val="center"/>
        <w:rPr>
          <w:color w:val="000000"/>
        </w:rPr>
      </w:pPr>
      <w:r>
        <w:rPr>
          <w:color w:val="000000"/>
        </w:rPr>
        <w:t xml:space="preserve">22. </w:t>
      </w:r>
      <w:r>
        <w:rPr>
          <w:rFonts w:ascii="宋体" w:hAnsi="宋体" w:eastAsia="宋体" w:cs="宋体"/>
          <w:color w:val="000000"/>
        </w:rPr>
        <w:t>习近平总书记在纪念马克思诞辰</w:t>
      </w:r>
      <w:r>
        <w:rPr>
          <w:rFonts w:ascii="Times New Roman" w:hAnsi="Times New Roman" w:eastAsia="Times New Roman" w:cs="Times New Roman"/>
          <w:color w:val="000000"/>
        </w:rPr>
        <w:t>200</w:t>
      </w:r>
      <w:r>
        <w:rPr>
          <w:rFonts w:ascii="宋体" w:hAnsi="宋体" w:eastAsia="宋体" w:cs="宋体"/>
          <w:color w:val="000000"/>
        </w:rPr>
        <w:t>周年大会上的讲话中指出：“在人类思想史上，没有一种思想理论像马克思主义那样对人类产生了如此广泛而深刻的影响。”标志着马克思主义诞生的是（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F3330F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《资本论》的出版</w:t>
      </w:r>
      <w:r>
        <w:rPr>
          <w:color w:val="000000"/>
        </w:rPr>
        <w:tab/>
      </w:r>
      <w:r>
        <w:rPr>
          <w:color w:val="000000"/>
        </w:rPr>
        <w:t xml:space="preserve">B. </w:t>
      </w:r>
      <w:r>
        <w:rPr>
          <w:rFonts w:ascii="宋体" w:hAnsi="宋体" w:eastAsia="宋体" w:cs="宋体"/>
          <w:color w:val="000000"/>
        </w:rPr>
        <w:t>《共产党宣言》的发表</w:t>
      </w:r>
    </w:p>
    <w:p w14:paraId="2D71425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第一国际</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成立</w:t>
      </w:r>
      <w:r>
        <w:rPr>
          <w:color w:val="000000"/>
        </w:rPr>
        <w:tab/>
      </w:r>
      <w:r>
        <w:rPr>
          <w:color w:val="000000"/>
        </w:rPr>
        <w:t xml:space="preserve">D. </w:t>
      </w:r>
      <w:r>
        <w:rPr>
          <w:rFonts w:ascii="宋体" w:hAnsi="宋体" w:eastAsia="宋体" w:cs="宋体"/>
          <w:color w:val="000000"/>
        </w:rPr>
        <w:t>巴黎公社的建立</w:t>
      </w:r>
    </w:p>
    <w:p w14:paraId="7ED76050">
      <w:pPr>
        <w:spacing w:line="360" w:lineRule="auto"/>
        <w:jc w:val="left"/>
        <w:textAlignment w:val="center"/>
        <w:rPr>
          <w:color w:val="000000"/>
        </w:rPr>
      </w:pPr>
      <w:r>
        <w:rPr>
          <w:color w:val="000000"/>
        </w:rPr>
        <w:t xml:space="preserve">23. </w:t>
      </w:r>
      <w:r>
        <w:rPr>
          <w:rFonts w:ascii="宋体" w:hAnsi="宋体" w:eastAsia="宋体" w:cs="宋体"/>
          <w:color w:val="000000"/>
        </w:rPr>
        <w:t>恩格斯曾经这样评价：“拿破仑军队的刺刀之所以这样有力。是因为刀尖上有思想。”拿破仑自己也说过：“我真正的光荣并非打了四十次胜仗，滑铁卢之战抹去了关于这一切的记忆。但是有一样东西是不会被人忘却的——那就是我的……”省略号处应为（</w:t>
      </w:r>
      <w:r>
        <w:rPr>
          <w:rFonts w:ascii="Times New Roman" w:hAnsi="Times New Roman" w:eastAsia="Times New Roman" w:cs="Times New Roman"/>
          <w:color w:val="000000"/>
        </w:rPr>
        <w:t xml:space="preserve">    </w:t>
      </w:r>
      <w:r>
        <w:rPr>
          <w:rFonts w:ascii="宋体" w:hAnsi="宋体" w:eastAsia="宋体" w:cs="宋体"/>
          <w:color w:val="000000"/>
        </w:rPr>
        <w:t>）</w:t>
      </w:r>
    </w:p>
    <w:p w14:paraId="677E64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《权利法案》</w:t>
      </w:r>
      <w:r>
        <w:rPr>
          <w:color w:val="000000"/>
        </w:rPr>
        <w:tab/>
      </w:r>
      <w:r>
        <w:rPr>
          <w:color w:val="000000"/>
        </w:rPr>
        <w:t xml:space="preserve">B. </w:t>
      </w:r>
      <w:r>
        <w:rPr>
          <w:rFonts w:ascii="宋体" w:hAnsi="宋体" w:eastAsia="宋体" w:cs="宋体"/>
          <w:color w:val="000000"/>
        </w:rPr>
        <w:t>《独立宣言》</w:t>
      </w:r>
      <w:r>
        <w:rPr>
          <w:color w:val="000000"/>
        </w:rPr>
        <w:tab/>
      </w:r>
      <w:r>
        <w:rPr>
          <w:color w:val="000000"/>
        </w:rPr>
        <w:t xml:space="preserve">C. </w:t>
      </w:r>
      <w:r>
        <w:rPr>
          <w:rFonts w:ascii="宋体" w:hAnsi="宋体" w:eastAsia="宋体" w:cs="宋体"/>
          <w:color w:val="000000"/>
        </w:rPr>
        <w:t>《人权宣言》</w:t>
      </w:r>
      <w:r>
        <w:rPr>
          <w:color w:val="000000"/>
        </w:rPr>
        <w:tab/>
      </w:r>
      <w:r>
        <w:rPr>
          <w:color w:val="000000"/>
        </w:rPr>
        <w:t xml:space="preserve">D. </w:t>
      </w:r>
      <w:r>
        <w:rPr>
          <w:rFonts w:ascii="宋体" w:hAnsi="宋体" w:eastAsia="宋体" w:cs="宋体"/>
          <w:color w:val="000000"/>
        </w:rPr>
        <w:t>《民法典》</w:t>
      </w:r>
    </w:p>
    <w:p w14:paraId="2804188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20</w:t>
      </w:r>
      <w:r>
        <w:rPr>
          <w:rFonts w:ascii="宋体" w:hAnsi="宋体" w:eastAsia="宋体" w:cs="宋体"/>
          <w:color w:val="000000"/>
        </w:rPr>
        <w:t>世纪以来。人类在发展过程中面临着一系列共同问题，下图反映出的问题是（</w:t>
      </w:r>
      <w:r>
        <w:rPr>
          <w:rFonts w:ascii="Times New Roman" w:hAnsi="Times New Roman" w:eastAsia="Times New Roman" w:cs="Times New Roman"/>
          <w:color w:val="000000"/>
        </w:rPr>
        <w:t xml:space="preserve">    </w:t>
      </w:r>
      <w:r>
        <w:rPr>
          <w:rFonts w:ascii="宋体" w:hAnsi="宋体" w:eastAsia="宋体" w:cs="宋体"/>
          <w:color w:val="000000"/>
        </w:rPr>
        <w:t>）</w:t>
      </w:r>
    </w:p>
    <w:p w14:paraId="5A89CEE2">
      <w:pPr>
        <w:spacing w:line="360" w:lineRule="auto"/>
        <w:jc w:val="left"/>
        <w:textAlignment w:val="center"/>
        <w:rPr>
          <w:color w:val="000000"/>
        </w:rPr>
      </w:pPr>
      <w:r>
        <w:rPr>
          <w:color w:val="000000"/>
        </w:rPr>
        <w:drawing>
          <wp:inline distT="0" distB="0" distL="114300" distR="114300">
            <wp:extent cx="3762375" cy="2228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762375" cy="2228850"/>
                    </a:xfrm>
                    <a:prstGeom prst="rect">
                      <a:avLst/>
                    </a:prstGeom>
                  </pic:spPr>
                </pic:pic>
              </a:graphicData>
            </a:graphic>
          </wp:inline>
        </w:drawing>
      </w:r>
    </w:p>
    <w:p w14:paraId="7588A4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地区性</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冲突</w:t>
      </w:r>
      <w:r>
        <w:rPr>
          <w:color w:val="000000"/>
        </w:rPr>
        <w:tab/>
      </w:r>
      <w:r>
        <w:rPr>
          <w:color w:val="000000"/>
        </w:rPr>
        <w:t xml:space="preserve">B. </w:t>
      </w:r>
      <w:r>
        <w:rPr>
          <w:rFonts w:ascii="宋体" w:hAnsi="宋体" w:eastAsia="宋体" w:cs="宋体"/>
          <w:color w:val="000000"/>
        </w:rPr>
        <w:t>全球变暖</w:t>
      </w:r>
    </w:p>
    <w:p w14:paraId="5D27549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人口过快增长</w:t>
      </w:r>
      <w:r>
        <w:rPr>
          <w:color w:val="000000"/>
        </w:rPr>
        <w:tab/>
      </w:r>
      <w:r>
        <w:rPr>
          <w:color w:val="000000"/>
        </w:rPr>
        <w:t xml:space="preserve">D. </w:t>
      </w:r>
      <w:r>
        <w:rPr>
          <w:rFonts w:ascii="宋体" w:hAnsi="宋体" w:eastAsia="宋体" w:cs="宋体"/>
          <w:color w:val="000000"/>
        </w:rPr>
        <w:t>世界粮食问题</w:t>
      </w:r>
    </w:p>
    <w:p w14:paraId="2B96CBC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20</w:t>
      </w:r>
      <w:r>
        <w:rPr>
          <w:rFonts w:ascii="宋体" w:hAnsi="宋体" w:eastAsia="宋体" w:cs="宋体"/>
          <w:color w:val="000000"/>
        </w:rPr>
        <w:t>世纪八九十年代以来，和平与发展成为时代主题，经济全球化的趋势加强。今天，全球大部分国家加入了世界贸易组织或其他区域性的经济集团。这种情况充分说明（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A10B37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各国经济相互依赖的程度加深</w:t>
      </w:r>
      <w:r>
        <w:rPr>
          <w:color w:val="000000"/>
        </w:rPr>
        <w:tab/>
      </w:r>
      <w:r>
        <w:rPr>
          <w:color w:val="000000"/>
        </w:rPr>
        <w:t xml:space="preserve">B. </w:t>
      </w:r>
      <w:r>
        <w:rPr>
          <w:rFonts w:ascii="宋体" w:hAnsi="宋体" w:eastAsia="宋体" w:cs="宋体"/>
          <w:color w:val="000000"/>
        </w:rPr>
        <w:t>世界贸易组织的地位日益凸显</w:t>
      </w:r>
    </w:p>
    <w:p w14:paraId="655F28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各国间的贸易壁垒进一步增加</w:t>
      </w:r>
      <w:r>
        <w:rPr>
          <w:color w:val="000000"/>
        </w:rPr>
        <w:tab/>
      </w:r>
      <w:r>
        <w:rPr>
          <w:color w:val="000000"/>
        </w:rPr>
        <w:t xml:space="preserve">D. </w:t>
      </w:r>
      <w:r>
        <w:rPr>
          <w:rFonts w:ascii="宋体" w:hAnsi="宋体" w:eastAsia="宋体" w:cs="宋体"/>
          <w:color w:val="000000"/>
        </w:rPr>
        <w:t>世界朝着多极化方向发展</w:t>
      </w:r>
    </w:p>
    <w:p w14:paraId="6A8400E1">
      <w:pPr>
        <w:spacing w:line="285" w:lineRule="auto"/>
        <w:jc w:val="left"/>
        <w:textAlignment w:val="center"/>
        <w:rPr>
          <w:color w:val="000000"/>
        </w:rPr>
      </w:pPr>
      <w:r>
        <w:rPr>
          <w:rFonts w:ascii="宋体" w:hAnsi="宋体" w:eastAsia="宋体" w:cs="宋体"/>
          <w:b/>
          <w:color w:val="000000"/>
          <w:sz w:val="24"/>
        </w:rPr>
        <w:t>二、综合题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小题，合计</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40FDFE">
      <w:pPr>
        <w:spacing w:line="360" w:lineRule="auto"/>
        <w:jc w:val="left"/>
        <w:textAlignment w:val="center"/>
        <w:rPr>
          <w:color w:val="000000"/>
        </w:rPr>
      </w:pPr>
      <w:r>
        <w:rPr>
          <w:color w:val="000000"/>
        </w:rPr>
        <w:t xml:space="preserve">26. </w:t>
      </w:r>
      <w:r>
        <w:rPr>
          <w:rFonts w:ascii="宋体" w:hAnsi="宋体" w:eastAsia="宋体" w:cs="宋体"/>
          <w:color w:val="000000"/>
        </w:rPr>
        <w:t>知识引领方向，道路决定命运。中国共产党实事求是。不断进行理论创新，积极探索适合本国发展的道路。阅读材料，完成下列要求，</w:t>
      </w:r>
    </w:p>
    <w:p w14:paraId="7B77B75B">
      <w:pPr>
        <w:spacing w:line="360" w:lineRule="auto"/>
        <w:ind w:firstLine="420"/>
        <w:jc w:val="left"/>
        <w:textAlignment w:val="center"/>
        <w:rPr>
          <w:color w:val="000000"/>
        </w:rPr>
      </w:pPr>
      <w:r>
        <w:rPr>
          <w:rFonts w:ascii="楷体" w:hAnsi="楷体" w:eastAsia="楷体" w:cs="楷体"/>
          <w:color w:val="000000"/>
        </w:rPr>
        <w:t>材料一：现代中国革命没有枪杆子是不行的。有枪杆子才能打倒反动派。这次武装起义又受了挫折。算不了什么</w:t>
      </w:r>
      <w:r>
        <w:rPr>
          <w:rFonts w:ascii="Times New Roman" w:hAnsi="Times New Roman" w:eastAsia="Times New Roman" w:cs="Times New Roman"/>
          <w:color w:val="000000"/>
        </w:rPr>
        <w:t>!</w:t>
      </w:r>
      <w:r>
        <w:rPr>
          <w:rFonts w:ascii="楷体" w:hAnsi="楷体" w:eastAsia="楷体" w:cs="楷体"/>
          <w:color w:val="000000"/>
        </w:rPr>
        <w:t>胜败乃兵家常事。我们当前力量还小，还不能去攻打敌人重兵把守的大城市，应当先到敌人统治薄弱的农村。去保存力量。发动农民运动。</w:t>
      </w:r>
    </w:p>
    <w:p w14:paraId="77D6B3D2">
      <w:pPr>
        <w:spacing w:line="360" w:lineRule="auto"/>
        <w:ind w:firstLine="420"/>
        <w:jc w:val="right"/>
        <w:textAlignment w:val="center"/>
        <w:rPr>
          <w:color w:val="000000"/>
        </w:rPr>
      </w:pPr>
      <w:r>
        <w:rPr>
          <w:rFonts w:ascii="楷体" w:hAnsi="楷体" w:eastAsia="楷体" w:cs="楷体"/>
          <w:color w:val="000000"/>
        </w:rPr>
        <w:t>——毛泽东在文家市的讲话</w:t>
      </w:r>
    </w:p>
    <w:p w14:paraId="34602C3A">
      <w:pPr>
        <w:spacing w:line="360" w:lineRule="auto"/>
        <w:ind w:firstLine="420"/>
        <w:jc w:val="left"/>
        <w:textAlignment w:val="center"/>
        <w:rPr>
          <w:color w:val="000000"/>
        </w:rPr>
      </w:pPr>
      <w:r>
        <w:rPr>
          <w:rFonts w:ascii="楷体" w:hAnsi="楷体" w:eastAsia="楷体" w:cs="楷体"/>
          <w:color w:val="000000"/>
        </w:rPr>
        <w:t>材料二：改革开放进入新时代后，习近平对推进社会主义现代化建设作出了一系列重要论述。</w:t>
      </w:r>
      <w:r>
        <w:rPr>
          <w:rFonts w:ascii="Times New Roman" w:hAnsi="Times New Roman" w:eastAsia="Times New Roman" w:cs="Times New Roman"/>
          <w:color w:val="000000"/>
        </w:rPr>
        <w:t>2021</w:t>
      </w:r>
      <w:r>
        <w:rPr>
          <w:rFonts w:ascii="楷体" w:hAnsi="楷体" w:eastAsia="楷体" w:cs="楷体"/>
          <w:color w:val="000000"/>
        </w:rPr>
        <w:t>年，他指出，中国共产党团结带领中国人民推动物质文明、政治文明、精神文明、社会文明、生态文明协调发展。创造了中国式现代化新道路。他强调，中国式现代化新道路将更好地发展自身、造福世界。中国式现代化新道路推动中华民族迎来了从站起来，富起来到强起来的伟大飞跃，实现中华民族伟大复兴进入了不可逆转的历史进程。</w:t>
      </w:r>
    </w:p>
    <w:p w14:paraId="1E105E15">
      <w:pPr>
        <w:spacing w:line="360" w:lineRule="auto"/>
        <w:jc w:val="right"/>
        <w:textAlignment w:val="center"/>
        <w:rPr>
          <w:color w:val="000000"/>
        </w:rPr>
      </w:pPr>
      <w:r>
        <w:rPr>
          <w:rFonts w:ascii="楷体" w:hAnsi="楷体" w:eastAsia="楷体" w:cs="楷体"/>
          <w:color w:val="000000"/>
        </w:rPr>
        <w:t>——任理轩《中国共产党与中国式现代化新道路》</w:t>
      </w:r>
    </w:p>
    <w:p w14:paraId="494BBDCA">
      <w:pPr>
        <w:spacing w:line="360" w:lineRule="auto"/>
        <w:jc w:val="left"/>
        <w:textAlignment w:val="center"/>
        <w:rPr>
          <w:color w:val="000000"/>
        </w:rPr>
      </w:pPr>
      <w:r>
        <w:rPr>
          <w:rFonts w:ascii="宋体" w:hAnsi="宋体" w:eastAsia="宋体" w:cs="宋体"/>
          <w:color w:val="000000"/>
        </w:rPr>
        <w:t>回答：</w:t>
      </w:r>
    </w:p>
    <w:p w14:paraId="6D2D9314">
      <w:pPr>
        <w:spacing w:line="360" w:lineRule="auto"/>
        <w:jc w:val="left"/>
        <w:textAlignment w:val="center"/>
        <w:rPr>
          <w:color w:val="000000"/>
        </w:rPr>
      </w:pPr>
      <w:r>
        <w:rPr>
          <w:color w:val="000000"/>
        </w:rPr>
        <w:t>（1）</w:t>
      </w:r>
      <w:r>
        <w:rPr>
          <w:rFonts w:ascii="宋体" w:hAnsi="宋体" w:eastAsia="宋体" w:cs="宋体"/>
          <w:color w:val="000000"/>
        </w:rPr>
        <w:t>根据材料一指出中国革命重心</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转变并说出我党找到的新的革命道路。</w:t>
      </w:r>
    </w:p>
    <w:p w14:paraId="63F34D9F">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根据材料二并结合所学知识，指出“中国式现代化新道路”的指导思想。说明这条“新道路”产生的重大影响。</w:t>
      </w:r>
    </w:p>
    <w:p w14:paraId="02457E7B">
      <w:pPr>
        <w:spacing w:line="360" w:lineRule="auto"/>
        <w:jc w:val="left"/>
        <w:textAlignment w:val="center"/>
        <w:rPr>
          <w:color w:val="000000"/>
        </w:rPr>
      </w:pPr>
      <w:r>
        <w:rPr>
          <w:color w:val="000000"/>
        </w:rPr>
        <w:t>（3）</w:t>
      </w:r>
      <w:r>
        <w:rPr>
          <w:rFonts w:ascii="宋体" w:hAnsi="宋体" w:eastAsia="宋体" w:cs="宋体"/>
          <w:color w:val="000000"/>
        </w:rPr>
        <w:t>根据上述材料概括我党在探索革命和发展道路上的成功经验。</w:t>
      </w:r>
    </w:p>
    <w:p w14:paraId="781E925E">
      <w:pPr>
        <w:spacing w:line="360" w:lineRule="auto"/>
        <w:jc w:val="left"/>
        <w:textAlignment w:val="center"/>
        <w:rPr>
          <w:color w:val="000000"/>
        </w:rPr>
      </w:pPr>
      <w:r>
        <w:rPr>
          <w:color w:val="000000"/>
        </w:rPr>
        <w:t xml:space="preserve">27. </w:t>
      </w:r>
      <w:r>
        <w:rPr>
          <w:rFonts w:ascii="宋体" w:hAnsi="宋体" w:eastAsia="宋体" w:cs="宋体"/>
          <w:color w:val="000000"/>
        </w:rPr>
        <w:t>科技发展改变人类生活。阅读材料，完成下列要求。</w:t>
      </w:r>
    </w:p>
    <w:p w14:paraId="2149423A">
      <w:pPr>
        <w:spacing w:line="360" w:lineRule="auto"/>
        <w:ind w:firstLine="420"/>
        <w:jc w:val="left"/>
        <w:textAlignment w:val="center"/>
        <w:rPr>
          <w:color w:val="000000"/>
        </w:rPr>
      </w:pPr>
      <w:r>
        <w:rPr>
          <w:rFonts w:ascii="楷体" w:hAnsi="楷体" w:eastAsia="楷体" w:cs="楷体"/>
          <w:color w:val="000000"/>
        </w:rPr>
        <w:t>材料：珍妮纺纱机的发明者哈格里夫斯原是织工。后来做了木匠：骡机的发明者克伦普顿是个纺纱工兼织工。只有……瓦特具有一定的科学知识……在</w:t>
      </w:r>
      <w:r>
        <w:rPr>
          <w:rFonts w:ascii="Times New Roman" w:hAnsi="Times New Roman" w:eastAsia="Times New Roman" w:cs="Times New Roman"/>
          <w:color w:val="000000"/>
        </w:rPr>
        <w:t>19</w:t>
      </w:r>
      <w:r>
        <w:rPr>
          <w:rFonts w:ascii="楷体" w:hAnsi="楷体" w:eastAsia="楷体" w:cs="楷体"/>
          <w:color w:val="000000"/>
        </w:rPr>
        <w:t>世纪，自然科学特别是热力学、电磁学、化学等方面的新发展，开始与工业生产紧密地结合起来，在技术上取得一系列重大的突破，并带动了相应的许多新兴工业部门的兴起。</w:t>
      </w:r>
    </w:p>
    <w:p w14:paraId="0A39BC0C">
      <w:pPr>
        <w:spacing w:line="360" w:lineRule="auto"/>
        <w:ind w:firstLine="420"/>
        <w:jc w:val="left"/>
        <w:textAlignment w:val="center"/>
        <w:rPr>
          <w:color w:val="000000"/>
        </w:rPr>
      </w:pPr>
      <w:r>
        <w:rPr>
          <w:rFonts w:ascii="楷体" w:hAnsi="楷体" w:eastAsia="楷体" w:cs="楷体"/>
          <w:color w:val="000000"/>
        </w:rPr>
        <w:t>第一次工业革命首先发生于英国……就世界范围来看。则是以英国为中心……第二次工业革命几乎同时发生在几个先进的资本主义国家。</w:t>
      </w:r>
    </w:p>
    <w:p w14:paraId="5741883B">
      <w:pPr>
        <w:spacing w:line="360" w:lineRule="auto"/>
        <w:ind w:firstLine="420"/>
        <w:jc w:val="left"/>
        <w:textAlignment w:val="center"/>
        <w:rPr>
          <w:color w:val="000000"/>
        </w:rPr>
      </w:pPr>
      <w:r>
        <w:rPr>
          <w:rFonts w:ascii="楷体" w:hAnsi="楷体" w:eastAsia="楷体" w:cs="楷体"/>
          <w:color w:val="000000"/>
        </w:rPr>
        <w:t>在第二次工业革命于</w:t>
      </w: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60</w:t>
      </w:r>
      <w:r>
        <w:rPr>
          <w:rFonts w:ascii="楷体" w:hAnsi="楷体" w:eastAsia="楷体" w:cs="楷体"/>
          <w:color w:val="000000"/>
        </w:rPr>
        <w:t>—</w:t>
      </w:r>
      <w:r>
        <w:rPr>
          <w:rFonts w:ascii="Times New Roman" w:hAnsi="Times New Roman" w:eastAsia="Times New Roman" w:cs="Times New Roman"/>
          <w:color w:val="000000"/>
        </w:rPr>
        <w:t>70</w:t>
      </w:r>
      <w:r>
        <w:rPr>
          <w:rFonts w:ascii="楷体" w:hAnsi="楷体" w:eastAsia="楷体" w:cs="楷体"/>
          <w:color w:val="000000"/>
        </w:rPr>
        <w:t>年代开始时，除英国和美国北部已完成、法国接近于完成第一次工业革命外，其他国家有的正处于它的高潮期。如……德国和俄国，有的则刚刚起步，如远东的日本和中国。</w:t>
      </w:r>
    </w:p>
    <w:p w14:paraId="51BF7558">
      <w:pPr>
        <w:spacing w:line="360" w:lineRule="auto"/>
        <w:ind w:firstLine="420"/>
        <w:jc w:val="right"/>
        <w:textAlignment w:val="center"/>
        <w:rPr>
          <w:color w:val="000000"/>
        </w:rPr>
      </w:pPr>
      <w:r>
        <w:rPr>
          <w:rFonts w:ascii="楷体" w:hAnsi="楷体" w:eastAsia="楷体" w:cs="楷体"/>
          <w:color w:val="000000"/>
        </w:rPr>
        <w:t>——摘编自吴于庄、齐世荣主编《世界史·近代史编》。高等教育出版社</w:t>
      </w:r>
      <w:r>
        <w:rPr>
          <w:rFonts w:ascii="Times New Roman" w:hAnsi="Times New Roman" w:eastAsia="Times New Roman" w:cs="Times New Roman"/>
          <w:color w:val="000000"/>
        </w:rPr>
        <w:t>1992</w:t>
      </w:r>
      <w:r>
        <w:rPr>
          <w:rFonts w:ascii="楷体" w:hAnsi="楷体" w:eastAsia="楷体" w:cs="楷体"/>
          <w:color w:val="000000"/>
        </w:rPr>
        <w:t>年版</w:t>
      </w:r>
    </w:p>
    <w:p w14:paraId="774FD226">
      <w:pPr>
        <w:spacing w:line="360" w:lineRule="auto"/>
        <w:jc w:val="left"/>
        <w:textAlignment w:val="center"/>
        <w:rPr>
          <w:color w:val="000000"/>
        </w:rPr>
      </w:pPr>
      <w:r>
        <w:rPr>
          <w:rFonts w:ascii="宋体" w:hAnsi="宋体" w:eastAsia="宋体" w:cs="宋体"/>
          <w:color w:val="000000"/>
        </w:rPr>
        <w:t>回答：</w:t>
      </w:r>
    </w:p>
    <w:p w14:paraId="20605A56">
      <w:pPr>
        <w:spacing w:line="360" w:lineRule="auto"/>
        <w:jc w:val="left"/>
        <w:textAlignment w:val="center"/>
        <w:rPr>
          <w:color w:val="000000"/>
        </w:rPr>
      </w:pPr>
      <w:r>
        <w:rPr>
          <w:color w:val="000000"/>
        </w:rPr>
        <w:t>（1）</w:t>
      </w:r>
      <w:r>
        <w:rPr>
          <w:rFonts w:ascii="宋体" w:hAnsi="宋体" w:eastAsia="宋体" w:cs="宋体"/>
          <w:color w:val="000000"/>
        </w:rPr>
        <w:t>根据材料并结合所学知识，两次工业革命分别使人类社会进入了什么时代</w:t>
      </w:r>
      <w:r>
        <w:rPr>
          <w:rFonts w:ascii="Times New Roman" w:hAnsi="Times New Roman" w:eastAsia="Times New Roman" w:cs="Times New Roman"/>
          <w:color w:val="000000"/>
        </w:rPr>
        <w:t>?</w:t>
      </w:r>
    </w:p>
    <w:p w14:paraId="5CFDA5DC">
      <w:pPr>
        <w:spacing w:line="360" w:lineRule="auto"/>
        <w:jc w:val="left"/>
        <w:textAlignment w:val="center"/>
        <w:rPr>
          <w:color w:val="000000"/>
        </w:rPr>
      </w:pPr>
      <w:r>
        <w:rPr>
          <w:color w:val="000000"/>
        </w:rPr>
        <w:t>（2）</w:t>
      </w:r>
      <w:r>
        <w:rPr>
          <w:rFonts w:ascii="宋体" w:hAnsi="宋体" w:eastAsia="宋体" w:cs="宋体"/>
          <w:color w:val="000000"/>
        </w:rPr>
        <w:t>请结合上达材料说明：同第一次工业革命相比，第二次工业革命具有的新特点。</w:t>
      </w:r>
    </w:p>
    <w:p w14:paraId="7ADE906A">
      <w:pPr>
        <w:spacing w:line="360" w:lineRule="auto"/>
        <w:jc w:val="left"/>
        <w:textAlignment w:val="center"/>
        <w:rPr>
          <w:color w:val="000000"/>
        </w:rPr>
      </w:pPr>
      <w:r>
        <w:rPr>
          <w:color w:val="000000"/>
        </w:rPr>
        <w:t>（3）</w:t>
      </w:r>
      <w:r>
        <w:rPr>
          <w:rFonts w:ascii="宋体" w:hAnsi="宋体" w:eastAsia="宋体" w:cs="宋体"/>
          <w:color w:val="000000"/>
        </w:rPr>
        <w:t>根据材料并结合史实论述“科技是把‘双刃剑’”。</w:t>
      </w:r>
    </w:p>
    <w:p w14:paraId="61FF298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92A8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2D8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47BB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456A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4997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0524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8F16D1"/>
    <w:rsid w:val="38274566"/>
    <w:rsid w:val="51FB5276"/>
    <w:rsid w:val="7EA66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3814</Words>
  <Characters>4025</Characters>
  <Lines>0</Lines>
  <Paragraphs>0</Paragraphs>
  <TotalTime>5</TotalTime>
  <ScaleCrop>false</ScaleCrop>
  <LinksUpToDate>false</LinksUpToDate>
  <CharactersWithSpaces>4320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2024-07-13T18:10:00Z</dcterms:created>
  <dc:creator>学科网试题生产平台</dc:creator>
  <dc:description>3534244206133248</dc:description>
  <cp:lastModifiedBy>上帝掷骰子吗</cp:lastModifiedBy>
  <dcterms:modified xsi:type="dcterms:W3CDTF">2026-02-09T06:12:42Z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E1F9900B6C8C44538E2925A5F2ED69ED_12</vt:lpwstr>
  </property>
  <property fmtid="{D5CDD505-2E9C-101B-9397-08002B2CF9AE}" pid="8" name="KSOTemplateDocerSaveRecord">
    <vt:lpwstr>eyJoZGlkIjoiMjljNjk0N2RhMTc0NzI3ZTQwZWEyZWMyMzA2NzliMDQiLCJ1c2VySWQiOiI3ODUwOTA2ODcifQ==</vt:lpwstr>
  </property>
</Properties>
</file>