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49A9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11137900</wp:posOffset>
            </wp:positionV>
            <wp:extent cx="355600" cy="457200"/>
            <wp:effectExtent l="0" t="0" r="635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55600" cy="457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年牡丹江市初中学业水平考试</w:t>
      </w:r>
    </w:p>
    <w:p w14:paraId="5C219559">
      <w:pPr>
        <w:spacing w:line="285" w:lineRule="auto"/>
        <w:jc w:val="center"/>
      </w:pPr>
      <w:r>
        <w:rPr>
          <w:rFonts w:ascii="宋体" w:hAnsi="宋体" w:eastAsia="宋体" w:cs="宋体"/>
          <w:b/>
          <w:color w:val="auto"/>
          <w:sz w:val="32"/>
        </w:rPr>
        <w:t>历史试卷</w:t>
      </w:r>
    </w:p>
    <w:p w14:paraId="0E5D68AF">
      <w:pPr>
        <w:spacing w:line="285" w:lineRule="auto"/>
        <w:jc w:val="left"/>
      </w:pPr>
      <w:r>
        <w:rPr>
          <w:rFonts w:ascii="宋体" w:hAnsi="宋体" w:eastAsia="宋体" w:cs="宋体"/>
          <w:b/>
          <w:color w:val="auto"/>
          <w:sz w:val="24"/>
        </w:rPr>
        <w:t>考生注意：</w:t>
      </w:r>
    </w:p>
    <w:p w14:paraId="626A4E2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745577C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43B955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．所有试题请在答题卡上作答，在试卷上答题无效。</w:t>
      </w:r>
    </w:p>
    <w:p w14:paraId="79F54243">
      <w:pPr>
        <w:spacing w:line="285" w:lineRule="auto"/>
        <w:jc w:val="left"/>
      </w:pPr>
      <w:r>
        <w:rPr>
          <w:rFonts w:ascii="宋体" w:hAnsi="宋体" w:eastAsia="宋体" w:cs="宋体"/>
          <w:b/>
          <w:color w:val="auto"/>
          <w:sz w:val="24"/>
        </w:rPr>
        <w:t>一、选择题（下列各题选项中只有一个是最符合题意的，请选出。本题共</w:t>
      </w:r>
      <w:r>
        <w:rPr>
          <w:rFonts w:ascii="Times New Roman" w:hAnsi="Times New Roman" w:eastAsia="Times New Roman" w:cs="Times New Roman"/>
          <w:b/>
          <w:color w:val="auto"/>
          <w:sz w:val="24"/>
        </w:rPr>
        <w:t>25</w:t>
      </w:r>
      <w:r>
        <w:rPr>
          <w:rFonts w:ascii="宋体" w:hAnsi="宋体" w:eastAsia="宋体" w:cs="宋体"/>
          <w:b/>
          <w:color w:val="auto"/>
          <w:sz w:val="24"/>
        </w:rPr>
        <w:t>道小题，每小题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7128DBF">
      <w:pPr>
        <w:spacing w:line="360" w:lineRule="auto"/>
        <w:jc w:val="left"/>
      </w:pPr>
      <w:r>
        <w:rPr>
          <w:color w:val="auto"/>
        </w:rPr>
        <w:t xml:space="preserve">1. </w:t>
      </w:r>
      <w:r>
        <w:rPr>
          <w:rFonts w:ascii="宋体" w:hAnsi="宋体" w:eastAsia="宋体" w:cs="宋体"/>
          <w:color w:val="auto"/>
        </w:rPr>
        <w:t>化石是记录地球历史的特殊文字。考古学者发掘的元谋人和北京人的“特殊文字”可用于研究（</w:t>
      </w:r>
      <w:r>
        <w:rPr>
          <w:rFonts w:ascii="Times New Roman" w:hAnsi="Times New Roman" w:eastAsia="Times New Roman" w:cs="Times New Roman"/>
          <w:color w:val="auto"/>
        </w:rPr>
        <w:t xml:space="preserve">    </w:t>
      </w:r>
      <w:r>
        <w:rPr>
          <w:rFonts w:ascii="宋体" w:hAnsi="宋体" w:eastAsia="宋体" w:cs="宋体"/>
          <w:color w:val="auto"/>
        </w:rPr>
        <w:t>）</w:t>
      </w:r>
    </w:p>
    <w:p w14:paraId="2168A09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人类起源</w:t>
      </w:r>
      <w:r>
        <w:tab/>
      </w:r>
      <w:r>
        <w:t xml:space="preserve">B. </w:t>
      </w:r>
      <w:r>
        <w:rPr>
          <w:rFonts w:ascii="宋体" w:hAnsi="宋体" w:eastAsia="宋体" w:cs="宋体"/>
          <w:color w:val="auto"/>
        </w:rPr>
        <w:t>农耕生活</w:t>
      </w:r>
      <w:r>
        <w:tab/>
      </w:r>
      <w:r>
        <w:t xml:space="preserve">C. </w:t>
      </w:r>
      <w:r>
        <w:rPr>
          <w:rFonts w:ascii="宋体" w:hAnsi="宋体" w:eastAsia="宋体" w:cs="宋体"/>
          <w:color w:val="auto"/>
        </w:rPr>
        <w:t>部落联盟</w:t>
      </w:r>
      <w:r>
        <w:tab/>
      </w:r>
      <w:r>
        <w:t xml:space="preserve">D. </w:t>
      </w:r>
      <w:r>
        <w:rPr>
          <w:rFonts w:ascii="宋体" w:hAnsi="宋体" w:eastAsia="宋体" w:cs="宋体"/>
          <w:color w:val="auto"/>
        </w:rPr>
        <w:t>国家产生</w:t>
      </w:r>
    </w:p>
    <w:p w14:paraId="293B8663">
      <w:pPr>
        <w:spacing w:line="360" w:lineRule="auto"/>
        <w:jc w:val="left"/>
        <w:textAlignment w:val="center"/>
        <w:rPr>
          <w:color w:val="000000"/>
        </w:rPr>
      </w:pPr>
      <w:r>
        <w:rPr>
          <w:color w:val="000000"/>
        </w:rPr>
        <w:t xml:space="preserve">2. </w:t>
      </w:r>
      <w:r>
        <w:rPr>
          <w:rFonts w:ascii="宋体" w:hAnsi="宋体" w:eastAsia="宋体" w:cs="宋体"/>
          <w:color w:val="000000"/>
        </w:rPr>
        <w:t>商朝缔造了早期中华文明的辉煌成就。能够佐证这一论断的是（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BB48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制作打制石器和保存火种</w:t>
      </w:r>
      <w:r>
        <w:rPr>
          <w:color w:val="000000"/>
        </w:rPr>
        <w:tab/>
      </w:r>
      <w:r>
        <w:rPr>
          <w:color w:val="000000"/>
        </w:rPr>
        <w:t xml:space="preserve">B. </w:t>
      </w:r>
      <w:r>
        <w:rPr>
          <w:rFonts w:ascii="宋体" w:hAnsi="宋体" w:eastAsia="宋体" w:cs="宋体"/>
          <w:color w:val="000000"/>
        </w:rPr>
        <w:t>铸造青铜器和创造甲骨文</w:t>
      </w:r>
    </w:p>
    <w:p w14:paraId="3E72F4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实行分封制和统一度量衡</w:t>
      </w:r>
      <w:r>
        <w:rPr>
          <w:color w:val="000000"/>
        </w:rPr>
        <w:tab/>
      </w:r>
      <w:r>
        <w:rPr>
          <w:color w:val="000000"/>
        </w:rPr>
        <w:t xml:space="preserve">D. </w:t>
      </w:r>
      <w:r>
        <w:rPr>
          <w:rFonts w:ascii="宋体" w:hAnsi="宋体" w:eastAsia="宋体" w:cs="宋体"/>
          <w:color w:val="000000"/>
        </w:rPr>
        <w:t>使用铁制农具和推广牛耕</w:t>
      </w:r>
    </w:p>
    <w:p w14:paraId="11C41376">
      <w:pPr>
        <w:spacing w:line="360" w:lineRule="auto"/>
        <w:jc w:val="left"/>
        <w:textAlignment w:val="center"/>
        <w:rPr>
          <w:color w:val="000000"/>
        </w:rPr>
      </w:pPr>
      <w:r>
        <w:rPr>
          <w:color w:val="000000"/>
        </w:rPr>
        <w:t xml:space="preserve">3. </w:t>
      </w:r>
      <w:r>
        <w:rPr>
          <w:rFonts w:ascii="宋体" w:hAnsi="宋体" w:eastAsia="宋体" w:cs="宋体"/>
          <w:color w:val="000000"/>
        </w:rPr>
        <w:t>“孝公即位之后，用了商鞅，定了变法之令，把全国的人，都驱到‘农战’一途，于是秦国的国势，就骤然强盛起来了。”由此可见秦国国势的强盛源于（</w:t>
      </w:r>
      <w:r>
        <w:rPr>
          <w:rFonts w:ascii="Times New Roman" w:hAnsi="Times New Roman" w:eastAsia="Times New Roman" w:cs="Times New Roman"/>
          <w:color w:val="000000"/>
        </w:rPr>
        <w:t xml:space="preserve">    </w:t>
      </w:r>
      <w:r>
        <w:rPr>
          <w:rFonts w:ascii="宋体" w:hAnsi="宋体" w:eastAsia="宋体" w:cs="宋体"/>
          <w:color w:val="000000"/>
        </w:rPr>
        <w:t>）</w:t>
      </w:r>
    </w:p>
    <w:p w14:paraId="132D7A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建立县制</w:t>
      </w:r>
      <w:r>
        <w:rPr>
          <w:color w:val="000000"/>
        </w:rPr>
        <w:tab/>
      </w:r>
      <w:r>
        <w:rPr>
          <w:color w:val="000000"/>
        </w:rPr>
        <w:t xml:space="preserve">B. </w:t>
      </w:r>
      <w:r>
        <w:rPr>
          <w:rFonts w:ascii="宋体" w:hAnsi="宋体" w:eastAsia="宋体" w:cs="宋体"/>
          <w:color w:val="000000"/>
        </w:rPr>
        <w:t>严明法度</w:t>
      </w:r>
      <w:r>
        <w:rPr>
          <w:color w:val="000000"/>
        </w:rPr>
        <w:tab/>
      </w:r>
      <w:r>
        <w:rPr>
          <w:color w:val="000000"/>
        </w:rPr>
        <w:t xml:space="preserve">C. </w:t>
      </w:r>
      <w:r>
        <w:rPr>
          <w:rFonts w:ascii="宋体" w:hAnsi="宋体" w:eastAsia="宋体" w:cs="宋体"/>
          <w:color w:val="000000"/>
        </w:rPr>
        <w:t>奖励耕战</w:t>
      </w:r>
      <w:r>
        <w:rPr>
          <w:color w:val="000000"/>
        </w:rPr>
        <w:tab/>
      </w:r>
      <w:r>
        <w:rPr>
          <w:color w:val="000000"/>
        </w:rPr>
        <w:t xml:space="preserve">D. </w:t>
      </w:r>
      <w:r>
        <w:rPr>
          <w:rFonts w:ascii="宋体" w:hAnsi="宋体" w:eastAsia="宋体" w:cs="宋体"/>
          <w:color w:val="000000"/>
        </w:rPr>
        <w:t>废除特权</w:t>
      </w:r>
    </w:p>
    <w:p w14:paraId="1B6F9121">
      <w:pPr>
        <w:spacing w:line="360" w:lineRule="auto"/>
        <w:jc w:val="left"/>
        <w:textAlignment w:val="center"/>
        <w:rPr>
          <w:color w:val="000000"/>
        </w:rPr>
      </w:pPr>
      <w:r>
        <w:rPr>
          <w:color w:val="000000"/>
        </w:rPr>
        <w:t xml:space="preserve">4. </w:t>
      </w:r>
      <w:r>
        <w:rPr>
          <w:rFonts w:ascii="宋体" w:hAnsi="宋体" w:eastAsia="宋体" w:cs="宋体"/>
          <w:color w:val="000000"/>
        </w:rPr>
        <w:t>数千年前，中国、印度、阿拉伯一伊斯兰、西欧四大文化体系，汇流到中国的新疆地区。其所以能够在这里汇流，则需归功于（</w:t>
      </w:r>
      <w:r>
        <w:rPr>
          <w:rFonts w:ascii="Times New Roman" w:hAnsi="Times New Roman" w:eastAsia="Times New Roman" w:cs="Times New Roman"/>
          <w:color w:val="000000"/>
        </w:rPr>
        <w:t xml:space="preserve">    </w:t>
      </w:r>
      <w:r>
        <w:rPr>
          <w:rFonts w:ascii="宋体" w:hAnsi="宋体" w:eastAsia="宋体" w:cs="宋体"/>
          <w:color w:val="000000"/>
        </w:rPr>
        <w:t>）</w:t>
      </w:r>
    </w:p>
    <w:p w14:paraId="74CD1F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陆上丝绸之路的开辟</w:t>
      </w:r>
      <w:r>
        <w:rPr>
          <w:color w:val="000000"/>
        </w:rPr>
        <w:tab/>
      </w:r>
      <w:r>
        <w:rPr>
          <w:color w:val="000000"/>
        </w:rPr>
        <w:t xml:space="preserve">B. </w:t>
      </w:r>
      <w:r>
        <w:rPr>
          <w:rFonts w:ascii="宋体" w:hAnsi="宋体" w:eastAsia="宋体" w:cs="宋体"/>
          <w:color w:val="000000"/>
        </w:rPr>
        <w:t>驻藏大臣的设置</w:t>
      </w:r>
    </w:p>
    <w:p w14:paraId="63365A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海上丝绸之路的开辟</w:t>
      </w:r>
      <w:r>
        <w:rPr>
          <w:color w:val="000000"/>
        </w:rPr>
        <w:tab/>
      </w:r>
      <w:r>
        <w:rPr>
          <w:color w:val="000000"/>
        </w:rPr>
        <w:t xml:space="preserve">D. </w:t>
      </w:r>
      <w:r>
        <w:rPr>
          <w:rFonts w:ascii="宋体" w:hAnsi="宋体" w:eastAsia="宋体" w:cs="宋体"/>
          <w:color w:val="000000"/>
        </w:rPr>
        <w:t>伊犁将军的设置</w:t>
      </w:r>
    </w:p>
    <w:p w14:paraId="1DB602A1">
      <w:pPr>
        <w:spacing w:line="360" w:lineRule="auto"/>
        <w:jc w:val="left"/>
        <w:textAlignment w:val="center"/>
        <w:rPr>
          <w:color w:val="000000"/>
        </w:rPr>
      </w:pPr>
      <w:r>
        <w:rPr>
          <w:color w:val="000000"/>
        </w:rPr>
        <w:t xml:space="preserve">5. </w:t>
      </w:r>
      <w:r>
        <w:rPr>
          <w:rFonts w:ascii="宋体" w:hAnsi="宋体" w:eastAsia="宋体" w:cs="宋体"/>
          <w:color w:val="000000"/>
        </w:rPr>
        <w:t>东晋诗人谢灵运在其作品《山居赋》中提到了麻、粟、豆等农作物，以及梨、枣、杏树等果树。这些原来都是种植在北方的，而这时也在南方种植了。这表明（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A0BFDF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人口迁徙促进物种交流</w:t>
      </w:r>
      <w:r>
        <w:rPr>
          <w:color w:val="000000"/>
        </w:rPr>
        <w:tab/>
      </w:r>
      <w:r>
        <w:rPr>
          <w:color w:val="000000"/>
        </w:rPr>
        <w:t xml:space="preserve">B. </w:t>
      </w:r>
      <w:r>
        <w:rPr>
          <w:rFonts w:ascii="宋体" w:hAnsi="宋体" w:eastAsia="宋体" w:cs="宋体"/>
          <w:color w:val="000000"/>
        </w:rPr>
        <w:t>南方适合种植所有作物</w:t>
      </w:r>
    </w:p>
    <w:p w14:paraId="017AFC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生产工具提高劳动效率</w:t>
      </w:r>
      <w:r>
        <w:rPr>
          <w:color w:val="000000"/>
        </w:rPr>
        <w:tab/>
      </w:r>
      <w:r>
        <w:rPr>
          <w:color w:val="000000"/>
        </w:rPr>
        <w:t xml:space="preserve">D. </w:t>
      </w:r>
      <w:r>
        <w:rPr>
          <w:rFonts w:ascii="宋体" w:hAnsi="宋体" w:eastAsia="宋体" w:cs="宋体"/>
          <w:color w:val="000000"/>
        </w:rPr>
        <w:t>先进技术推动农业发展</w:t>
      </w:r>
    </w:p>
    <w:p w14:paraId="43AE99DB">
      <w:pPr>
        <w:spacing w:line="360" w:lineRule="auto"/>
        <w:jc w:val="left"/>
        <w:textAlignment w:val="center"/>
        <w:rPr>
          <w:color w:val="000000"/>
        </w:rPr>
      </w:pPr>
      <w:r>
        <w:rPr>
          <w:color w:val="000000"/>
        </w:rPr>
        <w:t xml:space="preserve">6. </w:t>
      </w:r>
      <w:r>
        <w:rPr>
          <w:rFonts w:ascii="宋体" w:hAnsi="宋体" w:eastAsia="宋体" w:cs="宋体"/>
          <w:color w:val="000000"/>
        </w:rPr>
        <w:t>我国古代先民非常注重兴修水利。阅读下面图文信息，可知这两项工程都（</w:t>
      </w:r>
      <w:r>
        <w:rPr>
          <w:rFonts w:ascii="Times New Roman" w:hAnsi="Times New Roman" w:eastAsia="Times New Roman" w:cs="Times New Roman"/>
          <w:color w:val="000000"/>
        </w:rPr>
        <w:t xml:space="preserve">    </w:t>
      </w:r>
      <w:r>
        <w:rPr>
          <w:rFonts w:ascii="宋体" w:hAnsi="宋体" w:eastAsia="宋体" w:cs="宋体"/>
          <w:color w:val="000000"/>
        </w:rPr>
        <w:t>）</w:t>
      </w:r>
    </w:p>
    <w:p w14:paraId="1B5514B8">
      <w:pPr>
        <w:spacing w:line="360" w:lineRule="auto"/>
        <w:jc w:val="left"/>
        <w:textAlignment w:val="center"/>
        <w:rPr>
          <w:color w:val="000000"/>
        </w:rPr>
      </w:pPr>
      <w:r>
        <w:rPr>
          <w:color w:val="000000"/>
        </w:rPr>
        <w:drawing>
          <wp:inline distT="0" distB="0" distL="114300" distR="114300">
            <wp:extent cx="895350" cy="1095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95350" cy="1095375"/>
                    </a:xfrm>
                    <a:prstGeom prst="rect">
                      <a:avLst/>
                    </a:prstGeom>
                  </pic:spPr>
                </pic:pic>
              </a:graphicData>
            </a:graphic>
          </wp:inline>
        </w:drawing>
      </w:r>
    </w:p>
    <w:p w14:paraId="32379E80">
      <w:pPr>
        <w:spacing w:line="360" w:lineRule="auto"/>
        <w:ind w:firstLine="420"/>
        <w:jc w:val="left"/>
        <w:textAlignment w:val="center"/>
        <w:rPr>
          <w:color w:val="000000"/>
        </w:rPr>
      </w:pPr>
      <w:r>
        <w:rPr>
          <w:rFonts w:ascii="宋体" w:hAnsi="宋体" w:eastAsia="宋体" w:cs="宋体"/>
          <w:color w:val="000000"/>
        </w:rPr>
        <w:t>都江堰利用地势和河道建造而成，发挥出防洪、灌溉、水运等作用，使成都平原成为“天府之国”</w:t>
      </w:r>
      <w:r>
        <w:rPr>
          <w:rFonts w:ascii="Times New Roman" w:hAnsi="Times New Roman" w:eastAsia="Times New Roman" w:cs="Times New Roman"/>
          <w:color w:val="000000"/>
        </w:rPr>
        <w:t>.</w:t>
      </w:r>
    </w:p>
    <w:p w14:paraId="360EF19B">
      <w:pPr>
        <w:spacing w:line="360" w:lineRule="auto"/>
        <w:jc w:val="left"/>
        <w:textAlignment w:val="center"/>
        <w:rPr>
          <w:color w:val="000000"/>
        </w:rPr>
      </w:pPr>
      <w:r>
        <w:rPr>
          <w:color w:val="000000"/>
        </w:rPr>
        <w:drawing>
          <wp:inline distT="0" distB="0" distL="114300" distR="114300">
            <wp:extent cx="1247775" cy="1104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47775" cy="1104900"/>
                    </a:xfrm>
                    <a:prstGeom prst="rect">
                      <a:avLst/>
                    </a:prstGeom>
                  </pic:spPr>
                </pic:pic>
              </a:graphicData>
            </a:graphic>
          </wp:inline>
        </w:drawing>
      </w:r>
    </w:p>
    <w:p w14:paraId="6F341E03">
      <w:pPr>
        <w:spacing w:line="360" w:lineRule="auto"/>
        <w:ind w:firstLine="420"/>
        <w:jc w:val="left"/>
        <w:textAlignment w:val="center"/>
        <w:rPr>
          <w:color w:val="000000"/>
        </w:rPr>
      </w:pPr>
      <w:r>
        <w:rPr>
          <w:rFonts w:ascii="宋体" w:hAnsi="宋体" w:eastAsia="宋体" w:cs="宋体"/>
          <w:color w:val="000000"/>
        </w:rPr>
        <w:t>隋朝大运河利用了黄河南北水流</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自然地形趋势，贯通了不同水系之间</w:t>
      </w:r>
      <w:r>
        <w:rPr>
          <w:rFonts w:ascii="Times New Roman" w:hAnsi="Times New Roman" w:eastAsia="Times New Roman" w:cs="Times New Roman"/>
          <w:color w:val="000000"/>
        </w:rPr>
        <w:t>.</w:t>
      </w:r>
      <w:r>
        <w:rPr>
          <w:rFonts w:ascii="宋体" w:hAnsi="宋体" w:eastAsia="宋体" w:cs="宋体"/>
          <w:color w:val="000000"/>
        </w:rPr>
        <w:t>的水路交通，成为连接富庶经济地区与国都的纽带。</w:t>
      </w:r>
    </w:p>
    <w:p w14:paraId="2EDDD3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推动了国家统一的完成</w:t>
      </w:r>
      <w:r>
        <w:rPr>
          <w:color w:val="000000"/>
        </w:rPr>
        <w:tab/>
      </w:r>
      <w:r>
        <w:rPr>
          <w:color w:val="000000"/>
        </w:rPr>
        <w:t xml:space="preserve">B. </w:t>
      </w:r>
      <w:r>
        <w:rPr>
          <w:rFonts w:ascii="宋体" w:hAnsi="宋体" w:eastAsia="宋体" w:cs="宋体"/>
          <w:color w:val="000000"/>
        </w:rPr>
        <w:t>促进了南北地区经济文化的交流</w:t>
      </w:r>
    </w:p>
    <w:p w14:paraId="38689A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导致了农民起义的爆发</w:t>
      </w:r>
      <w:r>
        <w:rPr>
          <w:color w:val="000000"/>
        </w:rPr>
        <w:tab/>
      </w:r>
      <w:r>
        <w:rPr>
          <w:color w:val="000000"/>
        </w:rPr>
        <w:t xml:space="preserve">D. </w:t>
      </w:r>
      <w:r>
        <w:rPr>
          <w:rFonts w:ascii="宋体" w:hAnsi="宋体" w:eastAsia="宋体" w:cs="宋体"/>
          <w:color w:val="000000"/>
        </w:rPr>
        <w:t>体现了中国古代劳动人民的智慧</w:t>
      </w:r>
    </w:p>
    <w:p w14:paraId="352FAC5C">
      <w:pPr>
        <w:spacing w:line="360" w:lineRule="auto"/>
        <w:jc w:val="left"/>
        <w:textAlignment w:val="center"/>
        <w:rPr>
          <w:color w:val="000000"/>
        </w:rPr>
      </w:pPr>
      <w:r>
        <w:rPr>
          <w:color w:val="000000"/>
        </w:rPr>
        <w:t xml:space="preserve">7. </w:t>
      </w:r>
      <w:r>
        <w:rPr>
          <w:rFonts w:ascii="宋体" w:hAnsi="宋体" w:eastAsia="宋体" w:cs="宋体"/>
          <w:color w:val="000000"/>
        </w:rPr>
        <w:t>在历史故事分享会上，同学们讲述了孝文帝改革、唐蕃和亲、澶渊之盟、回族的形成等故事。这场故事会最恰当的主题是（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74C485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政治互鉴</w:t>
      </w:r>
      <w:r>
        <w:rPr>
          <w:color w:val="000000"/>
        </w:rPr>
        <w:tab/>
      </w:r>
      <w:r>
        <w:rPr>
          <w:color w:val="000000"/>
        </w:rPr>
        <w:t xml:space="preserve">B. </w:t>
      </w:r>
      <w:r>
        <w:rPr>
          <w:rFonts w:ascii="宋体" w:hAnsi="宋体" w:eastAsia="宋体" w:cs="宋体"/>
          <w:color w:val="000000"/>
        </w:rPr>
        <w:t>中外交流</w:t>
      </w:r>
      <w:r>
        <w:rPr>
          <w:color w:val="000000"/>
        </w:rPr>
        <w:tab/>
      </w:r>
      <w:r>
        <w:rPr>
          <w:color w:val="000000"/>
        </w:rPr>
        <w:t xml:space="preserve">C. </w:t>
      </w:r>
      <w:r>
        <w:rPr>
          <w:rFonts w:ascii="宋体" w:hAnsi="宋体" w:eastAsia="宋体" w:cs="宋体"/>
          <w:color w:val="000000"/>
        </w:rPr>
        <w:t>政权并立</w:t>
      </w:r>
      <w:r>
        <w:rPr>
          <w:color w:val="000000"/>
        </w:rPr>
        <w:tab/>
      </w:r>
      <w:r>
        <w:rPr>
          <w:color w:val="000000"/>
        </w:rPr>
        <w:t xml:space="preserve">D. </w:t>
      </w:r>
      <w:r>
        <w:rPr>
          <w:rFonts w:ascii="宋体" w:hAnsi="宋体" w:eastAsia="宋体" w:cs="宋体"/>
          <w:color w:val="000000"/>
        </w:rPr>
        <w:t>民族交融</w:t>
      </w:r>
    </w:p>
    <w:p w14:paraId="7AA9E2E8">
      <w:pPr>
        <w:spacing w:line="360" w:lineRule="auto"/>
        <w:jc w:val="left"/>
        <w:textAlignment w:val="center"/>
        <w:rPr>
          <w:color w:val="000000"/>
        </w:rPr>
      </w:pPr>
      <w:r>
        <w:rPr>
          <w:color w:val="000000"/>
        </w:rPr>
        <w:t xml:space="preserve">8. </w:t>
      </w:r>
      <w:r>
        <w:rPr>
          <w:rFonts w:ascii="宋体" w:hAnsi="宋体" w:eastAsia="宋体" w:cs="宋体"/>
          <w:color w:val="000000"/>
        </w:rPr>
        <w:t>原产于中东地区的苏麻离青（颜料），于明朝永乐年间大量引入我国。这得益于（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6AF87A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张骞通西域</w:t>
      </w:r>
      <w:r>
        <w:rPr>
          <w:color w:val="000000"/>
        </w:rPr>
        <w:tab/>
      </w:r>
      <w:r>
        <w:rPr>
          <w:color w:val="000000"/>
        </w:rPr>
        <w:t xml:space="preserve">B. </w:t>
      </w:r>
      <w:r>
        <w:rPr>
          <w:rFonts w:ascii="宋体" w:hAnsi="宋体" w:eastAsia="宋体" w:cs="宋体"/>
          <w:color w:val="000000"/>
        </w:rPr>
        <w:t>玄奘西行</w:t>
      </w:r>
      <w:r>
        <w:rPr>
          <w:color w:val="000000"/>
        </w:rPr>
        <w:tab/>
      </w:r>
      <w:r>
        <w:rPr>
          <w:color w:val="000000"/>
        </w:rPr>
        <w:t xml:space="preserve">C. </w:t>
      </w:r>
      <w:r>
        <w:rPr>
          <w:rFonts w:ascii="宋体" w:hAnsi="宋体" w:eastAsia="宋体" w:cs="宋体"/>
          <w:color w:val="000000"/>
        </w:rPr>
        <w:t>郑和下西洋</w:t>
      </w:r>
      <w:r>
        <w:rPr>
          <w:color w:val="000000"/>
        </w:rPr>
        <w:tab/>
      </w:r>
      <w:r>
        <w:rPr>
          <w:color w:val="000000"/>
        </w:rPr>
        <w:t xml:space="preserve">D. </w:t>
      </w:r>
      <w:r>
        <w:rPr>
          <w:rFonts w:ascii="宋体" w:hAnsi="宋体" w:eastAsia="宋体" w:cs="宋体"/>
          <w:color w:val="000000"/>
        </w:rPr>
        <w:t>鉴真东渡</w:t>
      </w:r>
    </w:p>
    <w:p w14:paraId="36C60D34">
      <w:pPr>
        <w:spacing w:line="360" w:lineRule="auto"/>
        <w:jc w:val="left"/>
        <w:textAlignment w:val="center"/>
        <w:rPr>
          <w:color w:val="000000"/>
        </w:rPr>
      </w:pPr>
      <w:r>
        <w:rPr>
          <w:color w:val="000000"/>
        </w:rPr>
        <w:t xml:space="preserve">9. </w:t>
      </w:r>
      <w:r>
        <w:rPr>
          <w:rFonts w:ascii="宋体" w:hAnsi="宋体" w:eastAsia="宋体" w:cs="宋体"/>
          <w:color w:val="000000"/>
        </w:rPr>
        <w:t>下图能够反映出中国古代（</w:t>
      </w:r>
      <w:r>
        <w:rPr>
          <w:rFonts w:ascii="Times New Roman" w:hAnsi="Times New Roman" w:eastAsia="Times New Roman" w:cs="Times New Roman"/>
          <w:color w:val="000000"/>
        </w:rPr>
        <w:t xml:space="preserve">    </w:t>
      </w:r>
      <w:r>
        <w:rPr>
          <w:rFonts w:ascii="宋体" w:hAnsi="宋体" w:eastAsia="宋体" w:cs="宋体"/>
          <w:color w:val="000000"/>
        </w:rPr>
        <w:t>）</w:t>
      </w:r>
    </w:p>
    <w:p w14:paraId="07EA2B21">
      <w:pPr>
        <w:spacing w:line="360" w:lineRule="auto"/>
        <w:jc w:val="left"/>
        <w:textAlignment w:val="center"/>
        <w:rPr>
          <w:color w:val="000000"/>
        </w:rPr>
      </w:pPr>
      <w:r>
        <w:rPr>
          <w:color w:val="000000"/>
        </w:rPr>
        <w:drawing>
          <wp:inline distT="0" distB="0" distL="114300" distR="114300">
            <wp:extent cx="5238750" cy="394970"/>
            <wp:effectExtent l="0" t="0" r="0" b="508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395377"/>
                    </a:xfrm>
                    <a:prstGeom prst="rect">
                      <a:avLst/>
                    </a:prstGeom>
                  </pic:spPr>
                </pic:pic>
              </a:graphicData>
            </a:graphic>
          </wp:inline>
        </w:drawing>
      </w:r>
    </w:p>
    <w:p w14:paraId="5A338A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君主专制统治的逐渐削弱</w:t>
      </w:r>
      <w:r>
        <w:rPr>
          <w:color w:val="000000"/>
        </w:rPr>
        <w:tab/>
      </w:r>
      <w:r>
        <w:rPr>
          <w:color w:val="000000"/>
        </w:rPr>
        <w:t xml:space="preserve">B. </w:t>
      </w:r>
      <w:r>
        <w:rPr>
          <w:rFonts w:ascii="宋体" w:hAnsi="宋体" w:eastAsia="宋体" w:cs="宋体"/>
          <w:color w:val="000000"/>
        </w:rPr>
        <w:t>中央集权制度的不断强化</w:t>
      </w:r>
    </w:p>
    <w:p w14:paraId="47B65F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内轻外重局面的形成过程</w:t>
      </w:r>
      <w:r>
        <w:rPr>
          <w:color w:val="000000"/>
        </w:rPr>
        <w:tab/>
      </w:r>
      <w:r>
        <w:rPr>
          <w:color w:val="000000"/>
        </w:rPr>
        <w:t xml:space="preserve">D. </w:t>
      </w:r>
      <w:r>
        <w:rPr>
          <w:rFonts w:ascii="宋体" w:hAnsi="宋体" w:eastAsia="宋体" w:cs="宋体"/>
          <w:color w:val="000000"/>
        </w:rPr>
        <w:t>重文轻武政策的延续发展</w:t>
      </w:r>
    </w:p>
    <w:p w14:paraId="6F1D86FF">
      <w:pPr>
        <w:spacing w:line="360" w:lineRule="auto"/>
        <w:jc w:val="left"/>
        <w:textAlignment w:val="center"/>
        <w:rPr>
          <w:color w:val="000000"/>
        </w:rPr>
      </w:pPr>
      <w:r>
        <w:rPr>
          <w:color w:val="000000"/>
        </w:rPr>
        <w:t xml:space="preserve">10. </w:t>
      </w:r>
      <w:r>
        <w:rPr>
          <w:rFonts w:ascii="宋体" w:hAnsi="宋体" w:eastAsia="宋体" w:cs="宋体"/>
          <w:color w:val="000000"/>
        </w:rPr>
        <w:t>“当中国人实行一种激烈的禁烟运动而使危机加剧的时候，战争果然就来到了，可是它并不是为了维护鸦片贸易而进行的斗争。”由此可知，英国发动这场战争是为了（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3FCB93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维护鸦片贸易</w:t>
      </w:r>
      <w:r>
        <w:rPr>
          <w:color w:val="000000"/>
        </w:rPr>
        <w:tab/>
      </w:r>
      <w:r>
        <w:rPr>
          <w:color w:val="000000"/>
        </w:rPr>
        <w:t xml:space="preserve">B. </w:t>
      </w:r>
      <w:r>
        <w:rPr>
          <w:rFonts w:ascii="宋体" w:hAnsi="宋体" w:eastAsia="宋体" w:cs="宋体"/>
          <w:color w:val="000000"/>
        </w:rPr>
        <w:t>打开中国市场</w:t>
      </w:r>
      <w:r>
        <w:rPr>
          <w:color w:val="000000"/>
        </w:rPr>
        <w:tab/>
      </w:r>
      <w:r>
        <w:rPr>
          <w:color w:val="000000"/>
        </w:rPr>
        <w:t xml:space="preserve">C. </w:t>
      </w:r>
      <w:r>
        <w:rPr>
          <w:rFonts w:ascii="宋体" w:hAnsi="宋体" w:eastAsia="宋体" w:cs="宋体"/>
          <w:color w:val="000000"/>
        </w:rPr>
        <w:t>促进文化交流</w:t>
      </w:r>
      <w:r>
        <w:rPr>
          <w:color w:val="000000"/>
        </w:rPr>
        <w:tab/>
      </w:r>
      <w:r>
        <w:rPr>
          <w:color w:val="000000"/>
        </w:rPr>
        <w:t xml:space="preserve">D. </w:t>
      </w:r>
      <w:r>
        <w:rPr>
          <w:rFonts w:ascii="宋体" w:hAnsi="宋体" w:eastAsia="宋体" w:cs="宋体"/>
          <w:color w:val="000000"/>
        </w:rPr>
        <w:t>加强友好往来</w:t>
      </w:r>
    </w:p>
    <w:p w14:paraId="29DC1DCA">
      <w:pPr>
        <w:spacing w:line="360" w:lineRule="auto"/>
        <w:jc w:val="left"/>
        <w:textAlignment w:val="center"/>
        <w:rPr>
          <w:color w:val="000000"/>
        </w:rPr>
      </w:pPr>
      <w:r>
        <w:rPr>
          <w:color w:val="000000"/>
        </w:rPr>
        <w:t xml:space="preserve">11. </w:t>
      </w:r>
      <w:r>
        <w:rPr>
          <w:rFonts w:ascii="宋体" w:hAnsi="宋体" w:eastAsia="宋体" w:cs="宋体"/>
          <w:color w:val="000000"/>
        </w:rPr>
        <w:t>如下思维导图中“？”处的内容应该是（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62002D5E">
      <w:pPr>
        <w:spacing w:line="360" w:lineRule="auto"/>
        <w:jc w:val="left"/>
        <w:textAlignment w:val="center"/>
        <w:rPr>
          <w:color w:val="000000"/>
        </w:rPr>
      </w:pPr>
      <w:r>
        <w:rPr>
          <w:color w:val="000000"/>
        </w:rPr>
        <w:drawing>
          <wp:inline distT="0" distB="0" distL="114300" distR="114300">
            <wp:extent cx="3381375" cy="8953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381375" cy="895350"/>
                    </a:xfrm>
                    <a:prstGeom prst="rect">
                      <a:avLst/>
                    </a:prstGeom>
                  </pic:spPr>
                </pic:pic>
              </a:graphicData>
            </a:graphic>
          </wp:inline>
        </w:drawing>
      </w:r>
    </w:p>
    <w:p w14:paraId="5B9E3B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列强特权领域减少</w:t>
      </w:r>
      <w:r>
        <w:rPr>
          <w:color w:val="000000"/>
        </w:rPr>
        <w:tab/>
      </w:r>
      <w:r>
        <w:rPr>
          <w:color w:val="000000"/>
        </w:rPr>
        <w:t xml:space="preserve">B. </w:t>
      </w:r>
      <w:r>
        <w:rPr>
          <w:rFonts w:ascii="宋体" w:hAnsi="宋体" w:eastAsia="宋体" w:cs="宋体"/>
          <w:color w:val="000000"/>
        </w:rPr>
        <w:t>中国经济负担减轻</w:t>
      </w:r>
    </w:p>
    <w:p w14:paraId="003CD1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列强侵略范围扩大</w:t>
      </w:r>
      <w:r>
        <w:rPr>
          <w:color w:val="000000"/>
        </w:rPr>
        <w:tab/>
      </w:r>
      <w:r>
        <w:rPr>
          <w:color w:val="000000"/>
        </w:rPr>
        <w:t xml:space="preserve">D. </w:t>
      </w:r>
      <w:r>
        <w:rPr>
          <w:rFonts w:ascii="宋体" w:hAnsi="宋体" w:eastAsia="宋体" w:cs="宋体"/>
          <w:color w:val="000000"/>
        </w:rPr>
        <w:t>中国割地面积增加</w:t>
      </w:r>
    </w:p>
    <w:p w14:paraId="7B95877F">
      <w:pPr>
        <w:spacing w:line="360" w:lineRule="auto"/>
        <w:jc w:val="left"/>
        <w:textAlignment w:val="center"/>
        <w:rPr>
          <w:color w:val="000000"/>
        </w:rPr>
      </w:pPr>
      <w:r>
        <w:rPr>
          <w:color w:val="000000"/>
        </w:rPr>
        <w:t xml:space="preserve">12. </w:t>
      </w:r>
      <w:r>
        <w:rPr>
          <w:rFonts w:ascii="宋体" w:hAnsi="宋体" w:eastAsia="宋体" w:cs="宋体"/>
          <w:color w:val="000000"/>
        </w:rPr>
        <w:t>“自从有了中国共产党，中国革命有了正确的前进方向，中国人民有了强大的凝聚力量，中国命运有了光明的发展前景。”对这段材料理解正确的是（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AE290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中国进入了新民主主义革命时期</w:t>
      </w:r>
      <w:r>
        <w:rPr>
          <w:color w:val="000000"/>
        </w:rPr>
        <w:tab/>
      </w:r>
      <w:r>
        <w:rPr>
          <w:color w:val="000000"/>
        </w:rPr>
        <w:t xml:space="preserve">B. </w:t>
      </w:r>
      <w:r>
        <w:rPr>
          <w:rFonts w:ascii="宋体" w:hAnsi="宋体" w:eastAsia="宋体" w:cs="宋体"/>
          <w:color w:val="000000"/>
        </w:rPr>
        <w:t>中国革命的面貌从此焕然一新了</w:t>
      </w:r>
    </w:p>
    <w:p w14:paraId="4E12A4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马克思主义开始在中国广泛传播</w:t>
      </w:r>
      <w:r>
        <w:rPr>
          <w:color w:val="000000"/>
        </w:rPr>
        <w:tab/>
      </w:r>
      <w:r>
        <w:rPr>
          <w:color w:val="000000"/>
        </w:rPr>
        <w:t xml:space="preserve">D. </w:t>
      </w:r>
      <w:r>
        <w:rPr>
          <w:rFonts w:ascii="宋体" w:hAnsi="宋体" w:eastAsia="宋体" w:cs="宋体"/>
          <w:color w:val="000000"/>
        </w:rPr>
        <w:t>工人阶级成为了五四运动的主力</w:t>
      </w:r>
    </w:p>
    <w:p w14:paraId="5AA960C8">
      <w:pPr>
        <w:spacing w:line="360" w:lineRule="auto"/>
        <w:jc w:val="left"/>
        <w:textAlignment w:val="center"/>
        <w:rPr>
          <w:color w:val="000000"/>
        </w:rPr>
      </w:pPr>
      <w:r>
        <w:rPr>
          <w:color w:val="000000"/>
        </w:rPr>
        <w:t xml:space="preserve">13. </w:t>
      </w:r>
      <w:r>
        <w:rPr>
          <w:rFonts w:ascii="宋体" w:hAnsi="宋体" w:eastAsia="宋体" w:cs="宋体"/>
          <w:color w:val="000000"/>
        </w:rPr>
        <w:t>与图中“★”处发生的历史事件相关的词语是（</w:t>
      </w:r>
      <w:r>
        <w:rPr>
          <w:rFonts w:ascii="Times New Roman" w:hAnsi="Times New Roman" w:eastAsia="Times New Roman" w:cs="Times New Roman"/>
          <w:color w:val="000000"/>
        </w:rPr>
        <w:t xml:space="preserve">    </w:t>
      </w:r>
      <w:r>
        <w:rPr>
          <w:rFonts w:ascii="宋体" w:hAnsi="宋体" w:eastAsia="宋体" w:cs="宋体"/>
          <w:color w:val="000000"/>
        </w:rPr>
        <w:t>）</w:t>
      </w:r>
    </w:p>
    <w:p w14:paraId="61F8240A">
      <w:pPr>
        <w:spacing w:line="360" w:lineRule="auto"/>
        <w:jc w:val="left"/>
        <w:textAlignment w:val="center"/>
        <w:rPr>
          <w:color w:val="000000"/>
        </w:rPr>
      </w:pPr>
      <w:r>
        <w:rPr>
          <w:color w:val="000000"/>
        </w:rPr>
        <w:drawing>
          <wp:inline distT="0" distB="0" distL="114300" distR="114300">
            <wp:extent cx="2124075" cy="1447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24075" cy="1447800"/>
                    </a:xfrm>
                    <a:prstGeom prst="rect">
                      <a:avLst/>
                    </a:prstGeom>
                  </pic:spPr>
                </pic:pic>
              </a:graphicData>
            </a:graphic>
          </wp:inline>
        </w:drawing>
      </w:r>
    </w:p>
    <w:p w14:paraId="4957180E">
      <w:pPr>
        <w:spacing w:line="360" w:lineRule="auto"/>
        <w:jc w:val="left"/>
        <w:textAlignment w:val="center"/>
        <w:rPr>
          <w:color w:val="000000"/>
        </w:rPr>
      </w:pPr>
      <w:r>
        <w:rPr>
          <w:rFonts w:ascii="宋体" w:hAnsi="宋体" w:eastAsia="宋体" w:cs="宋体"/>
          <w:color w:val="000000"/>
        </w:rPr>
        <w:t>中国工农红军长征路线示意图</w:t>
      </w:r>
    </w:p>
    <w:p w14:paraId="57C839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井冈星火</w:t>
      </w:r>
      <w:r>
        <w:rPr>
          <w:color w:val="000000"/>
        </w:rPr>
        <w:tab/>
      </w:r>
      <w:r>
        <w:rPr>
          <w:color w:val="000000"/>
        </w:rPr>
        <w:t xml:space="preserve">B. </w:t>
      </w:r>
      <w:r>
        <w:rPr>
          <w:rFonts w:ascii="宋体" w:hAnsi="宋体" w:eastAsia="宋体" w:cs="宋体"/>
          <w:color w:val="000000"/>
        </w:rPr>
        <w:t>政治建军</w:t>
      </w:r>
      <w:r>
        <w:rPr>
          <w:color w:val="000000"/>
        </w:rPr>
        <w:tab/>
      </w:r>
      <w:r>
        <w:rPr>
          <w:color w:val="000000"/>
        </w:rPr>
        <w:t xml:space="preserve">C. </w:t>
      </w:r>
      <w:r>
        <w:rPr>
          <w:rFonts w:ascii="宋体" w:hAnsi="宋体" w:eastAsia="宋体" w:cs="宋体"/>
          <w:color w:val="000000"/>
        </w:rPr>
        <w:t>生死攸关</w:t>
      </w:r>
      <w:r>
        <w:rPr>
          <w:color w:val="000000"/>
        </w:rPr>
        <w:tab/>
      </w:r>
      <w:r>
        <w:rPr>
          <w:color w:val="000000"/>
        </w:rPr>
        <w:t xml:space="preserve">D. </w:t>
      </w:r>
      <w:r>
        <w:rPr>
          <w:rFonts w:ascii="宋体" w:hAnsi="宋体" w:eastAsia="宋体" w:cs="宋体"/>
          <w:color w:val="000000"/>
        </w:rPr>
        <w:t>转危为安</w:t>
      </w:r>
    </w:p>
    <w:p w14:paraId="6771BB28">
      <w:pPr>
        <w:spacing w:line="360" w:lineRule="auto"/>
        <w:jc w:val="left"/>
        <w:textAlignment w:val="center"/>
        <w:rPr>
          <w:color w:val="000000"/>
        </w:rPr>
      </w:pPr>
      <w:r>
        <w:rPr>
          <w:color w:val="000000"/>
        </w:rPr>
        <w:t xml:space="preserve">14. </w:t>
      </w:r>
      <w:r>
        <w:rPr>
          <w:rFonts w:ascii="宋体" w:hAnsi="宋体" w:eastAsia="宋体" w:cs="宋体"/>
          <w:color w:val="000000"/>
        </w:rPr>
        <w:t>民主人士柳亚子先生曾赠毛泽东诗云：“阔别羊城（广州）十九秋，重逢握手喜渝州（重庆），弥天大勇诚能格，遍地劳民战尚休。”从诗中可以看出毛泽东此行渝州的目的是（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701F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争取国内和平与民主</w:t>
      </w:r>
      <w:r>
        <w:rPr>
          <w:color w:val="000000"/>
        </w:rPr>
        <w:tab/>
      </w:r>
      <w:r>
        <w:rPr>
          <w:color w:val="000000"/>
        </w:rPr>
        <w:t xml:space="preserve">B. </w:t>
      </w:r>
      <w:r>
        <w:rPr>
          <w:rFonts w:ascii="宋体" w:hAnsi="宋体" w:eastAsia="宋体" w:cs="宋体"/>
          <w:color w:val="000000"/>
        </w:rPr>
        <w:t>推动实现全民族抗战</w:t>
      </w:r>
    </w:p>
    <w:p w14:paraId="09E5A8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达成国共的再次合作</w:t>
      </w:r>
      <w:r>
        <w:rPr>
          <w:color w:val="000000"/>
        </w:rPr>
        <w:tab/>
      </w:r>
      <w:r>
        <w:rPr>
          <w:color w:val="000000"/>
        </w:rPr>
        <w:t xml:space="preserve">D. </w:t>
      </w:r>
      <w:r>
        <w:rPr>
          <w:rFonts w:ascii="宋体" w:hAnsi="宋体" w:eastAsia="宋体" w:cs="宋体"/>
          <w:color w:val="000000"/>
        </w:rPr>
        <w:t>商讨成立苏维埃政府</w:t>
      </w:r>
    </w:p>
    <w:p w14:paraId="51C102AC">
      <w:pPr>
        <w:spacing w:line="360" w:lineRule="auto"/>
        <w:jc w:val="left"/>
        <w:textAlignment w:val="center"/>
        <w:rPr>
          <w:color w:val="000000"/>
        </w:rPr>
      </w:pPr>
      <w:r>
        <w:rPr>
          <w:color w:val="000000"/>
        </w:rPr>
        <w:t xml:space="preserve">15. </w:t>
      </w:r>
      <w:r>
        <w:rPr>
          <w:rFonts w:ascii="宋体" w:hAnsi="宋体" w:eastAsia="宋体" w:cs="宋体"/>
          <w:color w:val="000000"/>
        </w:rPr>
        <w:t>张謇说：“国家如同一棵大树，教育是花，军队是果，而实业是根。”他认为救国的根本是（</w:t>
      </w:r>
      <w:r>
        <w:rPr>
          <w:rFonts w:ascii="Times New Roman" w:hAnsi="Times New Roman" w:eastAsia="Times New Roman" w:cs="Times New Roman"/>
          <w:color w:val="000000"/>
        </w:rPr>
        <w:t xml:space="preserve">    </w:t>
      </w:r>
      <w:r>
        <w:rPr>
          <w:rFonts w:ascii="宋体" w:hAnsi="宋体" w:eastAsia="宋体" w:cs="宋体"/>
          <w:color w:val="000000"/>
        </w:rPr>
        <w:t>）</w:t>
      </w:r>
    </w:p>
    <w:p w14:paraId="4DF2D0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重视教育事业</w:t>
      </w:r>
      <w:r>
        <w:rPr>
          <w:color w:val="000000"/>
        </w:rPr>
        <w:tab/>
      </w:r>
      <w:r>
        <w:rPr>
          <w:color w:val="000000"/>
        </w:rPr>
        <w:t xml:space="preserve">B. </w:t>
      </w:r>
      <w:r>
        <w:rPr>
          <w:rFonts w:ascii="宋体" w:hAnsi="宋体" w:eastAsia="宋体" w:cs="宋体"/>
          <w:color w:val="000000"/>
        </w:rPr>
        <w:t>增强军事实力</w:t>
      </w:r>
      <w:r>
        <w:rPr>
          <w:color w:val="000000"/>
        </w:rPr>
        <w:tab/>
      </w:r>
      <w:r>
        <w:rPr>
          <w:color w:val="000000"/>
        </w:rPr>
        <w:t xml:space="preserve">C. </w:t>
      </w:r>
      <w:r>
        <w:rPr>
          <w:rFonts w:ascii="宋体" w:hAnsi="宋体" w:eastAsia="宋体" w:cs="宋体"/>
          <w:color w:val="000000"/>
        </w:rPr>
        <w:t>发展社会经济</w:t>
      </w:r>
      <w:r>
        <w:rPr>
          <w:color w:val="000000"/>
        </w:rPr>
        <w:tab/>
      </w:r>
      <w:r>
        <w:rPr>
          <w:color w:val="000000"/>
        </w:rPr>
        <w:t xml:space="preserve">D. </w:t>
      </w:r>
      <w:r>
        <w:rPr>
          <w:rFonts w:ascii="宋体" w:hAnsi="宋体" w:eastAsia="宋体" w:cs="宋体"/>
          <w:color w:val="000000"/>
        </w:rPr>
        <w:t>解放人们思想</w:t>
      </w:r>
    </w:p>
    <w:p w14:paraId="0BCDD52C">
      <w:pPr>
        <w:spacing w:line="360" w:lineRule="auto"/>
        <w:jc w:val="left"/>
        <w:textAlignment w:val="center"/>
        <w:rPr>
          <w:color w:val="000000"/>
        </w:rPr>
      </w:pPr>
      <w:r>
        <w:rPr>
          <w:color w:val="000000"/>
        </w:rPr>
        <w:t xml:space="preserve">16. </w:t>
      </w:r>
      <w:r>
        <w:rPr>
          <w:rFonts w:ascii="宋体" w:hAnsi="宋体" w:eastAsia="宋体" w:cs="宋体"/>
          <w:color w:val="000000"/>
        </w:rPr>
        <w:t>歌词蕴含着历史信息。下列最能反映新中国成立的歌词是（</w:t>
      </w:r>
      <w:r>
        <w:rPr>
          <w:rFonts w:ascii="Times New Roman" w:hAnsi="Times New Roman" w:eastAsia="Times New Roman" w:cs="Times New Roman"/>
          <w:color w:val="000000"/>
        </w:rPr>
        <w:t xml:space="preserve">    </w:t>
      </w:r>
      <w:r>
        <w:rPr>
          <w:rFonts w:ascii="宋体" w:hAnsi="宋体" w:eastAsia="宋体" w:cs="宋体"/>
          <w:color w:val="000000"/>
        </w:rPr>
        <w:t>）</w:t>
      </w:r>
    </w:p>
    <w:p w14:paraId="6D98FA34">
      <w:pPr>
        <w:spacing w:line="360" w:lineRule="auto"/>
        <w:jc w:val="left"/>
        <w:textAlignment w:val="center"/>
        <w:rPr>
          <w:color w:val="000000"/>
        </w:rPr>
      </w:pPr>
      <w:r>
        <w:rPr>
          <w:color w:val="000000"/>
        </w:rPr>
        <w:t xml:space="preserve">A. </w:t>
      </w:r>
      <w:r>
        <w:rPr>
          <w:rFonts w:ascii="宋体" w:hAnsi="宋体" w:eastAsia="宋体" w:cs="宋体"/>
          <w:color w:val="000000"/>
        </w:rPr>
        <w:t>雄赳赳，气昂昂，跨过鸭绿江</w:t>
      </w:r>
    </w:p>
    <w:p w14:paraId="7A53B2A9">
      <w:pPr>
        <w:spacing w:line="360" w:lineRule="auto"/>
        <w:jc w:val="left"/>
        <w:textAlignment w:val="center"/>
        <w:rPr>
          <w:color w:val="000000"/>
        </w:rPr>
      </w:pPr>
      <w:r>
        <w:rPr>
          <w:color w:val="000000"/>
        </w:rPr>
        <w:t xml:space="preserve">B. </w:t>
      </w:r>
      <w:r>
        <w:rPr>
          <w:rFonts w:ascii="宋体" w:hAnsi="宋体" w:eastAsia="宋体" w:cs="宋体"/>
          <w:color w:val="000000"/>
        </w:rPr>
        <w:t>我们唱着东方红，当家作主站起来</w:t>
      </w:r>
    </w:p>
    <w:p w14:paraId="03123A0A">
      <w:pPr>
        <w:spacing w:line="360" w:lineRule="auto"/>
        <w:jc w:val="left"/>
        <w:textAlignment w:val="center"/>
        <w:rPr>
          <w:color w:val="000000"/>
        </w:rPr>
      </w:pPr>
      <w:r>
        <w:rPr>
          <w:color w:val="000000"/>
        </w:rPr>
        <w:t xml:space="preserve">C. </w:t>
      </w:r>
      <w:r>
        <w:rPr>
          <w:rFonts w:ascii="宋体" w:hAnsi="宋体" w:eastAsia="宋体" w:cs="宋体"/>
          <w:color w:val="000000"/>
        </w:rPr>
        <w:t>打倒列强，打倒列强，除军阀，除军阀</w:t>
      </w:r>
    </w:p>
    <w:p w14:paraId="4A0980B7">
      <w:pPr>
        <w:spacing w:line="360" w:lineRule="auto"/>
        <w:jc w:val="left"/>
        <w:textAlignment w:val="center"/>
        <w:rPr>
          <w:color w:val="000000"/>
        </w:rPr>
      </w:pPr>
      <w:r>
        <w:rPr>
          <w:color w:val="000000"/>
        </w:rPr>
        <w:t xml:space="preserve">D. </w:t>
      </w:r>
      <w:r>
        <w:rPr>
          <w:rFonts w:ascii="宋体" w:hAnsi="宋体" w:eastAsia="宋体" w:cs="宋体"/>
          <w:color w:val="000000"/>
        </w:rPr>
        <w:t>解放区的天是明朗的天，解放区的人民好喜欢</w:t>
      </w:r>
    </w:p>
    <w:p w14:paraId="3C517AA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1980</w:t>
      </w:r>
      <w:r>
        <w:rPr>
          <w:rFonts w:ascii="宋体" w:hAnsi="宋体" w:eastAsia="宋体" w:cs="宋体"/>
          <w:color w:val="000000"/>
        </w:rPr>
        <w:t>年《人民日报》改版，开辟了《经济简讯》这一新栏目，经济新闻成为报道重点，篇幅和数量不断增加。如果为该栏目撰稿，你会选择的题目是（</w:t>
      </w:r>
      <w:r>
        <w:rPr>
          <w:rFonts w:ascii="Times New Roman" w:hAnsi="Times New Roman" w:eastAsia="Times New Roman" w:cs="Times New Roman"/>
          <w:color w:val="000000"/>
        </w:rPr>
        <w:t xml:space="preserve">    </w:t>
      </w:r>
      <w:r>
        <w:rPr>
          <w:rFonts w:ascii="宋体" w:hAnsi="宋体" w:eastAsia="宋体" w:cs="宋体"/>
          <w:color w:val="000000"/>
        </w:rPr>
        <w:t>）</w:t>
      </w:r>
    </w:p>
    <w:p w14:paraId="109FFA00">
      <w:pPr>
        <w:spacing w:line="360" w:lineRule="auto"/>
        <w:jc w:val="left"/>
        <w:textAlignment w:val="center"/>
        <w:rPr>
          <w:color w:val="000000"/>
        </w:rPr>
      </w:pPr>
      <w:r>
        <w:rPr>
          <w:color w:val="000000"/>
        </w:rPr>
        <w:t xml:space="preserve">A. </w:t>
      </w:r>
      <w:r>
        <w:rPr>
          <w:rFonts w:ascii="宋体" w:hAnsi="宋体" w:eastAsia="宋体" w:cs="宋体"/>
          <w:color w:val="000000"/>
        </w:rPr>
        <w:t>《中国农村改革见闻》</w:t>
      </w:r>
    </w:p>
    <w:p w14:paraId="23237165">
      <w:pPr>
        <w:spacing w:line="360" w:lineRule="auto"/>
        <w:jc w:val="left"/>
        <w:textAlignment w:val="center"/>
        <w:rPr>
          <w:color w:val="000000"/>
        </w:rPr>
      </w:pPr>
      <w:r>
        <w:rPr>
          <w:color w:val="000000"/>
        </w:rPr>
        <w:t xml:space="preserve">B. </w:t>
      </w:r>
      <w:r>
        <w:rPr>
          <w:rFonts w:ascii="宋体" w:hAnsi="宋体" w:eastAsia="宋体" w:cs="宋体"/>
          <w:color w:val="000000"/>
        </w:rPr>
        <w:t>《第一届全国人民代表大会的召开》</w:t>
      </w:r>
    </w:p>
    <w:p w14:paraId="46ADCFDB">
      <w:pPr>
        <w:spacing w:line="360" w:lineRule="auto"/>
        <w:jc w:val="left"/>
        <w:textAlignment w:val="center"/>
        <w:rPr>
          <w:color w:val="000000"/>
        </w:rPr>
      </w:pPr>
      <w:r>
        <w:rPr>
          <w:color w:val="000000"/>
        </w:rPr>
        <w:t xml:space="preserve">C. </w:t>
      </w:r>
      <w:r>
        <w:rPr>
          <w:rFonts w:ascii="宋体" w:hAnsi="宋体" w:eastAsia="宋体" w:cs="宋体"/>
          <w:color w:val="000000"/>
        </w:rPr>
        <w:t>《古方新用攻艰克难——记屠呦呦优秀事迹》</w:t>
      </w:r>
    </w:p>
    <w:p w14:paraId="544EC6D7">
      <w:pPr>
        <w:spacing w:line="360" w:lineRule="auto"/>
        <w:jc w:val="left"/>
        <w:textAlignment w:val="center"/>
        <w:rPr>
          <w:color w:val="000000"/>
        </w:rPr>
      </w:pPr>
      <w:r>
        <w:rPr>
          <w:color w:val="000000"/>
        </w:rPr>
        <w:t xml:space="preserve">D. </w:t>
      </w:r>
      <w:r>
        <w:rPr>
          <w:rFonts w:ascii="宋体" w:hAnsi="宋体" w:eastAsia="宋体" w:cs="宋体"/>
          <w:color w:val="000000"/>
        </w:rPr>
        <w:t>《我们胜利了——中国恢复在联合国的合法席位》</w:t>
      </w:r>
    </w:p>
    <w:p w14:paraId="503C1635">
      <w:pPr>
        <w:spacing w:line="360" w:lineRule="auto"/>
        <w:jc w:val="left"/>
        <w:textAlignment w:val="center"/>
        <w:rPr>
          <w:color w:val="000000"/>
        </w:rPr>
      </w:pPr>
      <w:r>
        <w:rPr>
          <w:color w:val="000000"/>
        </w:rPr>
        <w:t xml:space="preserve">18. </w:t>
      </w:r>
      <w:r>
        <w:rPr>
          <w:rFonts w:ascii="宋体" w:hAnsi="宋体" w:eastAsia="宋体" w:cs="宋体"/>
          <w:color w:val="000000"/>
        </w:rPr>
        <w:t>下面史实说明我国（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30"/>
      </w:tblGrid>
      <w:tr w14:paraId="6087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EA5F8">
            <w:pPr>
              <w:spacing w:line="360" w:lineRule="auto"/>
              <w:ind w:left="420"/>
              <w:jc w:val="left"/>
              <w:textAlignment w:val="center"/>
              <w:rPr>
                <w:color w:val="000000"/>
              </w:rPr>
            </w:pPr>
            <w:r>
              <w:rPr>
                <w:rFonts w:ascii="Times New Roman" w:hAnsi="Times New Roman" w:eastAsia="Times New Roman" w:cs="Times New Roman"/>
                <w:color w:val="000000"/>
              </w:rPr>
              <w:t></w:t>
            </w:r>
            <w:r>
              <w:rPr>
                <w:color w:val="000000"/>
              </w:rPr>
              <w:t xml:space="preserve">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年代，我国建造的第一艘国产护卫舰下水。</w:t>
            </w:r>
          </w:p>
          <w:p w14:paraId="0BA05686">
            <w:pPr>
              <w:spacing w:line="360" w:lineRule="auto"/>
              <w:ind w:left="420"/>
              <w:jc w:val="left"/>
              <w:textAlignment w:val="center"/>
              <w:rPr>
                <w:color w:val="000000"/>
              </w:rPr>
            </w:pPr>
            <w:r>
              <w:rPr>
                <w:rFonts w:ascii="Times New Roman" w:hAnsi="Times New Roman" w:eastAsia="Times New Roman" w:cs="Times New Roman"/>
                <w:color w:val="000000"/>
              </w:rPr>
              <w:t></w:t>
            </w:r>
            <w:r>
              <w:rPr>
                <w:color w:val="000000"/>
              </w:rPr>
              <w:t xml:space="preserve">    </w:t>
            </w:r>
            <w:r>
              <w:rPr>
                <w:rFonts w:ascii="Times New Roman" w:hAnsi="Times New Roman" w:eastAsia="Times New Roman" w:cs="Times New Roman"/>
                <w:color w:val="000000"/>
              </w:rPr>
              <w:t>1974</w:t>
            </w:r>
            <w:r>
              <w:rPr>
                <w:rFonts w:ascii="宋体" w:hAnsi="宋体" w:eastAsia="宋体" w:cs="宋体"/>
                <w:color w:val="000000"/>
              </w:rPr>
              <w:t>年，我国建造的第一艘核潜艇编入海军战斗序列。</w:t>
            </w:r>
          </w:p>
          <w:p w14:paraId="49856F06">
            <w:pPr>
              <w:spacing w:line="360" w:lineRule="auto"/>
              <w:ind w:left="420"/>
              <w:jc w:val="left"/>
              <w:textAlignment w:val="center"/>
              <w:rPr>
                <w:color w:val="000000"/>
              </w:rPr>
            </w:pPr>
            <w:r>
              <w:rPr>
                <w:rFonts w:ascii="Times New Roman" w:hAnsi="Times New Roman" w:eastAsia="Times New Roman" w:cs="Times New Roman"/>
                <w:color w:val="000000"/>
              </w:rPr>
              <w:t></w:t>
            </w:r>
            <w:r>
              <w:rPr>
                <w:color w:val="000000"/>
              </w:rPr>
              <w:t xml:space="preserve">    </w:t>
            </w:r>
            <w:r>
              <w:rPr>
                <w:rFonts w:ascii="Times New Roman" w:hAnsi="Times New Roman" w:eastAsia="Times New Roman" w:cs="Times New Roman"/>
                <w:color w:val="000000"/>
              </w:rPr>
              <w:t>2012</w:t>
            </w:r>
            <w:r>
              <w:rPr>
                <w:rFonts w:ascii="宋体" w:hAnsi="宋体" w:eastAsia="宋体" w:cs="宋体"/>
                <w:color w:val="000000"/>
              </w:rPr>
              <w:t>年，我国第一艘航空母舰“辽宁舰”交接入列。</w:t>
            </w:r>
          </w:p>
        </w:tc>
      </w:tr>
    </w:tbl>
    <w:p w14:paraId="58CEC0A3">
      <w:pPr>
        <w:spacing w:line="360" w:lineRule="auto"/>
        <w:jc w:val="left"/>
        <w:textAlignment w:val="center"/>
        <w:rPr>
          <w:color w:val="000000"/>
        </w:rPr>
      </w:pPr>
    </w:p>
    <w:p w14:paraId="520B02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国产护卫舰种类比较丰富</w:t>
      </w:r>
      <w:r>
        <w:rPr>
          <w:color w:val="000000"/>
        </w:rPr>
        <w:tab/>
      </w:r>
      <w:r>
        <w:rPr>
          <w:color w:val="000000"/>
        </w:rPr>
        <w:t xml:space="preserve">B. </w:t>
      </w:r>
      <w:r>
        <w:rPr>
          <w:rFonts w:ascii="宋体" w:hAnsi="宋体" w:eastAsia="宋体" w:cs="宋体"/>
          <w:color w:val="000000"/>
        </w:rPr>
        <w:t>海军的主要装备是核潜艇</w:t>
      </w:r>
    </w:p>
    <w:p w14:paraId="02BD32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航空母舰实现了规模建造</w:t>
      </w:r>
      <w:r>
        <w:rPr>
          <w:color w:val="000000"/>
        </w:rPr>
        <w:tab/>
      </w:r>
      <w:r>
        <w:rPr>
          <w:color w:val="000000"/>
        </w:rPr>
        <w:t xml:space="preserve">D. </w:t>
      </w:r>
      <w:r>
        <w:rPr>
          <w:rFonts w:ascii="宋体" w:hAnsi="宋体" w:eastAsia="宋体" w:cs="宋体"/>
          <w:color w:val="000000"/>
        </w:rPr>
        <w:t>海军现代化建设不断加强</w:t>
      </w:r>
    </w:p>
    <w:p w14:paraId="0622BD30">
      <w:pPr>
        <w:spacing w:line="360" w:lineRule="auto"/>
        <w:jc w:val="left"/>
        <w:textAlignment w:val="center"/>
        <w:rPr>
          <w:color w:val="000000"/>
        </w:rPr>
      </w:pPr>
      <w:r>
        <w:rPr>
          <w:color w:val="000000"/>
        </w:rPr>
        <w:t xml:space="preserve">19. </w:t>
      </w:r>
      <w:r>
        <w:rPr>
          <w:rFonts w:ascii="宋体" w:hAnsi="宋体" w:eastAsia="宋体" w:cs="宋体"/>
          <w:color w:val="000000"/>
        </w:rPr>
        <w:t>某小组为进行项目化学习准备了“两弹一星研制成功”“中共十一届三中全会胜利召开”“九二共识”“中英香港政权交接仪式”等材料。他们的学习主题是（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7FDB02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科技成就助力经济发展</w:t>
      </w:r>
      <w:r>
        <w:rPr>
          <w:color w:val="000000"/>
        </w:rPr>
        <w:tab/>
      </w:r>
      <w:r>
        <w:rPr>
          <w:color w:val="000000"/>
        </w:rPr>
        <w:t xml:space="preserve">B. </w:t>
      </w:r>
      <w:r>
        <w:rPr>
          <w:rFonts w:ascii="宋体" w:hAnsi="宋体" w:eastAsia="宋体" w:cs="宋体"/>
          <w:color w:val="000000"/>
        </w:rPr>
        <w:t>民族团结巩固祖国统一</w:t>
      </w:r>
    </w:p>
    <w:p w14:paraId="493198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国防建设促进经济发展</w:t>
      </w:r>
      <w:r>
        <w:rPr>
          <w:color w:val="000000"/>
        </w:rPr>
        <w:tab/>
      </w:r>
      <w:r>
        <w:rPr>
          <w:color w:val="000000"/>
        </w:rPr>
        <w:t xml:space="preserve">D. </w:t>
      </w:r>
      <w:r>
        <w:rPr>
          <w:rFonts w:ascii="宋体" w:hAnsi="宋体" w:eastAsia="宋体" w:cs="宋体"/>
          <w:color w:val="000000"/>
        </w:rPr>
        <w:t>国力强盛推动祖国统一</w:t>
      </w:r>
    </w:p>
    <w:p w14:paraId="73D644AC">
      <w:pPr>
        <w:spacing w:line="360" w:lineRule="auto"/>
        <w:jc w:val="left"/>
        <w:textAlignment w:val="center"/>
        <w:rPr>
          <w:color w:val="000000"/>
        </w:rPr>
      </w:pPr>
      <w:r>
        <w:rPr>
          <w:color w:val="000000"/>
        </w:rPr>
        <w:t xml:space="preserve">20. </w:t>
      </w:r>
      <w:r>
        <w:rPr>
          <w:rFonts w:ascii="宋体" w:hAnsi="宋体" w:eastAsia="宋体" w:cs="宋体"/>
          <w:color w:val="000000"/>
        </w:rPr>
        <w:t>根据下面资料得出的结论中最恰当的是（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7ADD09">
      <w:pPr>
        <w:spacing w:line="360" w:lineRule="auto"/>
        <w:jc w:val="left"/>
        <w:textAlignment w:val="center"/>
        <w:rPr>
          <w:color w:val="000000"/>
        </w:rPr>
      </w:pPr>
      <w:r>
        <w:rPr>
          <w:rFonts w:ascii="宋体" w:hAnsi="宋体" w:eastAsia="宋体" w:cs="宋体"/>
          <w:color w:val="000000"/>
        </w:rPr>
        <w:t>《汉谟拉比法典》</w:t>
      </w:r>
    </w:p>
    <w:p w14:paraId="06F91D18">
      <w:pPr>
        <w:spacing w:line="360" w:lineRule="auto"/>
        <w:ind w:firstLine="420"/>
        <w:jc w:val="left"/>
        <w:textAlignment w:val="center"/>
        <w:rPr>
          <w:color w:val="000000"/>
        </w:rPr>
      </w:pPr>
      <w:r>
        <w:rPr>
          <w:rFonts w:ascii="宋体" w:hAnsi="宋体" w:eastAsia="宋体" w:cs="宋体"/>
          <w:color w:val="000000"/>
        </w:rPr>
        <w:t>古巴比伦王国文明的象征，是迄今已知世界上第一部较为完整的成文法典。</w:t>
      </w:r>
    </w:p>
    <w:p w14:paraId="4E401AD7">
      <w:pPr>
        <w:spacing w:line="360" w:lineRule="auto"/>
        <w:jc w:val="left"/>
        <w:textAlignment w:val="center"/>
        <w:rPr>
          <w:color w:val="000000"/>
        </w:rPr>
      </w:pPr>
      <w:r>
        <w:rPr>
          <w:rFonts w:ascii="宋体" w:hAnsi="宋体" w:eastAsia="宋体" w:cs="宋体"/>
          <w:color w:val="000000"/>
        </w:rPr>
        <w:t>《十二铜表法》</w:t>
      </w:r>
    </w:p>
    <w:p w14:paraId="028CF5E5">
      <w:pPr>
        <w:spacing w:line="360" w:lineRule="auto"/>
        <w:ind w:firstLine="420"/>
        <w:jc w:val="left"/>
        <w:textAlignment w:val="center"/>
        <w:rPr>
          <w:color w:val="000000"/>
        </w:rPr>
      </w:pPr>
      <w:r>
        <w:rPr>
          <w:rFonts w:ascii="宋体" w:hAnsi="宋体" w:eastAsia="宋体" w:cs="宋体"/>
          <w:color w:val="000000"/>
        </w:rPr>
        <w:t>罗马共和国最伟大的遗产之一，是后世罗马法典乃至欧洲法学的渊源。</w:t>
      </w:r>
    </w:p>
    <w:p w14:paraId="28608047">
      <w:pPr>
        <w:spacing w:line="360" w:lineRule="auto"/>
        <w:jc w:val="left"/>
        <w:textAlignment w:val="center"/>
        <w:rPr>
          <w:color w:val="000000"/>
        </w:rPr>
      </w:pPr>
      <w:r>
        <w:rPr>
          <w:rFonts w:ascii="宋体" w:hAnsi="宋体" w:eastAsia="宋体" w:cs="宋体"/>
          <w:color w:val="000000"/>
        </w:rPr>
        <w:t>《罗马民法大全》</w:t>
      </w:r>
    </w:p>
    <w:p w14:paraId="31A833E3">
      <w:pPr>
        <w:spacing w:line="360" w:lineRule="auto"/>
        <w:ind w:firstLine="420"/>
        <w:jc w:val="left"/>
        <w:textAlignment w:val="center"/>
        <w:rPr>
          <w:color w:val="000000"/>
        </w:rPr>
      </w:pPr>
      <w:r>
        <w:rPr>
          <w:rFonts w:ascii="宋体" w:hAnsi="宋体" w:eastAsia="宋体" w:cs="宋体"/>
          <w:color w:val="000000"/>
        </w:rPr>
        <w:t>欧洲历史上第一部系统完备的法典，奠定了欧洲民法的基础。</w:t>
      </w:r>
    </w:p>
    <w:p w14:paraId="36956A20">
      <w:pPr>
        <w:spacing w:line="360" w:lineRule="auto"/>
        <w:jc w:val="left"/>
        <w:textAlignment w:val="center"/>
        <w:rPr>
          <w:color w:val="000000"/>
        </w:rPr>
      </w:pPr>
      <w:r>
        <w:rPr>
          <w:color w:val="000000"/>
        </w:rPr>
        <w:t xml:space="preserve">A. </w:t>
      </w:r>
      <w:r>
        <w:rPr>
          <w:rFonts w:ascii="宋体" w:hAnsi="宋体" w:eastAsia="宋体" w:cs="宋体"/>
          <w:color w:val="000000"/>
        </w:rPr>
        <w:t>人类社会发展中王权始终受到法律的制约</w:t>
      </w:r>
    </w:p>
    <w:p w14:paraId="290794A1">
      <w:pPr>
        <w:spacing w:line="360" w:lineRule="auto"/>
        <w:jc w:val="left"/>
        <w:textAlignment w:val="center"/>
        <w:rPr>
          <w:color w:val="000000"/>
        </w:rPr>
      </w:pPr>
      <w:r>
        <w:rPr>
          <w:color w:val="000000"/>
        </w:rPr>
        <w:t xml:space="preserve">B. </w:t>
      </w:r>
      <w:r>
        <w:rPr>
          <w:rFonts w:ascii="宋体" w:hAnsi="宋体" w:eastAsia="宋体" w:cs="宋体"/>
          <w:color w:val="000000"/>
        </w:rPr>
        <w:t>人类社会的法制建设源远流长并不断发展完善</w:t>
      </w:r>
    </w:p>
    <w:p w14:paraId="208A46A7">
      <w:pPr>
        <w:spacing w:line="360" w:lineRule="auto"/>
        <w:jc w:val="left"/>
        <w:textAlignment w:val="center"/>
        <w:rPr>
          <w:color w:val="000000"/>
        </w:rPr>
      </w:pPr>
      <w:r>
        <w:rPr>
          <w:color w:val="000000"/>
        </w:rPr>
        <w:t xml:space="preserve">C. </w:t>
      </w:r>
      <w:r>
        <w:rPr>
          <w:rFonts w:ascii="宋体" w:hAnsi="宋体" w:eastAsia="宋体" w:cs="宋体"/>
          <w:color w:val="000000"/>
        </w:rPr>
        <w:t>《罗马民法大全》是后世罗马法典乃至欧洲法学的渊源</w:t>
      </w:r>
    </w:p>
    <w:p w14:paraId="01A26344">
      <w:pPr>
        <w:spacing w:line="360" w:lineRule="auto"/>
        <w:jc w:val="left"/>
        <w:textAlignment w:val="center"/>
        <w:rPr>
          <w:color w:val="000000"/>
        </w:rPr>
      </w:pPr>
      <w:r>
        <w:rPr>
          <w:color w:val="000000"/>
        </w:rPr>
        <w:t xml:space="preserve">D. </w:t>
      </w:r>
      <w:r>
        <w:rPr>
          <w:rFonts w:ascii="宋体" w:hAnsi="宋体" w:eastAsia="宋体" w:cs="宋体"/>
          <w:color w:val="000000"/>
        </w:rPr>
        <w:t>《汉谟拉比法典》和《十二铜表法》都是欧洲法制建设的成就</w:t>
      </w:r>
    </w:p>
    <w:p w14:paraId="17210FD2">
      <w:pPr>
        <w:spacing w:line="360" w:lineRule="auto"/>
        <w:jc w:val="left"/>
        <w:textAlignment w:val="center"/>
        <w:rPr>
          <w:color w:val="000000"/>
        </w:rPr>
      </w:pPr>
      <w:r>
        <w:rPr>
          <w:color w:val="000000"/>
        </w:rPr>
        <w:t xml:space="preserve">21. </w:t>
      </w:r>
      <w:r>
        <w:rPr>
          <w:rFonts w:ascii="宋体" w:hAnsi="宋体" w:eastAsia="宋体" w:cs="宋体"/>
          <w:color w:val="000000"/>
        </w:rPr>
        <w:t>“在世界历史上，很难在什么地方找到另一个自主的民族如此成功地有计划地汲取外国文明。”能够印证这一观点的是（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D1C9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罗马扩张</w:t>
      </w:r>
      <w:r>
        <w:rPr>
          <w:color w:val="000000"/>
        </w:rPr>
        <w:tab/>
      </w:r>
      <w:r>
        <w:rPr>
          <w:color w:val="000000"/>
        </w:rPr>
        <w:t xml:space="preserve">B. </w:t>
      </w:r>
      <w:r>
        <w:rPr>
          <w:rFonts w:ascii="宋体" w:hAnsi="宋体" w:eastAsia="宋体" w:cs="宋体"/>
          <w:color w:val="000000"/>
        </w:rPr>
        <w:t>城市自治</w:t>
      </w:r>
      <w:r>
        <w:rPr>
          <w:color w:val="000000"/>
        </w:rPr>
        <w:tab/>
      </w:r>
      <w:r>
        <w:rPr>
          <w:color w:val="000000"/>
        </w:rPr>
        <w:t xml:space="preserve">C. </w:t>
      </w:r>
      <w:r>
        <w:rPr>
          <w:rFonts w:ascii="宋体" w:hAnsi="宋体" w:eastAsia="宋体" w:cs="宋体"/>
          <w:color w:val="000000"/>
        </w:rPr>
        <w:t>大学兴起</w:t>
      </w:r>
      <w:r>
        <w:rPr>
          <w:color w:val="000000"/>
        </w:rPr>
        <w:tab/>
      </w:r>
      <w:r>
        <w:rPr>
          <w:color w:val="000000"/>
        </w:rPr>
        <w:t xml:space="preserve">D. </w:t>
      </w:r>
      <w:r>
        <w:rPr>
          <w:rFonts w:ascii="宋体" w:hAnsi="宋体" w:eastAsia="宋体" w:cs="宋体"/>
          <w:color w:val="000000"/>
        </w:rPr>
        <w:t>大化改新</w:t>
      </w:r>
    </w:p>
    <w:p w14:paraId="31649A1C">
      <w:pPr>
        <w:spacing w:line="360" w:lineRule="auto"/>
        <w:jc w:val="left"/>
        <w:textAlignment w:val="center"/>
        <w:rPr>
          <w:color w:val="000000"/>
        </w:rPr>
      </w:pPr>
      <w:r>
        <w:rPr>
          <w:color w:val="000000"/>
        </w:rPr>
        <w:t xml:space="preserve">22. </w:t>
      </w:r>
      <w:r>
        <w:rPr>
          <w:rFonts w:ascii="宋体" w:hAnsi="宋体" w:eastAsia="宋体" w:cs="宋体"/>
          <w:color w:val="000000"/>
        </w:rPr>
        <w:t>马克思和恩格斯在广泛吸取人类优秀思想成果的基础上总结工人运动的经验，共同创造了富有生命力的马克思主义。这表明马克思主义（</w:t>
      </w:r>
      <w:r>
        <w:rPr>
          <w:rFonts w:ascii="Times New Roman" w:hAnsi="Times New Roman" w:eastAsia="Times New Roman" w:cs="Times New Roman"/>
          <w:color w:val="000000"/>
        </w:rPr>
        <w:t xml:space="preserve">    </w:t>
      </w:r>
      <w:r>
        <w:rPr>
          <w:rFonts w:ascii="宋体" w:hAnsi="宋体" w:eastAsia="宋体" w:cs="宋体"/>
          <w:color w:val="000000"/>
        </w:rPr>
        <w:t>）</w:t>
      </w:r>
    </w:p>
    <w:p w14:paraId="542577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是理论与实践结合的产物</w:t>
      </w:r>
      <w:r>
        <w:rPr>
          <w:color w:val="000000"/>
        </w:rPr>
        <w:tab/>
      </w:r>
      <w:r>
        <w:rPr>
          <w:color w:val="000000"/>
        </w:rPr>
        <w:t xml:space="preserve">B. </w:t>
      </w:r>
      <w:r>
        <w:rPr>
          <w:rFonts w:ascii="宋体" w:hAnsi="宋体" w:eastAsia="宋体" w:cs="宋体"/>
          <w:color w:val="000000"/>
        </w:rPr>
        <w:t>是唯一科学的理论</w:t>
      </w:r>
    </w:p>
    <w:p w14:paraId="4EC630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指导了各国无产阶级革命</w:t>
      </w:r>
      <w:r>
        <w:rPr>
          <w:color w:val="000000"/>
        </w:rPr>
        <w:tab/>
      </w:r>
      <w:r>
        <w:rPr>
          <w:color w:val="000000"/>
        </w:rPr>
        <w:t xml:space="preserve">D. </w:t>
      </w:r>
      <w:r>
        <w:rPr>
          <w:rFonts w:ascii="宋体" w:hAnsi="宋体" w:eastAsia="宋体" w:cs="宋体"/>
          <w:color w:val="000000"/>
        </w:rPr>
        <w:t>推动巴黎公社建立</w:t>
      </w:r>
    </w:p>
    <w:p w14:paraId="4C26505A">
      <w:pPr>
        <w:spacing w:line="360" w:lineRule="auto"/>
        <w:jc w:val="left"/>
        <w:textAlignment w:val="center"/>
        <w:rPr>
          <w:color w:val="000000"/>
        </w:rPr>
      </w:pPr>
      <w:r>
        <w:rPr>
          <w:color w:val="000000"/>
        </w:rPr>
        <w:t xml:space="preserve">23. </w:t>
      </w:r>
      <w:r>
        <w:rPr>
          <w:rFonts w:ascii="宋体" w:hAnsi="宋体" w:eastAsia="宋体" w:cs="宋体"/>
          <w:color w:val="000000"/>
        </w:rPr>
        <w:t>有人评述华盛顿会议（</w:t>
      </w:r>
      <w:r>
        <w:rPr>
          <w:rFonts w:ascii="Times New Roman" w:hAnsi="Times New Roman" w:eastAsia="Times New Roman" w:cs="Times New Roman"/>
          <w:color w:val="000000"/>
        </w:rPr>
        <w:t>1921</w:t>
      </w:r>
      <w:r>
        <w:rPr>
          <w:rFonts w:ascii="宋体" w:hAnsi="宋体" w:eastAsia="宋体" w:cs="宋体"/>
          <w:color w:val="000000"/>
        </w:rPr>
        <w:t>—</w:t>
      </w:r>
      <w:r>
        <w:rPr>
          <w:rFonts w:ascii="Times New Roman" w:hAnsi="Times New Roman" w:eastAsia="Times New Roman" w:cs="Times New Roman"/>
          <w:color w:val="000000"/>
        </w:rPr>
        <w:t>1922</w:t>
      </w:r>
      <w:r>
        <w:rPr>
          <w:rFonts w:ascii="宋体" w:hAnsi="宋体" w:eastAsia="宋体" w:cs="宋体"/>
          <w:color w:val="000000"/>
        </w:rPr>
        <w:t>年）：“英美日都在分赃的一方，中国却在被分的一方。”能够说明这一观点的是（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CD13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《联合国家宣言》的发表</w:t>
      </w:r>
      <w:r>
        <w:rPr>
          <w:color w:val="000000"/>
        </w:rPr>
        <w:tab/>
      </w:r>
      <w:r>
        <w:rPr>
          <w:color w:val="000000"/>
        </w:rPr>
        <w:t xml:space="preserve">B. </w:t>
      </w:r>
      <w:r>
        <w:rPr>
          <w:rFonts w:ascii="宋体" w:hAnsi="宋体" w:eastAsia="宋体" w:cs="宋体"/>
          <w:color w:val="000000"/>
        </w:rPr>
        <w:t>《凡尔赛条约》的签订</w:t>
      </w:r>
    </w:p>
    <w:p w14:paraId="4C8446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《中美联合公报》的发表</w:t>
      </w:r>
      <w:r>
        <w:rPr>
          <w:color w:val="000000"/>
        </w:rPr>
        <w:tab/>
      </w:r>
      <w:r>
        <w:rPr>
          <w:color w:val="000000"/>
        </w:rPr>
        <w:t xml:space="preserve">D. </w:t>
      </w:r>
      <w:r>
        <w:rPr>
          <w:rFonts w:ascii="宋体" w:hAnsi="宋体" w:eastAsia="宋体" w:cs="宋体"/>
          <w:color w:val="000000"/>
        </w:rPr>
        <w:t>《九国公约》的签订</w:t>
      </w:r>
    </w:p>
    <w:p w14:paraId="27D8733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1946</w:t>
      </w:r>
      <w:r>
        <w:rPr>
          <w:rFonts w:ascii="宋体" w:hAnsi="宋体" w:eastAsia="宋体" w:cs="宋体"/>
          <w:color w:val="000000"/>
        </w:rPr>
        <w:t>年，美国总统杜鲁门公开宣称：“……这意味着，我们拥有这样（强大）的力量，就得挑起领导（世界）的担子并承担责任。”为实现这一目的，美国（</w:t>
      </w:r>
      <w:r>
        <w:rPr>
          <w:rFonts w:ascii="Times New Roman" w:hAnsi="Times New Roman" w:eastAsia="Times New Roman" w:cs="Times New Roman"/>
          <w:color w:val="000000"/>
        </w:rPr>
        <w:t xml:space="preserve">    </w:t>
      </w:r>
      <w:r>
        <w:rPr>
          <w:rFonts w:ascii="宋体" w:hAnsi="宋体" w:eastAsia="宋体" w:cs="宋体"/>
          <w:color w:val="000000"/>
        </w:rPr>
        <w:t>）</w:t>
      </w:r>
    </w:p>
    <w:p w14:paraId="7ED2DB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推行冷战政策</w:t>
      </w:r>
      <w:r>
        <w:rPr>
          <w:color w:val="000000"/>
        </w:rPr>
        <w:tab/>
      </w:r>
      <w:r>
        <w:rPr>
          <w:color w:val="000000"/>
        </w:rPr>
        <w:t xml:space="preserve">B. </w:t>
      </w:r>
      <w:r>
        <w:rPr>
          <w:rFonts w:ascii="宋体" w:hAnsi="宋体" w:eastAsia="宋体" w:cs="宋体"/>
          <w:color w:val="000000"/>
        </w:rPr>
        <w:t>实行社会保障制度</w:t>
      </w:r>
    </w:p>
    <w:p w14:paraId="0E29F3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建立华约组织</w:t>
      </w:r>
      <w:r>
        <w:rPr>
          <w:color w:val="000000"/>
        </w:rPr>
        <w:tab/>
      </w:r>
      <w:r>
        <w:rPr>
          <w:color w:val="000000"/>
        </w:rPr>
        <w:t xml:space="preserve">D. </w:t>
      </w:r>
      <w:r>
        <w:rPr>
          <w:rFonts w:ascii="宋体" w:hAnsi="宋体" w:eastAsia="宋体" w:cs="宋体"/>
          <w:color w:val="000000"/>
        </w:rPr>
        <w:t>遏制民族解放运动</w:t>
      </w:r>
    </w:p>
    <w:p w14:paraId="7F3BC598">
      <w:pPr>
        <w:spacing w:line="360" w:lineRule="auto"/>
        <w:jc w:val="left"/>
        <w:textAlignment w:val="center"/>
        <w:rPr>
          <w:color w:val="000000"/>
        </w:rPr>
      </w:pPr>
      <w:r>
        <w:rPr>
          <w:color w:val="000000"/>
        </w:rPr>
        <w:t xml:space="preserve">25. </w:t>
      </w:r>
      <w:r>
        <w:rPr>
          <w:rFonts w:ascii="宋体" w:hAnsi="宋体" w:eastAsia="宋体" w:cs="宋体"/>
          <w:color w:val="000000"/>
        </w:rPr>
        <w:t>“各个国家的生产活动都是世界工厂的一个组成部分。”“世界贸易组织、欧洲联盟等全球性及区域经济组织建立起来。”这表明当今世界（</w:t>
      </w:r>
      <w:r>
        <w:rPr>
          <w:rFonts w:ascii="Times New Roman" w:hAnsi="Times New Roman" w:eastAsia="Times New Roman" w:cs="Times New Roman"/>
          <w:color w:val="000000"/>
        </w:rPr>
        <w:t xml:space="preserve">    </w:t>
      </w:r>
      <w:r>
        <w:rPr>
          <w:rFonts w:ascii="宋体" w:hAnsi="宋体" w:eastAsia="宋体" w:cs="宋体"/>
          <w:color w:val="000000"/>
        </w:rPr>
        <w:t>）</w:t>
      </w:r>
    </w:p>
    <w:p w14:paraId="6219FC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政治多极化</w:t>
      </w:r>
      <w:r>
        <w:rPr>
          <w:color w:val="000000"/>
        </w:rPr>
        <w:tab/>
      </w:r>
      <w:r>
        <w:rPr>
          <w:color w:val="000000"/>
        </w:rPr>
        <w:t xml:space="preserve">B. </w:t>
      </w:r>
      <w:r>
        <w:rPr>
          <w:rFonts w:ascii="宋体" w:hAnsi="宋体" w:eastAsia="宋体" w:cs="宋体"/>
          <w:color w:val="000000"/>
        </w:rPr>
        <w:t>社会信息化</w:t>
      </w:r>
      <w:r>
        <w:rPr>
          <w:color w:val="000000"/>
        </w:rPr>
        <w:tab/>
      </w:r>
      <w:r>
        <w:rPr>
          <w:color w:val="000000"/>
        </w:rPr>
        <w:t xml:space="preserve">C. </w:t>
      </w:r>
      <w:r>
        <w:rPr>
          <w:rFonts w:ascii="宋体" w:hAnsi="宋体" w:eastAsia="宋体" w:cs="宋体"/>
          <w:color w:val="000000"/>
        </w:rPr>
        <w:t>经济全球化</w:t>
      </w:r>
      <w:r>
        <w:rPr>
          <w:color w:val="000000"/>
        </w:rPr>
        <w:tab/>
      </w:r>
      <w:r>
        <w:rPr>
          <w:color w:val="000000"/>
        </w:rPr>
        <w:t xml:space="preserve">D. </w:t>
      </w:r>
      <w:r>
        <w:rPr>
          <w:rFonts w:ascii="宋体" w:hAnsi="宋体" w:eastAsia="宋体" w:cs="宋体"/>
          <w:color w:val="000000"/>
        </w:rPr>
        <w:t>文化多样化</w:t>
      </w:r>
    </w:p>
    <w:p w14:paraId="601C1B4E">
      <w:pPr>
        <w:spacing w:line="285" w:lineRule="auto"/>
        <w:jc w:val="left"/>
        <w:textAlignment w:val="center"/>
        <w:rPr>
          <w:color w:val="000000"/>
        </w:rPr>
      </w:pPr>
      <w:r>
        <w:rPr>
          <w:rFonts w:ascii="宋体" w:hAnsi="宋体" w:eastAsia="宋体" w:cs="宋体"/>
          <w:b/>
          <w:color w:val="000000"/>
          <w:sz w:val="24"/>
        </w:rPr>
        <w:t>二、图表题（本题</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392C9A4C">
      <w:pPr>
        <w:spacing w:line="360" w:lineRule="auto"/>
        <w:jc w:val="left"/>
        <w:textAlignment w:val="center"/>
        <w:rPr>
          <w:color w:val="000000"/>
        </w:rPr>
      </w:pPr>
      <w:r>
        <w:rPr>
          <w:color w:val="000000"/>
        </w:rPr>
        <w:t xml:space="preserve">26. </w:t>
      </w:r>
      <w:r>
        <w:rPr>
          <w:rFonts w:ascii="宋体" w:hAnsi="宋体" w:eastAsia="宋体" w:cs="宋体"/>
          <w:color w:val="000000"/>
        </w:rPr>
        <w:t>历史总是在不断解决问题中前进。结合图文信息，回答问题。</w:t>
      </w:r>
    </w:p>
    <w:p w14:paraId="6E8471AF">
      <w:pPr>
        <w:spacing w:line="360" w:lineRule="auto"/>
        <w:jc w:val="left"/>
        <w:textAlignment w:val="center"/>
        <w:rPr>
          <w:color w:val="000000"/>
        </w:rPr>
      </w:pPr>
      <w:r>
        <w:rPr>
          <w:color w:val="000000"/>
        </w:rPr>
        <w:drawing>
          <wp:inline distT="0" distB="0" distL="114300" distR="114300">
            <wp:extent cx="1600200" cy="1438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600200" cy="1438275"/>
                    </a:xfrm>
                    <a:prstGeom prst="rect">
                      <a:avLst/>
                    </a:prstGeom>
                  </pic:spPr>
                </pic:pic>
              </a:graphicData>
            </a:graphic>
          </wp:inline>
        </w:drawing>
      </w:r>
      <w:r>
        <w:rPr>
          <w:color w:val="000000"/>
        </w:rPr>
        <w:t xml:space="preserve">    </w:t>
      </w:r>
      <w:r>
        <w:rPr>
          <w:color w:val="000000"/>
        </w:rPr>
        <w:drawing>
          <wp:inline distT="0" distB="0" distL="114300" distR="114300">
            <wp:extent cx="2714625" cy="12858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714625" cy="1285875"/>
                    </a:xfrm>
                    <a:prstGeom prst="rect">
                      <a:avLst/>
                    </a:prstGeom>
                  </pic:spPr>
                </pic:pic>
              </a:graphicData>
            </a:graphic>
          </wp:inline>
        </w:drawing>
      </w:r>
    </w:p>
    <w:p w14:paraId="507C6D77">
      <w:pPr>
        <w:spacing w:line="360" w:lineRule="auto"/>
        <w:jc w:val="left"/>
        <w:textAlignment w:val="center"/>
        <w:rPr>
          <w:color w:val="000000"/>
        </w:rPr>
      </w:pPr>
      <w:r>
        <w:rPr>
          <w:rFonts w:ascii="楷体" w:hAnsi="楷体" w:eastAsia="楷体" w:cs="楷体"/>
          <w:color w:val="000000"/>
        </w:rPr>
        <w:t>图一</w:t>
      </w:r>
      <w:r>
        <w:rPr>
          <w:rFonts w:ascii="Times New Roman" w:hAnsi="Times New Roman" w:eastAsia="Times New Roman" w:cs="Times New Roman"/>
          <w:color w:val="000000"/>
        </w:rPr>
        <w:t xml:space="preserve">  </w:t>
      </w:r>
      <w:r>
        <w:rPr>
          <w:rFonts w:ascii="楷体" w:hAnsi="楷体" w:eastAsia="楷体" w:cs="楷体"/>
          <w:color w:val="000000"/>
        </w:rPr>
        <w:t>西汉初期中央和封国力量对比图</w:t>
      </w:r>
      <w:r>
        <w:rPr>
          <w:color w:val="000000"/>
        </w:rPr>
        <w:t xml:space="preserve">    </w:t>
      </w:r>
      <w:r>
        <w:rPr>
          <w:rFonts w:ascii="楷体" w:hAnsi="楷体" w:eastAsia="楷体" w:cs="楷体"/>
          <w:color w:val="000000"/>
        </w:rPr>
        <w:t>图二</w:t>
      </w:r>
      <w:r>
        <w:rPr>
          <w:rFonts w:ascii="Times New Roman" w:hAnsi="Times New Roman" w:eastAsia="Times New Roman" w:cs="Times New Roman"/>
          <w:color w:val="000000"/>
        </w:rPr>
        <w:t xml:space="preserve">  </w:t>
      </w:r>
      <w:r>
        <w:rPr>
          <w:rFonts w:ascii="楷体" w:hAnsi="楷体" w:eastAsia="楷体" w:cs="楷体"/>
          <w:color w:val="000000"/>
        </w:rPr>
        <w:t>英国资产阶级革命进程图</w:t>
      </w:r>
    </w:p>
    <w:p w14:paraId="379684E4">
      <w:pPr>
        <w:spacing w:line="360" w:lineRule="auto"/>
        <w:jc w:val="left"/>
        <w:textAlignment w:val="center"/>
        <w:rPr>
          <w:color w:val="000000"/>
        </w:rPr>
      </w:pPr>
      <w:r>
        <w:rPr>
          <w:color w:val="000000"/>
        </w:rPr>
        <w:t>（1）</w:t>
      </w:r>
      <w:r>
        <w:rPr>
          <w:rFonts w:ascii="宋体" w:hAnsi="宋体" w:eastAsia="宋体" w:cs="宋体"/>
          <w:color w:val="000000"/>
        </w:rPr>
        <w:t>图一反映出西汉初期中央面临什么问题？汉武帝采取什么措施解决这一问题？</w:t>
      </w:r>
    </w:p>
    <w:p w14:paraId="6A4B5963">
      <w:pPr>
        <w:spacing w:line="360" w:lineRule="auto"/>
        <w:jc w:val="left"/>
        <w:textAlignment w:val="center"/>
        <w:rPr>
          <w:color w:val="000000"/>
        </w:rPr>
      </w:pPr>
      <w:r>
        <w:rPr>
          <w:color w:val="000000"/>
        </w:rPr>
        <w:t>（2）</w:t>
      </w:r>
      <w:r>
        <w:rPr>
          <w:rFonts w:ascii="宋体" w:hAnsi="宋体" w:eastAsia="宋体" w:cs="宋体"/>
          <w:color w:val="000000"/>
        </w:rPr>
        <w:t>请用一个词形容图二革命</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历程。该国是如何解决王权专制问题的？</w:t>
      </w:r>
    </w:p>
    <w:p w14:paraId="4E0F0908">
      <w:pPr>
        <w:spacing w:line="360" w:lineRule="auto"/>
        <w:jc w:val="left"/>
        <w:textAlignment w:val="center"/>
        <w:rPr>
          <w:color w:val="000000"/>
        </w:rPr>
      </w:pPr>
      <w:r>
        <w:rPr>
          <w:color w:val="000000"/>
        </w:rPr>
        <w:drawing>
          <wp:inline distT="0" distB="0" distL="114300" distR="114300">
            <wp:extent cx="4543425" cy="13620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543425" cy="1362075"/>
                    </a:xfrm>
                    <a:prstGeom prst="rect">
                      <a:avLst/>
                    </a:prstGeom>
                  </pic:spPr>
                </pic:pic>
              </a:graphicData>
            </a:graphic>
          </wp:inline>
        </w:drawing>
      </w:r>
    </w:p>
    <w:p w14:paraId="68893DCA">
      <w:pPr>
        <w:spacing w:line="360" w:lineRule="auto"/>
        <w:jc w:val="left"/>
        <w:textAlignment w:val="center"/>
        <w:rPr>
          <w:color w:val="000000"/>
        </w:rPr>
      </w:pPr>
      <w:r>
        <w:rPr>
          <w:rFonts w:ascii="楷体" w:hAnsi="楷体" w:eastAsia="楷体" w:cs="楷体"/>
          <w:color w:val="000000"/>
        </w:rPr>
        <w:t>图三</w:t>
      </w:r>
      <w:r>
        <w:rPr>
          <w:rFonts w:ascii="Times New Roman" w:hAnsi="Times New Roman" w:eastAsia="Times New Roman" w:cs="Times New Roman"/>
          <w:color w:val="000000"/>
        </w:rPr>
        <w:t xml:space="preserve">  </w:t>
      </w:r>
      <w:r>
        <w:rPr>
          <w:rFonts w:ascii="楷体" w:hAnsi="楷体" w:eastAsia="楷体" w:cs="楷体"/>
          <w:color w:val="000000"/>
        </w:rPr>
        <w:t>中国近代化探索示意图</w:t>
      </w:r>
    </w:p>
    <w:p w14:paraId="04C7705C">
      <w:pPr>
        <w:spacing w:line="360" w:lineRule="auto"/>
        <w:jc w:val="left"/>
        <w:textAlignment w:val="center"/>
        <w:rPr>
          <w:color w:val="000000"/>
        </w:rPr>
      </w:pPr>
      <w:r>
        <w:rPr>
          <w:color w:val="000000"/>
        </w:rPr>
        <w:t>（3）</w:t>
      </w:r>
      <w:r>
        <w:rPr>
          <w:rFonts w:ascii="宋体" w:hAnsi="宋体" w:eastAsia="宋体" w:cs="宋体"/>
          <w:color w:val="000000"/>
        </w:rPr>
        <w:t>面临民族危机和社会危机的加深，近代中国的不同政治派别，通过向西方学习，提出了各自的解决方案。结合所学知识，概括图三探索历程的变化。任选图三中一个事件，总结其对中国发展起到的作用。</w:t>
      </w:r>
    </w:p>
    <w:p w14:paraId="351E0A59">
      <w:pPr>
        <w:spacing w:line="360" w:lineRule="auto"/>
        <w:jc w:val="left"/>
        <w:textAlignment w:val="center"/>
        <w:rPr>
          <w:color w:val="000000"/>
        </w:rPr>
      </w:pPr>
      <w:r>
        <w:rPr>
          <w:color w:val="000000"/>
        </w:rPr>
        <w:t>（4）</w:t>
      </w:r>
      <w:r>
        <w:rPr>
          <w:rFonts w:ascii="宋体" w:hAnsi="宋体" w:eastAsia="宋体" w:cs="宋体"/>
          <w:color w:val="000000"/>
        </w:rPr>
        <w:t>综上所述，你从中获得了哪些解决问题</w:t>
      </w:r>
      <w:r>
        <w:rPr>
          <w:rFonts w:ascii="宋体" w:hAnsi="宋体" w:eastAsia="宋体" w:cs="宋体"/>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智慧？</w:t>
      </w:r>
    </w:p>
    <w:p w14:paraId="51632AC8">
      <w:pPr>
        <w:spacing w:line="285" w:lineRule="auto"/>
        <w:jc w:val="left"/>
        <w:textAlignment w:val="center"/>
        <w:rPr>
          <w:color w:val="000000"/>
        </w:rPr>
      </w:pPr>
      <w:r>
        <w:rPr>
          <w:rFonts w:ascii="宋体" w:hAnsi="宋体" w:eastAsia="宋体" w:cs="宋体"/>
          <w:b/>
          <w:color w:val="000000"/>
          <w:sz w:val="24"/>
        </w:rPr>
        <w:t>三、材料分析题（本题共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11</w:t>
      </w:r>
      <w:r>
        <w:rPr>
          <w:rFonts w:ascii="宋体" w:hAnsi="宋体" w:eastAsia="宋体" w:cs="宋体"/>
          <w:b/>
          <w:color w:val="000000"/>
          <w:sz w:val="24"/>
        </w:rPr>
        <w:t>分，共</w:t>
      </w:r>
      <w:r>
        <w:rPr>
          <w:rFonts w:ascii="Times New Roman" w:hAnsi="Times New Roman" w:eastAsia="Times New Roman" w:cs="Times New Roman"/>
          <w:b/>
          <w:color w:val="000000"/>
          <w:sz w:val="24"/>
        </w:rPr>
        <w:t>23</w:t>
      </w:r>
      <w:r>
        <w:rPr>
          <w:rFonts w:ascii="宋体" w:hAnsi="宋体" w:eastAsia="宋体" w:cs="宋体"/>
          <w:b/>
          <w:color w:val="000000"/>
          <w:sz w:val="24"/>
        </w:rPr>
        <w:t>分）</w:t>
      </w:r>
    </w:p>
    <w:p w14:paraId="246E88C0">
      <w:pPr>
        <w:spacing w:line="360" w:lineRule="auto"/>
        <w:jc w:val="left"/>
        <w:textAlignment w:val="center"/>
        <w:rPr>
          <w:color w:val="000000"/>
        </w:rPr>
      </w:pPr>
      <w:r>
        <w:rPr>
          <w:color w:val="000000"/>
        </w:rPr>
        <w:t xml:space="preserve">27. </w:t>
      </w:r>
      <w:r>
        <w:rPr>
          <w:rFonts w:ascii="宋体" w:hAnsi="宋体" w:eastAsia="宋体" w:cs="宋体"/>
          <w:color w:val="000000"/>
        </w:rPr>
        <w:t>东北，我热爱的家乡！曾经的你备受屈辱苦难，后来成长为无私奉献的“共和国长子”。阅读材料，回答问题。</w:t>
      </w:r>
    </w:p>
    <w:p w14:paraId="15E194B2">
      <w:pPr>
        <w:spacing w:line="360" w:lineRule="auto"/>
        <w:ind w:firstLine="420"/>
        <w:jc w:val="left"/>
        <w:textAlignment w:val="center"/>
        <w:rPr>
          <w:color w:val="000000"/>
        </w:rPr>
      </w:pPr>
      <w:r>
        <w:rPr>
          <w:rFonts w:ascii="楷体" w:hAnsi="楷体" w:eastAsia="楷体" w:cs="楷体"/>
          <w:color w:val="000000"/>
        </w:rPr>
        <w:t>材料一： 东北近代史大事记（部分）</w:t>
      </w:r>
    </w:p>
    <w:p w14:paraId="787753C0">
      <w:pPr>
        <w:spacing w:line="360" w:lineRule="auto"/>
        <w:ind w:left="420" w:firstLine="420"/>
        <w:jc w:val="left"/>
        <w:textAlignment w:val="center"/>
        <w:rPr>
          <w:color w:val="000000"/>
        </w:rPr>
      </w:pPr>
      <w:r>
        <w:rPr>
          <w:rFonts w:ascii="楷体" w:hAnsi="楷体" w:eastAsia="楷体" w:cs="楷体"/>
          <w:color w:val="000000"/>
        </w:rPr>
        <w:t>1858年</w:t>
      </w:r>
      <w:r>
        <w:rPr>
          <w:color w:val="000000"/>
        </w:rPr>
        <w:t xml:space="preserve">    </w:t>
      </w:r>
      <w:r>
        <w:rPr>
          <w:rFonts w:ascii="楷体" w:hAnsi="楷体" w:eastAsia="楷体" w:cs="楷体"/>
          <w:color w:val="000000"/>
        </w:rPr>
        <w:t xml:space="preserve">    俄国通过《瑗珲条约》割占东北60多万平方千米领土</w:t>
      </w:r>
    </w:p>
    <w:p w14:paraId="6FDB214F">
      <w:pPr>
        <w:spacing w:line="360" w:lineRule="auto"/>
        <w:ind w:left="420" w:firstLine="420"/>
        <w:jc w:val="left"/>
        <w:textAlignment w:val="center"/>
        <w:rPr>
          <w:color w:val="000000"/>
        </w:rPr>
      </w:pPr>
      <w:r>
        <w:rPr>
          <w:rFonts w:ascii="楷体" w:hAnsi="楷体" w:eastAsia="楷体" w:cs="楷体"/>
          <w:color w:val="000000"/>
        </w:rPr>
        <w:t>1894年</w:t>
      </w:r>
      <w:r>
        <w:rPr>
          <w:color w:val="000000"/>
        </w:rPr>
        <w:t xml:space="preserve">    </w:t>
      </w:r>
      <w:r>
        <w:rPr>
          <w:rFonts w:ascii="楷体" w:hAnsi="楷体" w:eastAsia="楷体" w:cs="楷体"/>
          <w:color w:val="000000"/>
        </w:rPr>
        <w:t xml:space="preserve">    甲午中日战争，日军制造旅顺大屠杀</w:t>
      </w:r>
    </w:p>
    <w:p w14:paraId="3BE1C191">
      <w:pPr>
        <w:spacing w:line="360" w:lineRule="auto"/>
        <w:ind w:left="420" w:firstLine="420"/>
        <w:jc w:val="left"/>
        <w:textAlignment w:val="center"/>
        <w:rPr>
          <w:color w:val="000000"/>
        </w:rPr>
      </w:pPr>
      <w:r>
        <w:rPr>
          <w:rFonts w:ascii="楷体" w:hAnsi="楷体" w:eastAsia="楷体" w:cs="楷体"/>
          <w:color w:val="000000"/>
        </w:rPr>
        <w:t>19世纪末</w:t>
      </w:r>
      <w:r>
        <w:rPr>
          <w:color w:val="000000"/>
        </w:rPr>
        <w:t xml:space="preserve">    </w:t>
      </w:r>
      <w:r>
        <w:rPr>
          <w:rFonts w:ascii="楷体" w:hAnsi="楷体" w:eastAsia="楷体" w:cs="楷体"/>
          <w:color w:val="000000"/>
        </w:rPr>
        <w:t xml:space="preserve">    俄国强租旅顺和大连，其“势力范围”包括东北等地</w:t>
      </w:r>
    </w:p>
    <w:p w14:paraId="64FE93C3">
      <w:pPr>
        <w:spacing w:line="360" w:lineRule="auto"/>
        <w:ind w:left="420" w:firstLine="420"/>
        <w:jc w:val="left"/>
        <w:textAlignment w:val="center"/>
        <w:rPr>
          <w:color w:val="000000"/>
        </w:rPr>
      </w:pPr>
      <w:r>
        <w:rPr>
          <w:rFonts w:ascii="楷体" w:hAnsi="楷体" w:eastAsia="楷体" w:cs="楷体"/>
          <w:color w:val="000000"/>
        </w:rPr>
        <w:t>1931年</w:t>
      </w:r>
      <w:r>
        <w:rPr>
          <w:color w:val="000000"/>
        </w:rPr>
        <w:t xml:space="preserve">    </w:t>
      </w:r>
      <w:r>
        <w:rPr>
          <w:rFonts w:ascii="楷体" w:hAnsi="楷体" w:eastAsia="楷体" w:cs="楷体"/>
          <w:color w:val="000000"/>
        </w:rPr>
        <w:t xml:space="preserve">    日本发动九一八事变</w:t>
      </w:r>
    </w:p>
    <w:p w14:paraId="2E05EE42">
      <w:pPr>
        <w:spacing w:line="360" w:lineRule="auto"/>
        <w:ind w:left="420" w:firstLine="420"/>
        <w:jc w:val="left"/>
        <w:textAlignment w:val="center"/>
        <w:rPr>
          <w:color w:val="000000"/>
        </w:rPr>
      </w:pPr>
      <w:r>
        <w:rPr>
          <w:rFonts w:ascii="楷体" w:hAnsi="楷体" w:eastAsia="楷体" w:cs="楷体"/>
          <w:color w:val="000000"/>
        </w:rPr>
        <w:t>1932年</w:t>
      </w:r>
      <w:r>
        <w:rPr>
          <w:color w:val="000000"/>
        </w:rPr>
        <w:t xml:space="preserve">    </w:t>
      </w:r>
      <w:r>
        <w:rPr>
          <w:rFonts w:ascii="楷体" w:hAnsi="楷体" w:eastAsia="楷体" w:cs="楷体"/>
          <w:color w:val="000000"/>
        </w:rPr>
        <w:t xml:space="preserve">    日本扶植溥仪建立伪满洲国</w:t>
      </w:r>
    </w:p>
    <w:p w14:paraId="2E911F36">
      <w:pPr>
        <w:spacing w:line="360" w:lineRule="auto"/>
        <w:ind w:left="420" w:firstLine="420"/>
        <w:jc w:val="left"/>
        <w:textAlignment w:val="center"/>
        <w:rPr>
          <w:color w:val="000000"/>
        </w:rPr>
      </w:pPr>
      <w:r>
        <w:rPr>
          <w:rFonts w:ascii="楷体" w:hAnsi="楷体" w:eastAsia="楷体" w:cs="楷体"/>
          <w:color w:val="000000"/>
        </w:rPr>
        <w:t>1945年</w:t>
      </w:r>
      <w:r>
        <w:rPr>
          <w:color w:val="000000"/>
        </w:rPr>
        <w:t xml:space="preserve">    </w:t>
      </w:r>
      <w:r>
        <w:rPr>
          <w:rFonts w:ascii="楷体" w:hAnsi="楷体" w:eastAsia="楷体" w:cs="楷体"/>
          <w:color w:val="000000"/>
        </w:rPr>
        <w:t xml:space="preserve">    日本投降</w:t>
      </w:r>
    </w:p>
    <w:p w14:paraId="0B233E4B">
      <w:pPr>
        <w:spacing w:line="360" w:lineRule="auto"/>
        <w:ind w:left="420" w:firstLine="420"/>
        <w:jc w:val="left"/>
        <w:textAlignment w:val="center"/>
        <w:rPr>
          <w:color w:val="000000"/>
        </w:rPr>
      </w:pPr>
      <w:r>
        <w:rPr>
          <w:rFonts w:ascii="楷体" w:hAnsi="楷体" w:eastAsia="楷体" w:cs="楷体"/>
          <w:color w:val="000000"/>
        </w:rPr>
        <w:t>1947年</w:t>
      </w:r>
      <w:r>
        <w:rPr>
          <w:color w:val="000000"/>
        </w:rPr>
        <w:t xml:space="preserve">    </w:t>
      </w:r>
      <w:r>
        <w:rPr>
          <w:rFonts w:ascii="楷体" w:hAnsi="楷体" w:eastAsia="楷体" w:cs="楷体"/>
          <w:color w:val="000000"/>
        </w:rPr>
        <w:t xml:space="preserve">    中国共产党在东北解放区推行土地改革</w:t>
      </w:r>
    </w:p>
    <w:p w14:paraId="62B38601">
      <w:pPr>
        <w:spacing w:line="360" w:lineRule="auto"/>
        <w:ind w:left="420" w:firstLine="420"/>
        <w:jc w:val="left"/>
        <w:textAlignment w:val="center"/>
        <w:rPr>
          <w:color w:val="000000"/>
        </w:rPr>
      </w:pPr>
      <w:r>
        <w:rPr>
          <w:rFonts w:ascii="楷体" w:hAnsi="楷体" w:eastAsia="楷体" w:cs="楷体"/>
          <w:color w:val="000000"/>
        </w:rPr>
        <w:t>1948年</w:t>
      </w:r>
      <w:r>
        <w:rPr>
          <w:color w:val="000000"/>
        </w:rPr>
        <w:t xml:space="preserve">    </w:t>
      </w:r>
      <w:r>
        <w:rPr>
          <w:rFonts w:ascii="楷体" w:hAnsi="楷体" w:eastAsia="楷体" w:cs="楷体"/>
          <w:color w:val="000000"/>
        </w:rPr>
        <w:t xml:space="preserve">    辽沈战役，人民解放军解放东北全境</w:t>
      </w:r>
    </w:p>
    <w:p w14:paraId="39F2ED11">
      <w:pPr>
        <w:spacing w:line="360" w:lineRule="auto"/>
        <w:jc w:val="right"/>
        <w:textAlignment w:val="center"/>
        <w:rPr>
          <w:color w:val="000000"/>
        </w:rPr>
      </w:pPr>
      <w:r>
        <w:rPr>
          <w:rFonts w:ascii="楷体" w:hAnsi="楷体" w:eastAsia="楷体" w:cs="楷体"/>
          <w:color w:val="000000"/>
        </w:rPr>
        <w:t>——摘编自《义务教育教科书》</w:t>
      </w:r>
    </w:p>
    <w:p w14:paraId="619D9935">
      <w:pPr>
        <w:spacing w:line="360" w:lineRule="auto"/>
        <w:jc w:val="left"/>
        <w:textAlignment w:val="center"/>
        <w:rPr>
          <w:color w:val="000000"/>
        </w:rPr>
      </w:pPr>
      <w:r>
        <w:rPr>
          <w:color w:val="000000"/>
        </w:rPr>
        <w:t>（1）</w:t>
      </w:r>
      <w:r>
        <w:rPr>
          <w:rFonts w:ascii="宋体" w:hAnsi="宋体" w:eastAsia="宋体" w:cs="宋体"/>
          <w:color w:val="000000"/>
        </w:rPr>
        <w:t>根据材料一，指出与“日本扶植溥仪建立伪满洲国”存在因果关系的事件。除上述两个事件外，再从材料中任选一例列强的侵略罪行，结合所学知识，谈谈它给东北带来怎样的危害？</w:t>
      </w:r>
    </w:p>
    <w:p w14:paraId="027149A0">
      <w:pPr>
        <w:spacing w:line="360" w:lineRule="auto"/>
        <w:jc w:val="left"/>
        <w:textAlignment w:val="center"/>
        <w:rPr>
          <w:color w:val="000000"/>
        </w:rPr>
      </w:pPr>
      <w:r>
        <w:rPr>
          <w:color w:val="000000"/>
        </w:rPr>
        <w:t>（2）</w:t>
      </w:r>
      <w:r>
        <w:rPr>
          <w:rFonts w:ascii="宋体" w:hAnsi="宋体" w:eastAsia="宋体" w:cs="宋体"/>
          <w:color w:val="000000"/>
        </w:rPr>
        <w:t>根据材料一并结合所学知识，分析</w:t>
      </w:r>
      <w:r>
        <w:rPr>
          <w:rFonts w:ascii="Times New Roman" w:hAnsi="Times New Roman" w:eastAsia="Times New Roman" w:cs="Times New Roman"/>
          <w:color w:val="000000"/>
        </w:rPr>
        <w:t>1947</w:t>
      </w:r>
      <w:r>
        <w:rPr>
          <w:rFonts w:ascii="宋体" w:hAnsi="宋体" w:eastAsia="宋体" w:cs="宋体"/>
          <w:color w:val="000000"/>
        </w:rPr>
        <w:t>年与</w:t>
      </w:r>
      <w:r>
        <w:rPr>
          <w:rFonts w:ascii="Times New Roman" w:hAnsi="Times New Roman" w:eastAsia="Times New Roman" w:cs="Times New Roman"/>
          <w:color w:val="000000"/>
        </w:rPr>
        <w:t>1948</w:t>
      </w:r>
      <w:r>
        <w:rPr>
          <w:rFonts w:ascii="宋体" w:hAnsi="宋体" w:eastAsia="宋体" w:cs="宋体"/>
          <w:color w:val="000000"/>
        </w:rPr>
        <w:t>年的两个事件之间的联系。</w:t>
      </w:r>
    </w:p>
    <w:p w14:paraId="118D8C11">
      <w:pPr>
        <w:spacing w:line="360" w:lineRule="auto"/>
        <w:ind w:firstLine="420"/>
        <w:jc w:val="left"/>
        <w:textAlignment w:val="center"/>
        <w:rPr>
          <w:color w:val="000000"/>
        </w:rPr>
      </w:pPr>
      <w:r>
        <w:rPr>
          <w:rFonts w:ascii="楷体" w:hAnsi="楷体" w:eastAsia="楷体" w:cs="楷体"/>
          <w:color w:val="000000"/>
        </w:rPr>
        <w:t>材料二：</w:t>
      </w:r>
    </w:p>
    <w:p w14:paraId="2E647A8D">
      <w:pPr>
        <w:spacing w:line="360" w:lineRule="auto"/>
        <w:jc w:val="center"/>
        <w:textAlignment w:val="center"/>
        <w:rPr>
          <w:color w:val="000000"/>
        </w:rPr>
      </w:pPr>
      <w:r>
        <w:rPr>
          <w:rFonts w:ascii="楷体" w:hAnsi="楷体" w:eastAsia="楷体" w:cs="楷体"/>
          <w:color w:val="000000"/>
        </w:rPr>
        <w:t>（一）</w:t>
      </w:r>
    </w:p>
    <w:p w14:paraId="7DC125DB">
      <w:pPr>
        <w:spacing w:line="360" w:lineRule="auto"/>
        <w:ind w:firstLine="420"/>
        <w:jc w:val="left"/>
        <w:textAlignment w:val="center"/>
        <w:rPr>
          <w:color w:val="000000"/>
        </w:rPr>
      </w:pPr>
      <w:r>
        <w:rPr>
          <w:rFonts w:ascii="楷体" w:hAnsi="楷体" w:eastAsia="楷体" w:cs="楷体"/>
          <w:color w:val="000000"/>
        </w:rPr>
        <w:t>第一个五年计划期间，东北创造了许多历史上的第一</w:t>
      </w:r>
    </w:p>
    <w:p w14:paraId="4C065783">
      <w:pPr>
        <w:spacing w:line="360" w:lineRule="auto"/>
        <w:ind w:firstLine="420"/>
        <w:jc w:val="left"/>
        <w:textAlignment w:val="center"/>
        <w:rPr>
          <w:color w:val="000000"/>
        </w:rPr>
      </w:pPr>
      <w:r>
        <w:rPr>
          <w:rFonts w:ascii="Times New Roman" w:hAnsi="Times New Roman" w:eastAsia="Times New Roman" w:cs="Times New Roman"/>
          <w:color w:val="000000"/>
        </w:rPr>
        <w:t>1953</w:t>
      </w:r>
      <w:r>
        <w:rPr>
          <w:rFonts w:ascii="楷体" w:hAnsi="楷体" w:eastAsia="楷体" w:cs="楷体"/>
          <w:color w:val="000000"/>
        </w:rPr>
        <w:t>年，中国第一座大型露天煤矿——辽宁阜新海州露天煤矿建成投产。</w:t>
      </w:r>
    </w:p>
    <w:p w14:paraId="51280694">
      <w:pPr>
        <w:spacing w:line="360" w:lineRule="auto"/>
        <w:ind w:firstLine="420"/>
        <w:jc w:val="left"/>
        <w:textAlignment w:val="center"/>
        <w:rPr>
          <w:color w:val="000000"/>
        </w:rPr>
      </w:pPr>
      <w:r>
        <w:rPr>
          <w:rFonts w:ascii="Times New Roman" w:hAnsi="Times New Roman" w:eastAsia="Times New Roman" w:cs="Times New Roman"/>
          <w:color w:val="000000"/>
        </w:rPr>
        <w:t>1956</w:t>
      </w:r>
      <w:r>
        <w:rPr>
          <w:rFonts w:ascii="楷体" w:hAnsi="楷体" w:eastAsia="楷体" w:cs="楷体"/>
          <w:color w:val="000000"/>
        </w:rPr>
        <w:t>年，中国第一辆解放牌汽车在长春第一汽车制造厂生产出来。</w:t>
      </w:r>
    </w:p>
    <w:p w14:paraId="1246EAC7">
      <w:pPr>
        <w:spacing w:line="360" w:lineRule="auto"/>
        <w:ind w:firstLine="420"/>
        <w:jc w:val="left"/>
        <w:textAlignment w:val="center"/>
        <w:rPr>
          <w:color w:val="000000"/>
        </w:rPr>
      </w:pPr>
      <w:r>
        <w:rPr>
          <w:rFonts w:ascii="Times New Roman" w:hAnsi="Times New Roman" w:eastAsia="Times New Roman" w:cs="Times New Roman"/>
          <w:color w:val="000000"/>
        </w:rPr>
        <w:t>1956</w:t>
      </w:r>
      <w:r>
        <w:rPr>
          <w:rFonts w:ascii="楷体" w:hAnsi="楷体" w:eastAsia="楷体" w:cs="楷体"/>
          <w:color w:val="000000"/>
        </w:rPr>
        <w:t>年，中国第一架喷气式歼击机在沈阳试制成功。</w:t>
      </w:r>
    </w:p>
    <w:p w14:paraId="3769AC1E">
      <w:pPr>
        <w:spacing w:line="360" w:lineRule="auto"/>
        <w:ind w:firstLine="420"/>
        <w:jc w:val="left"/>
        <w:textAlignment w:val="center"/>
        <w:rPr>
          <w:color w:val="000000"/>
        </w:rPr>
      </w:pPr>
      <w:r>
        <w:rPr>
          <w:rFonts w:ascii="Times New Roman" w:hAnsi="Times New Roman" w:eastAsia="Times New Roman" w:cs="Times New Roman"/>
          <w:color w:val="000000"/>
        </w:rPr>
        <w:t>1956</w:t>
      </w:r>
      <w:r>
        <w:rPr>
          <w:rFonts w:ascii="楷体" w:hAnsi="楷体" w:eastAsia="楷体" w:cs="楷体"/>
          <w:color w:val="000000"/>
        </w:rPr>
        <w:t>年，中国第一个制造机床的工厂——沈阳第一机床厂建成投产</w:t>
      </w:r>
    </w:p>
    <w:p w14:paraId="417ECB09">
      <w:pPr>
        <w:spacing w:line="360" w:lineRule="auto"/>
        <w:jc w:val="right"/>
        <w:textAlignment w:val="center"/>
        <w:rPr>
          <w:color w:val="000000"/>
        </w:rPr>
      </w:pPr>
      <w:r>
        <w:rPr>
          <w:rFonts w:ascii="楷体" w:hAnsi="楷体" w:eastAsia="楷体" w:cs="楷体"/>
          <w:color w:val="000000"/>
        </w:rPr>
        <w:t>——摘编自《义务教育教科书》</w:t>
      </w:r>
    </w:p>
    <w:p w14:paraId="30980FFF">
      <w:pPr>
        <w:spacing w:line="360" w:lineRule="auto"/>
        <w:jc w:val="center"/>
        <w:textAlignment w:val="center"/>
        <w:rPr>
          <w:color w:val="000000"/>
        </w:rPr>
      </w:pPr>
      <w:r>
        <w:rPr>
          <w:rFonts w:ascii="楷体" w:hAnsi="楷体" w:eastAsia="楷体" w:cs="楷体"/>
          <w:color w:val="000000"/>
        </w:rPr>
        <w:t>（二）</w:t>
      </w:r>
    </w:p>
    <w:p w14:paraId="11826E66">
      <w:pPr>
        <w:spacing w:line="360" w:lineRule="auto"/>
        <w:ind w:firstLine="420"/>
        <w:jc w:val="left"/>
        <w:textAlignment w:val="center"/>
        <w:rPr>
          <w:color w:val="000000"/>
        </w:rPr>
      </w:pPr>
      <w:r>
        <w:rPr>
          <w:rFonts w:ascii="楷体" w:hAnsi="楷体" w:eastAsia="楷体" w:cs="楷体"/>
          <w:color w:val="000000"/>
        </w:rPr>
        <w:t>东北地区幅员辽阔，特产丰富。到</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40</w:t>
      </w:r>
      <w:r>
        <w:rPr>
          <w:rFonts w:ascii="楷体" w:hAnsi="楷体" w:eastAsia="楷体" w:cs="楷体"/>
          <w:color w:val="000000"/>
        </w:rPr>
        <w:t>年代末，大约有人口</w:t>
      </w:r>
      <w:r>
        <w:rPr>
          <w:rFonts w:ascii="Times New Roman" w:hAnsi="Times New Roman" w:eastAsia="Times New Roman" w:cs="Times New Roman"/>
          <w:color w:val="000000"/>
        </w:rPr>
        <w:t>3000</w:t>
      </w:r>
      <w:r>
        <w:rPr>
          <w:rFonts w:ascii="楷体" w:hAnsi="楷体" w:eastAsia="楷体" w:cs="楷体"/>
          <w:color w:val="000000"/>
        </w:rPr>
        <w:t>余万，东、北、西三面与朝鲜、苏联、蒙古相邻，交通便利，重工业较为发达，钢铁产量占全国总产量的</w:t>
      </w:r>
      <w:r>
        <w:rPr>
          <w:rFonts w:ascii="Times New Roman" w:hAnsi="Times New Roman" w:eastAsia="Times New Roman" w:cs="Times New Roman"/>
          <w:color w:val="000000"/>
        </w:rPr>
        <w:t>90%</w:t>
      </w:r>
      <w:r>
        <w:rPr>
          <w:rFonts w:ascii="楷体" w:hAnsi="楷体" w:eastAsia="楷体" w:cs="楷体"/>
          <w:color w:val="000000"/>
        </w:rPr>
        <w:t>以上。</w:t>
      </w:r>
    </w:p>
    <w:p w14:paraId="6F079092">
      <w:pPr>
        <w:spacing w:line="360" w:lineRule="auto"/>
        <w:jc w:val="right"/>
        <w:textAlignment w:val="center"/>
        <w:rPr>
          <w:color w:val="000000"/>
        </w:rPr>
      </w:pPr>
      <w:r>
        <w:rPr>
          <w:rFonts w:ascii="楷体" w:hAnsi="楷体" w:eastAsia="楷体" w:cs="楷体"/>
          <w:color w:val="000000"/>
        </w:rPr>
        <w:t>——摘编自《中华人民共和国史》</w:t>
      </w:r>
    </w:p>
    <w:p w14:paraId="30EF52E6">
      <w:pPr>
        <w:spacing w:line="360" w:lineRule="auto"/>
        <w:jc w:val="left"/>
        <w:textAlignment w:val="center"/>
        <w:rPr>
          <w:color w:val="000000"/>
        </w:rPr>
      </w:pPr>
      <w:r>
        <w:rPr>
          <w:color w:val="000000"/>
        </w:rPr>
        <w:t>（3）</w:t>
      </w:r>
      <w:r>
        <w:rPr>
          <w:rFonts w:ascii="宋体" w:hAnsi="宋体" w:eastAsia="宋体" w:cs="宋体"/>
          <w:color w:val="000000"/>
        </w:rPr>
        <w:t>根据材料二（一），推断当时我国工业发展的基本任务是什么？根据材料二（二），归纳第一个五年计划期间，东北地区成为重点建设地区的原因。</w:t>
      </w:r>
    </w:p>
    <w:p w14:paraId="354A0994">
      <w:pPr>
        <w:spacing w:line="360" w:lineRule="auto"/>
        <w:jc w:val="left"/>
        <w:textAlignment w:val="center"/>
        <w:rPr>
          <w:color w:val="000000"/>
        </w:rPr>
      </w:pPr>
      <w:r>
        <w:rPr>
          <w:rFonts w:ascii="楷体" w:hAnsi="楷体" w:eastAsia="楷体" w:cs="楷体"/>
          <w:b/>
          <w:color w:val="000000"/>
        </w:rPr>
        <w:t>材料三：</w:t>
      </w:r>
    </w:p>
    <w:p w14:paraId="7E4FC94E">
      <w:pPr>
        <w:spacing w:line="360" w:lineRule="auto"/>
        <w:jc w:val="left"/>
        <w:textAlignment w:val="center"/>
        <w:rPr>
          <w:color w:val="000000"/>
        </w:rPr>
      </w:pPr>
      <w:r>
        <w:rPr>
          <w:color w:val="000000"/>
        </w:rPr>
        <w:drawing>
          <wp:inline distT="0" distB="0" distL="114300" distR="114300">
            <wp:extent cx="1514475" cy="9620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14475" cy="962025"/>
                    </a:xfrm>
                    <a:prstGeom prst="rect">
                      <a:avLst/>
                    </a:prstGeom>
                  </pic:spPr>
                </pic:pic>
              </a:graphicData>
            </a:graphic>
          </wp:inline>
        </w:drawing>
      </w:r>
    </w:p>
    <w:p w14:paraId="130E11A5">
      <w:pPr>
        <w:spacing w:line="360" w:lineRule="auto"/>
        <w:jc w:val="left"/>
        <w:textAlignment w:val="center"/>
        <w:rPr>
          <w:color w:val="000000"/>
        </w:rPr>
      </w:pPr>
      <w:r>
        <w:rPr>
          <w:rFonts w:ascii="楷体" w:hAnsi="楷体" w:eastAsia="楷体" w:cs="楷体"/>
          <w:color w:val="000000"/>
        </w:rPr>
        <w:t>图一</w:t>
      </w:r>
      <w:r>
        <w:rPr>
          <w:rFonts w:ascii="Times New Roman" w:hAnsi="Times New Roman" w:eastAsia="Times New Roman" w:cs="Times New Roman"/>
          <w:color w:val="000000"/>
        </w:rPr>
        <w:t xml:space="preserve">  </w:t>
      </w:r>
      <w:r>
        <w:rPr>
          <w:rFonts w:ascii="楷体" w:hAnsi="楷体" w:eastAsia="楷体" w:cs="楷体"/>
          <w:color w:val="000000"/>
        </w:rPr>
        <w:t>八女投江雕像</w:t>
      </w:r>
    </w:p>
    <w:p w14:paraId="73613584">
      <w:pPr>
        <w:spacing w:line="360" w:lineRule="auto"/>
        <w:ind w:firstLine="420"/>
        <w:jc w:val="left"/>
        <w:textAlignment w:val="center"/>
        <w:rPr>
          <w:color w:val="000000"/>
        </w:rPr>
      </w:pPr>
      <w:r>
        <w:rPr>
          <w:rFonts w:ascii="Times New Roman" w:hAnsi="Times New Roman" w:eastAsia="Times New Roman" w:cs="Times New Roman"/>
          <w:color w:val="000000"/>
        </w:rPr>
        <w:t>1938</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月，东北抗日联军</w:t>
      </w:r>
      <w:r>
        <w:rPr>
          <w:rFonts w:ascii="Times New Roman" w:hAnsi="Times New Roman" w:eastAsia="Times New Roman" w:cs="Times New Roman"/>
          <w:color w:val="000000"/>
        </w:rPr>
        <w:t>8</w:t>
      </w:r>
      <w:r>
        <w:rPr>
          <w:rFonts w:ascii="楷体" w:hAnsi="楷体" w:eastAsia="楷体" w:cs="楷体"/>
          <w:color w:val="000000"/>
        </w:rPr>
        <w:t>名女战士陷入敌人包围后，舍身投入冰冷的乌斯浑河，英勇殉国。</w:t>
      </w:r>
    </w:p>
    <w:p w14:paraId="50FDDC88">
      <w:pPr>
        <w:spacing w:line="360" w:lineRule="auto"/>
        <w:jc w:val="right"/>
        <w:textAlignment w:val="center"/>
        <w:rPr>
          <w:color w:val="000000"/>
        </w:rPr>
      </w:pPr>
      <w:r>
        <w:rPr>
          <w:rFonts w:ascii="楷体" w:hAnsi="楷体" w:eastAsia="楷体" w:cs="楷体"/>
          <w:color w:val="000000"/>
        </w:rPr>
        <w:t>——摘编自李颖著《文献中的百年党史》</w:t>
      </w:r>
    </w:p>
    <w:p w14:paraId="0AA10D42">
      <w:pPr>
        <w:spacing w:line="360" w:lineRule="auto"/>
        <w:jc w:val="left"/>
        <w:textAlignment w:val="center"/>
        <w:rPr>
          <w:color w:val="000000"/>
        </w:rPr>
      </w:pPr>
      <w:r>
        <w:rPr>
          <w:color w:val="000000"/>
        </w:rPr>
        <w:drawing>
          <wp:inline distT="0" distB="0" distL="114300" distR="114300">
            <wp:extent cx="1171575" cy="762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71575" cy="762000"/>
                    </a:xfrm>
                    <a:prstGeom prst="rect">
                      <a:avLst/>
                    </a:prstGeom>
                  </pic:spPr>
                </pic:pic>
              </a:graphicData>
            </a:graphic>
          </wp:inline>
        </w:drawing>
      </w:r>
    </w:p>
    <w:p w14:paraId="3E55B9E1">
      <w:pPr>
        <w:spacing w:line="360" w:lineRule="auto"/>
        <w:jc w:val="left"/>
        <w:textAlignment w:val="center"/>
        <w:rPr>
          <w:color w:val="000000"/>
        </w:rPr>
      </w:pPr>
      <w:r>
        <w:rPr>
          <w:rFonts w:ascii="楷体" w:hAnsi="楷体" w:eastAsia="楷体" w:cs="楷体"/>
          <w:color w:val="000000"/>
        </w:rPr>
        <w:t>图二</w:t>
      </w:r>
      <w:r>
        <w:rPr>
          <w:rFonts w:ascii="Times New Roman" w:hAnsi="Times New Roman" w:eastAsia="Times New Roman" w:cs="Times New Roman"/>
          <w:color w:val="000000"/>
        </w:rPr>
        <w:t xml:space="preserve">  </w:t>
      </w:r>
      <w:r>
        <w:rPr>
          <w:rFonts w:ascii="楷体" w:hAnsi="楷体" w:eastAsia="楷体" w:cs="楷体"/>
          <w:color w:val="000000"/>
        </w:rPr>
        <w:t>王进喜</w:t>
      </w:r>
    </w:p>
    <w:p w14:paraId="2AF1220A">
      <w:pPr>
        <w:spacing w:line="360" w:lineRule="auto"/>
        <w:ind w:firstLine="420"/>
        <w:jc w:val="left"/>
        <w:textAlignment w:val="center"/>
        <w:rPr>
          <w:color w:val="000000"/>
        </w:rPr>
      </w:pPr>
      <w:r>
        <w:rPr>
          <w:rFonts w:ascii="楷体" w:hAnsi="楷体" w:eastAsia="楷体" w:cs="楷体"/>
          <w:color w:val="000000"/>
        </w:rPr>
        <w:t>当井喷的险情发生时，他不顾腿伤跳进泥浆池，用身体搅拌泥浆，制服了井喷。</w:t>
      </w:r>
    </w:p>
    <w:p w14:paraId="7845E5CC">
      <w:pPr>
        <w:spacing w:line="360" w:lineRule="auto"/>
        <w:jc w:val="right"/>
        <w:textAlignment w:val="center"/>
        <w:rPr>
          <w:color w:val="000000"/>
        </w:rPr>
      </w:pPr>
      <w:r>
        <w:rPr>
          <w:rFonts w:ascii="楷体" w:hAnsi="楷体" w:eastAsia="楷体" w:cs="楷体"/>
          <w:color w:val="000000"/>
        </w:rPr>
        <w:t>——摘自《义务教育教科书》</w:t>
      </w:r>
    </w:p>
    <w:p w14:paraId="13EA3787">
      <w:pPr>
        <w:spacing w:line="360" w:lineRule="auto"/>
        <w:jc w:val="left"/>
        <w:textAlignment w:val="center"/>
        <w:rPr>
          <w:color w:val="000000"/>
        </w:rPr>
      </w:pPr>
      <w:r>
        <w:rPr>
          <w:color w:val="000000"/>
        </w:rPr>
        <w:t>（4）</w:t>
      </w:r>
      <w:r>
        <w:rPr>
          <w:rFonts w:ascii="宋体" w:hAnsi="宋体" w:eastAsia="宋体" w:cs="宋体"/>
          <w:color w:val="000000"/>
        </w:rPr>
        <w:t>根据材料三中的两幅图片及文字信息，分别概括东北地区在“重振雄风，再创佳绩”的路上，哪些“精神密码”是我们继续前行的力量？</w:t>
      </w:r>
    </w:p>
    <w:p w14:paraId="39DA1559">
      <w:pPr>
        <w:spacing w:line="360" w:lineRule="auto"/>
        <w:jc w:val="left"/>
        <w:textAlignment w:val="center"/>
        <w:rPr>
          <w:color w:val="000000"/>
        </w:rPr>
      </w:pPr>
      <w:r>
        <w:rPr>
          <w:color w:val="000000"/>
        </w:rPr>
        <w:t xml:space="preserve">28. </w:t>
      </w:r>
      <w:r>
        <w:rPr>
          <w:rFonts w:ascii="宋体" w:hAnsi="宋体" w:eastAsia="宋体" w:cs="宋体"/>
          <w:color w:val="000000"/>
        </w:rPr>
        <w:t>治国思想和政策直接关系着国家的兴衰。阅读材料，回答问题。</w:t>
      </w:r>
    </w:p>
    <w:p w14:paraId="62A46585">
      <w:pPr>
        <w:spacing w:line="360" w:lineRule="auto"/>
        <w:ind w:firstLine="420"/>
        <w:jc w:val="left"/>
        <w:textAlignment w:val="center"/>
        <w:rPr>
          <w:color w:val="000000"/>
        </w:rPr>
      </w:pPr>
      <w:r>
        <w:rPr>
          <w:rFonts w:ascii="楷体" w:hAnsi="楷体" w:eastAsia="楷体" w:cs="楷体"/>
          <w:color w:val="000000"/>
        </w:rPr>
        <w:t>材料一：</w:t>
      </w:r>
    </w:p>
    <w:p w14:paraId="4A2FC39A">
      <w:pPr>
        <w:spacing w:line="360" w:lineRule="auto"/>
        <w:jc w:val="center"/>
        <w:textAlignment w:val="center"/>
        <w:rPr>
          <w:color w:val="000000"/>
        </w:rPr>
      </w:pPr>
      <w:r>
        <w:rPr>
          <w:rFonts w:ascii="楷体" w:hAnsi="楷体" w:eastAsia="楷体" w:cs="楷体"/>
          <w:color w:val="000000"/>
        </w:rPr>
        <w:t>卡片一</w:t>
      </w:r>
    </w:p>
    <w:p w14:paraId="5C883E70">
      <w:pPr>
        <w:spacing w:line="360" w:lineRule="auto"/>
        <w:ind w:firstLine="420"/>
        <w:jc w:val="left"/>
        <w:textAlignment w:val="center"/>
        <w:rPr>
          <w:color w:val="000000"/>
        </w:rPr>
      </w:pPr>
      <w:r>
        <w:rPr>
          <w:rFonts w:ascii="楷体" w:hAnsi="楷体" w:eastAsia="楷体" w:cs="楷体"/>
          <w:color w:val="000000"/>
        </w:rPr>
        <w:t>唐太宗曾对大臣说：“为君之道，必须先存百姓，若损百姓以奉其身，犹割胫以啖腹，腹饱而身毙。”</w:t>
      </w:r>
    </w:p>
    <w:p w14:paraId="7378256A">
      <w:pPr>
        <w:spacing w:line="360" w:lineRule="auto"/>
        <w:jc w:val="center"/>
        <w:textAlignment w:val="center"/>
        <w:rPr>
          <w:color w:val="000000"/>
        </w:rPr>
      </w:pPr>
      <w:r>
        <w:rPr>
          <w:rFonts w:ascii="楷体" w:hAnsi="楷体" w:eastAsia="楷体" w:cs="楷体"/>
          <w:color w:val="000000"/>
        </w:rPr>
        <w:t>卡片二</w:t>
      </w:r>
    </w:p>
    <w:p w14:paraId="40E30848">
      <w:pPr>
        <w:spacing w:line="360" w:lineRule="auto"/>
        <w:ind w:firstLine="420"/>
        <w:jc w:val="left"/>
        <w:textAlignment w:val="center"/>
        <w:rPr>
          <w:color w:val="000000"/>
        </w:rPr>
      </w:pPr>
      <w:r>
        <w:rPr>
          <w:rFonts w:ascii="楷体" w:hAnsi="楷体" w:eastAsia="楷体" w:cs="楷体"/>
          <w:color w:val="000000"/>
        </w:rPr>
        <w:t>清朝实施近两百年的国策（如下）</w:t>
      </w:r>
    </w:p>
    <w:p w14:paraId="561ED953">
      <w:pPr>
        <w:spacing w:line="360" w:lineRule="auto"/>
        <w:jc w:val="left"/>
        <w:textAlignment w:val="center"/>
        <w:rPr>
          <w:color w:val="000000"/>
        </w:rPr>
      </w:pPr>
      <w:r>
        <w:rPr>
          <w:color w:val="000000"/>
        </w:rPr>
        <w:drawing>
          <wp:inline distT="0" distB="0" distL="114300" distR="114300">
            <wp:extent cx="3057525" cy="790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057525" cy="790575"/>
                    </a:xfrm>
                    <a:prstGeom prst="rect">
                      <a:avLst/>
                    </a:prstGeom>
                  </pic:spPr>
                </pic:pic>
              </a:graphicData>
            </a:graphic>
          </wp:inline>
        </w:drawing>
      </w:r>
    </w:p>
    <w:p w14:paraId="1755693E">
      <w:pPr>
        <w:spacing w:line="360" w:lineRule="auto"/>
        <w:jc w:val="left"/>
        <w:textAlignment w:val="center"/>
        <w:rPr>
          <w:color w:val="000000"/>
        </w:rPr>
      </w:pPr>
      <w:r>
        <w:rPr>
          <w:color w:val="000000"/>
        </w:rPr>
        <w:t>（1）</w:t>
      </w:r>
      <w:r>
        <w:rPr>
          <w:rFonts w:ascii="宋体" w:hAnsi="宋体" w:eastAsia="宋体" w:cs="宋体"/>
          <w:color w:val="000000"/>
        </w:rPr>
        <w:t>根据卡片一，概括唐太宗的治国思想。卡片二中的“国策”对中国的发展有什么消极影响？</w:t>
      </w:r>
    </w:p>
    <w:p w14:paraId="6B42C7D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50</w:t>
      </w:r>
      <w:r>
        <w:rPr>
          <w:rFonts w:ascii="楷体" w:hAnsi="楷体" w:eastAsia="楷体" w:cs="楷体"/>
          <w:color w:val="000000"/>
        </w:rPr>
        <w:t>年代，日本先后与美、英、俄、法等国签订不平等条约，这些条约使日本陷入了半殖民地的危机之中，开始对日本的社会经济产生了很大的影响，经济的混乱使人民生活日益艰难，</w:t>
      </w:r>
      <w:r>
        <w:rPr>
          <w:rFonts w:ascii="Times New Roman" w:hAnsi="Times New Roman" w:eastAsia="Times New Roman" w:cs="Times New Roman"/>
          <w:color w:val="000000"/>
        </w:rPr>
        <w:t>19</w:t>
      </w:r>
      <w:r>
        <w:rPr>
          <w:rFonts w:ascii="楷体" w:hAnsi="楷体" w:eastAsia="楷体" w:cs="楷体"/>
          <w:color w:val="000000"/>
        </w:rPr>
        <w:t>世纪</w:t>
      </w:r>
      <w:r>
        <w:rPr>
          <w:rFonts w:ascii="Times New Roman" w:hAnsi="Times New Roman" w:eastAsia="Times New Roman" w:cs="Times New Roman"/>
          <w:color w:val="000000"/>
        </w:rPr>
        <w:t>60</w:t>
      </w:r>
      <w:r>
        <w:rPr>
          <w:rFonts w:ascii="楷体" w:hAnsi="楷体" w:eastAsia="楷体" w:cs="楷体"/>
          <w:color w:val="000000"/>
        </w:rPr>
        <w:t>年代，农民起义次数剧增……</w:t>
      </w:r>
      <w:r>
        <w:rPr>
          <w:rFonts w:ascii="Times New Roman" w:hAnsi="Times New Roman" w:eastAsia="Times New Roman" w:cs="Times New Roman"/>
          <w:color w:val="000000"/>
        </w:rPr>
        <w:t>1868</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日（旧历</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14</w:t>
      </w:r>
      <w:r>
        <w:rPr>
          <w:rFonts w:ascii="楷体" w:hAnsi="楷体" w:eastAsia="楷体" w:cs="楷体"/>
          <w:color w:val="000000"/>
        </w:rPr>
        <w:t>日），天皇首次发布了新政权的国策方针。</w:t>
      </w:r>
    </w:p>
    <w:p w14:paraId="502FB176">
      <w:pPr>
        <w:spacing w:line="360" w:lineRule="auto"/>
        <w:jc w:val="right"/>
        <w:textAlignment w:val="center"/>
        <w:rPr>
          <w:color w:val="000000"/>
        </w:rPr>
      </w:pPr>
      <w:r>
        <w:rPr>
          <w:rFonts w:ascii="楷体" w:hAnsi="楷体" w:eastAsia="楷体" w:cs="楷体"/>
          <w:color w:val="000000"/>
        </w:rPr>
        <w:t>——摘编自王斯德主编《世界通史》</w:t>
      </w:r>
    </w:p>
    <w:p w14:paraId="384E0EE3">
      <w:pPr>
        <w:spacing w:line="360" w:lineRule="auto"/>
        <w:jc w:val="left"/>
        <w:textAlignment w:val="center"/>
        <w:rPr>
          <w:color w:val="000000"/>
        </w:rPr>
      </w:pPr>
      <w:r>
        <w:rPr>
          <w:color w:val="000000"/>
        </w:rPr>
        <w:t>（2）</w:t>
      </w:r>
      <w:r>
        <w:rPr>
          <w:rFonts w:ascii="宋体" w:hAnsi="宋体" w:eastAsia="宋体" w:cs="宋体"/>
          <w:color w:val="000000"/>
        </w:rPr>
        <w:t>根据材料二，指出日本面临</w:t>
      </w:r>
      <w:r>
        <w:rPr>
          <w:rFonts w:ascii="宋体" w:hAnsi="宋体" w:eastAsia="宋体" w:cs="宋体"/>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困境。列举日本发布国策方针后，出现的具有时代特征的流行词语。</w:t>
      </w:r>
    </w:p>
    <w:p w14:paraId="2115CDBA">
      <w:pPr>
        <w:spacing w:line="360" w:lineRule="auto"/>
        <w:ind w:firstLine="420"/>
        <w:jc w:val="left"/>
        <w:textAlignment w:val="center"/>
        <w:rPr>
          <w:color w:val="000000"/>
        </w:rPr>
      </w:pPr>
      <w:r>
        <w:rPr>
          <w:rFonts w:ascii="楷体" w:hAnsi="楷体" w:eastAsia="楷体" w:cs="楷体"/>
          <w:color w:val="000000"/>
        </w:rPr>
        <w:t>材料三：</w:t>
      </w:r>
    </w:p>
    <w:p w14:paraId="31B19761">
      <w:pPr>
        <w:spacing w:line="360" w:lineRule="auto"/>
        <w:jc w:val="left"/>
        <w:textAlignment w:val="center"/>
        <w:rPr>
          <w:color w:val="000000"/>
        </w:rPr>
      </w:pPr>
      <w:r>
        <w:rPr>
          <w:color w:val="000000"/>
        </w:rPr>
        <w:drawing>
          <wp:inline distT="0" distB="0" distL="114300" distR="114300">
            <wp:extent cx="2638425" cy="13430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638425" cy="1343025"/>
                    </a:xfrm>
                    <a:prstGeom prst="rect">
                      <a:avLst/>
                    </a:prstGeom>
                  </pic:spPr>
                </pic:pic>
              </a:graphicData>
            </a:graphic>
          </wp:inline>
        </w:drawing>
      </w:r>
      <w:r>
        <w:rPr>
          <w:color w:val="000000"/>
        </w:rPr>
        <w:t xml:space="preserve">    </w:t>
      </w:r>
      <w:r>
        <w:rPr>
          <w:color w:val="000000"/>
        </w:rPr>
        <w:drawing>
          <wp:inline distT="0" distB="0" distL="114300" distR="114300">
            <wp:extent cx="1333500" cy="17145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33500" cy="1714500"/>
                    </a:xfrm>
                    <a:prstGeom prst="rect">
                      <a:avLst/>
                    </a:prstGeom>
                  </pic:spPr>
                </pic:pic>
              </a:graphicData>
            </a:graphic>
          </wp:inline>
        </w:drawing>
      </w:r>
    </w:p>
    <w:p w14:paraId="337439FF">
      <w:pPr>
        <w:spacing w:line="360" w:lineRule="auto"/>
        <w:jc w:val="left"/>
        <w:textAlignment w:val="center"/>
        <w:rPr>
          <w:color w:val="000000"/>
        </w:rPr>
      </w:pPr>
      <w:r>
        <w:rPr>
          <w:rFonts w:ascii="楷体" w:hAnsi="楷体" w:eastAsia="楷体" w:cs="楷体"/>
          <w:color w:val="000000"/>
        </w:rPr>
        <w:t>图一</w:t>
      </w:r>
      <w:r>
        <w:rPr>
          <w:rFonts w:ascii="Times New Roman" w:hAnsi="Times New Roman" w:eastAsia="Times New Roman" w:cs="Times New Roman"/>
          <w:color w:val="000000"/>
        </w:rPr>
        <w:t xml:space="preserve">  1913</w:t>
      </w:r>
      <w:r>
        <w:rPr>
          <w:rFonts w:ascii="楷体" w:hAnsi="楷体" w:eastAsia="楷体" w:cs="楷体"/>
          <w:color w:val="000000"/>
        </w:rPr>
        <w:t>—</w:t>
      </w:r>
      <w:r>
        <w:rPr>
          <w:rFonts w:ascii="Times New Roman" w:hAnsi="Times New Roman" w:eastAsia="Times New Roman" w:cs="Times New Roman"/>
          <w:color w:val="000000"/>
        </w:rPr>
        <w:t>1938</w:t>
      </w:r>
      <w:r>
        <w:rPr>
          <w:rFonts w:ascii="楷体" w:hAnsi="楷体" w:eastAsia="楷体" w:cs="楷体"/>
          <w:color w:val="000000"/>
        </w:rPr>
        <w:t>年美国失业率</w:t>
      </w:r>
      <w:r>
        <w:rPr>
          <w:color w:val="000000"/>
        </w:rPr>
        <w:t xml:space="preserve">    </w:t>
      </w:r>
      <w:r>
        <w:rPr>
          <w:rFonts w:ascii="楷体" w:hAnsi="楷体" w:eastAsia="楷体" w:cs="楷体"/>
          <w:color w:val="000000"/>
        </w:rPr>
        <w:t>图二</w:t>
      </w:r>
      <w:r>
        <w:rPr>
          <w:rFonts w:ascii="Times New Roman" w:hAnsi="Times New Roman" w:eastAsia="Times New Roman" w:cs="Times New Roman"/>
          <w:color w:val="000000"/>
        </w:rPr>
        <w:t xml:space="preserve">  </w:t>
      </w:r>
      <w:r>
        <w:rPr>
          <w:rFonts w:ascii="楷体" w:hAnsi="楷体" w:eastAsia="楷体" w:cs="楷体"/>
          <w:color w:val="000000"/>
        </w:rPr>
        <w:t>新政期间，美国政府投资建设田纳西水利工程</w:t>
      </w:r>
    </w:p>
    <w:p w14:paraId="7018CFD9">
      <w:pPr>
        <w:spacing w:line="360" w:lineRule="auto"/>
        <w:jc w:val="left"/>
        <w:textAlignment w:val="center"/>
        <w:rPr>
          <w:color w:val="000000"/>
        </w:rPr>
      </w:pPr>
      <w:r>
        <w:rPr>
          <w:color w:val="000000"/>
        </w:rPr>
        <w:t>（3）</w:t>
      </w:r>
      <w:r>
        <w:rPr>
          <w:rFonts w:ascii="宋体" w:hAnsi="宋体" w:eastAsia="宋体" w:cs="宋体"/>
          <w:color w:val="000000"/>
        </w:rPr>
        <w:t>根据材料三并结合所学知识，分析图一和图二之间的内在联系。图二措施能体现出美国经济政策有什么特点？</w:t>
      </w:r>
    </w:p>
    <w:p w14:paraId="337B2C01">
      <w:pPr>
        <w:spacing w:line="360" w:lineRule="auto"/>
        <w:jc w:val="left"/>
        <w:textAlignment w:val="center"/>
        <w:rPr>
          <w:color w:val="000000"/>
        </w:rPr>
      </w:pPr>
      <w:r>
        <w:rPr>
          <w:color w:val="000000"/>
        </w:rPr>
        <w:t>（4）</w:t>
      </w:r>
      <w:r>
        <w:rPr>
          <w:rFonts w:ascii="宋体" w:hAnsi="宋体" w:eastAsia="宋体" w:cs="宋体"/>
          <w:color w:val="000000"/>
        </w:rPr>
        <w:t>以史为鉴，我们可以从上述古今中外国家治理的史实中得到哪些启示？</w:t>
      </w:r>
    </w:p>
    <w:p w14:paraId="5A73E075">
      <w:pPr>
        <w:spacing w:line="285" w:lineRule="auto"/>
        <w:jc w:val="left"/>
        <w:textAlignment w:val="center"/>
        <w:rPr>
          <w:color w:val="000000"/>
        </w:rPr>
      </w:pPr>
      <w:r>
        <w:rPr>
          <w:rFonts w:ascii="宋体" w:hAnsi="宋体" w:eastAsia="宋体" w:cs="宋体"/>
          <w:b/>
          <w:color w:val="000000"/>
          <w:sz w:val="24"/>
        </w:rPr>
        <w:t>四、综合探究题（本题</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FD9769B">
      <w:pPr>
        <w:spacing w:line="360" w:lineRule="auto"/>
        <w:jc w:val="left"/>
        <w:textAlignment w:val="center"/>
        <w:rPr>
          <w:color w:val="000000"/>
        </w:rPr>
      </w:pPr>
      <w:r>
        <w:rPr>
          <w:color w:val="000000"/>
        </w:rPr>
        <w:t xml:space="preserve">29. </w:t>
      </w:r>
      <w:r>
        <w:rPr>
          <w:rFonts w:ascii="宋体" w:hAnsi="宋体" w:eastAsia="宋体" w:cs="宋体"/>
          <w:color w:val="000000"/>
        </w:rPr>
        <w:t>探究人类文明，构建文明社会。结合所学知识，完成下列探究任务。</w:t>
      </w:r>
    </w:p>
    <w:p w14:paraId="4C2F8007">
      <w:pPr>
        <w:spacing w:line="360" w:lineRule="auto"/>
        <w:jc w:val="left"/>
        <w:textAlignment w:val="center"/>
        <w:rPr>
          <w:color w:val="000000"/>
        </w:rPr>
      </w:pPr>
      <w:r>
        <w:rPr>
          <w:rFonts w:ascii="宋体" w:hAnsi="宋体" w:eastAsia="宋体" w:cs="宋体"/>
          <w:color w:val="000000"/>
        </w:rPr>
        <w:t>【政治文明】</w:t>
      </w:r>
    </w:p>
    <w:p w14:paraId="24711C14">
      <w:pPr>
        <w:spacing w:line="360" w:lineRule="auto"/>
        <w:ind w:firstLine="420"/>
        <w:jc w:val="left"/>
        <w:textAlignment w:val="center"/>
        <w:rPr>
          <w:color w:val="000000"/>
        </w:rPr>
      </w:pPr>
      <w:r>
        <w:rPr>
          <w:rFonts w:ascii="楷体" w:hAnsi="楷体" w:eastAsia="楷体" w:cs="楷体"/>
          <w:color w:val="000000"/>
        </w:rPr>
        <w:t>材料一：</w:t>
      </w:r>
    </w:p>
    <w:p w14:paraId="6AC0EFF7">
      <w:pPr>
        <w:spacing w:line="360" w:lineRule="auto"/>
        <w:jc w:val="left"/>
        <w:textAlignment w:val="center"/>
        <w:rPr>
          <w:color w:val="000000"/>
        </w:rPr>
      </w:pPr>
      <w:r>
        <w:rPr>
          <w:color w:val="000000"/>
        </w:rPr>
        <w:drawing>
          <wp:inline distT="0" distB="0" distL="114300" distR="114300">
            <wp:extent cx="2200275" cy="19050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00275" cy="1905000"/>
                    </a:xfrm>
                    <a:prstGeom prst="rect">
                      <a:avLst/>
                    </a:prstGeom>
                  </pic:spPr>
                </pic:pic>
              </a:graphicData>
            </a:graphic>
          </wp:inline>
        </w:drawing>
      </w:r>
      <w:r>
        <w:rPr>
          <w:color w:val="000000"/>
        </w:rPr>
        <w:t xml:space="preserve">    </w:t>
      </w:r>
      <w:r>
        <w:rPr>
          <w:color w:val="000000"/>
        </w:rPr>
        <w:drawing>
          <wp:inline distT="0" distB="0" distL="114300" distR="114300">
            <wp:extent cx="2438400" cy="1924050"/>
            <wp:effectExtent l="0" t="0" r="0" b="0"/>
            <wp:docPr id="1737808775" name="图片 17378087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808775" name="图片 173780877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438400" cy="1924050"/>
                    </a:xfrm>
                    <a:prstGeom prst="rect">
                      <a:avLst/>
                    </a:prstGeom>
                  </pic:spPr>
                </pic:pic>
              </a:graphicData>
            </a:graphic>
          </wp:inline>
        </w:drawing>
      </w:r>
    </w:p>
    <w:p w14:paraId="4AE72A4B">
      <w:pPr>
        <w:spacing w:line="360" w:lineRule="auto"/>
        <w:jc w:val="left"/>
        <w:textAlignment w:val="center"/>
        <w:rPr>
          <w:color w:val="000000"/>
        </w:rPr>
      </w:pPr>
      <w:r>
        <w:rPr>
          <w:rFonts w:ascii="楷体" w:hAnsi="楷体" w:eastAsia="楷体" w:cs="楷体"/>
          <w:color w:val="000000"/>
        </w:rPr>
        <w:t>图一</w:t>
      </w:r>
      <w:r>
        <w:rPr>
          <w:color w:val="000000"/>
        </w:rPr>
        <w:t xml:space="preserve">        </w:t>
      </w:r>
      <w:r>
        <w:rPr>
          <w:rFonts w:ascii="楷体" w:hAnsi="楷体" w:eastAsia="楷体" w:cs="楷体"/>
          <w:color w:val="000000"/>
        </w:rPr>
        <w:t>图二</w:t>
      </w:r>
    </w:p>
    <w:p w14:paraId="610A41AE">
      <w:pPr>
        <w:spacing w:line="360" w:lineRule="auto"/>
        <w:jc w:val="left"/>
        <w:textAlignment w:val="center"/>
        <w:rPr>
          <w:color w:val="000000"/>
        </w:rPr>
      </w:pPr>
      <w:r>
        <w:rPr>
          <w:color w:val="000000"/>
        </w:rPr>
        <w:t>（1）</w:t>
      </w:r>
      <w:r>
        <w:rPr>
          <w:rFonts w:ascii="宋体" w:hAnsi="宋体" w:eastAsia="宋体" w:cs="宋体"/>
          <w:color w:val="000000"/>
        </w:rPr>
        <w:t>哪个王朝开创了图一政治制度？写出图二所示制度进步性的表现。</w:t>
      </w:r>
    </w:p>
    <w:p w14:paraId="3529D982">
      <w:pPr>
        <w:spacing w:line="360" w:lineRule="auto"/>
        <w:jc w:val="left"/>
        <w:textAlignment w:val="center"/>
        <w:rPr>
          <w:color w:val="000000"/>
        </w:rPr>
      </w:pPr>
      <w:r>
        <w:rPr>
          <w:rFonts w:ascii="宋体" w:hAnsi="宋体" w:eastAsia="宋体" w:cs="宋体"/>
          <w:color w:val="000000"/>
        </w:rPr>
        <w:t>【思想理论】</w:t>
      </w:r>
    </w:p>
    <w:p w14:paraId="0E7657F8">
      <w:pPr>
        <w:spacing w:line="360" w:lineRule="auto"/>
        <w:ind w:firstLine="420"/>
        <w:jc w:val="left"/>
        <w:textAlignment w:val="center"/>
        <w:rPr>
          <w:color w:val="000000"/>
        </w:rPr>
      </w:pPr>
      <w:r>
        <w:rPr>
          <w:rFonts w:ascii="楷体" w:hAnsi="楷体" w:eastAsia="楷体" w:cs="楷体"/>
          <w:color w:val="000000"/>
        </w:rPr>
        <w:t>材料二：</w:t>
      </w:r>
    </w:p>
    <w:p w14:paraId="468B111C">
      <w:pPr>
        <w:spacing w:line="360" w:lineRule="auto"/>
        <w:ind w:firstLine="420"/>
        <w:jc w:val="left"/>
        <w:textAlignment w:val="center"/>
        <w:rPr>
          <w:color w:val="000000"/>
        </w:rPr>
      </w:pPr>
      <w:r>
        <w:rPr>
          <w:rFonts w:ascii="楷体" w:hAnsi="楷体" w:eastAsia="楷体" w:cs="楷体"/>
          <w:color w:val="000000"/>
        </w:rPr>
        <w:t>樊迟问仁。子曰“爱人”。——《论语·颜渊》</w:t>
      </w:r>
    </w:p>
    <w:p w14:paraId="1CEB310D">
      <w:pPr>
        <w:spacing w:line="360" w:lineRule="auto"/>
        <w:ind w:firstLine="420"/>
        <w:jc w:val="left"/>
        <w:textAlignment w:val="center"/>
        <w:rPr>
          <w:color w:val="000000"/>
        </w:rPr>
      </w:pPr>
      <w:r>
        <w:rPr>
          <w:rFonts w:ascii="楷体" w:hAnsi="楷体" w:eastAsia="楷体" w:cs="楷体"/>
          <w:color w:val="000000"/>
        </w:rPr>
        <w:t>人是宇宙的精华！万物的灵长！——莎士比亚《哈姆雷特》</w:t>
      </w:r>
    </w:p>
    <w:p w14:paraId="43F20FEF">
      <w:pPr>
        <w:spacing w:line="360" w:lineRule="auto"/>
        <w:ind w:firstLine="420"/>
        <w:jc w:val="left"/>
        <w:textAlignment w:val="center"/>
        <w:rPr>
          <w:color w:val="000000"/>
        </w:rPr>
      </w:pPr>
      <w:r>
        <w:rPr>
          <w:rFonts w:ascii="楷体" w:hAnsi="楷体" w:eastAsia="楷体" w:cs="楷体"/>
          <w:color w:val="000000"/>
        </w:rPr>
        <w:t>改革开放迈不开步子，不敢闯，说来说去就是怕资本主义的东西多了，走了资本主义道路。要害是姓“资”还是姓“社”的问题。判断的标准，应该主要看是否有利于发展社会主义社会的生产力，是否有利于增强社会主义国家的综合国力，是否有利于提高人民的生活水平。</w:t>
      </w:r>
    </w:p>
    <w:p w14:paraId="1EBE1EA8">
      <w:pPr>
        <w:spacing w:line="360" w:lineRule="auto"/>
        <w:jc w:val="right"/>
        <w:textAlignment w:val="center"/>
        <w:rPr>
          <w:color w:val="000000"/>
        </w:rPr>
      </w:pPr>
      <w:r>
        <w:rPr>
          <w:rFonts w:ascii="楷体" w:hAnsi="楷体" w:eastAsia="楷体" w:cs="楷体"/>
          <w:color w:val="000000"/>
        </w:rPr>
        <w:t>——邓小平《在武昌、深圳、珠海、上海等地的谈话要点》</w:t>
      </w:r>
    </w:p>
    <w:p w14:paraId="0E164D8B">
      <w:pPr>
        <w:spacing w:line="360" w:lineRule="auto"/>
        <w:jc w:val="left"/>
        <w:textAlignment w:val="center"/>
        <w:rPr>
          <w:color w:val="000000"/>
        </w:rPr>
      </w:pPr>
      <w:r>
        <w:rPr>
          <w:color w:val="000000"/>
        </w:rPr>
        <w:t>（2）</w:t>
      </w:r>
      <w:r>
        <w:rPr>
          <w:rFonts w:ascii="宋体" w:hAnsi="宋体" w:eastAsia="宋体" w:cs="宋体"/>
          <w:color w:val="000000"/>
        </w:rPr>
        <w:t>根据材料二回答，孔子的思想主张是什么？“人是宇宙的精华”反映出当时的社会思潮是什么？结合所学知识，分析邓小平南方谈话对改革开放的影响。</w:t>
      </w:r>
    </w:p>
    <w:p w14:paraId="2819276A">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7"/>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科技文明】</w:t>
      </w:r>
    </w:p>
    <w:p w14:paraId="717FC18D">
      <w:pPr>
        <w:spacing w:line="360" w:lineRule="auto"/>
        <w:ind w:firstLine="420"/>
        <w:jc w:val="left"/>
        <w:textAlignment w:val="center"/>
        <w:rPr>
          <w:color w:val="000000"/>
        </w:rPr>
      </w:pPr>
      <w:r>
        <w:rPr>
          <w:rFonts w:ascii="楷体" w:hAnsi="楷体" w:eastAsia="楷体" w:cs="楷体"/>
          <w:color w:val="000000"/>
        </w:rPr>
        <w:t>材料三：“举世皆知的印刷术、火药和磁石，人类的世界因为这三种发明而为之改观。首先是在学术上，其次在战争中，最后是在航行方面，而由此又引出了不计其数的变化。由此，人类的文明也得到了极大的发展。”</w:t>
      </w:r>
    </w:p>
    <w:p w14:paraId="44E1771F">
      <w:pPr>
        <w:spacing w:line="360" w:lineRule="auto"/>
        <w:jc w:val="right"/>
        <w:textAlignment w:val="center"/>
        <w:rPr>
          <w:color w:val="000000"/>
        </w:rPr>
      </w:pPr>
      <w:r>
        <w:rPr>
          <w:rFonts w:ascii="楷体" w:hAnsi="楷体" w:eastAsia="楷体" w:cs="楷体"/>
          <w:color w:val="000000"/>
        </w:rPr>
        <w:t>——摘自培根《新工具》</w:t>
      </w:r>
    </w:p>
    <w:p w14:paraId="39617F44">
      <w:pPr>
        <w:spacing w:line="360" w:lineRule="auto"/>
        <w:jc w:val="left"/>
        <w:textAlignment w:val="center"/>
        <w:rPr>
          <w:color w:val="000000"/>
        </w:rPr>
      </w:pPr>
      <w:r>
        <w:rPr>
          <w:color w:val="000000"/>
        </w:rPr>
        <w:t>（3）</w:t>
      </w:r>
      <w:r>
        <w:rPr>
          <w:rFonts w:ascii="宋体" w:hAnsi="宋体" w:eastAsia="宋体" w:cs="宋体"/>
          <w:color w:val="000000"/>
        </w:rPr>
        <w:t>根据材料三培根的评述，任选其中的一种发明，说明它对世界文明作出的贡献。</w:t>
      </w:r>
    </w:p>
    <w:p w14:paraId="50051CD2">
      <w:pPr>
        <w:spacing w:line="360" w:lineRule="auto"/>
        <w:ind w:firstLine="420"/>
        <w:jc w:val="left"/>
        <w:textAlignment w:val="center"/>
        <w:rPr>
          <w:color w:val="000000"/>
        </w:rPr>
      </w:pPr>
      <w:r>
        <w:rPr>
          <w:rFonts w:ascii="楷体" w:hAnsi="楷体" w:eastAsia="楷体" w:cs="楷体"/>
          <w:color w:val="000000"/>
        </w:rPr>
        <w:t>材料四：这是最好的时代，这是最坏的时代；这是智慧的时代，这是愚蠢的时代……人们面前有着各样事物，人们面前一无所有；人们正在直登天堂，人们正在直下地狱。</w:t>
      </w:r>
      <w:r>
        <w:rPr>
          <w:color w:val="000000"/>
        </w:rPr>
        <w:t xml:space="preserve">    </w:t>
      </w:r>
    </w:p>
    <w:p w14:paraId="3CB53320">
      <w:pPr>
        <w:spacing w:line="360" w:lineRule="auto"/>
        <w:jc w:val="right"/>
        <w:textAlignment w:val="center"/>
        <w:rPr>
          <w:color w:val="000000"/>
        </w:rPr>
      </w:pPr>
      <w:r>
        <w:rPr>
          <w:rFonts w:ascii="楷体" w:hAnsi="楷体" w:eastAsia="楷体" w:cs="楷体"/>
          <w:color w:val="000000"/>
        </w:rPr>
        <w:t>——摘编自狄更斯《双城记》</w:t>
      </w:r>
    </w:p>
    <w:p w14:paraId="496D5DEF">
      <w:pPr>
        <w:spacing w:line="360" w:lineRule="auto"/>
        <w:jc w:val="left"/>
        <w:textAlignment w:val="center"/>
        <w:rPr>
          <w:color w:val="000000"/>
        </w:rPr>
      </w:pPr>
      <w:r>
        <w:rPr>
          <w:color w:val="000000"/>
        </w:rPr>
        <w:t>（4）</w:t>
      </w:r>
      <w:r>
        <w:rPr>
          <w:rFonts w:ascii="宋体" w:hAnsi="宋体" w:eastAsia="宋体" w:cs="宋体"/>
          <w:color w:val="000000"/>
        </w:rPr>
        <w:t>通过材料四自定一个观点，结合两次工业革命的具体史实加以论述。（要求：观点明确，史论结合。）</w:t>
      </w:r>
    </w:p>
    <w:p w14:paraId="74D7D12D">
      <w:pPr>
        <w:spacing w:line="360" w:lineRule="auto"/>
        <w:jc w:val="left"/>
        <w:textAlignment w:val="center"/>
        <w:rPr>
          <w:color w:val="000000"/>
        </w:rPr>
      </w:pPr>
      <w:r>
        <w:rPr>
          <w:color w:val="000000"/>
        </w:rPr>
        <w:t>（5）</w:t>
      </w:r>
      <w:r>
        <w:rPr>
          <w:rFonts w:ascii="宋体" w:hAnsi="宋体" w:eastAsia="宋体" w:cs="宋体"/>
          <w:color w:val="000000"/>
        </w:rPr>
        <w:t>通过上述探究活动，你认为现代文明社会该有怎样的表现？</w:t>
      </w:r>
    </w:p>
    <w:p w14:paraId="1086810A">
      <w:pPr>
        <w:spacing w:line="285" w:lineRule="auto"/>
        <w:jc w:val="left"/>
        <w:textAlignment w:val="center"/>
        <w:rPr>
          <w:color w:val="000000"/>
        </w:rPr>
      </w:pPr>
    </w:p>
    <w:p w14:paraId="614A7B6A">
      <w:pPr>
        <w:spacing w:line="285" w:lineRule="auto"/>
        <w:jc w:val="left"/>
        <w:textAlignment w:val="center"/>
        <w:rPr>
          <w:color w:val="000000"/>
        </w:rPr>
      </w:pPr>
    </w:p>
    <w:p w14:paraId="25704567">
      <w:pPr>
        <w:spacing w:line="285"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4445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A08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74A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32E6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DDE3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EC6B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423C05"/>
    <w:rsid w:val="38274566"/>
    <w:rsid w:val="4CC840D7"/>
    <w:rsid w:val="7EEA7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4941</Words>
  <Characters>5191</Characters>
  <Lines>0</Lines>
  <Paragraphs>0</Paragraphs>
  <TotalTime>5</TotalTime>
  <ScaleCrop>false</ScaleCrop>
  <LinksUpToDate>false</LinksUpToDate>
  <CharactersWithSpaces>5596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2024-07-13T17:32:00Z</dcterms:created>
  <dc:creator>学科网试题生产平台</dc:creator>
  <dc:description>3538023428169728</dc:description>
  <cp:lastModifiedBy>上帝掷骰子吗</cp:lastModifiedBy>
  <dcterms:modified xsi:type="dcterms:W3CDTF">2026-02-09T06:12:51Z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471B4D704B6942E49A4D044D54F9E4E5_12</vt:lpwstr>
  </property>
  <property fmtid="{D5CDD505-2E9C-101B-9397-08002B2CF9AE}" pid="8" name="KSOTemplateDocerSaveRecord">
    <vt:lpwstr>eyJoZGlkIjoiMjljNjk0N2RhMTc0NzI3ZTQwZWEyZWMyMzA2NzliMDQiLCJ1c2VySWQiOiI3ODUwOTA2ODcifQ==</vt:lpwstr>
  </property>
</Properties>
</file>