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7DA3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11074400</wp:posOffset>
            </wp:positionV>
            <wp:extent cx="495300" cy="2540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95300" cy="254000"/>
                    </a:xfrm>
                    <a:prstGeom prst="rect">
                      <a:avLst/>
                    </a:prstGeom>
                  </pic:spPr>
                </pic:pic>
              </a:graphicData>
            </a:graphic>
          </wp:anchor>
        </w:drawing>
      </w:r>
      <w:r>
        <w:rPr>
          <w:rFonts w:ascii="宋体" w:hAnsi="宋体" w:eastAsia="宋体" w:cs="宋体"/>
          <w:b/>
          <w:color w:val="auto"/>
          <w:sz w:val="32"/>
        </w:rPr>
        <w:t>二〇二四年绥化市初中毕业学业考试</w:t>
      </w:r>
    </w:p>
    <w:p w14:paraId="58210629">
      <w:pPr>
        <w:spacing w:line="360" w:lineRule="auto"/>
        <w:jc w:val="center"/>
      </w:pPr>
      <w:r>
        <w:rPr>
          <w:rFonts w:ascii="宋体" w:hAnsi="宋体" w:eastAsia="宋体" w:cs="宋体"/>
          <w:b/>
          <w:color w:val="auto"/>
          <w:sz w:val="32"/>
        </w:rPr>
        <w:t>历史试题</w:t>
      </w:r>
    </w:p>
    <w:p w14:paraId="0630A196">
      <w:pPr>
        <w:spacing w:line="360" w:lineRule="auto"/>
        <w:jc w:val="both"/>
      </w:pPr>
      <w:r>
        <w:rPr>
          <w:rFonts w:ascii="宋体" w:hAnsi="宋体" w:eastAsia="宋体" w:cs="宋体"/>
          <w:b/>
          <w:color w:val="auto"/>
          <w:sz w:val="24"/>
        </w:rPr>
        <w:t>考生注意</w:t>
      </w:r>
      <w:r>
        <w:rPr>
          <w:rFonts w:ascii="Times New Roman" w:hAnsi="Times New Roman" w:eastAsia="Times New Roman" w:cs="Times New Roman"/>
          <w:b/>
          <w:color w:val="auto"/>
          <w:sz w:val="24"/>
        </w:rPr>
        <w:t>:</w:t>
      </w:r>
    </w:p>
    <w:p w14:paraId="460A8984">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历史和道德与法治考试时间共</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09191E57">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所有答案都必须写在答题卡上所对应的题号后的指定区域内。</w:t>
      </w:r>
    </w:p>
    <w:p w14:paraId="02B9B115">
      <w:pPr>
        <w:spacing w:line="360" w:lineRule="auto"/>
        <w:jc w:val="both"/>
      </w:pPr>
      <w:r>
        <w:rPr>
          <w:rFonts w:ascii="宋体" w:hAnsi="宋体" w:eastAsia="宋体" w:cs="宋体"/>
          <w:b/>
          <w:color w:val="auto"/>
          <w:sz w:val="24"/>
        </w:rPr>
        <w:t>考生注意</w:t>
      </w:r>
      <w:r>
        <w:rPr>
          <w:rFonts w:ascii="Times New Roman" w:hAnsi="Times New Roman" w:eastAsia="Times New Roman" w:cs="Times New Roman"/>
          <w:b/>
          <w:color w:val="auto"/>
          <w:sz w:val="24"/>
        </w:rPr>
        <w:t>:</w:t>
      </w:r>
      <w:r>
        <w:rPr>
          <w:rFonts w:ascii="宋体" w:hAnsi="宋体" w:eastAsia="宋体" w:cs="宋体"/>
          <w:b/>
          <w:color w:val="auto"/>
          <w:sz w:val="24"/>
        </w:rPr>
        <w:t>历史试题共两部分，选择题和非选择题，共</w:t>
      </w:r>
      <w:r>
        <w:rPr>
          <w:rFonts w:ascii="Times New Roman" w:hAnsi="Times New Roman" w:eastAsia="Times New Roman" w:cs="Times New Roman"/>
          <w:b/>
          <w:color w:val="auto"/>
          <w:sz w:val="24"/>
        </w:rPr>
        <w:t>34</w:t>
      </w:r>
      <w:r>
        <w:rPr>
          <w:rFonts w:ascii="宋体" w:hAnsi="宋体" w:eastAsia="宋体" w:cs="宋体"/>
          <w:b/>
          <w:color w:val="auto"/>
          <w:sz w:val="24"/>
        </w:rPr>
        <w:t>个小题，总分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6C9B9D7">
      <w:pPr>
        <w:spacing w:line="360" w:lineRule="auto"/>
        <w:jc w:val="both"/>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本题共</w:t>
      </w:r>
      <w:r>
        <w:rPr>
          <w:rFonts w:ascii="Times New Roman" w:hAnsi="Times New Roman" w:eastAsia="Times New Roman" w:cs="Times New Roman"/>
          <w:b/>
          <w:color w:val="auto"/>
          <w:sz w:val="24"/>
        </w:rPr>
        <w:t>30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分。每小题的四个选项中只有一项最符合题意</w:t>
      </w:r>
      <w:r>
        <w:rPr>
          <w:rFonts w:ascii="Times New Roman" w:hAnsi="Times New Roman" w:eastAsia="Times New Roman" w:cs="Times New Roman"/>
          <w:b/>
          <w:color w:val="auto"/>
          <w:sz w:val="24"/>
        </w:rPr>
        <w:t>)</w:t>
      </w: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铅笔把你的选项所对应的方框涂黑</w:t>
      </w:r>
    </w:p>
    <w:p w14:paraId="3B83DC8C">
      <w:pPr>
        <w:spacing w:line="360" w:lineRule="auto"/>
        <w:jc w:val="both"/>
      </w:pPr>
      <w:r>
        <w:rPr>
          <w:color w:val="auto"/>
        </w:rPr>
        <w:t xml:space="preserve">1. </w:t>
      </w:r>
      <w:r>
        <w:rPr>
          <w:rFonts w:ascii="宋体" w:hAnsi="宋体" w:eastAsia="宋体" w:cs="宋体"/>
          <w:color w:val="auto"/>
        </w:rPr>
        <w:t>中国历史上的第一个王朝是（</w:t>
      </w:r>
      <w:r>
        <w:rPr>
          <w:rFonts w:ascii="Times New Roman" w:hAnsi="Times New Roman" w:eastAsia="Times New Roman" w:cs="Times New Roman"/>
          <w:color w:val="auto"/>
        </w:rPr>
        <w:t xml:space="preserve">   </w:t>
      </w:r>
      <w:r>
        <w:rPr>
          <w:rFonts w:ascii="宋体" w:hAnsi="宋体" w:eastAsia="宋体" w:cs="宋体"/>
          <w:color w:val="auto"/>
        </w:rPr>
        <w:t>）</w:t>
      </w:r>
    </w:p>
    <w:p w14:paraId="3B4916E4">
      <w:pPr>
        <w:tabs>
          <w:tab w:val="left" w:pos="4873"/>
        </w:tabs>
        <w:spacing w:line="360" w:lineRule="auto"/>
        <w:jc w:val="left"/>
        <w:textAlignment w:val="center"/>
        <w:rPr>
          <w:color w:val="auto"/>
        </w:rPr>
      </w:pPr>
      <w:r>
        <w:t xml:space="preserve">A. </w:t>
      </w:r>
      <w:r>
        <w:rPr>
          <w:rFonts w:ascii="宋体" w:hAnsi="宋体" w:eastAsia="宋体" w:cs="宋体"/>
          <w:color w:val="auto"/>
        </w:rPr>
        <w:t>夏朝</w:t>
      </w:r>
      <w:r>
        <w:tab/>
      </w:r>
      <w:r>
        <w:t xml:space="preserve">B. </w:t>
      </w:r>
      <w:r>
        <w:rPr>
          <w:rFonts w:ascii="宋体" w:hAnsi="宋体" w:eastAsia="宋体" w:cs="宋体"/>
          <w:color w:val="auto"/>
        </w:rPr>
        <w:t>商朝</w:t>
      </w:r>
    </w:p>
    <w:p w14:paraId="0F324D69">
      <w:pPr>
        <w:tabs>
          <w:tab w:val="left" w:pos="4873"/>
        </w:tabs>
        <w:spacing w:line="360" w:lineRule="auto"/>
        <w:jc w:val="left"/>
        <w:textAlignment w:val="center"/>
        <w:rPr>
          <w:color w:val="000000"/>
        </w:rPr>
      </w:pPr>
      <w:r>
        <w:t xml:space="preserve">C. </w:t>
      </w:r>
      <w:r>
        <w:rPr>
          <w:rFonts w:ascii="宋体" w:hAnsi="宋体" w:eastAsia="宋体" w:cs="宋体"/>
          <w:color w:val="auto"/>
        </w:rPr>
        <w:t>西周</w:t>
      </w:r>
      <w:r>
        <w:tab/>
      </w:r>
      <w:r>
        <w:t xml:space="preserve">D. </w:t>
      </w:r>
      <w:r>
        <w:rPr>
          <w:rFonts w:ascii="宋体" w:hAnsi="宋体" w:eastAsia="宋体" w:cs="宋体"/>
          <w:color w:val="auto"/>
        </w:rPr>
        <w:t>东周</w:t>
      </w:r>
    </w:p>
    <w:p w14:paraId="01C5F397">
      <w:pPr>
        <w:spacing w:line="360" w:lineRule="auto"/>
        <w:jc w:val="both"/>
        <w:textAlignment w:val="center"/>
        <w:rPr>
          <w:color w:val="000000"/>
        </w:rPr>
      </w:pPr>
      <w:r>
        <w:rPr>
          <w:color w:val="000000"/>
        </w:rPr>
        <w:t xml:space="preserve">2. </w:t>
      </w:r>
      <w:r>
        <w:rPr>
          <w:rFonts w:ascii="宋体" w:hAnsi="宋体" w:eastAsia="宋体" w:cs="宋体"/>
          <w:color w:val="000000"/>
        </w:rPr>
        <w:t>西汉时，两次出使西域开辟了通往西域的道路的人是（</w:t>
      </w:r>
      <w:r>
        <w:rPr>
          <w:rFonts w:ascii="Times New Roman" w:hAnsi="Times New Roman" w:eastAsia="Times New Roman" w:cs="Times New Roman"/>
          <w:color w:val="000000"/>
        </w:rPr>
        <w:t xml:space="preserve">   </w:t>
      </w:r>
      <w:r>
        <w:rPr>
          <w:rFonts w:ascii="宋体" w:hAnsi="宋体" w:eastAsia="宋体" w:cs="宋体"/>
          <w:color w:val="000000"/>
        </w:rPr>
        <w:t>）</w:t>
      </w:r>
    </w:p>
    <w:p w14:paraId="4843D40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蒙恬</w:t>
      </w:r>
      <w:r>
        <w:rPr>
          <w:color w:val="000000"/>
        </w:rPr>
        <w:tab/>
      </w:r>
      <w:r>
        <w:rPr>
          <w:color w:val="000000"/>
        </w:rPr>
        <w:t xml:space="preserve">B. </w:t>
      </w:r>
      <w:r>
        <w:rPr>
          <w:rFonts w:ascii="宋体" w:hAnsi="宋体" w:eastAsia="宋体" w:cs="宋体"/>
          <w:color w:val="000000"/>
        </w:rPr>
        <w:t>班超</w:t>
      </w:r>
    </w:p>
    <w:p w14:paraId="693A9B2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张骞</w:t>
      </w:r>
      <w:r>
        <w:rPr>
          <w:color w:val="000000"/>
        </w:rPr>
        <w:tab/>
      </w:r>
      <w:r>
        <w:rPr>
          <w:color w:val="000000"/>
        </w:rPr>
        <w:t xml:space="preserve">D. </w:t>
      </w:r>
      <w:r>
        <w:rPr>
          <w:rFonts w:ascii="宋体" w:hAnsi="宋体" w:eastAsia="宋体" w:cs="宋体"/>
          <w:color w:val="000000"/>
        </w:rPr>
        <w:t>甘英</w:t>
      </w:r>
    </w:p>
    <w:p w14:paraId="7DF6BFA6">
      <w:pPr>
        <w:spacing w:line="360" w:lineRule="auto"/>
        <w:jc w:val="both"/>
        <w:textAlignment w:val="center"/>
        <w:rPr>
          <w:color w:val="000000"/>
        </w:rPr>
      </w:pPr>
      <w:r>
        <w:rPr>
          <w:color w:val="000000"/>
        </w:rPr>
        <w:t xml:space="preserve">3. </w:t>
      </w:r>
      <w:r>
        <w:rPr>
          <w:rFonts w:ascii="宋体" w:hAnsi="宋体" w:eastAsia="宋体" w:cs="宋体"/>
          <w:color w:val="000000"/>
        </w:rPr>
        <w:t>下列改革中，推行汉化措施，促进了民族交融的是（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9CC74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商鞅变法</w:t>
      </w:r>
      <w:r>
        <w:rPr>
          <w:color w:val="000000"/>
        </w:rPr>
        <w:tab/>
      </w:r>
      <w:r>
        <w:rPr>
          <w:color w:val="000000"/>
        </w:rPr>
        <w:t xml:space="preserve">B. </w:t>
      </w:r>
      <w:r>
        <w:rPr>
          <w:rFonts w:ascii="宋体" w:hAnsi="宋体" w:eastAsia="宋体" w:cs="宋体"/>
          <w:color w:val="000000"/>
        </w:rPr>
        <w:t>北魏孝文帝改革</w:t>
      </w:r>
    </w:p>
    <w:p w14:paraId="450D77D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王安石变法</w:t>
      </w:r>
      <w:r>
        <w:rPr>
          <w:color w:val="000000"/>
        </w:rPr>
        <w:tab/>
      </w:r>
      <w:r>
        <w:rPr>
          <w:color w:val="000000"/>
        </w:rPr>
        <w:t xml:space="preserve">D. </w:t>
      </w:r>
      <w:r>
        <w:rPr>
          <w:rFonts w:ascii="宋体" w:hAnsi="宋体" w:eastAsia="宋体" w:cs="宋体"/>
          <w:color w:val="000000"/>
        </w:rPr>
        <w:t>戊戌变法</w:t>
      </w:r>
    </w:p>
    <w:p w14:paraId="45E0CCA4">
      <w:pPr>
        <w:spacing w:line="360" w:lineRule="auto"/>
        <w:jc w:val="both"/>
        <w:textAlignment w:val="center"/>
        <w:rPr>
          <w:color w:val="000000"/>
        </w:rPr>
      </w:pPr>
      <w:r>
        <w:rPr>
          <w:color w:val="000000"/>
        </w:rPr>
        <w:t xml:space="preserve">4. </w:t>
      </w:r>
      <w:r>
        <w:rPr>
          <w:rFonts w:ascii="宋体" w:hAnsi="宋体" w:eastAsia="宋体" w:cs="宋体"/>
          <w:color w:val="000000"/>
        </w:rPr>
        <w:t>进士科的创立，标志着科举制的正式确立。科举制确立于（</w:t>
      </w:r>
      <w:r>
        <w:rPr>
          <w:rFonts w:ascii="Times New Roman" w:hAnsi="Times New Roman" w:eastAsia="Times New Roman" w:cs="Times New Roman"/>
          <w:color w:val="000000"/>
        </w:rPr>
        <w:t xml:space="preserve">   </w:t>
      </w:r>
      <w:r>
        <w:rPr>
          <w:rFonts w:ascii="宋体" w:hAnsi="宋体" w:eastAsia="宋体" w:cs="宋体"/>
          <w:color w:val="000000"/>
        </w:rPr>
        <w:t>）</w:t>
      </w:r>
    </w:p>
    <w:p w14:paraId="63D41D0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秦朝</w:t>
      </w:r>
      <w:r>
        <w:rPr>
          <w:color w:val="000000"/>
        </w:rPr>
        <w:tab/>
      </w:r>
      <w:r>
        <w:rPr>
          <w:color w:val="000000"/>
        </w:rPr>
        <w:t xml:space="preserve">B. </w:t>
      </w:r>
      <w:r>
        <w:rPr>
          <w:rFonts w:ascii="宋体" w:hAnsi="宋体" w:eastAsia="宋体" w:cs="宋体"/>
          <w:color w:val="000000"/>
        </w:rPr>
        <w:t>西汉</w:t>
      </w:r>
    </w:p>
    <w:p w14:paraId="111489AC">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东晋</w:t>
      </w:r>
      <w:r>
        <w:rPr>
          <w:color w:val="000000"/>
        </w:rPr>
        <w:tab/>
      </w:r>
      <w:r>
        <w:rPr>
          <w:color w:val="000000"/>
        </w:rPr>
        <w:t xml:space="preserve">D. </w:t>
      </w:r>
      <w:r>
        <w:rPr>
          <w:rFonts w:ascii="宋体" w:hAnsi="宋体" w:eastAsia="宋体" w:cs="宋体"/>
          <w:color w:val="000000"/>
        </w:rPr>
        <w:t>隋朝</w:t>
      </w:r>
    </w:p>
    <w:p w14:paraId="238AEB7F">
      <w:pPr>
        <w:spacing w:line="360" w:lineRule="auto"/>
        <w:jc w:val="both"/>
        <w:textAlignment w:val="center"/>
        <w:rPr>
          <w:color w:val="000000"/>
        </w:rPr>
      </w:pPr>
      <w:r>
        <w:rPr>
          <w:color w:val="000000"/>
        </w:rPr>
        <w:t xml:space="preserve">5. </w:t>
      </w:r>
      <w:r>
        <w:rPr>
          <w:rFonts w:ascii="宋体" w:hAnsi="宋体" w:eastAsia="宋体" w:cs="宋体"/>
          <w:color w:val="000000"/>
        </w:rPr>
        <w:t>唐玄宗在位的前期，唐朝的国力达到前所未有的强大，进入了鼎盛时期，历史上称为（</w:t>
      </w:r>
      <w:r>
        <w:rPr>
          <w:rFonts w:ascii="Times New Roman" w:hAnsi="Times New Roman" w:eastAsia="Times New Roman" w:cs="Times New Roman"/>
          <w:color w:val="000000"/>
        </w:rPr>
        <w:t xml:space="preserve">   </w:t>
      </w:r>
      <w:r>
        <w:rPr>
          <w:rFonts w:ascii="宋体" w:hAnsi="宋体" w:eastAsia="宋体" w:cs="宋体"/>
          <w:color w:val="000000"/>
        </w:rPr>
        <w:t>）</w:t>
      </w:r>
    </w:p>
    <w:p w14:paraId="1E15E1F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“文景之治”</w:t>
      </w:r>
      <w:r>
        <w:rPr>
          <w:color w:val="000000"/>
        </w:rPr>
        <w:tab/>
      </w:r>
      <w:r>
        <w:rPr>
          <w:color w:val="000000"/>
        </w:rPr>
        <w:t xml:space="preserve">B. </w:t>
      </w:r>
      <w:r>
        <w:rPr>
          <w:rFonts w:ascii="宋体" w:hAnsi="宋体" w:eastAsia="宋体" w:cs="宋体"/>
          <w:color w:val="000000"/>
        </w:rPr>
        <w:t>“光武中兴”</w:t>
      </w:r>
    </w:p>
    <w:p w14:paraId="35B3546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“贞观之治”</w:t>
      </w:r>
      <w:r>
        <w:rPr>
          <w:color w:val="000000"/>
        </w:rPr>
        <w:tab/>
      </w:r>
      <w:r>
        <w:rPr>
          <w:color w:val="000000"/>
        </w:rPr>
        <w:t xml:space="preserve">D. </w:t>
      </w:r>
      <w:r>
        <w:rPr>
          <w:rFonts w:ascii="宋体" w:hAnsi="宋体" w:eastAsia="宋体" w:cs="宋体"/>
          <w:color w:val="000000"/>
        </w:rPr>
        <w:t>“开元盛世”</w:t>
      </w:r>
    </w:p>
    <w:p w14:paraId="1E4DB118">
      <w:pPr>
        <w:spacing w:line="360" w:lineRule="auto"/>
        <w:jc w:val="both"/>
        <w:textAlignment w:val="center"/>
        <w:rPr>
          <w:color w:val="000000"/>
        </w:rPr>
      </w:pPr>
      <w:r>
        <w:rPr>
          <w:color w:val="000000"/>
        </w:rPr>
        <w:t xml:space="preserve">6. </w:t>
      </w:r>
      <w:r>
        <w:rPr>
          <w:rFonts w:ascii="宋体" w:hAnsi="宋体" w:eastAsia="宋体" w:cs="宋体"/>
          <w:color w:val="000000"/>
        </w:rPr>
        <w:t>明朝时，领导抗倭战争的民族英雄是（</w:t>
      </w:r>
      <w:r>
        <w:rPr>
          <w:rFonts w:ascii="Times New Roman" w:hAnsi="Times New Roman" w:eastAsia="Times New Roman" w:cs="Times New Roman"/>
          <w:color w:val="000000"/>
        </w:rPr>
        <w:t xml:space="preserve">   </w:t>
      </w:r>
      <w:r>
        <w:rPr>
          <w:rFonts w:ascii="宋体" w:hAnsi="宋体" w:eastAsia="宋体" w:cs="宋体"/>
          <w:color w:val="000000"/>
        </w:rPr>
        <w:t>）</w:t>
      </w:r>
    </w:p>
    <w:p w14:paraId="6EAA1D6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戚继光</w:t>
      </w:r>
      <w:r>
        <w:rPr>
          <w:color w:val="000000"/>
        </w:rPr>
        <w:tab/>
      </w:r>
      <w:r>
        <w:rPr>
          <w:color w:val="000000"/>
        </w:rPr>
        <w:t xml:space="preserve">B. </w:t>
      </w:r>
      <w:r>
        <w:rPr>
          <w:rFonts w:ascii="宋体" w:hAnsi="宋体" w:eastAsia="宋体" w:cs="宋体"/>
          <w:color w:val="000000"/>
        </w:rPr>
        <w:t>左宗棠</w:t>
      </w:r>
    </w:p>
    <w:p w14:paraId="72C875D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林则徐</w:t>
      </w:r>
      <w:r>
        <w:rPr>
          <w:color w:val="000000"/>
        </w:rPr>
        <w:tab/>
      </w:r>
      <w:r>
        <w:rPr>
          <w:color w:val="000000"/>
        </w:rPr>
        <w:t xml:space="preserve">D. </w:t>
      </w:r>
      <w:r>
        <w:rPr>
          <w:rFonts w:ascii="宋体" w:hAnsi="宋体" w:eastAsia="宋体" w:cs="宋体"/>
          <w:color w:val="000000"/>
        </w:rPr>
        <w:t>关天培</w:t>
      </w:r>
    </w:p>
    <w:p w14:paraId="68E76A3B">
      <w:pPr>
        <w:spacing w:line="360" w:lineRule="auto"/>
        <w:jc w:val="both"/>
        <w:textAlignment w:val="center"/>
        <w:rPr>
          <w:color w:val="000000"/>
        </w:rPr>
      </w:pPr>
      <w:r>
        <w:rPr>
          <w:color w:val="000000"/>
        </w:rPr>
        <w:t xml:space="preserve">7. </w:t>
      </w:r>
      <w:r>
        <w:rPr>
          <w:rFonts w:ascii="宋体" w:hAnsi="宋体" w:eastAsia="宋体" w:cs="宋体"/>
          <w:color w:val="000000"/>
        </w:rPr>
        <w:t>康熙、雍正和乾隆三朝，统治者经常对知识分子的文章、诗词加以歪曲解释，制造冤狱，人们把这种做法称为（</w:t>
      </w:r>
      <w:r>
        <w:rPr>
          <w:rFonts w:ascii="Times New Roman" w:hAnsi="Times New Roman" w:eastAsia="Times New Roman" w:cs="Times New Roman"/>
          <w:color w:val="000000"/>
        </w:rPr>
        <w:t xml:space="preserve">   </w:t>
      </w:r>
      <w:r>
        <w:rPr>
          <w:rFonts w:ascii="宋体" w:hAnsi="宋体" w:eastAsia="宋体" w:cs="宋体"/>
          <w:color w:val="000000"/>
        </w:rPr>
        <w:t>）</w:t>
      </w:r>
    </w:p>
    <w:p w14:paraId="3E6601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罢黜百家</w:t>
      </w:r>
      <w:r>
        <w:rPr>
          <w:color w:val="000000"/>
        </w:rPr>
        <w:tab/>
      </w:r>
      <w:r>
        <w:rPr>
          <w:color w:val="000000"/>
        </w:rPr>
        <w:t xml:space="preserve">B. </w:t>
      </w:r>
      <w:r>
        <w:rPr>
          <w:rFonts w:ascii="宋体" w:hAnsi="宋体" w:eastAsia="宋体" w:cs="宋体"/>
          <w:color w:val="000000"/>
        </w:rPr>
        <w:t>重文轻武</w:t>
      </w:r>
    </w:p>
    <w:p w14:paraId="7E666A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“八股文”</w:t>
      </w:r>
      <w:r>
        <w:rPr>
          <w:color w:val="000000"/>
        </w:rPr>
        <w:tab/>
      </w:r>
      <w:r>
        <w:rPr>
          <w:color w:val="000000"/>
        </w:rPr>
        <w:t xml:space="preserve">D. </w:t>
      </w:r>
      <w:r>
        <w:rPr>
          <w:rFonts w:ascii="宋体" w:hAnsi="宋体" w:eastAsia="宋体" w:cs="宋体"/>
          <w:color w:val="000000"/>
        </w:rPr>
        <w:t>“文字狱”</w:t>
      </w:r>
    </w:p>
    <w:p w14:paraId="726158E6">
      <w:pPr>
        <w:spacing w:line="360" w:lineRule="auto"/>
        <w:jc w:val="both"/>
        <w:textAlignment w:val="center"/>
        <w:rPr>
          <w:color w:val="000000"/>
        </w:rPr>
      </w:pPr>
      <w:r>
        <w:rPr>
          <w:color w:val="000000"/>
        </w:rPr>
        <w:t xml:space="preserve">8. </w:t>
      </w:r>
      <w:r>
        <w:rPr>
          <w:rFonts w:ascii="宋体" w:hAnsi="宋体" w:eastAsia="宋体" w:cs="宋体"/>
          <w:color w:val="000000"/>
        </w:rPr>
        <w:t>宣告了中国两千多年君主专制制度终结的事件是（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6BA754E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广西起义</w:t>
      </w:r>
      <w:r>
        <w:rPr>
          <w:color w:val="000000"/>
        </w:rPr>
        <w:tab/>
      </w:r>
      <w:r>
        <w:rPr>
          <w:color w:val="000000"/>
        </w:rPr>
        <w:t xml:space="preserve">B. </w:t>
      </w:r>
      <w:r>
        <w:rPr>
          <w:rFonts w:ascii="宋体" w:hAnsi="宋体" w:eastAsia="宋体" w:cs="宋体"/>
          <w:color w:val="000000"/>
        </w:rPr>
        <w:t>广州起义</w:t>
      </w:r>
    </w:p>
    <w:p w14:paraId="025D42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二次革命</w:t>
      </w:r>
      <w:r>
        <w:rPr>
          <w:color w:val="000000"/>
        </w:rPr>
        <w:tab/>
      </w:r>
      <w:r>
        <w:rPr>
          <w:color w:val="000000"/>
        </w:rPr>
        <w:t xml:space="preserve">D. </w:t>
      </w:r>
      <w:r>
        <w:rPr>
          <w:rFonts w:ascii="宋体" w:hAnsi="宋体" w:eastAsia="宋体" w:cs="宋体"/>
          <w:color w:val="000000"/>
        </w:rPr>
        <w:t>辛亥革命</w:t>
      </w:r>
    </w:p>
    <w:p w14:paraId="738E0966">
      <w:pPr>
        <w:spacing w:line="360" w:lineRule="auto"/>
        <w:jc w:val="both"/>
        <w:textAlignment w:val="center"/>
        <w:rPr>
          <w:color w:val="000000"/>
        </w:rPr>
      </w:pPr>
      <w:r>
        <w:rPr>
          <w:color w:val="000000"/>
        </w:rPr>
        <w:t xml:space="preserve">9. </w:t>
      </w:r>
      <w:r>
        <w:rPr>
          <w:rFonts w:ascii="宋体" w:hAnsi="宋体" w:eastAsia="宋体" w:cs="宋体"/>
          <w:color w:val="000000"/>
        </w:rPr>
        <w:t>中国旧民主主义革命走向新民主主义革命的转折点是（</w:t>
      </w:r>
      <w:r>
        <w:rPr>
          <w:rFonts w:ascii="Times New Roman" w:hAnsi="Times New Roman" w:eastAsia="Times New Roman" w:cs="Times New Roman"/>
          <w:color w:val="000000"/>
        </w:rPr>
        <w:t xml:space="preserve">   </w:t>
      </w:r>
      <w:r>
        <w:rPr>
          <w:rFonts w:ascii="宋体" w:hAnsi="宋体" w:eastAsia="宋体" w:cs="宋体"/>
          <w:color w:val="000000"/>
        </w:rPr>
        <w:t>）</w:t>
      </w:r>
    </w:p>
    <w:p w14:paraId="3E4AF62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义和团运动</w:t>
      </w:r>
      <w:r>
        <w:rPr>
          <w:color w:val="000000"/>
        </w:rPr>
        <w:tab/>
      </w:r>
      <w:r>
        <w:rPr>
          <w:color w:val="000000"/>
        </w:rPr>
        <w:t xml:space="preserve">B. </w:t>
      </w:r>
      <w:r>
        <w:rPr>
          <w:rFonts w:ascii="宋体" w:hAnsi="宋体" w:eastAsia="宋体" w:cs="宋体"/>
          <w:color w:val="000000"/>
        </w:rPr>
        <w:t>新文化运动</w:t>
      </w:r>
    </w:p>
    <w:p w14:paraId="6F75106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五四运动</w:t>
      </w:r>
      <w:r>
        <w:rPr>
          <w:color w:val="000000"/>
        </w:rPr>
        <w:tab/>
      </w:r>
      <w:r>
        <w:rPr>
          <w:color w:val="000000"/>
        </w:rPr>
        <w:t xml:space="preserve">D. </w:t>
      </w:r>
      <w:r>
        <w:rPr>
          <w:rFonts w:ascii="宋体" w:hAnsi="宋体" w:eastAsia="宋体" w:cs="宋体"/>
          <w:color w:val="000000"/>
        </w:rPr>
        <w:t>一二·九运动</w:t>
      </w:r>
    </w:p>
    <w:p w14:paraId="5841A117">
      <w:pPr>
        <w:spacing w:line="360" w:lineRule="auto"/>
        <w:jc w:val="both"/>
        <w:textAlignment w:val="center"/>
        <w:rPr>
          <w:color w:val="000000"/>
        </w:rPr>
      </w:pPr>
      <w:r>
        <w:rPr>
          <w:color w:val="000000"/>
        </w:rPr>
        <w:t xml:space="preserve">10. </w:t>
      </w:r>
      <w:r>
        <w:rPr>
          <w:rFonts w:ascii="宋体" w:hAnsi="宋体" w:eastAsia="宋体" w:cs="宋体"/>
          <w:color w:val="000000"/>
        </w:rPr>
        <w:t>拉开了中国革命从城市转入农村、建立根据地序幕的事件是（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27E4940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井冈山革命根据地的创建</w:t>
      </w:r>
      <w:r>
        <w:rPr>
          <w:color w:val="000000"/>
        </w:rPr>
        <w:tab/>
      </w:r>
      <w:r>
        <w:rPr>
          <w:color w:val="000000"/>
        </w:rPr>
        <w:t xml:space="preserve">B. </w:t>
      </w:r>
      <w:r>
        <w:rPr>
          <w:rFonts w:ascii="宋体" w:hAnsi="宋体" w:eastAsia="宋体" w:cs="宋体"/>
          <w:color w:val="000000"/>
        </w:rPr>
        <w:t>赣南革命根据地的创建</w:t>
      </w:r>
    </w:p>
    <w:p w14:paraId="0A8B88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陕甘边革命根据地的创建</w:t>
      </w:r>
      <w:r>
        <w:rPr>
          <w:color w:val="000000"/>
        </w:rPr>
        <w:tab/>
      </w:r>
      <w:r>
        <w:rPr>
          <w:color w:val="000000"/>
        </w:rPr>
        <w:t xml:space="preserve">D. </w:t>
      </w:r>
      <w:r>
        <w:rPr>
          <w:rFonts w:ascii="宋体" w:hAnsi="宋体" w:eastAsia="宋体" w:cs="宋体"/>
          <w:color w:val="000000"/>
        </w:rPr>
        <w:t>闽西革命根据地的创建</w:t>
      </w:r>
    </w:p>
    <w:p w14:paraId="5F177D9D">
      <w:pPr>
        <w:spacing w:line="360" w:lineRule="auto"/>
        <w:jc w:val="both"/>
        <w:textAlignment w:val="center"/>
        <w:rPr>
          <w:color w:val="000000"/>
        </w:rPr>
      </w:pPr>
      <w:r>
        <w:rPr>
          <w:color w:val="000000"/>
        </w:rPr>
        <w:t xml:space="preserve">11. </w:t>
      </w:r>
      <w:r>
        <w:rPr>
          <w:rFonts w:ascii="宋体" w:hAnsi="宋体" w:eastAsia="宋体" w:cs="宋体"/>
          <w:color w:val="000000"/>
        </w:rPr>
        <w:t>标志着十年内战基本停止。抗日民族统一战线初步形成的事件是（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3AFBE3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国民党一大的召开</w:t>
      </w:r>
      <w:r>
        <w:rPr>
          <w:color w:val="000000"/>
        </w:rPr>
        <w:tab/>
      </w:r>
      <w:r>
        <w:rPr>
          <w:color w:val="000000"/>
        </w:rPr>
        <w:t xml:space="preserve">B. </w:t>
      </w:r>
      <w:r>
        <w:rPr>
          <w:rFonts w:ascii="宋体" w:hAnsi="宋体" w:eastAsia="宋体" w:cs="宋体"/>
          <w:color w:val="000000"/>
        </w:rPr>
        <w:t>黄埔军校的建立</w:t>
      </w:r>
    </w:p>
    <w:p w14:paraId="4B95EE3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西安事变的和平解决</w:t>
      </w:r>
      <w:r>
        <w:rPr>
          <w:color w:val="000000"/>
        </w:rPr>
        <w:tab/>
      </w:r>
      <w:r>
        <w:rPr>
          <w:color w:val="000000"/>
        </w:rPr>
        <w:t xml:space="preserve">D. </w:t>
      </w:r>
      <w:r>
        <w:rPr>
          <w:rFonts w:ascii="宋体" w:hAnsi="宋体" w:eastAsia="宋体" w:cs="宋体"/>
          <w:color w:val="000000"/>
        </w:rPr>
        <w:t>北伐的胜利进军</w:t>
      </w:r>
    </w:p>
    <w:p w14:paraId="7E887B91">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1945</w:t>
      </w:r>
      <w:r>
        <w:rPr>
          <w:rFonts w:ascii="宋体" w:hAnsi="宋体" w:eastAsia="宋体" w:cs="宋体"/>
          <w:color w:val="000000"/>
        </w:rPr>
        <w:t>年，毛泽东以惊人的胆魄亲赴重庆，经过谈判，国共双方签署的文件是（</w:t>
      </w:r>
      <w:r>
        <w:rPr>
          <w:rFonts w:ascii="Times New Roman" w:hAnsi="Times New Roman" w:eastAsia="Times New Roman" w:cs="Times New Roman"/>
          <w:color w:val="000000"/>
        </w:rPr>
        <w:t xml:space="preserve">   </w:t>
      </w:r>
      <w:r>
        <w:rPr>
          <w:rFonts w:ascii="宋体" w:hAnsi="宋体" w:eastAsia="宋体" w:cs="宋体"/>
          <w:color w:val="000000"/>
        </w:rPr>
        <w:t>）</w:t>
      </w:r>
    </w:p>
    <w:p w14:paraId="0A87531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《讨袁檄文》</w:t>
      </w:r>
      <w:r>
        <w:rPr>
          <w:color w:val="000000"/>
        </w:rPr>
        <w:tab/>
      </w:r>
      <w:r>
        <w:rPr>
          <w:color w:val="000000"/>
        </w:rPr>
        <w:t xml:space="preserve">B. </w:t>
      </w:r>
      <w:r>
        <w:rPr>
          <w:rFonts w:ascii="宋体" w:hAnsi="宋体" w:eastAsia="宋体" w:cs="宋体"/>
          <w:color w:val="000000"/>
        </w:rPr>
        <w:t>“双十协定”</w:t>
      </w:r>
    </w:p>
    <w:p w14:paraId="788CC18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《对日寇的最后一战》</w:t>
      </w:r>
      <w:r>
        <w:rPr>
          <w:color w:val="000000"/>
        </w:rPr>
        <w:tab/>
      </w:r>
      <w:r>
        <w:rPr>
          <w:color w:val="000000"/>
        </w:rPr>
        <w:t xml:space="preserve">D. </w:t>
      </w:r>
      <w:r>
        <w:rPr>
          <w:rFonts w:ascii="宋体" w:hAnsi="宋体" w:eastAsia="宋体" w:cs="宋体"/>
          <w:color w:val="000000"/>
        </w:rPr>
        <w:t>“九二共识”</w:t>
      </w:r>
    </w:p>
    <w:p w14:paraId="514B14A3">
      <w:pPr>
        <w:spacing w:line="360" w:lineRule="auto"/>
        <w:jc w:val="both"/>
        <w:textAlignment w:val="center"/>
        <w:rPr>
          <w:color w:val="000000"/>
        </w:rPr>
      </w:pPr>
      <w:r>
        <w:rPr>
          <w:color w:val="000000"/>
        </w:rPr>
        <w:t xml:space="preserve">13. </w:t>
      </w:r>
      <w:r>
        <w:rPr>
          <w:rFonts w:ascii="宋体" w:hAnsi="宋体" w:eastAsia="宋体" w:cs="宋体"/>
          <w:color w:val="000000"/>
        </w:rPr>
        <w:t>在人民解放战争中，使华北全境基本解放的战役是（</w:t>
      </w:r>
      <w:r>
        <w:rPr>
          <w:rFonts w:ascii="Times New Roman" w:hAnsi="Times New Roman" w:eastAsia="Times New Roman" w:cs="Times New Roman"/>
          <w:color w:val="000000"/>
        </w:rPr>
        <w:t xml:space="preserve">   </w:t>
      </w:r>
      <w:r>
        <w:rPr>
          <w:rFonts w:ascii="宋体" w:hAnsi="宋体" w:eastAsia="宋体" w:cs="宋体"/>
          <w:color w:val="000000"/>
        </w:rPr>
        <w:t>）</w:t>
      </w:r>
    </w:p>
    <w:p w14:paraId="4CDBDC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青化砭战役</w:t>
      </w:r>
      <w:r>
        <w:rPr>
          <w:color w:val="000000"/>
        </w:rPr>
        <w:tab/>
      </w:r>
      <w:r>
        <w:rPr>
          <w:color w:val="000000"/>
        </w:rPr>
        <w:t xml:space="preserve">B. </w:t>
      </w:r>
      <w:r>
        <w:rPr>
          <w:rFonts w:ascii="宋体" w:hAnsi="宋体" w:eastAsia="宋体" w:cs="宋体"/>
          <w:color w:val="000000"/>
        </w:rPr>
        <w:t>辽沈战役</w:t>
      </w:r>
    </w:p>
    <w:p w14:paraId="332995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平津战役</w:t>
      </w:r>
      <w:r>
        <w:rPr>
          <w:color w:val="000000"/>
        </w:rPr>
        <w:tab/>
      </w:r>
      <w:r>
        <w:rPr>
          <w:color w:val="000000"/>
        </w:rPr>
        <w:t xml:space="preserve">D. </w:t>
      </w:r>
      <w:r>
        <w:rPr>
          <w:rFonts w:ascii="宋体" w:hAnsi="宋体" w:eastAsia="宋体" w:cs="宋体"/>
          <w:color w:val="000000"/>
        </w:rPr>
        <w:t>淮海战役</w:t>
      </w:r>
    </w:p>
    <w:p w14:paraId="0B820FEA">
      <w:pPr>
        <w:spacing w:line="360" w:lineRule="auto"/>
        <w:jc w:val="both"/>
        <w:textAlignment w:val="center"/>
        <w:rPr>
          <w:color w:val="000000"/>
        </w:rPr>
      </w:pPr>
      <w:r>
        <w:rPr>
          <w:color w:val="000000"/>
        </w:rPr>
        <w:t xml:space="preserve">14. </w:t>
      </w:r>
      <w:r>
        <w:rPr>
          <w:rFonts w:ascii="宋体" w:hAnsi="宋体" w:eastAsia="宋体" w:cs="宋体"/>
          <w:color w:val="000000"/>
        </w:rPr>
        <w:t>标志着中国真正成为独立自主的国家，开辟了中国历史新纪元的事件是（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4E6B5AB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中华人民共和国的成立</w:t>
      </w:r>
      <w:r>
        <w:rPr>
          <w:color w:val="000000"/>
        </w:rPr>
        <w:tab/>
      </w:r>
      <w:r>
        <w:rPr>
          <w:color w:val="000000"/>
        </w:rPr>
        <w:t xml:space="preserve">B. </w:t>
      </w:r>
      <w:r>
        <w:rPr>
          <w:rFonts w:ascii="宋体" w:hAnsi="宋体" w:eastAsia="宋体" w:cs="宋体"/>
          <w:color w:val="000000"/>
        </w:rPr>
        <w:t>土地改革的完成</w:t>
      </w:r>
    </w:p>
    <w:p w14:paraId="39BBC4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抗美援朝战争的胜利</w:t>
      </w:r>
      <w:r>
        <w:rPr>
          <w:color w:val="000000"/>
        </w:rPr>
        <w:tab/>
      </w:r>
      <w:r>
        <w:rPr>
          <w:color w:val="000000"/>
        </w:rPr>
        <w:t xml:space="preserve">D. </w:t>
      </w:r>
      <w:r>
        <w:rPr>
          <w:rFonts w:ascii="宋体" w:hAnsi="宋体" w:eastAsia="宋体" w:cs="宋体"/>
          <w:color w:val="000000"/>
        </w:rPr>
        <w:t>第一个五年计划的完成</w:t>
      </w:r>
    </w:p>
    <w:p w14:paraId="7234105F">
      <w:pPr>
        <w:spacing w:line="360" w:lineRule="auto"/>
        <w:jc w:val="both"/>
        <w:textAlignment w:val="center"/>
        <w:rPr>
          <w:color w:val="000000"/>
        </w:rPr>
      </w:pPr>
      <w:r>
        <w:rPr>
          <w:color w:val="000000"/>
        </w:rPr>
        <w:t xml:space="preserve">15. </w:t>
      </w:r>
      <w:r>
        <w:rPr>
          <w:rFonts w:ascii="宋体" w:hAnsi="宋体" w:eastAsia="宋体" w:cs="宋体"/>
          <w:color w:val="000000"/>
        </w:rPr>
        <w:t>社会主义基本制度在我国建立起来，我国进入社会主义初级阶段的标志是（</w:t>
      </w:r>
      <w:r>
        <w:rPr>
          <w:rFonts w:ascii="Times New Roman" w:hAnsi="Times New Roman" w:eastAsia="Times New Roman" w:cs="Times New Roman"/>
          <w:color w:val="000000"/>
        </w:rPr>
        <w:t xml:space="preserve">   </w:t>
      </w:r>
      <w:r>
        <w:rPr>
          <w:rFonts w:ascii="宋体" w:hAnsi="宋体" w:eastAsia="宋体" w:cs="宋体"/>
          <w:color w:val="000000"/>
        </w:rPr>
        <w:t>）</w:t>
      </w:r>
    </w:p>
    <w:p w14:paraId="1954C3B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中共一大的召开</w:t>
      </w:r>
      <w:r>
        <w:rPr>
          <w:color w:val="000000"/>
        </w:rPr>
        <w:tab/>
      </w:r>
      <w:r>
        <w:rPr>
          <w:color w:val="000000"/>
        </w:rPr>
        <w:t xml:space="preserve">B. </w:t>
      </w:r>
      <w:r>
        <w:rPr>
          <w:rFonts w:ascii="宋体" w:hAnsi="宋体" w:eastAsia="宋体" w:cs="宋体"/>
          <w:color w:val="000000"/>
        </w:rPr>
        <w:t>中共八大的召开</w:t>
      </w:r>
    </w:p>
    <w:p w14:paraId="75EB49E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三大改造的基本完成</w:t>
      </w:r>
      <w:r>
        <w:rPr>
          <w:color w:val="000000"/>
        </w:rPr>
        <w:tab/>
      </w:r>
      <w:r>
        <w:rPr>
          <w:color w:val="000000"/>
        </w:rPr>
        <w:t xml:space="preserve">D. </w:t>
      </w:r>
      <w:r>
        <w:rPr>
          <w:rFonts w:ascii="宋体" w:hAnsi="宋体" w:eastAsia="宋体" w:cs="宋体"/>
          <w:color w:val="000000"/>
        </w:rPr>
        <w:t>经济特区的建立</w:t>
      </w:r>
    </w:p>
    <w:p w14:paraId="2A5655E5">
      <w:pPr>
        <w:spacing w:line="360" w:lineRule="auto"/>
        <w:jc w:val="both"/>
        <w:textAlignment w:val="center"/>
        <w:rPr>
          <w:color w:val="000000"/>
        </w:rPr>
      </w:pPr>
      <w:r>
        <w:rPr>
          <w:color w:val="000000"/>
        </w:rPr>
        <w:t xml:space="preserve">16. </w:t>
      </w:r>
      <w:r>
        <w:rPr>
          <w:rFonts w:ascii="宋体" w:hAnsi="宋体" w:eastAsia="宋体" w:cs="宋体"/>
          <w:color w:val="000000"/>
        </w:rPr>
        <w:t>杂交水稻技术对解决世界性饥饿问题有重要贡献。被称为“杂交水稻之父”的农业科学家是（</w:t>
      </w:r>
      <w:r>
        <w:rPr>
          <w:rFonts w:ascii="Times New Roman" w:hAnsi="Times New Roman" w:eastAsia="Times New Roman" w:cs="Times New Roman"/>
          <w:color w:val="000000"/>
        </w:rPr>
        <w:t xml:space="preserve">   </w:t>
      </w:r>
      <w:r>
        <w:rPr>
          <w:rFonts w:ascii="宋体" w:hAnsi="宋体" w:eastAsia="宋体" w:cs="宋体"/>
          <w:color w:val="000000"/>
        </w:rPr>
        <w:t>）</w:t>
      </w:r>
    </w:p>
    <w:p w14:paraId="0450BB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钱学森</w:t>
      </w:r>
      <w:r>
        <w:rPr>
          <w:color w:val="000000"/>
        </w:rPr>
        <w:tab/>
      </w:r>
      <w:r>
        <w:rPr>
          <w:color w:val="000000"/>
        </w:rPr>
        <w:t xml:space="preserve">B. </w:t>
      </w:r>
      <w:r>
        <w:rPr>
          <w:rFonts w:ascii="宋体" w:hAnsi="宋体" w:eastAsia="宋体" w:cs="宋体"/>
          <w:color w:val="000000"/>
        </w:rPr>
        <w:t>邓稼先</w:t>
      </w:r>
    </w:p>
    <w:p w14:paraId="332246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袁隆平</w:t>
      </w:r>
      <w:r>
        <w:rPr>
          <w:color w:val="000000"/>
        </w:rPr>
        <w:tab/>
      </w:r>
      <w:r>
        <w:rPr>
          <w:color w:val="000000"/>
        </w:rPr>
        <w:t xml:space="preserve">D. </w:t>
      </w:r>
      <w:r>
        <w:rPr>
          <w:rFonts w:ascii="宋体" w:hAnsi="宋体" w:eastAsia="宋体" w:cs="宋体"/>
          <w:color w:val="000000"/>
        </w:rPr>
        <w:t>屠呦呦</w:t>
      </w:r>
    </w:p>
    <w:p w14:paraId="3F12207C">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2012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月，我国第一艘航空母舰交接入列。这艘航空母舰是（</w:t>
      </w:r>
      <w:r>
        <w:rPr>
          <w:rFonts w:ascii="Times New Roman" w:hAnsi="Times New Roman" w:eastAsia="Times New Roman" w:cs="Times New Roman"/>
          <w:color w:val="000000"/>
        </w:rPr>
        <w:t xml:space="preserve">   </w:t>
      </w:r>
      <w:r>
        <w:rPr>
          <w:rFonts w:ascii="宋体" w:hAnsi="宋体" w:eastAsia="宋体" w:cs="宋体"/>
          <w:color w:val="000000"/>
        </w:rPr>
        <w:t>）</w:t>
      </w:r>
    </w:p>
    <w:p w14:paraId="2EFA73FD">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“定远号”</w:t>
      </w:r>
      <w:r>
        <w:rPr>
          <w:color w:val="000000"/>
        </w:rPr>
        <w:tab/>
      </w:r>
      <w:r>
        <w:rPr>
          <w:color w:val="000000"/>
        </w:rPr>
        <w:t xml:space="preserve">B. </w:t>
      </w:r>
      <w:r>
        <w:rPr>
          <w:rFonts w:ascii="宋体" w:hAnsi="宋体" w:eastAsia="宋体" w:cs="宋体"/>
          <w:color w:val="000000"/>
        </w:rPr>
        <w:t>“致远舰</w:t>
      </w:r>
      <w:r>
        <w:rPr>
          <w:rFonts w:ascii="Times New Roman" w:hAnsi="Times New Roman" w:eastAsia="Times New Roman" w:cs="Times New Roman"/>
          <w:color w:val="000000"/>
        </w:rPr>
        <w:t>"</w:t>
      </w:r>
    </w:p>
    <w:p w14:paraId="5CBD33A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“长征号</w:t>
      </w:r>
      <w:r>
        <w:rPr>
          <w:rFonts w:ascii="Times New Roman" w:hAnsi="Times New Roman" w:eastAsia="Times New Roman" w:cs="Times New Roman"/>
          <w:color w:val="000000"/>
        </w:rPr>
        <w:t>”</w:t>
      </w:r>
      <w:r>
        <w:rPr>
          <w:color w:val="000000"/>
        </w:rPr>
        <w:tab/>
      </w:r>
      <w:r>
        <w:rPr>
          <w:color w:val="000000"/>
        </w:rPr>
        <w:t xml:space="preserve">D. </w:t>
      </w:r>
      <w:r>
        <w:rPr>
          <w:rFonts w:ascii="宋体" w:hAnsi="宋体" w:eastAsia="宋体" w:cs="宋体"/>
          <w:color w:val="000000"/>
        </w:rPr>
        <w:t>“辽宁舰</w:t>
      </w:r>
      <w:r>
        <w:rPr>
          <w:rFonts w:ascii="Times New Roman" w:hAnsi="Times New Roman" w:eastAsia="Times New Roman" w:cs="Times New Roman"/>
          <w:color w:val="000000"/>
        </w:rPr>
        <w:t>"</w:t>
      </w:r>
    </w:p>
    <w:p w14:paraId="30A6861B">
      <w:pPr>
        <w:spacing w:line="360" w:lineRule="auto"/>
        <w:jc w:val="both"/>
        <w:textAlignment w:val="center"/>
        <w:rPr>
          <w:color w:val="000000"/>
        </w:rPr>
      </w:pPr>
      <w:r>
        <w:rPr>
          <w:color w:val="000000"/>
        </w:rPr>
        <w:t xml:space="preserve">18. </w:t>
      </w:r>
      <w:r>
        <w:rPr>
          <w:rFonts w:ascii="宋体" w:hAnsi="宋体" w:eastAsia="宋体" w:cs="宋体"/>
          <w:color w:val="000000"/>
        </w:rPr>
        <w:t>古埃及被认为是“尼罗河的赠礼”，古埃及文明的象征是（</w:t>
      </w:r>
      <w:r>
        <w:rPr>
          <w:rFonts w:ascii="Times New Roman" w:hAnsi="Times New Roman" w:eastAsia="Times New Roman" w:cs="Times New Roman"/>
          <w:color w:val="000000"/>
        </w:rPr>
        <w:t xml:space="preserve">   </w:t>
      </w:r>
      <w:r>
        <w:rPr>
          <w:rFonts w:ascii="宋体" w:hAnsi="宋体" w:eastAsia="宋体" w:cs="宋体"/>
          <w:color w:val="000000"/>
        </w:rPr>
        <w:t>）</w:t>
      </w:r>
    </w:p>
    <w:p w14:paraId="2065F0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金字塔</w:t>
      </w:r>
      <w:r>
        <w:rPr>
          <w:color w:val="000000"/>
        </w:rPr>
        <w:tab/>
      </w:r>
      <w:r>
        <w:rPr>
          <w:color w:val="000000"/>
        </w:rPr>
        <w:t xml:space="preserve">B. </w:t>
      </w:r>
      <w:r>
        <w:rPr>
          <w:rFonts w:ascii="宋体" w:hAnsi="宋体" w:eastAsia="宋体" w:cs="宋体"/>
          <w:color w:val="000000"/>
        </w:rPr>
        <w:t>帕特农神庙</w:t>
      </w:r>
    </w:p>
    <w:p w14:paraId="648699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凯旋门</w:t>
      </w:r>
      <w:r>
        <w:rPr>
          <w:color w:val="000000"/>
        </w:rPr>
        <w:tab/>
      </w:r>
      <w:r>
        <w:rPr>
          <w:color w:val="000000"/>
        </w:rPr>
        <w:t xml:space="preserve">D. </w:t>
      </w:r>
      <w:r>
        <w:rPr>
          <w:rFonts w:ascii="宋体" w:hAnsi="宋体" w:eastAsia="宋体" w:cs="宋体"/>
          <w:color w:val="000000"/>
        </w:rPr>
        <w:t>大竞技场</w:t>
      </w:r>
    </w:p>
    <w:p w14:paraId="2337E5AD">
      <w:pPr>
        <w:spacing w:line="360" w:lineRule="auto"/>
        <w:jc w:val="both"/>
        <w:textAlignment w:val="center"/>
        <w:rPr>
          <w:color w:val="000000"/>
        </w:rPr>
      </w:pPr>
      <w:r>
        <w:rPr>
          <w:color w:val="000000"/>
        </w:rPr>
        <w:t xml:space="preserve">19. </w:t>
      </w:r>
      <w:r>
        <w:rPr>
          <w:rFonts w:ascii="宋体" w:hAnsi="宋体" w:eastAsia="宋体" w:cs="宋体"/>
          <w:color w:val="000000"/>
        </w:rPr>
        <w:t>伯里克利主政时期。雅典的奴隶制民主政治发展到高峰。雅典的最高权力机构是（</w:t>
      </w:r>
      <w:r>
        <w:rPr>
          <w:rFonts w:ascii="Times New Roman" w:hAnsi="Times New Roman" w:eastAsia="Times New Roman" w:cs="Times New Roman"/>
          <w:color w:val="000000"/>
        </w:rPr>
        <w:t xml:space="preserve">   </w:t>
      </w:r>
      <w:r>
        <w:rPr>
          <w:rFonts w:ascii="宋体" w:hAnsi="宋体" w:eastAsia="宋体" w:cs="宋体"/>
          <w:color w:val="000000"/>
        </w:rPr>
        <w:t>）</w:t>
      </w:r>
    </w:p>
    <w:p w14:paraId="02B07F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元老院</w:t>
      </w:r>
      <w:r>
        <w:rPr>
          <w:color w:val="000000"/>
        </w:rPr>
        <w:tab/>
      </w:r>
      <w:r>
        <w:rPr>
          <w:color w:val="000000"/>
        </w:rPr>
        <w:t xml:space="preserve">B. </w:t>
      </w:r>
      <w:r>
        <w:rPr>
          <w:rFonts w:ascii="宋体" w:hAnsi="宋体" w:eastAsia="宋体" w:cs="宋体"/>
          <w:color w:val="000000"/>
        </w:rPr>
        <w:t>公民大会</w:t>
      </w:r>
    </w:p>
    <w:p w14:paraId="2F0338F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议会</w:t>
      </w:r>
      <w:r>
        <w:rPr>
          <w:color w:val="000000"/>
        </w:rPr>
        <w:tab/>
      </w:r>
      <w:r>
        <w:rPr>
          <w:color w:val="000000"/>
        </w:rPr>
        <w:t xml:space="preserve">D. </w:t>
      </w:r>
      <w:r>
        <w:rPr>
          <w:rFonts w:ascii="宋体" w:hAnsi="宋体" w:eastAsia="宋体" w:cs="宋体"/>
          <w:color w:val="000000"/>
        </w:rPr>
        <w:t>三级会议</w:t>
      </w:r>
    </w:p>
    <w:p w14:paraId="24A45810">
      <w:pPr>
        <w:spacing w:line="360" w:lineRule="auto"/>
        <w:jc w:val="both"/>
        <w:textAlignment w:val="center"/>
        <w:rPr>
          <w:color w:val="000000"/>
        </w:rPr>
      </w:pPr>
      <w:r>
        <w:rPr>
          <w:color w:val="000000"/>
        </w:rPr>
        <w:t xml:space="preserve">20. </w:t>
      </w:r>
      <w:r>
        <w:rPr>
          <w:rFonts w:ascii="宋体" w:hAnsi="宋体" w:eastAsia="宋体" w:cs="宋体"/>
          <w:color w:val="000000"/>
        </w:rPr>
        <w:t>担当了沟通东西方文化的角色，为世界文化的发展作出了卓越贡献的是（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A75D2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雅利安人</w:t>
      </w:r>
      <w:r>
        <w:rPr>
          <w:color w:val="000000"/>
        </w:rPr>
        <w:tab/>
      </w:r>
      <w:r>
        <w:rPr>
          <w:color w:val="000000"/>
        </w:rPr>
        <w:t xml:space="preserve">B. </w:t>
      </w:r>
      <w:r>
        <w:rPr>
          <w:rFonts w:ascii="宋体" w:hAnsi="宋体" w:eastAsia="宋体" w:cs="宋体"/>
          <w:color w:val="000000"/>
        </w:rPr>
        <w:t>日耳曼人</w:t>
      </w:r>
    </w:p>
    <w:p w14:paraId="7305A9F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阿拉伯人</w:t>
      </w:r>
      <w:r>
        <w:rPr>
          <w:color w:val="000000"/>
        </w:rPr>
        <w:tab/>
      </w:r>
      <w:r>
        <w:rPr>
          <w:color w:val="000000"/>
        </w:rPr>
        <w:t xml:space="preserve">D. </w:t>
      </w:r>
      <w:r>
        <w:rPr>
          <w:rFonts w:ascii="宋体" w:hAnsi="宋体" w:eastAsia="宋体" w:cs="宋体"/>
          <w:color w:val="000000"/>
        </w:rPr>
        <w:t>意大利人</w:t>
      </w:r>
    </w:p>
    <w:p w14:paraId="64AD23D2">
      <w:pPr>
        <w:spacing w:line="360" w:lineRule="auto"/>
        <w:jc w:val="both"/>
        <w:textAlignment w:val="center"/>
        <w:rPr>
          <w:color w:val="000000"/>
        </w:rPr>
      </w:pPr>
      <w:r>
        <w:rPr>
          <w:color w:val="000000"/>
        </w:rPr>
        <w:t xml:space="preserve">21. </w:t>
      </w:r>
      <w:r>
        <w:rPr>
          <w:rFonts w:ascii="宋体" w:hAnsi="宋体" w:eastAsia="宋体" w:cs="宋体"/>
          <w:color w:val="000000"/>
        </w:rPr>
        <w:t>莎士比亚是文艺复兴时期著名的文学艺术家，他的代表作是（</w:t>
      </w:r>
      <w:r>
        <w:rPr>
          <w:rFonts w:ascii="Times New Roman" w:hAnsi="Times New Roman" w:eastAsia="Times New Roman" w:cs="Times New Roman"/>
          <w:color w:val="000000"/>
        </w:rPr>
        <w:t xml:space="preserve">   </w:t>
      </w:r>
      <w:r>
        <w:rPr>
          <w:rFonts w:ascii="宋体" w:hAnsi="宋体" w:eastAsia="宋体" w:cs="宋体"/>
          <w:color w:val="000000"/>
        </w:rPr>
        <w:t>）</w:t>
      </w:r>
    </w:p>
    <w:p w14:paraId="2A1F58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《神曲》</w:t>
      </w:r>
      <w:r>
        <w:rPr>
          <w:color w:val="000000"/>
        </w:rPr>
        <w:tab/>
      </w:r>
      <w:r>
        <w:rPr>
          <w:color w:val="000000"/>
        </w:rPr>
        <w:t xml:space="preserve">B. </w:t>
      </w:r>
      <w:r>
        <w:rPr>
          <w:rFonts w:ascii="宋体" w:hAnsi="宋体" w:eastAsia="宋体" w:cs="宋体"/>
          <w:color w:val="000000"/>
        </w:rPr>
        <w:t>《哈姆雷特》</w:t>
      </w:r>
    </w:p>
    <w:p w14:paraId="561DE6F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《最后的晚餐》</w:t>
      </w:r>
      <w:r>
        <w:rPr>
          <w:color w:val="000000"/>
        </w:rPr>
        <w:tab/>
      </w:r>
      <w:r>
        <w:rPr>
          <w:color w:val="000000"/>
        </w:rPr>
        <w:t xml:space="preserve">D. </w:t>
      </w:r>
      <w:r>
        <w:rPr>
          <w:rFonts w:ascii="宋体" w:hAnsi="宋体" w:eastAsia="宋体" w:cs="宋体"/>
          <w:color w:val="000000"/>
        </w:rPr>
        <w:t>《蒙娜丽莎》</w:t>
      </w:r>
    </w:p>
    <w:p w14:paraId="1B5A49C3">
      <w:pPr>
        <w:spacing w:line="360" w:lineRule="auto"/>
        <w:jc w:val="both"/>
        <w:textAlignment w:val="center"/>
        <w:rPr>
          <w:color w:val="000000"/>
        </w:rPr>
      </w:pPr>
      <w:r>
        <w:rPr>
          <w:color w:val="000000"/>
        </w:rPr>
        <w:t xml:space="preserve">22. </w:t>
      </w:r>
      <w:r>
        <w:rPr>
          <w:rFonts w:ascii="宋体" w:hAnsi="宋体" w:eastAsia="宋体" w:cs="宋体"/>
          <w:color w:val="000000"/>
        </w:rPr>
        <w:t>世界上第一次完成环球航行，证明了地圆说正确的船队是（</w:t>
      </w:r>
      <w:r>
        <w:rPr>
          <w:rFonts w:ascii="Times New Roman" w:hAnsi="Times New Roman" w:eastAsia="Times New Roman" w:cs="Times New Roman"/>
          <w:color w:val="000000"/>
        </w:rPr>
        <w:t xml:space="preserve">   </w:t>
      </w:r>
      <w:r>
        <w:rPr>
          <w:rFonts w:ascii="宋体" w:hAnsi="宋体" w:eastAsia="宋体" w:cs="宋体"/>
          <w:color w:val="000000"/>
        </w:rPr>
        <w:t>）</w:t>
      </w:r>
    </w:p>
    <w:p w14:paraId="0277473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迪亚士的船队</w:t>
      </w:r>
      <w:r>
        <w:rPr>
          <w:color w:val="000000"/>
        </w:rPr>
        <w:tab/>
      </w:r>
      <w:r>
        <w:rPr>
          <w:color w:val="000000"/>
        </w:rPr>
        <w:t xml:space="preserve">B. </w:t>
      </w:r>
      <w:r>
        <w:rPr>
          <w:rFonts w:ascii="宋体" w:hAnsi="宋体" w:eastAsia="宋体" w:cs="宋体"/>
          <w:color w:val="000000"/>
        </w:rPr>
        <w:t>哥伦布的船队</w:t>
      </w:r>
    </w:p>
    <w:p w14:paraId="4D86F42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麦哲伦的船队</w:t>
      </w:r>
      <w:r>
        <w:rPr>
          <w:color w:val="000000"/>
        </w:rPr>
        <w:tab/>
      </w:r>
      <w:r>
        <w:rPr>
          <w:color w:val="000000"/>
        </w:rPr>
        <w:t xml:space="preserve">D. </w:t>
      </w:r>
      <w:r>
        <w:rPr>
          <w:rFonts w:ascii="宋体" w:hAnsi="宋体" w:eastAsia="宋体" w:cs="宋体"/>
          <w:color w:val="000000"/>
        </w:rPr>
        <w:t>达·伽马的船队</w:t>
      </w:r>
    </w:p>
    <w:p w14:paraId="2C129DE8">
      <w:pPr>
        <w:spacing w:line="360" w:lineRule="auto"/>
        <w:jc w:val="both"/>
        <w:textAlignment w:val="center"/>
        <w:rPr>
          <w:color w:val="000000"/>
        </w:rPr>
      </w:pPr>
      <w:r>
        <w:rPr>
          <w:color w:val="000000"/>
        </w:rPr>
        <w:t xml:space="preserve">23. </w:t>
      </w:r>
      <w:r>
        <w:rPr>
          <w:rFonts w:ascii="宋体" w:hAnsi="宋体" w:eastAsia="宋体" w:cs="宋体"/>
          <w:color w:val="000000"/>
        </w:rPr>
        <w:t>美国独立战争既是一次民族解放战争，也是一场资产阶级革命，它的转折点是（</w:t>
      </w:r>
      <w:r>
        <w:rPr>
          <w:rFonts w:ascii="Times New Roman" w:hAnsi="Times New Roman" w:eastAsia="Times New Roman" w:cs="Times New Roman"/>
          <w:color w:val="000000"/>
        </w:rPr>
        <w:t xml:space="preserve">   </w:t>
      </w:r>
      <w:r>
        <w:rPr>
          <w:rFonts w:ascii="宋体" w:hAnsi="宋体" w:eastAsia="宋体" w:cs="宋体"/>
          <w:color w:val="000000"/>
        </w:rPr>
        <w:t>）</w:t>
      </w:r>
    </w:p>
    <w:p w14:paraId="346A99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莫斯科保卫战</w:t>
      </w:r>
      <w:r>
        <w:rPr>
          <w:color w:val="000000"/>
        </w:rPr>
        <w:tab/>
      </w:r>
      <w:r>
        <w:rPr>
          <w:color w:val="000000"/>
        </w:rPr>
        <w:t xml:space="preserve">B. </w:t>
      </w:r>
      <w:r>
        <w:rPr>
          <w:rFonts w:ascii="宋体" w:hAnsi="宋体" w:eastAsia="宋体" w:cs="宋体"/>
          <w:color w:val="000000"/>
        </w:rPr>
        <w:t>萨拉托加大捷</w:t>
      </w:r>
    </w:p>
    <w:p w14:paraId="297BAFA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雅克萨之战</w:t>
      </w:r>
      <w:r>
        <w:rPr>
          <w:color w:val="000000"/>
        </w:rPr>
        <w:tab/>
      </w:r>
      <w:r>
        <w:rPr>
          <w:color w:val="000000"/>
        </w:rPr>
        <w:t xml:space="preserve">D. </w:t>
      </w:r>
      <w:r>
        <w:rPr>
          <w:rFonts w:ascii="宋体" w:hAnsi="宋体" w:eastAsia="宋体" w:cs="宋体"/>
          <w:color w:val="000000"/>
        </w:rPr>
        <w:t>来克星顿的枪声</w:t>
      </w:r>
    </w:p>
    <w:p w14:paraId="7A2079DE">
      <w:pPr>
        <w:spacing w:line="360" w:lineRule="auto"/>
        <w:jc w:val="both"/>
        <w:textAlignment w:val="center"/>
        <w:rPr>
          <w:color w:val="000000"/>
        </w:rPr>
      </w:pPr>
      <w:r>
        <w:rPr>
          <w:color w:val="000000"/>
        </w:rPr>
        <w:t xml:space="preserve">24. </w:t>
      </w:r>
      <w:r>
        <w:rPr>
          <w:rFonts w:ascii="宋体" w:hAnsi="宋体" w:eastAsia="宋体" w:cs="宋体"/>
          <w:color w:val="000000"/>
        </w:rPr>
        <w:t>使俄国一跃成为欧洲军事强国，开启了俄国近代化进程的改革是（</w:t>
      </w:r>
      <w:r>
        <w:rPr>
          <w:rFonts w:ascii="Times New Roman" w:hAnsi="Times New Roman" w:eastAsia="Times New Roman" w:cs="Times New Roman"/>
          <w:color w:val="000000"/>
        </w:rPr>
        <w:t xml:space="preserve">   </w:t>
      </w:r>
      <w:r>
        <w:rPr>
          <w:rFonts w:ascii="宋体" w:hAnsi="宋体" w:eastAsia="宋体" w:cs="宋体"/>
          <w:color w:val="000000"/>
        </w:rPr>
        <w:t>）</w:t>
      </w:r>
    </w:p>
    <w:p w14:paraId="7A349FB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大化改新</w:t>
      </w:r>
      <w:r>
        <w:rPr>
          <w:color w:val="000000"/>
        </w:rPr>
        <w:tab/>
      </w:r>
      <w:r>
        <w:rPr>
          <w:color w:val="000000"/>
        </w:rPr>
        <w:t xml:space="preserve">B. </w:t>
      </w:r>
      <w:r>
        <w:rPr>
          <w:rFonts w:ascii="宋体" w:hAnsi="宋体" w:eastAsia="宋体" w:cs="宋体"/>
          <w:color w:val="000000"/>
        </w:rPr>
        <w:t>彼得一世改革</w:t>
      </w:r>
    </w:p>
    <w:p w14:paraId="005EDC5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卡德纳斯改革</w:t>
      </w:r>
      <w:r>
        <w:rPr>
          <w:color w:val="000000"/>
        </w:rPr>
        <w:tab/>
      </w:r>
      <w:r>
        <w:rPr>
          <w:color w:val="000000"/>
        </w:rPr>
        <w:t xml:space="preserve">D. </w:t>
      </w:r>
      <w:r>
        <w:rPr>
          <w:rFonts w:ascii="宋体" w:hAnsi="宋体" w:eastAsia="宋体" w:cs="宋体"/>
          <w:color w:val="000000"/>
        </w:rPr>
        <w:t>戈尔巴乔夫改革</w:t>
      </w:r>
    </w:p>
    <w:p w14:paraId="107CB0A7">
      <w:pPr>
        <w:spacing w:line="360" w:lineRule="auto"/>
        <w:jc w:val="both"/>
        <w:textAlignment w:val="center"/>
        <w:rPr>
          <w:color w:val="000000"/>
        </w:rPr>
      </w:pPr>
      <w:r>
        <w:rPr>
          <w:color w:val="000000"/>
        </w:rPr>
        <w:t xml:space="preserve">25. </w:t>
      </w:r>
      <w:r>
        <w:rPr>
          <w:rFonts w:ascii="宋体" w:hAnsi="宋体" w:eastAsia="宋体" w:cs="宋体"/>
          <w:color w:val="000000"/>
        </w:rPr>
        <w:t>日本明治维新时期，在政治上为加强中央集权采取的措施是（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450AA3A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废藩置县</w:t>
      </w:r>
      <w:r>
        <w:rPr>
          <w:color w:val="000000"/>
        </w:rPr>
        <w:tab/>
      </w:r>
      <w:r>
        <w:rPr>
          <w:color w:val="000000"/>
        </w:rPr>
        <w:t xml:space="preserve">B. </w:t>
      </w:r>
      <w:r>
        <w:rPr>
          <w:rFonts w:ascii="宋体" w:hAnsi="宋体" w:eastAsia="宋体" w:cs="宋体"/>
          <w:color w:val="000000"/>
        </w:rPr>
        <w:t>建立新式军队</w:t>
      </w:r>
    </w:p>
    <w:p w14:paraId="5C03C6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地税改革</w:t>
      </w:r>
      <w:r>
        <w:rPr>
          <w:color w:val="000000"/>
        </w:rPr>
        <w:tab/>
      </w:r>
      <w:r>
        <w:rPr>
          <w:color w:val="000000"/>
        </w:rPr>
        <w:t xml:space="preserve">D. </w:t>
      </w:r>
      <w:r>
        <w:rPr>
          <w:rFonts w:ascii="宋体" w:hAnsi="宋体" w:eastAsia="宋体" w:cs="宋体"/>
          <w:color w:val="000000"/>
        </w:rPr>
        <w:t>实行征兵制</w:t>
      </w:r>
    </w:p>
    <w:p w14:paraId="2BF536BC">
      <w:pPr>
        <w:spacing w:line="360" w:lineRule="auto"/>
        <w:jc w:val="both"/>
        <w:textAlignment w:val="center"/>
        <w:rPr>
          <w:color w:val="000000"/>
        </w:rPr>
      </w:pPr>
      <w:r>
        <w:rPr>
          <w:color w:val="000000"/>
        </w:rPr>
        <w:t xml:space="preserve">26. </w:t>
      </w:r>
      <w:r>
        <w:rPr>
          <w:rFonts w:ascii="宋体" w:hAnsi="宋体" w:eastAsia="宋体" w:cs="宋体"/>
          <w:color w:val="000000"/>
        </w:rPr>
        <w:t>科学巨著《自然哲学的数学原理》的出版，使物理学成为一门独立的学科，其作者是（</w:t>
      </w:r>
      <w:r>
        <w:rPr>
          <w:rFonts w:ascii="Times New Roman" w:hAnsi="Times New Roman" w:eastAsia="Times New Roman" w:cs="Times New Roman"/>
          <w:color w:val="000000"/>
        </w:rPr>
        <w:t xml:space="preserve">   </w:t>
      </w:r>
      <w:r>
        <w:rPr>
          <w:rFonts w:ascii="宋体" w:hAnsi="宋体" w:eastAsia="宋体" w:cs="宋体"/>
          <w:color w:val="000000"/>
        </w:rPr>
        <w:t>）</w:t>
      </w:r>
    </w:p>
    <w:p w14:paraId="5029841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但丁</w:t>
      </w:r>
      <w:r>
        <w:rPr>
          <w:color w:val="000000"/>
        </w:rPr>
        <w:tab/>
      </w:r>
      <w:r>
        <w:rPr>
          <w:color w:val="000000"/>
        </w:rPr>
        <w:t xml:space="preserve">B. </w:t>
      </w:r>
      <w:r>
        <w:rPr>
          <w:rFonts w:ascii="宋体" w:hAnsi="宋体" w:eastAsia="宋体" w:cs="宋体"/>
          <w:color w:val="000000"/>
        </w:rPr>
        <w:t>达尔文</w:t>
      </w:r>
    </w:p>
    <w:p w14:paraId="70DF520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拉斐尔</w:t>
      </w:r>
      <w:r>
        <w:rPr>
          <w:color w:val="000000"/>
        </w:rPr>
        <w:tab/>
      </w:r>
      <w:r>
        <w:rPr>
          <w:color w:val="000000"/>
        </w:rPr>
        <w:t xml:space="preserve">D. </w:t>
      </w:r>
      <w:r>
        <w:rPr>
          <w:rFonts w:ascii="宋体" w:hAnsi="宋体" w:eastAsia="宋体" w:cs="宋体"/>
          <w:color w:val="000000"/>
        </w:rPr>
        <w:t>牛顿</w:t>
      </w:r>
    </w:p>
    <w:p w14:paraId="3608DF83">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1919</w:t>
      </w:r>
      <w:r>
        <w:rPr>
          <w:rFonts w:ascii="宋体" w:hAnsi="宋体" w:eastAsia="宋体" w:cs="宋体"/>
          <w:color w:val="000000"/>
        </w:rPr>
        <w:t>年，在巴黎和会上，协约国与德国签订</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条约是（</w:t>
      </w:r>
      <w:r>
        <w:rPr>
          <w:rFonts w:ascii="Times New Roman" w:hAnsi="Times New Roman" w:eastAsia="Times New Roman" w:cs="Times New Roman"/>
          <w:color w:val="000000"/>
        </w:rPr>
        <w:t xml:space="preserve">   </w:t>
      </w:r>
      <w:r>
        <w:rPr>
          <w:rFonts w:ascii="宋体" w:hAnsi="宋体" w:eastAsia="宋体" w:cs="宋体"/>
          <w:color w:val="000000"/>
        </w:rPr>
        <w:t>）</w:t>
      </w:r>
    </w:p>
    <w:p w14:paraId="5077F52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《凡尔赛条约》</w:t>
      </w:r>
      <w:r>
        <w:rPr>
          <w:color w:val="000000"/>
        </w:rPr>
        <w:tab/>
      </w:r>
      <w:r>
        <w:rPr>
          <w:color w:val="000000"/>
        </w:rPr>
        <w:t xml:space="preserve">B. </w:t>
      </w:r>
      <w:r>
        <w:rPr>
          <w:rFonts w:ascii="宋体" w:hAnsi="宋体" w:eastAsia="宋体" w:cs="宋体"/>
          <w:color w:val="000000"/>
        </w:rPr>
        <w:t>《尼布楚条约》</w:t>
      </w:r>
    </w:p>
    <w:p w14:paraId="735AAA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《华沙条约》</w:t>
      </w:r>
      <w:r>
        <w:rPr>
          <w:color w:val="000000"/>
        </w:rPr>
        <w:tab/>
      </w:r>
      <w:r>
        <w:rPr>
          <w:color w:val="000000"/>
        </w:rPr>
        <w:t xml:space="preserve">D. </w:t>
      </w:r>
      <w:r>
        <w:rPr>
          <w:rFonts w:ascii="宋体" w:hAnsi="宋体" w:eastAsia="宋体" w:cs="宋体"/>
          <w:color w:val="000000"/>
        </w:rPr>
        <w:t>《北大西洋公约》</w:t>
      </w:r>
    </w:p>
    <w:p w14:paraId="4C0ABB20">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1933</w:t>
      </w:r>
      <w:r>
        <w:rPr>
          <w:rFonts w:ascii="宋体" w:hAnsi="宋体" w:eastAsia="宋体" w:cs="宋体"/>
          <w:color w:val="000000"/>
        </w:rPr>
        <w:t>年，为了应对经济大危机，罗斯福宣布实施新政，新政采用的手段是（</w:t>
      </w:r>
      <w:r>
        <w:rPr>
          <w:rFonts w:ascii="Times New Roman" w:hAnsi="Times New Roman" w:eastAsia="Times New Roman" w:cs="Times New Roman"/>
          <w:color w:val="000000"/>
        </w:rPr>
        <w:t xml:space="preserve">   </w:t>
      </w:r>
      <w:r>
        <w:rPr>
          <w:rFonts w:ascii="宋体" w:hAnsi="宋体" w:eastAsia="宋体" w:cs="宋体"/>
          <w:color w:val="000000"/>
        </w:rPr>
        <w:t>）</w:t>
      </w:r>
    </w:p>
    <w:p w14:paraId="4EC3229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余粮收集制</w:t>
      </w:r>
      <w:r>
        <w:rPr>
          <w:color w:val="000000"/>
        </w:rPr>
        <w:tab/>
      </w:r>
      <w:r>
        <w:rPr>
          <w:color w:val="000000"/>
        </w:rPr>
        <w:t xml:space="preserve">B. </w:t>
      </w:r>
      <w:r>
        <w:rPr>
          <w:rFonts w:ascii="宋体" w:hAnsi="宋体" w:eastAsia="宋体" w:cs="宋体"/>
          <w:color w:val="000000"/>
        </w:rPr>
        <w:t>农业集体化</w:t>
      </w:r>
    </w:p>
    <w:p w14:paraId="3D7C03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征收粮食税</w:t>
      </w:r>
      <w:r>
        <w:rPr>
          <w:color w:val="000000"/>
        </w:rPr>
        <w:tab/>
      </w:r>
      <w:r>
        <w:rPr>
          <w:color w:val="000000"/>
        </w:rPr>
        <w:t xml:space="preserve">D. </w:t>
      </w:r>
      <w:r>
        <w:rPr>
          <w:rFonts w:ascii="宋体" w:hAnsi="宋体" w:eastAsia="宋体" w:cs="宋体"/>
          <w:color w:val="000000"/>
        </w:rPr>
        <w:t>国家干预</w:t>
      </w:r>
    </w:p>
    <w:p w14:paraId="47CDE67F">
      <w:pPr>
        <w:spacing w:line="360" w:lineRule="auto"/>
        <w:jc w:val="both"/>
        <w:textAlignment w:val="center"/>
        <w:rPr>
          <w:color w:val="000000"/>
        </w:rPr>
      </w:pPr>
      <w:r>
        <w:rPr>
          <w:color w:val="000000"/>
        </w:rPr>
        <w:t xml:space="preserve">29. </w:t>
      </w:r>
      <w:r>
        <w:rPr>
          <w:rFonts w:ascii="宋体" w:hAnsi="宋体" w:eastAsia="宋体" w:cs="宋体"/>
          <w:color w:val="000000"/>
        </w:rPr>
        <w:t>发展中国家作为一支新兴独立的政治力量登上国际舞台，开始于（</w:t>
      </w:r>
      <w:r>
        <w:rPr>
          <w:rFonts w:ascii="Times New Roman" w:hAnsi="Times New Roman" w:eastAsia="Times New Roman" w:cs="Times New Roman"/>
          <w:color w:val="000000"/>
        </w:rPr>
        <w:t xml:space="preserve">   </w:t>
      </w:r>
      <w:r>
        <w:rPr>
          <w:rFonts w:ascii="宋体" w:hAnsi="宋体" w:eastAsia="宋体" w:cs="宋体"/>
          <w:color w:val="000000"/>
        </w:rPr>
        <w:t>）</w:t>
      </w:r>
    </w:p>
    <w:p w14:paraId="04B913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华盛顿会议</w:t>
      </w:r>
      <w:r>
        <w:rPr>
          <w:color w:val="000000"/>
        </w:rPr>
        <w:tab/>
      </w:r>
      <w:r>
        <w:rPr>
          <w:color w:val="000000"/>
        </w:rPr>
        <w:t xml:space="preserve">B. </w:t>
      </w:r>
      <w:r>
        <w:rPr>
          <w:rFonts w:ascii="宋体" w:hAnsi="宋体" w:eastAsia="宋体" w:cs="宋体"/>
          <w:color w:val="000000"/>
        </w:rPr>
        <w:t>万隆会议</w:t>
      </w:r>
    </w:p>
    <w:p w14:paraId="0ACDB37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波茨坦会议</w:t>
      </w:r>
      <w:r>
        <w:rPr>
          <w:color w:val="000000"/>
        </w:rPr>
        <w:tab/>
      </w:r>
      <w:r>
        <w:rPr>
          <w:color w:val="000000"/>
        </w:rPr>
        <w:t xml:space="preserve">D. </w:t>
      </w:r>
      <w:r>
        <w:rPr>
          <w:rFonts w:ascii="宋体" w:hAnsi="宋体" w:eastAsia="宋体" w:cs="宋体"/>
          <w:color w:val="000000"/>
        </w:rPr>
        <w:t>雅尔塔会议</w:t>
      </w:r>
    </w:p>
    <w:p w14:paraId="5DE72B3C">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1993</w:t>
      </w:r>
      <w:r>
        <w:rPr>
          <w:rFonts w:ascii="宋体" w:hAnsi="宋体" w:eastAsia="宋体" w:cs="宋体"/>
          <w:color w:val="000000"/>
        </w:rPr>
        <w:t>年，由大部分西欧国家组成，大大加快了欧洲一体化进程的组织是（</w:t>
      </w:r>
      <w:r>
        <w:rPr>
          <w:rFonts w:ascii="Times New Roman" w:hAnsi="Times New Roman" w:eastAsia="Times New Roman" w:cs="Times New Roman"/>
          <w:color w:val="000000"/>
        </w:rPr>
        <w:t xml:space="preserve">   </w:t>
      </w:r>
      <w:r>
        <w:rPr>
          <w:rFonts w:ascii="宋体" w:hAnsi="宋体" w:eastAsia="宋体" w:cs="宋体"/>
          <w:color w:val="000000"/>
        </w:rPr>
        <w:t>）</w:t>
      </w:r>
    </w:p>
    <w:p w14:paraId="0FD718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欧洲联盟</w:t>
      </w:r>
      <w:r>
        <w:rPr>
          <w:color w:val="000000"/>
        </w:rPr>
        <w:tab/>
      </w:r>
      <w:r>
        <w:rPr>
          <w:color w:val="000000"/>
        </w:rPr>
        <w:t xml:space="preserve">B. </w:t>
      </w:r>
      <w:r>
        <w:rPr>
          <w:rFonts w:ascii="宋体" w:hAnsi="宋体" w:eastAsia="宋体" w:cs="宋体"/>
          <w:color w:val="000000"/>
        </w:rPr>
        <w:t>亚太经合组织</w:t>
      </w:r>
    </w:p>
    <w:p w14:paraId="5625B07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联合国</w:t>
      </w:r>
      <w:r>
        <w:rPr>
          <w:color w:val="000000"/>
        </w:rPr>
        <w:tab/>
      </w:r>
      <w:r>
        <w:rPr>
          <w:color w:val="000000"/>
        </w:rPr>
        <w:t xml:space="preserve">D. </w:t>
      </w:r>
      <w:r>
        <w:rPr>
          <w:rFonts w:ascii="宋体" w:hAnsi="宋体" w:eastAsia="宋体" w:cs="宋体"/>
          <w:color w:val="000000"/>
        </w:rPr>
        <w:t>经济互助委员会</w:t>
      </w:r>
    </w:p>
    <w:p w14:paraId="09B98653">
      <w:pPr>
        <w:spacing w:line="360" w:lineRule="auto"/>
        <w:jc w:val="both"/>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4</w:t>
      </w:r>
      <w:r>
        <w:rPr>
          <w:rFonts w:ascii="宋体" w:hAnsi="宋体" w:eastAsia="宋体" w:cs="宋体"/>
          <w:b/>
          <w:color w:val="000000"/>
          <w:sz w:val="24"/>
        </w:rPr>
        <w:t>个小题，第</w:t>
      </w:r>
      <w:r>
        <w:rPr>
          <w:rFonts w:ascii="Times New Roman" w:hAnsi="Times New Roman" w:eastAsia="Times New Roman" w:cs="Times New Roman"/>
          <w:b/>
          <w:color w:val="000000"/>
          <w:sz w:val="24"/>
        </w:rPr>
        <w:t>31</w:t>
      </w:r>
      <w:r>
        <w:rPr>
          <w:rFonts w:ascii="宋体" w:hAnsi="宋体" w:eastAsia="宋体" w:cs="宋体"/>
          <w:b/>
          <w:color w:val="000000"/>
          <w:sz w:val="24"/>
        </w:rPr>
        <w:t>题</w:t>
      </w:r>
      <w:r>
        <w:rPr>
          <w:rFonts w:ascii="Times New Roman" w:hAnsi="Times New Roman" w:eastAsia="Times New Roman" w:cs="Times New Roman"/>
          <w:b/>
          <w:color w:val="000000"/>
          <w:sz w:val="24"/>
        </w:rPr>
        <w:t>16</w:t>
      </w:r>
      <w:r>
        <w:rPr>
          <w:rFonts w:ascii="宋体" w:hAnsi="宋体" w:eastAsia="宋体" w:cs="宋体"/>
          <w:b/>
          <w:color w:val="000000"/>
          <w:sz w:val="24"/>
        </w:rPr>
        <w:t>分，第</w:t>
      </w:r>
      <w:r>
        <w:rPr>
          <w:rFonts w:ascii="Times New Roman" w:hAnsi="Times New Roman" w:eastAsia="Times New Roman" w:cs="Times New Roman"/>
          <w:b/>
          <w:color w:val="000000"/>
          <w:sz w:val="24"/>
        </w:rPr>
        <w:t>32</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分，第</w:t>
      </w:r>
      <w:r>
        <w:rPr>
          <w:rFonts w:ascii="Times New Roman" w:hAnsi="Times New Roman" w:eastAsia="Times New Roman" w:cs="Times New Roman"/>
          <w:b/>
          <w:color w:val="000000"/>
          <w:sz w:val="24"/>
        </w:rPr>
        <w:t>33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34</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请在答题卡上把你的答案写在所对应的题号后的指定区域内</w:t>
      </w:r>
    </w:p>
    <w:p w14:paraId="77C62360">
      <w:pPr>
        <w:spacing w:line="360" w:lineRule="auto"/>
        <w:jc w:val="both"/>
        <w:textAlignment w:val="center"/>
        <w:rPr>
          <w:color w:val="000000"/>
        </w:rPr>
      </w:pPr>
      <w:r>
        <w:rPr>
          <w:color w:val="000000"/>
        </w:rPr>
        <w:t xml:space="preserve">31. </w:t>
      </w:r>
      <w:r>
        <w:rPr>
          <w:rFonts w:ascii="宋体" w:hAnsi="宋体" w:eastAsia="宋体" w:cs="宋体"/>
          <w:color w:val="000000"/>
        </w:rPr>
        <w:t>一个国家和民族的自信，源于其思想文化的底蕴和辉煌成就的取得。</w:t>
      </w:r>
    </w:p>
    <w:p w14:paraId="222DC9C9">
      <w:pPr>
        <w:spacing w:line="360" w:lineRule="auto"/>
        <w:jc w:val="both"/>
        <w:textAlignment w:val="center"/>
        <w:rPr>
          <w:color w:val="000000"/>
        </w:rPr>
      </w:pPr>
      <w:r>
        <w:rPr>
          <w:rFonts w:ascii="宋体" w:hAnsi="宋体" w:eastAsia="宋体" w:cs="宋体"/>
          <w:color w:val="000000"/>
        </w:rPr>
        <w:t>阅读以下材料，完成任务。</w:t>
      </w:r>
    </w:p>
    <w:p w14:paraId="14AD3794">
      <w:pPr>
        <w:spacing w:line="360" w:lineRule="auto"/>
        <w:jc w:val="both"/>
        <w:textAlignment w:val="center"/>
        <w:rPr>
          <w:color w:val="000000"/>
        </w:rPr>
      </w:pPr>
      <w:r>
        <w:rPr>
          <w:rFonts w:ascii="宋体" w:hAnsi="宋体" w:eastAsia="宋体" w:cs="宋体"/>
          <w:color w:val="000000"/>
        </w:rPr>
        <w:t>任务一【识辨梳理】从以下图片中选取关联信息填入相应位置。</w:t>
      </w:r>
      <w:r>
        <w:rPr>
          <w:rFonts w:ascii="Times New Roman" w:hAnsi="Times New Roman" w:eastAsia="Times New Roman" w:cs="Times New Roman"/>
          <w:color w:val="000000"/>
        </w:rPr>
        <w:t>(</w:t>
      </w:r>
      <w:r>
        <w:rPr>
          <w:rFonts w:ascii="宋体" w:hAnsi="宋体" w:eastAsia="宋体" w:cs="宋体"/>
          <w:color w:val="000000"/>
        </w:rPr>
        <w:t>填写序号</w:t>
      </w:r>
      <w:r>
        <w:rPr>
          <w:rFonts w:ascii="Times New Roman" w:hAnsi="Times New Roman" w:eastAsia="Times New Roman" w:cs="Times New Roman"/>
          <w:color w:val="000000"/>
        </w:rPr>
        <w:t>)</w:t>
      </w:r>
    </w:p>
    <w:p w14:paraId="63EFE0C6">
      <w:pPr>
        <w:spacing w:line="360" w:lineRule="auto"/>
        <w:jc w:val="both"/>
        <w:textAlignment w:val="center"/>
        <w:rPr>
          <w:color w:val="000000"/>
        </w:rPr>
      </w:pPr>
      <w:r>
        <w:rPr>
          <w:color w:val="000000"/>
        </w:rPr>
        <w:drawing>
          <wp:inline distT="0" distB="0" distL="114300" distR="114300">
            <wp:extent cx="5238750" cy="3658870"/>
            <wp:effectExtent l="0" t="0" r="0" b="1778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3659306"/>
                    </a:xfrm>
                    <a:prstGeom prst="rect">
                      <a:avLst/>
                    </a:prstGeom>
                  </pic:spPr>
                </pic:pic>
              </a:graphicData>
            </a:graphic>
          </wp:inline>
        </w:drawing>
      </w:r>
      <w:r>
        <w:rPr>
          <w:rFonts w:ascii="Times New Roman" w:hAnsi="Times New Roman" w:eastAsia="Times New Roman" w:cs="Times New Roman"/>
          <w:color w:val="000000"/>
        </w:rPr>
        <w:t xml:space="preserve"> </w:t>
      </w:r>
    </w:p>
    <w:p w14:paraId="35D265C4">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迄今世界上出土的最重的青铜器</w:t>
      </w: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w:t>
      </w:r>
    </w:p>
    <w:p w14:paraId="45C68BA8">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战国时人们利用天然磁铁做成的指南工具</w:t>
      </w: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w:t>
      </w:r>
    </w:p>
    <w:p w14:paraId="577BA4B6">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医术精湛，医德高尚。被后世称为“医圣”</w:t>
      </w: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w:t>
      </w:r>
    </w:p>
    <w:p w14:paraId="58FCFD64">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“天下第一行书”</w:t>
      </w: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w:t>
      </w:r>
    </w:p>
    <w:p w14:paraId="38D0B915">
      <w:pPr>
        <w:spacing w:line="360" w:lineRule="auto"/>
        <w:jc w:val="both"/>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他的诗反映了历史的真情实况，有“诗史”之称</w:t>
      </w: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w:t>
      </w:r>
    </w:p>
    <w:p w14:paraId="688403EC">
      <w:pPr>
        <w:spacing w:line="360" w:lineRule="auto"/>
        <w:jc w:val="both"/>
        <w:textAlignment w:val="center"/>
        <w:rPr>
          <w:color w:val="000000"/>
        </w:rPr>
      </w:pPr>
      <w:r>
        <w:rPr>
          <w:rFonts w:ascii="Times New Roman" w:hAnsi="Times New Roman" w:eastAsia="Times New Roman" w:cs="Times New Roman"/>
          <w:color w:val="000000"/>
        </w:rPr>
        <w:t>(6)</w:t>
      </w:r>
      <w:r>
        <w:rPr>
          <w:rFonts w:ascii="宋体" w:hAnsi="宋体" w:eastAsia="宋体" w:cs="宋体"/>
          <w:color w:val="000000"/>
        </w:rPr>
        <w:t>“中国</w:t>
      </w:r>
      <w:r>
        <w:rPr>
          <w:rFonts w:ascii="Times New Roman" w:hAnsi="Times New Roman" w:eastAsia="Times New Roman" w:cs="Times New Roman"/>
          <w:color w:val="000000"/>
        </w:rPr>
        <w:t>17</w:t>
      </w:r>
      <w:r>
        <w:rPr>
          <w:rFonts w:ascii="宋体" w:hAnsi="宋体" w:eastAsia="宋体" w:cs="宋体"/>
          <w:color w:val="000000"/>
        </w:rPr>
        <w:t>世纪的工艺百科全书”</w:t>
      </w: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w:t>
      </w:r>
    </w:p>
    <w:p w14:paraId="76DD2B39">
      <w:pPr>
        <w:spacing w:line="360" w:lineRule="auto"/>
        <w:jc w:val="both"/>
        <w:textAlignment w:val="center"/>
        <w:rPr>
          <w:color w:val="000000"/>
        </w:rPr>
      </w:pPr>
      <w:r>
        <w:rPr>
          <w:rFonts w:ascii="宋体" w:hAnsi="宋体" w:eastAsia="宋体" w:cs="宋体"/>
          <w:color w:val="000000"/>
        </w:rPr>
        <w:t>任务二【分类归纳】把下表空缺内容补充完整。</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7620"/>
      </w:tblGrid>
      <w:tr w14:paraId="73008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0A1B5C">
            <w:pPr>
              <w:spacing w:line="360" w:lineRule="auto"/>
              <w:jc w:val="center"/>
              <w:textAlignment w:val="center"/>
              <w:rPr>
                <w:color w:val="000000"/>
              </w:rPr>
            </w:pPr>
            <w:r>
              <w:rPr>
                <w:rFonts w:ascii="宋体" w:hAnsi="宋体" w:eastAsia="宋体" w:cs="宋体"/>
                <w:color w:val="000000"/>
              </w:rPr>
              <w:t>农业</w:t>
            </w:r>
          </w:p>
        </w:tc>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7908A">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在浙江余姚</w:t>
            </w:r>
            <w:r>
              <w:rPr>
                <w:rFonts w:ascii="Times New Roman" w:hAnsi="Times New Roman" w:eastAsia="Times New Roman" w:cs="Times New Roman"/>
                <w:color w:val="000000"/>
                <w:u w:val="single"/>
              </w:rPr>
              <w:t xml:space="preserve">      </w:t>
            </w:r>
            <w:r>
              <w:rPr>
                <w:rFonts w:ascii="宋体" w:hAnsi="宋体" w:eastAsia="宋体" w:cs="宋体"/>
                <w:color w:val="000000"/>
              </w:rPr>
              <w:t>遗址中发现了大量人工栽培水稻的遗迹，表明了长江中下游是亚洲稻的起源地之一。</w:t>
            </w:r>
          </w:p>
          <w:p w14:paraId="493560B8">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战国时期，秦国修建的著名水利工程</w:t>
            </w:r>
            <w:r>
              <w:rPr>
                <w:rFonts w:ascii="Times New Roman" w:hAnsi="Times New Roman" w:eastAsia="Times New Roman" w:cs="Times New Roman"/>
                <w:color w:val="000000"/>
                <w:u w:val="single"/>
              </w:rPr>
              <w:t xml:space="preserve">       </w:t>
            </w:r>
            <w:r>
              <w:rPr>
                <w:rFonts w:ascii="宋体" w:hAnsi="宋体" w:eastAsia="宋体" w:cs="宋体"/>
                <w:color w:val="000000"/>
              </w:rPr>
              <w:t>。</w:t>
            </w:r>
            <w:r>
              <w:rPr>
                <w:rFonts w:ascii="Times New Roman" w:hAnsi="Times New Roman" w:eastAsia="Times New Roman" w:cs="Times New Roman"/>
                <w:color w:val="000000"/>
              </w:rPr>
              <w:t>2200</w:t>
            </w:r>
            <w:r>
              <w:rPr>
                <w:rFonts w:ascii="宋体" w:hAnsi="宋体" w:eastAsia="宋体" w:cs="宋体"/>
                <w:color w:val="000000"/>
              </w:rPr>
              <w:t>多年来一直发挥着巨大的作用，这在世界水利史上绝无仅有，充分反映出我国人民的智慧。</w:t>
            </w:r>
          </w:p>
        </w:tc>
      </w:tr>
      <w:tr w14:paraId="4200C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1CA6E">
            <w:pPr>
              <w:spacing w:line="360" w:lineRule="auto"/>
              <w:jc w:val="center"/>
              <w:textAlignment w:val="center"/>
              <w:rPr>
                <w:color w:val="000000"/>
              </w:rPr>
            </w:pPr>
            <w:r>
              <w:rPr>
                <w:rFonts w:ascii="宋体" w:hAnsi="宋体" w:eastAsia="宋体" w:cs="宋体"/>
                <w:color w:val="000000"/>
              </w:rPr>
              <w:t>手工业</w:t>
            </w:r>
          </w:p>
        </w:tc>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AFEC4">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宋朝是中国瓷器发展史上的辉煌时代，北宋兴起，后来发展成为著名瓷都的是</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r>
              <w:rPr>
                <w:rFonts w:ascii="宋体" w:hAnsi="宋体" w:eastAsia="宋体" w:cs="宋体"/>
                <w:color w:val="000000"/>
              </w:rPr>
              <w:t>填地名</w:t>
            </w:r>
            <w:r>
              <w:rPr>
                <w:rFonts w:ascii="Times New Roman" w:hAnsi="Times New Roman" w:eastAsia="Times New Roman" w:cs="Times New Roman"/>
                <w:color w:val="000000"/>
              </w:rPr>
              <w:t>)</w:t>
            </w:r>
            <w:r>
              <w:rPr>
                <w:rFonts w:ascii="宋体" w:hAnsi="宋体" w:eastAsia="宋体" w:cs="宋体"/>
                <w:color w:val="000000"/>
              </w:rPr>
              <w:t>。</w:t>
            </w:r>
          </w:p>
        </w:tc>
      </w:tr>
      <w:tr w14:paraId="7B31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538B0">
            <w:pPr>
              <w:spacing w:line="360" w:lineRule="auto"/>
              <w:jc w:val="center"/>
              <w:textAlignment w:val="center"/>
              <w:rPr>
                <w:color w:val="000000"/>
              </w:rPr>
            </w:pPr>
            <w:r>
              <w:rPr>
                <w:rFonts w:ascii="宋体" w:hAnsi="宋体" w:eastAsia="宋体" w:cs="宋体"/>
                <w:color w:val="000000"/>
              </w:rPr>
              <w:t>商业</w:t>
            </w:r>
          </w:p>
        </w:tc>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40D4E">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西汉时，为加强对社会经济的控制，汉武帝把铸币权收归中央，统一铸造的货币是</w:t>
            </w:r>
            <w:r>
              <w:rPr>
                <w:rFonts w:ascii="Times New Roman" w:hAnsi="Times New Roman" w:eastAsia="Times New Roman" w:cs="Times New Roman"/>
                <w:color w:val="000000"/>
                <w:u w:val="single"/>
              </w:rPr>
              <w:t xml:space="preserve">       </w:t>
            </w:r>
            <w:r>
              <w:rPr>
                <w:rFonts w:ascii="宋体" w:hAnsi="宋体" w:eastAsia="宋体" w:cs="宋体"/>
                <w:color w:val="000000"/>
              </w:rPr>
              <w:t>（填名称</w:t>
            </w:r>
            <w:r>
              <w:rPr>
                <w:rFonts w:ascii="Times New Roman" w:hAnsi="Times New Roman" w:eastAsia="Times New Roman" w:cs="Times New Roman"/>
                <w:color w:val="000000"/>
              </w:rPr>
              <w:t>)</w:t>
            </w:r>
            <w:r>
              <w:rPr>
                <w:rFonts w:ascii="宋体" w:hAnsi="宋体" w:eastAsia="宋体" w:cs="宋体"/>
                <w:color w:val="000000"/>
              </w:rPr>
              <w:t>。</w:t>
            </w:r>
          </w:p>
          <w:p w14:paraId="60887AE5">
            <w:pPr>
              <w:spacing w:line="360" w:lineRule="auto"/>
              <w:jc w:val="both"/>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北宋前期，四川地区出现的世界上最早的纸币是“</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r>
              <w:rPr>
                <w:rFonts w:ascii="宋体" w:hAnsi="宋体" w:eastAsia="宋体" w:cs="宋体"/>
                <w:color w:val="000000"/>
              </w:rPr>
              <w:t>填名称</w:t>
            </w:r>
            <w:r>
              <w:rPr>
                <w:rFonts w:ascii="Times New Roman" w:hAnsi="Times New Roman" w:eastAsia="Times New Roman" w:cs="Times New Roman"/>
                <w:color w:val="000000"/>
              </w:rPr>
              <w:t>)</w:t>
            </w:r>
            <w:r>
              <w:rPr>
                <w:rFonts w:ascii="宋体" w:hAnsi="宋体" w:eastAsia="宋体" w:cs="宋体"/>
                <w:color w:val="000000"/>
              </w:rPr>
              <w:t>。</w:t>
            </w:r>
          </w:p>
        </w:tc>
      </w:tr>
    </w:tbl>
    <w:p w14:paraId="6AB91FD5">
      <w:pPr>
        <w:spacing w:line="360" w:lineRule="auto"/>
        <w:jc w:val="both"/>
        <w:textAlignment w:val="center"/>
        <w:rPr>
          <w:color w:val="000000"/>
        </w:rPr>
      </w:pPr>
      <w:r>
        <w:rPr>
          <w:rFonts w:ascii="宋体" w:hAnsi="宋体" w:eastAsia="宋体" w:cs="宋体"/>
          <w:color w:val="000000"/>
        </w:rPr>
        <w:t>任务三【对比分析】观察下列图片。结合所学知识回答问题。</w:t>
      </w:r>
    </w:p>
    <w:p w14:paraId="6434D71B">
      <w:pPr>
        <w:spacing w:line="360" w:lineRule="auto"/>
        <w:jc w:val="both"/>
        <w:textAlignment w:val="center"/>
        <w:rPr>
          <w:color w:val="000000"/>
        </w:rPr>
      </w:pPr>
      <w:r>
        <w:rPr>
          <w:color w:val="000000"/>
        </w:rPr>
        <w:drawing>
          <wp:inline distT="0" distB="0" distL="114300" distR="114300">
            <wp:extent cx="5238750" cy="2433955"/>
            <wp:effectExtent l="0" t="0" r="0" b="444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434363"/>
                    </a:xfrm>
                    <a:prstGeom prst="rect">
                      <a:avLst/>
                    </a:prstGeom>
                  </pic:spPr>
                </pic:pic>
              </a:graphicData>
            </a:graphic>
          </wp:inline>
        </w:drawing>
      </w:r>
    </w:p>
    <w:p w14:paraId="1F263B93">
      <w:pPr>
        <w:spacing w:line="360" w:lineRule="auto"/>
        <w:ind w:firstLine="210"/>
        <w:jc w:val="both"/>
        <w:textAlignment w:val="center"/>
        <w:rPr>
          <w:color w:val="000000"/>
        </w:rPr>
      </w:pPr>
      <w:r>
        <w:rPr>
          <w:rFonts w:ascii="宋体" w:hAnsi="宋体" w:eastAsia="宋体" w:cs="宋体"/>
          <w:color w:val="000000"/>
        </w:rPr>
        <w:t>图一</w:t>
      </w:r>
      <w:r>
        <w:rPr>
          <w:rFonts w:ascii="Times New Roman" w:hAnsi="Times New Roman" w:eastAsia="Times New Roman" w:cs="Times New Roman"/>
          <w:color w:val="000000"/>
        </w:rPr>
        <w:t xml:space="preserve"> </w:t>
      </w:r>
      <w:r>
        <w:rPr>
          <w:rFonts w:ascii="宋体" w:hAnsi="宋体" w:eastAsia="宋体" w:cs="宋体"/>
          <w:color w:val="000000"/>
        </w:rPr>
        <w:t>秦朝的政治建制示意图</w:t>
      </w:r>
      <w:r>
        <w:rPr>
          <w:rFonts w:ascii="Times New Roman" w:hAnsi="Times New Roman" w:eastAsia="Times New Roman" w:cs="Times New Roman"/>
          <w:color w:val="000000"/>
        </w:rPr>
        <w:t xml:space="preserve">                     </w:t>
      </w:r>
      <w:r>
        <w:rPr>
          <w:rFonts w:ascii="宋体" w:hAnsi="宋体" w:eastAsia="宋体" w:cs="宋体"/>
          <w:color w:val="000000"/>
        </w:rPr>
        <w:t>图二</w:t>
      </w:r>
      <w:r>
        <w:rPr>
          <w:rFonts w:ascii="Times New Roman" w:hAnsi="Times New Roman" w:eastAsia="Times New Roman" w:cs="Times New Roman"/>
          <w:color w:val="000000"/>
        </w:rPr>
        <w:t xml:space="preserve"> </w:t>
      </w:r>
      <w:r>
        <w:rPr>
          <w:rFonts w:ascii="宋体" w:hAnsi="宋体" w:eastAsia="宋体" w:cs="宋体"/>
          <w:color w:val="000000"/>
        </w:rPr>
        <w:t>元朝形势图</w:t>
      </w:r>
      <w:r>
        <w:rPr>
          <w:rFonts w:ascii="Times New Roman" w:hAnsi="Times New Roman" w:eastAsia="Times New Roman" w:cs="Times New Roman"/>
          <w:color w:val="000000"/>
        </w:rPr>
        <w:t>(1330</w:t>
      </w:r>
      <w:r>
        <w:rPr>
          <w:rFonts w:ascii="宋体" w:hAnsi="宋体" w:eastAsia="宋体" w:cs="宋体"/>
          <w:color w:val="000000"/>
        </w:rPr>
        <w:t>年</w:t>
      </w:r>
      <w:r>
        <w:rPr>
          <w:rFonts w:ascii="Times New Roman" w:hAnsi="Times New Roman" w:eastAsia="Times New Roman" w:cs="Times New Roman"/>
          <w:color w:val="000000"/>
        </w:rPr>
        <w:t>)</w:t>
      </w:r>
    </w:p>
    <w:p w14:paraId="003B221A">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图一中，秦朝在中央掌管行政事务机构的是哪一官职</w:t>
      </w:r>
      <w:r>
        <w:rPr>
          <w:rFonts w:ascii="Times New Roman" w:hAnsi="Times New Roman" w:eastAsia="Times New Roman" w:cs="Times New Roman"/>
          <w:color w:val="000000"/>
        </w:rPr>
        <w:t>?</w:t>
      </w:r>
      <w:r>
        <w:rPr>
          <w:rFonts w:ascii="宋体" w:hAnsi="宋体" w:eastAsia="宋体" w:cs="宋体"/>
          <w:color w:val="000000"/>
        </w:rPr>
        <w:t>秦朝在地方实行哪一制度进行管理</w:t>
      </w:r>
      <w:r>
        <w:rPr>
          <w:rFonts w:ascii="Times New Roman" w:hAnsi="Times New Roman" w:eastAsia="Times New Roman" w:cs="Times New Roman"/>
          <w:color w:val="000000"/>
        </w:rPr>
        <w:t>?</w:t>
      </w:r>
    </w:p>
    <w:p w14:paraId="0D7467AB">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图二中，元朝的行政区划与管理的制度被称为什么</w:t>
      </w:r>
      <w:r>
        <w:rPr>
          <w:rFonts w:ascii="Times New Roman" w:hAnsi="Times New Roman" w:eastAsia="Times New Roman" w:cs="Times New Roman"/>
          <w:color w:val="000000"/>
        </w:rPr>
        <w:t>?</w:t>
      </w:r>
      <w:r>
        <w:rPr>
          <w:rFonts w:ascii="宋体" w:hAnsi="宋体" w:eastAsia="宋体" w:cs="宋体"/>
          <w:color w:val="000000"/>
        </w:rPr>
        <w:t>元朝时，宣政院统辖哪一地区</w:t>
      </w:r>
      <w:r>
        <w:rPr>
          <w:rFonts w:ascii="Times New Roman" w:hAnsi="Times New Roman" w:eastAsia="Times New Roman" w:cs="Times New Roman"/>
          <w:color w:val="000000"/>
        </w:rPr>
        <w:t>?</w:t>
      </w:r>
    </w:p>
    <w:p w14:paraId="5BE27A01">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我国历史上中央政府首次在台湾地区正式建立的行政机构是什么</w:t>
      </w:r>
      <w:r>
        <w:rPr>
          <w:rFonts w:ascii="Times New Roman" w:hAnsi="Times New Roman" w:eastAsia="Times New Roman" w:cs="Times New Roman"/>
          <w:color w:val="000000"/>
        </w:rPr>
        <w:t>?</w:t>
      </w:r>
    </w:p>
    <w:p w14:paraId="6D27EA13">
      <w:pPr>
        <w:spacing w:line="360" w:lineRule="auto"/>
        <w:jc w:val="both"/>
        <w:textAlignment w:val="center"/>
        <w:rPr>
          <w:color w:val="000000"/>
        </w:rPr>
      </w:pPr>
      <w:r>
        <w:rPr>
          <w:color w:val="000000"/>
        </w:rPr>
        <w:t xml:space="preserve">32. </w:t>
      </w:r>
      <w:r>
        <w:rPr>
          <w:rFonts w:ascii="宋体" w:hAnsi="宋体" w:eastAsia="宋体" w:cs="宋体"/>
          <w:color w:val="000000"/>
        </w:rPr>
        <w:t>中国共产党不忘初心、牢记使命，为中国人民谋幸福、为中华民族谋复兴。</w:t>
      </w:r>
    </w:p>
    <w:p w14:paraId="7712C7EF">
      <w:pPr>
        <w:spacing w:line="360" w:lineRule="auto"/>
        <w:jc w:val="both"/>
        <w:textAlignment w:val="center"/>
        <w:rPr>
          <w:color w:val="000000"/>
        </w:rPr>
      </w:pPr>
      <w:r>
        <w:rPr>
          <w:rFonts w:ascii="宋体" w:hAnsi="宋体" w:eastAsia="宋体" w:cs="宋体"/>
          <w:color w:val="000000"/>
        </w:rPr>
        <w:t>阅读下列材料，结合所学知识回答问题：</w:t>
      </w:r>
    </w:p>
    <w:p w14:paraId="7CE200F6">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:1940</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月至次年</w:t>
      </w:r>
      <w:r>
        <w:rPr>
          <w:rFonts w:ascii="Times New Roman" w:hAnsi="Times New Roman" w:eastAsia="Times New Roman" w:cs="Times New Roman"/>
          <w:color w:val="000000"/>
        </w:rPr>
        <w:t>1</w:t>
      </w:r>
      <w:r>
        <w:rPr>
          <w:rFonts w:ascii="楷体" w:hAnsi="楷体" w:eastAsia="楷体" w:cs="楷体"/>
          <w:color w:val="000000"/>
        </w:rPr>
        <w:t>月，为了粉碎日军对敌后抗日根据地的“扫荡”和封锁</w:t>
      </w:r>
      <w:r>
        <w:rPr>
          <w:rFonts w:ascii="Times New Roman" w:hAnsi="Times New Roman" w:eastAsia="Times New Roman" w:cs="Times New Roman"/>
          <w:color w:val="000000"/>
        </w:rPr>
        <w:t>,</w:t>
      </w:r>
      <w:r>
        <w:rPr>
          <w:rFonts w:ascii="楷体" w:hAnsi="楷体" w:eastAsia="楷体" w:cs="楷体"/>
          <w:color w:val="000000"/>
        </w:rPr>
        <w:t>八路军在华北广阔的地域，对日军发动了一场大规模进攻。主要目标是破袭日军交通线，摧毁敌人交通线两倒及抗日根据地内的日伪据点。这次战役历时数月，战果辉煌。</w:t>
      </w:r>
    </w:p>
    <w:p w14:paraId="4AADC742">
      <w:pPr>
        <w:spacing w:line="360" w:lineRule="auto"/>
        <w:ind w:firstLine="1680"/>
        <w:jc w:val="right"/>
        <w:textAlignment w:val="center"/>
        <w:rPr>
          <w:color w:val="000000"/>
        </w:rPr>
      </w:pPr>
      <w:r>
        <w:rPr>
          <w:rFonts w:ascii="楷体" w:hAnsi="楷体" w:eastAsia="楷体" w:cs="楷体"/>
          <w:color w:val="000000"/>
        </w:rPr>
        <w:t>——摘编自统编版《中国历史》八年级上册</w:t>
      </w:r>
    </w:p>
    <w:p w14:paraId="36E668AB">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w:t>
      </w:r>
      <w:r>
        <w:rPr>
          <w:rFonts w:ascii="楷体" w:hAnsi="楷体" w:eastAsia="楷体" w:cs="楷体"/>
          <w:color w:val="000000"/>
        </w:rPr>
        <w:t>在国家统一领导下，各少数民族聚居的地方实行区域自治，设立自治机关，行使自治权的制度是我国的一项基本政治制度。</w:t>
      </w:r>
    </w:p>
    <w:p w14:paraId="18ADAFE2">
      <w:pPr>
        <w:spacing w:line="360" w:lineRule="auto"/>
        <w:ind w:firstLine="1680"/>
        <w:jc w:val="right"/>
        <w:textAlignment w:val="center"/>
        <w:rPr>
          <w:color w:val="000000"/>
        </w:rPr>
      </w:pPr>
      <w:r>
        <w:rPr>
          <w:rFonts w:ascii="楷体" w:hAnsi="楷体" w:eastAsia="楷体" w:cs="楷体"/>
          <w:color w:val="000000"/>
        </w:rPr>
        <w:t>——摘编自统编版《中国历史》八年级下册</w:t>
      </w:r>
    </w:p>
    <w:p w14:paraId="34084F44">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w:t>
      </w:r>
      <w:r>
        <w:rPr>
          <w:rFonts w:ascii="楷体" w:hAnsi="楷体" w:eastAsia="楷体" w:cs="楷体"/>
          <w:color w:val="000000"/>
        </w:rPr>
        <w:t>这次会议是新中国成立以来党的历史上具有深远意义的伟大转折，开启了改革开放和社会主义现代化建设新时期。</w:t>
      </w:r>
    </w:p>
    <w:p w14:paraId="7BFA1BBB">
      <w:pPr>
        <w:spacing w:line="360" w:lineRule="auto"/>
        <w:ind w:firstLine="1680"/>
        <w:jc w:val="right"/>
        <w:textAlignment w:val="center"/>
        <w:rPr>
          <w:color w:val="000000"/>
        </w:rPr>
      </w:pPr>
      <w:r>
        <w:rPr>
          <w:rFonts w:ascii="楷体" w:hAnsi="楷体" w:eastAsia="楷体" w:cs="楷体"/>
          <w:color w:val="000000"/>
        </w:rPr>
        <w:t>——摘编自统编版《中国历史》八年级下册</w:t>
      </w:r>
    </w:p>
    <w:p w14:paraId="66C062DB">
      <w:pPr>
        <w:spacing w:line="360" w:lineRule="auto"/>
        <w:ind w:firstLine="420"/>
        <w:jc w:val="both"/>
        <w:textAlignment w:val="center"/>
        <w:rPr>
          <w:color w:val="000000"/>
        </w:rPr>
      </w:pPr>
      <w:r>
        <w:rPr>
          <w:rFonts w:ascii="楷体" w:hAnsi="楷体" w:eastAsia="楷体" w:cs="楷体"/>
          <w:color w:val="000000"/>
        </w:rPr>
        <w:t>材料四：“一国两制”伟大构想从维护祖国和中华民族根本利益出发，为祖国统一开辟了途径。</w:t>
      </w:r>
    </w:p>
    <w:p w14:paraId="1BACFD82">
      <w:pPr>
        <w:spacing w:line="360" w:lineRule="auto"/>
        <w:ind w:firstLine="1680"/>
        <w:jc w:val="right"/>
        <w:textAlignment w:val="center"/>
        <w:rPr>
          <w:color w:val="000000"/>
        </w:rPr>
      </w:pPr>
      <w:r>
        <w:rPr>
          <w:rFonts w:ascii="楷体" w:hAnsi="楷体" w:eastAsia="楷体" w:cs="楷体"/>
          <w:color w:val="000000"/>
        </w:rPr>
        <w:t>——摘编自统编版《中国历史》八年级下册</w:t>
      </w:r>
    </w:p>
    <w:p w14:paraId="46159A0E">
      <w:pPr>
        <w:spacing w:line="360" w:lineRule="auto"/>
        <w:jc w:val="left"/>
        <w:textAlignment w:val="center"/>
        <w:rPr>
          <w:color w:val="000000"/>
        </w:rPr>
      </w:pPr>
      <w:r>
        <w:rPr>
          <w:color w:val="000000"/>
        </w:rPr>
        <w:t>（1）</w:t>
      </w:r>
      <w:r>
        <w:rPr>
          <w:rFonts w:ascii="宋体" w:hAnsi="宋体" w:eastAsia="宋体" w:cs="宋体"/>
          <w:color w:val="000000"/>
        </w:rPr>
        <w:t>材料一中，“这次战役”史称什么</w:t>
      </w:r>
      <w:r>
        <w:rPr>
          <w:rFonts w:ascii="Times New Roman" w:hAnsi="Times New Roman" w:eastAsia="Times New Roman" w:cs="Times New Roman"/>
          <w:color w:val="000000"/>
        </w:rPr>
        <w:t>?</w:t>
      </w:r>
      <w:r>
        <w:rPr>
          <w:rFonts w:ascii="宋体" w:hAnsi="宋体" w:eastAsia="宋体" w:cs="宋体"/>
          <w:color w:val="000000"/>
        </w:rPr>
        <w:t>该战役的总指挥是谁</w:t>
      </w:r>
      <w:r>
        <w:rPr>
          <w:rFonts w:ascii="Times New Roman" w:hAnsi="Times New Roman" w:eastAsia="Times New Roman" w:cs="Times New Roman"/>
          <w:color w:val="000000"/>
        </w:rPr>
        <w:t>?</w:t>
      </w:r>
      <w:r>
        <w:rPr>
          <w:rFonts w:ascii="宋体" w:hAnsi="宋体" w:eastAsia="宋体" w:cs="宋体"/>
          <w:color w:val="000000"/>
        </w:rPr>
        <w:t>敌后战场的战略总后方和指挥中枢是哪里</w:t>
      </w:r>
      <w:r>
        <w:rPr>
          <w:rFonts w:ascii="Times New Roman" w:hAnsi="Times New Roman" w:eastAsia="Times New Roman" w:cs="Times New Roman"/>
          <w:color w:val="000000"/>
        </w:rPr>
        <w:t>?</w:t>
      </w:r>
    </w:p>
    <w:p w14:paraId="63899F24">
      <w:pPr>
        <w:spacing w:line="360" w:lineRule="auto"/>
        <w:jc w:val="left"/>
        <w:textAlignment w:val="center"/>
        <w:rPr>
          <w:color w:val="000000"/>
        </w:rPr>
      </w:pPr>
      <w:r>
        <w:rPr>
          <w:color w:val="000000"/>
        </w:rPr>
        <w:t>（2）</w:t>
      </w:r>
      <w:r>
        <w:rPr>
          <w:rFonts w:ascii="宋体" w:hAnsi="宋体" w:eastAsia="宋体" w:cs="宋体"/>
          <w:color w:val="000000"/>
        </w:rPr>
        <w:t>材料二反映的是我国哪项基本政治制度</w:t>
      </w:r>
      <w:r>
        <w:rPr>
          <w:rFonts w:ascii="Times New Roman" w:hAnsi="Times New Roman" w:eastAsia="Times New Roman" w:cs="Times New Roman"/>
          <w:color w:val="000000"/>
        </w:rPr>
        <w:t>?</w:t>
      </w:r>
    </w:p>
    <w:p w14:paraId="68BCAA8E">
      <w:pPr>
        <w:spacing w:line="360" w:lineRule="auto"/>
        <w:jc w:val="left"/>
        <w:textAlignment w:val="center"/>
        <w:rPr>
          <w:color w:val="000000"/>
        </w:rPr>
      </w:pPr>
      <w:r>
        <w:rPr>
          <w:color w:val="000000"/>
        </w:rPr>
        <w:t>（3）</w:t>
      </w:r>
      <w:r>
        <w:rPr>
          <w:rFonts w:ascii="宋体" w:hAnsi="宋体" w:eastAsia="宋体" w:cs="宋体"/>
          <w:color w:val="000000"/>
        </w:rPr>
        <w:t>材料三中</w:t>
      </w:r>
      <w:r>
        <w:rPr>
          <w:rFonts w:ascii="Times New Roman" w:hAnsi="Times New Roman" w:eastAsia="Times New Roman" w:cs="Times New Roman"/>
          <w:color w:val="000000"/>
        </w:rPr>
        <w:t>,</w:t>
      </w:r>
      <w:r>
        <w:rPr>
          <w:rFonts w:ascii="宋体" w:hAnsi="宋体" w:eastAsia="宋体" w:cs="宋体"/>
          <w:color w:val="000000"/>
        </w:rPr>
        <w:t>“这次会议”指的是中国共产党的哪次会议</w:t>
      </w:r>
      <w:r>
        <w:rPr>
          <w:rFonts w:ascii="Times New Roman" w:hAnsi="Times New Roman" w:eastAsia="Times New Roman" w:cs="Times New Roman"/>
          <w:color w:val="000000"/>
        </w:rPr>
        <w:t>?</w:t>
      </w:r>
      <w:r>
        <w:rPr>
          <w:rFonts w:ascii="宋体" w:hAnsi="宋体" w:eastAsia="宋体" w:cs="宋体"/>
          <w:color w:val="000000"/>
        </w:rPr>
        <w:t>“改革”是先从安徽农村的哪个地方开始的</w:t>
      </w:r>
      <w:r>
        <w:rPr>
          <w:rFonts w:ascii="Times New Roman" w:hAnsi="Times New Roman" w:eastAsia="Times New Roman" w:cs="Times New Roman"/>
          <w:color w:val="000000"/>
        </w:rPr>
        <w:t>?</w:t>
      </w:r>
    </w:p>
    <w:p w14:paraId="726F2D5C">
      <w:pPr>
        <w:spacing w:line="360" w:lineRule="auto"/>
        <w:jc w:val="left"/>
        <w:textAlignment w:val="center"/>
        <w:rPr>
          <w:color w:val="000000"/>
        </w:rPr>
      </w:pPr>
      <w:r>
        <w:rPr>
          <w:color w:val="000000"/>
        </w:rPr>
        <w:t>（4）</w:t>
      </w:r>
      <w:r>
        <w:rPr>
          <w:rFonts w:ascii="宋体" w:hAnsi="宋体" w:eastAsia="宋体" w:cs="宋体"/>
          <w:color w:val="000000"/>
        </w:rPr>
        <w:t>材料四中，“一国两制”构想的提出者是谁</w:t>
      </w:r>
      <w:r>
        <w:rPr>
          <w:rFonts w:ascii="Times New Roman" w:hAnsi="Times New Roman" w:eastAsia="Times New Roman" w:cs="Times New Roman"/>
          <w:color w:val="000000"/>
        </w:rPr>
        <w:t>?</w:t>
      </w:r>
      <w:r>
        <w:rPr>
          <w:rFonts w:ascii="宋体" w:hAnsi="宋体" w:eastAsia="宋体" w:cs="宋体"/>
          <w:color w:val="000000"/>
        </w:rPr>
        <w:t>在“一国两制”构想下，哪两个地方回归了祖国</w:t>
      </w:r>
      <w:r>
        <w:rPr>
          <w:rFonts w:ascii="Times New Roman" w:hAnsi="Times New Roman" w:eastAsia="Times New Roman" w:cs="Times New Roman"/>
          <w:color w:val="000000"/>
        </w:rPr>
        <w:t xml:space="preserve">? </w:t>
      </w:r>
    </w:p>
    <w:p w14:paraId="56B7CD1E">
      <w:pPr>
        <w:spacing w:line="360" w:lineRule="auto"/>
        <w:jc w:val="both"/>
        <w:textAlignment w:val="center"/>
        <w:rPr>
          <w:color w:val="000000"/>
        </w:rPr>
      </w:pPr>
      <w:r>
        <w:rPr>
          <w:color w:val="000000"/>
        </w:rPr>
        <w:t xml:space="preserve">33. </w:t>
      </w:r>
      <w:r>
        <w:rPr>
          <w:rFonts w:ascii="宋体" w:hAnsi="宋体" w:eastAsia="宋体" w:cs="宋体"/>
          <w:color w:val="000000"/>
        </w:rPr>
        <w:t>以史为鉴，珍爱和平。</w:t>
      </w:r>
    </w:p>
    <w:p w14:paraId="7BAFDBDD">
      <w:pPr>
        <w:spacing w:line="360" w:lineRule="auto"/>
        <w:jc w:val="both"/>
        <w:textAlignment w:val="center"/>
        <w:rPr>
          <w:color w:val="000000"/>
        </w:rPr>
      </w:pPr>
      <w:r>
        <w:rPr>
          <w:rFonts w:ascii="宋体" w:hAnsi="宋体" w:eastAsia="宋体" w:cs="宋体"/>
          <w:color w:val="000000"/>
        </w:rPr>
        <w:t>阅读下列材料，结合所学知识回答问题</w:t>
      </w:r>
      <w:r>
        <w:rPr>
          <w:rFonts w:ascii="Times New Roman" w:hAnsi="Times New Roman" w:eastAsia="Times New Roman" w:cs="Times New Roman"/>
          <w:color w:val="000000"/>
        </w:rPr>
        <w:t>:</w:t>
      </w:r>
    </w:p>
    <w:p w14:paraId="281F328D">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:20</w:t>
      </w:r>
      <w:r>
        <w:rPr>
          <w:rFonts w:ascii="楷体" w:hAnsi="楷体" w:eastAsia="楷体" w:cs="楷体"/>
          <w:color w:val="000000"/>
        </w:rPr>
        <w:t>世纪初，三国同盟、三国协约两大军事集团展开疯狂的扩军备战，冲突不断。</w:t>
      </w:r>
      <w:r>
        <w:rPr>
          <w:rFonts w:ascii="Times New Roman" w:hAnsi="Times New Roman" w:eastAsia="Times New Roman" w:cs="Times New Roman"/>
          <w:color w:val="000000"/>
        </w:rPr>
        <w:t>1914</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月，奥匈帝国皇储斐迪南大公为了向塞尔维亚炫耀武力，到波斯尼亚检阅军队。</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28</w:t>
      </w:r>
      <w:r>
        <w:rPr>
          <w:rFonts w:ascii="楷体" w:hAnsi="楷体" w:eastAsia="楷体" w:cs="楷体"/>
          <w:color w:val="000000"/>
        </w:rPr>
        <w:t>日，斐迪南大公夫妇被塞尔维亚族青年普林西普刺杀。这一事件成为第一次世界大战的导火索。</w:t>
      </w:r>
    </w:p>
    <w:p w14:paraId="3E0E158F">
      <w:pPr>
        <w:spacing w:line="360" w:lineRule="auto"/>
        <w:ind w:firstLine="1680"/>
        <w:jc w:val="right"/>
        <w:textAlignment w:val="center"/>
        <w:rPr>
          <w:color w:val="000000"/>
        </w:rPr>
      </w:pPr>
      <w:r>
        <w:rPr>
          <w:rFonts w:ascii="楷体" w:hAnsi="楷体" w:eastAsia="楷体" w:cs="楷体"/>
          <w:color w:val="000000"/>
        </w:rPr>
        <w:t>——摘编自统编版《世界历史》九年级下册</w:t>
      </w:r>
    </w:p>
    <w:p w14:paraId="489C2F0A">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:1942</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26</w:t>
      </w:r>
      <w:r>
        <w:rPr>
          <w:rFonts w:ascii="楷体" w:hAnsi="楷体" w:eastAsia="楷体" w:cs="楷体"/>
          <w:color w:val="000000"/>
        </w:rPr>
        <w:t>个国家的代表在华盛顿签署文件。文件的签署，标志着世界反法西斯同盟的正式形成。各国为了一个共同的目标，相互支援，协同作战。</w:t>
      </w:r>
      <w:r>
        <w:rPr>
          <w:rFonts w:ascii="Times New Roman" w:hAnsi="Times New Roman" w:eastAsia="Times New Roman" w:cs="Times New Roman"/>
          <w:color w:val="000000"/>
        </w:rPr>
        <w:t>1944</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月，美、英等盟国军队成功登陆后，开辟了欧洲第二战场，德国陷入东西两个战场的夹击之中。</w:t>
      </w:r>
    </w:p>
    <w:p w14:paraId="6A3D0316">
      <w:pPr>
        <w:spacing w:line="360" w:lineRule="auto"/>
        <w:ind w:firstLine="1680"/>
        <w:jc w:val="right"/>
        <w:textAlignment w:val="center"/>
        <w:rPr>
          <w:color w:val="000000"/>
        </w:rPr>
      </w:pPr>
      <w:r>
        <w:rPr>
          <w:rFonts w:ascii="楷体" w:hAnsi="楷体" w:eastAsia="楷体" w:cs="楷体"/>
          <w:color w:val="000000"/>
        </w:rPr>
        <w:t>——摘编自统编版《世界历史》九年级下册</w:t>
      </w:r>
    </w:p>
    <w:p w14:paraId="2679D558">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w:t>
      </w:r>
      <w:r>
        <w:rPr>
          <w:rFonts w:ascii="楷体" w:hAnsi="楷体" w:eastAsia="楷体" w:cs="楷体"/>
          <w:color w:val="000000"/>
        </w:rPr>
        <w:t>冷战是指第二次世界大战后的</w:t>
      </w:r>
      <w:r>
        <w:rPr>
          <w:rFonts w:ascii="Times New Roman" w:hAnsi="Times New Roman" w:eastAsia="Times New Roman" w:cs="Times New Roman"/>
          <w:color w:val="000000"/>
        </w:rPr>
        <w:t>40</w:t>
      </w:r>
      <w:r>
        <w:rPr>
          <w:rFonts w:ascii="楷体" w:hAnsi="楷体" w:eastAsia="楷体" w:cs="楷体"/>
          <w:color w:val="000000"/>
        </w:rPr>
        <w:t>多年间，两大集团之间既非战争又非和平的对峙与竞争状态。</w:t>
      </w:r>
    </w:p>
    <w:p w14:paraId="1FCEDDEB">
      <w:pPr>
        <w:spacing w:line="360" w:lineRule="auto"/>
        <w:ind w:firstLine="1680"/>
        <w:jc w:val="right"/>
        <w:textAlignment w:val="center"/>
        <w:rPr>
          <w:color w:val="000000"/>
        </w:rPr>
      </w:pPr>
      <w:r>
        <w:rPr>
          <w:rFonts w:ascii="楷体" w:hAnsi="楷体" w:eastAsia="楷体" w:cs="楷体"/>
          <w:color w:val="000000"/>
        </w:rPr>
        <w:t>——摘编自统编版《世界历史》九年级下册</w:t>
      </w:r>
    </w:p>
    <w:p w14:paraId="6FF59C35">
      <w:pPr>
        <w:spacing w:line="360" w:lineRule="auto"/>
        <w:jc w:val="left"/>
        <w:textAlignment w:val="center"/>
        <w:rPr>
          <w:color w:val="000000"/>
        </w:rPr>
      </w:pPr>
      <w:r>
        <w:rPr>
          <w:color w:val="000000"/>
        </w:rPr>
        <w:t>（1）</w:t>
      </w:r>
      <w:r>
        <w:rPr>
          <w:rFonts w:ascii="宋体" w:hAnsi="宋体" w:eastAsia="宋体" w:cs="宋体"/>
          <w:color w:val="000000"/>
        </w:rPr>
        <w:t>材料一中</w:t>
      </w:r>
      <w:r>
        <w:rPr>
          <w:rFonts w:ascii="Times New Roman" w:hAnsi="Times New Roman" w:eastAsia="Times New Roman" w:cs="Times New Roman"/>
          <w:color w:val="000000"/>
        </w:rPr>
        <w:t>,</w:t>
      </w:r>
      <w:r>
        <w:rPr>
          <w:rFonts w:ascii="宋体" w:hAnsi="宋体" w:eastAsia="宋体" w:cs="宋体"/>
          <w:color w:val="000000"/>
        </w:rPr>
        <w:t>“这一事件”史称什么</w:t>
      </w:r>
      <w:r>
        <w:rPr>
          <w:rFonts w:ascii="Times New Roman" w:hAnsi="Times New Roman" w:eastAsia="Times New Roman" w:cs="Times New Roman"/>
          <w:color w:val="000000"/>
        </w:rPr>
        <w:t>?</w:t>
      </w:r>
      <w:r>
        <w:rPr>
          <w:rFonts w:ascii="宋体" w:hAnsi="宋体" w:eastAsia="宋体" w:cs="宋体"/>
          <w:color w:val="000000"/>
        </w:rPr>
        <w:t>“奥匈帝国”属于材料中的哪一军事集团</w:t>
      </w:r>
      <w:r>
        <w:rPr>
          <w:rFonts w:ascii="Times New Roman" w:hAnsi="Times New Roman" w:eastAsia="Times New Roman" w:cs="Times New Roman"/>
          <w:color w:val="000000"/>
        </w:rPr>
        <w:t>?</w:t>
      </w:r>
    </w:p>
    <w:p w14:paraId="0915FEA5">
      <w:pPr>
        <w:spacing w:line="360" w:lineRule="auto"/>
        <w:jc w:val="left"/>
        <w:textAlignment w:val="center"/>
        <w:rPr>
          <w:color w:val="000000"/>
        </w:rPr>
      </w:pPr>
      <w:r>
        <w:rPr>
          <w:color w:val="000000"/>
        </w:rPr>
        <w:t>（2）</w:t>
      </w:r>
      <w:r>
        <w:rPr>
          <w:rFonts w:ascii="宋体" w:hAnsi="宋体" w:eastAsia="宋体" w:cs="宋体"/>
          <w:color w:val="000000"/>
        </w:rPr>
        <w:t>材料二中，“文件”的名称是什么</w:t>
      </w:r>
      <w:r>
        <w:rPr>
          <w:rFonts w:ascii="Times New Roman" w:hAnsi="Times New Roman" w:eastAsia="Times New Roman" w:cs="Times New Roman"/>
          <w:color w:val="000000"/>
        </w:rPr>
        <w:t>?</w:t>
      </w:r>
      <w:r>
        <w:rPr>
          <w:rFonts w:ascii="宋体" w:hAnsi="宋体" w:eastAsia="宋体" w:cs="宋体"/>
          <w:color w:val="000000"/>
        </w:rPr>
        <w:t>“登陆”的地点是哪里</w:t>
      </w:r>
      <w:r>
        <w:rPr>
          <w:rFonts w:ascii="Times New Roman" w:hAnsi="Times New Roman" w:eastAsia="Times New Roman" w:cs="Times New Roman"/>
          <w:color w:val="000000"/>
        </w:rPr>
        <w:t>?</w:t>
      </w:r>
    </w:p>
    <w:p w14:paraId="0B610AF6">
      <w:pPr>
        <w:spacing w:line="360" w:lineRule="auto"/>
        <w:jc w:val="left"/>
        <w:textAlignment w:val="center"/>
        <w:rPr>
          <w:color w:val="000000"/>
        </w:rPr>
      </w:pPr>
      <w:r>
        <w:rPr>
          <w:color w:val="000000"/>
        </w:rPr>
        <w:t>（3）</w:t>
      </w:r>
      <w:r>
        <w:rPr>
          <w:rFonts w:ascii="宋体" w:hAnsi="宋体" w:eastAsia="宋体" w:cs="宋体"/>
          <w:color w:val="000000"/>
        </w:rPr>
        <w:t>材料三中</w:t>
      </w:r>
      <w:r>
        <w:rPr>
          <w:rFonts w:ascii="Times New Roman" w:hAnsi="Times New Roman" w:eastAsia="Times New Roman" w:cs="Times New Roman"/>
          <w:color w:val="000000"/>
        </w:rPr>
        <w:t>,</w:t>
      </w:r>
      <w:r>
        <w:rPr>
          <w:rFonts w:ascii="宋体" w:hAnsi="宋体" w:eastAsia="宋体" w:cs="宋体"/>
          <w:color w:val="000000"/>
        </w:rPr>
        <w:t>“两大集团”分别以哪个国家为首</w:t>
      </w:r>
      <w:r>
        <w:rPr>
          <w:rFonts w:ascii="Times New Roman" w:hAnsi="Times New Roman" w:eastAsia="Times New Roman" w:cs="Times New Roman"/>
          <w:color w:val="000000"/>
        </w:rPr>
        <w:t>?</w:t>
      </w:r>
    </w:p>
    <w:p w14:paraId="1E4AC3BE">
      <w:pPr>
        <w:spacing w:line="360" w:lineRule="auto"/>
        <w:jc w:val="both"/>
        <w:textAlignment w:val="center"/>
        <w:rPr>
          <w:color w:val="000000"/>
        </w:rPr>
      </w:pPr>
      <w:r>
        <w:rPr>
          <w:color w:val="000000"/>
        </w:rPr>
        <w:t xml:space="preserve">34. </w:t>
      </w:r>
      <w:r>
        <w:rPr>
          <w:rFonts w:ascii="宋体" w:hAnsi="宋体" w:eastAsia="宋体" w:cs="宋体"/>
          <w:color w:val="000000"/>
        </w:rPr>
        <w:t>纵观历史，每一轮科技和产业革命都给人类社会发展带来新的机遇和挑战。</w:t>
      </w:r>
    </w:p>
    <w:p w14:paraId="21257F4B">
      <w:pPr>
        <w:spacing w:line="360" w:lineRule="auto"/>
        <w:jc w:val="both"/>
        <w:textAlignment w:val="center"/>
        <w:rPr>
          <w:color w:val="000000"/>
        </w:rPr>
      </w:pPr>
      <w:r>
        <w:rPr>
          <w:rFonts w:ascii="宋体" w:hAnsi="宋体" w:eastAsia="宋体" w:cs="宋体"/>
          <w:color w:val="000000"/>
        </w:rPr>
        <w:t>阅读下列材料，结合所学知识回答问题</w:t>
      </w:r>
      <w:r>
        <w:rPr>
          <w:rFonts w:ascii="Times New Roman" w:hAnsi="Times New Roman" w:eastAsia="Times New Roman" w:cs="Times New Roman"/>
          <w:color w:val="000000"/>
        </w:rPr>
        <w:t>:</w:t>
      </w:r>
    </w:p>
    <w:p w14:paraId="50E6CDCD">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w:t>
      </w:r>
      <w:r>
        <w:rPr>
          <w:rFonts w:ascii="楷体" w:hAnsi="楷体" w:eastAsia="楷体" w:cs="楷体"/>
          <w:color w:val="000000"/>
        </w:rPr>
        <w:t>蒸汽机的广泛应用极大地提高了生产力，使工业革命得以更快地向纵深发展到</w:t>
      </w:r>
      <w:r>
        <w:rPr>
          <w:rFonts w:ascii="Times New Roman" w:hAnsi="Times New Roman" w:eastAsia="Times New Roman" w:cs="Times New Roman"/>
          <w:color w:val="000000"/>
        </w:rPr>
        <w:t>19</w:t>
      </w:r>
      <w:r>
        <w:rPr>
          <w:rFonts w:ascii="楷体" w:hAnsi="楷体" w:eastAsia="楷体" w:cs="楷体"/>
          <w:color w:val="000000"/>
        </w:rPr>
        <w:t>世纪中期</w:t>
      </w:r>
      <w:r>
        <w:rPr>
          <w:rFonts w:ascii="Times New Roman" w:hAnsi="Times New Roman" w:eastAsia="Times New Roman" w:cs="Times New Roman"/>
          <w:color w:val="000000"/>
        </w:rPr>
        <w:t>,</w:t>
      </w:r>
      <w:r>
        <w:rPr>
          <w:rFonts w:ascii="楷体" w:hAnsi="楷体" w:eastAsia="楷体" w:cs="楷体"/>
          <w:color w:val="000000"/>
        </w:rPr>
        <w:t>英国已成为世界上第一个工业国家。英国为了开辟海外市场，公然支持罪恶的毒品走私，于</w:t>
      </w:r>
      <w:r>
        <w:rPr>
          <w:rFonts w:ascii="Times New Roman" w:hAnsi="Times New Roman" w:eastAsia="Times New Roman" w:cs="Times New Roman"/>
          <w:color w:val="000000"/>
        </w:rPr>
        <w:t>1840</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月发动侵华战争。这场战争以中国的失败结束，清政府被迫与英国签订了中国近代史上第一个丧权辱国的不平等条约。</w:t>
      </w:r>
    </w:p>
    <w:p w14:paraId="38F3617F">
      <w:pPr>
        <w:spacing w:line="360" w:lineRule="auto"/>
        <w:ind w:firstLine="2205"/>
        <w:jc w:val="right"/>
        <w:textAlignment w:val="center"/>
        <w:rPr>
          <w:color w:val="000000"/>
        </w:rPr>
      </w:pPr>
      <w:r>
        <w:rPr>
          <w:rFonts w:ascii="楷体" w:hAnsi="楷体" w:eastAsia="楷体" w:cs="楷体"/>
          <w:color w:val="000000"/>
        </w:rPr>
        <w:t>——摘编自统编版《世界历文》九年级上册、统编版《中国历史》八年级上册</w:t>
      </w:r>
    </w:p>
    <w:p w14:paraId="253DAC6B">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w:t>
      </w:r>
      <w:r>
        <w:rPr>
          <w:rFonts w:ascii="楷体" w:hAnsi="楷体" w:eastAsia="楷体" w:cs="楷体"/>
          <w:color w:val="000000"/>
        </w:rPr>
        <w:t>第二次工业革命期间，美国一位发明家发明了耐用的白炽灯泡、碱性蓄电池和放映机。这一时期，清朝统治集团内部的洋务派为了强兵富国，维护清王朝的统治，掀起了洋务运动。洋务派创办了江南机器制造总局、福州船政局、湖北织布局等近代军事工业和民用企业。</w:t>
      </w:r>
    </w:p>
    <w:p w14:paraId="1AF42C3C">
      <w:pPr>
        <w:spacing w:line="360" w:lineRule="auto"/>
        <w:ind w:firstLine="2205"/>
        <w:jc w:val="right"/>
        <w:textAlignment w:val="center"/>
        <w:rPr>
          <w:color w:val="000000"/>
        </w:rPr>
      </w:pPr>
      <w:r>
        <w:rPr>
          <w:rFonts w:ascii="楷体" w:hAnsi="楷体" w:eastAsia="楷体" w:cs="楷体"/>
          <w:color w:val="000000"/>
        </w:rPr>
        <w:t>——摘编自统编版《世界历史》九年线下册、统编版《中国历史》八年级上册</w:t>
      </w:r>
    </w:p>
    <w:p w14:paraId="2F91F47C">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90</w:t>
      </w:r>
      <w:r>
        <w:rPr>
          <w:rFonts w:ascii="楷体" w:hAnsi="楷体" w:eastAsia="楷体" w:cs="楷体"/>
          <w:color w:val="000000"/>
        </w:rPr>
        <w:t>年代以来，互联网在全球迅速普及，成为现代社会重要的基础设施。计算机网络对人类的经济活动产生了直接影响，推动了全球经济一体化。在经济全球化背景下，</w:t>
      </w:r>
      <w:r>
        <w:rPr>
          <w:rFonts w:ascii="Times New Roman" w:hAnsi="Times New Roman" w:eastAsia="Times New Roman" w:cs="Times New Roman"/>
          <w:color w:val="000000"/>
        </w:rPr>
        <w:t>2001</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月，中国加入了支撑、协调世界经济的支柱性组织，为我国参与经济全球化开辟了新途径，为国民经济和社会发展开拓了新空间。</w:t>
      </w:r>
    </w:p>
    <w:p w14:paraId="1FAB3C64">
      <w:pPr>
        <w:spacing w:line="360" w:lineRule="auto"/>
        <w:ind w:firstLine="2205"/>
        <w:jc w:val="right"/>
        <w:textAlignment w:val="center"/>
        <w:rPr>
          <w:color w:val="000000"/>
        </w:rPr>
      </w:pPr>
      <w:r>
        <w:rPr>
          <w:rFonts w:ascii="楷体" w:hAnsi="楷体" w:eastAsia="楷体" w:cs="楷体"/>
          <w:color w:val="000000"/>
        </w:rPr>
        <w:t>——摘编自统编版《世界历史》九年级下册、统编版《中国历史》八年级下册</w:t>
      </w:r>
    </w:p>
    <w:p w14:paraId="7CF1F836">
      <w:pPr>
        <w:spacing w:line="360" w:lineRule="auto"/>
        <w:jc w:val="left"/>
        <w:textAlignment w:val="center"/>
        <w:rPr>
          <w:color w:val="000000"/>
        </w:rPr>
      </w:pPr>
      <w:r>
        <w:rPr>
          <w:color w:val="000000"/>
        </w:rPr>
        <w:t>（1）</w:t>
      </w:r>
      <w:r>
        <w:rPr>
          <w:rFonts w:ascii="宋体" w:hAnsi="宋体" w:eastAsia="宋体" w:cs="宋体"/>
          <w:color w:val="000000"/>
        </w:rPr>
        <w:t>材料一中</w:t>
      </w:r>
      <w:r>
        <w:rPr>
          <w:rFonts w:ascii="Times New Roman" w:hAnsi="Times New Roman" w:eastAsia="Times New Roman" w:cs="Times New Roman"/>
          <w:color w:val="000000"/>
        </w:rPr>
        <w:t>,</w:t>
      </w:r>
      <w:r>
        <w:rPr>
          <w:rFonts w:ascii="宋体" w:hAnsi="宋体" w:eastAsia="宋体" w:cs="宋体"/>
          <w:color w:val="000000"/>
        </w:rPr>
        <w:t>“工业革命”使人类进入了什么时代</w:t>
      </w:r>
      <w:r>
        <w:rPr>
          <w:rFonts w:ascii="Times New Roman" w:hAnsi="Times New Roman" w:eastAsia="Times New Roman" w:cs="Times New Roman"/>
          <w:color w:val="000000"/>
        </w:rPr>
        <w:t>?</w:t>
      </w:r>
      <w:r>
        <w:rPr>
          <w:rFonts w:ascii="宋体" w:hAnsi="宋体" w:eastAsia="宋体" w:cs="宋体"/>
          <w:color w:val="000000"/>
        </w:rPr>
        <w:t>“这场战争”的名称是什么</w:t>
      </w:r>
      <w:r>
        <w:rPr>
          <w:rFonts w:ascii="Times New Roman" w:hAnsi="Times New Roman" w:eastAsia="Times New Roman" w:cs="Times New Roman"/>
          <w:color w:val="000000"/>
        </w:rPr>
        <w:t>?</w:t>
      </w:r>
      <w:r>
        <w:rPr>
          <w:rFonts w:ascii="宋体" w:hAnsi="宋体" w:eastAsia="宋体" w:cs="宋体"/>
          <w:color w:val="000000"/>
        </w:rPr>
        <w:t>“不平等条约”的名称是什么</w:t>
      </w:r>
      <w:r>
        <w:rPr>
          <w:rFonts w:ascii="Times New Roman" w:hAnsi="Times New Roman" w:eastAsia="Times New Roman" w:cs="Times New Roman"/>
          <w:color w:val="000000"/>
        </w:rPr>
        <w:t>?</w:t>
      </w:r>
    </w:p>
    <w:p w14:paraId="33BF2E19">
      <w:pPr>
        <w:spacing w:line="360" w:lineRule="auto"/>
        <w:jc w:val="left"/>
        <w:textAlignment w:val="center"/>
        <w:rPr>
          <w:color w:val="000000"/>
        </w:rPr>
      </w:pPr>
      <w:r>
        <w:rPr>
          <w:color w:val="000000"/>
        </w:rPr>
        <w:t>（2）</w:t>
      </w:r>
      <w:r>
        <w:rPr>
          <w:rFonts w:ascii="宋体" w:hAnsi="宋体" w:eastAsia="宋体" w:cs="宋体"/>
          <w:color w:val="000000"/>
        </w:rPr>
        <w:t>材料二中</w:t>
      </w:r>
      <w:r>
        <w:rPr>
          <w:rFonts w:ascii="Times New Roman" w:hAnsi="Times New Roman" w:eastAsia="Times New Roman" w:cs="Times New Roman"/>
          <w:color w:val="000000"/>
        </w:rPr>
        <w:t>,</w:t>
      </w:r>
      <w:r>
        <w:rPr>
          <w:rFonts w:ascii="宋体" w:hAnsi="宋体" w:eastAsia="宋体" w:cs="宋体"/>
          <w:color w:val="000000"/>
        </w:rPr>
        <w:t>“第二次工业革命”使人类进入了什么时代</w:t>
      </w:r>
      <w:r>
        <w:rPr>
          <w:rFonts w:ascii="Times New Roman" w:hAnsi="Times New Roman" w:eastAsia="Times New Roman" w:cs="Times New Roman"/>
          <w:color w:val="000000"/>
        </w:rPr>
        <w:t>?</w:t>
      </w:r>
      <w:r>
        <w:rPr>
          <w:rFonts w:ascii="宋体" w:hAnsi="宋体" w:eastAsia="宋体" w:cs="宋体"/>
          <w:color w:val="000000"/>
        </w:rPr>
        <w:t>“美国一位发明家”指的是谁</w:t>
      </w:r>
      <w:r>
        <w:rPr>
          <w:rFonts w:ascii="Times New Roman" w:hAnsi="Times New Roman" w:eastAsia="Times New Roman" w:cs="Times New Roman"/>
          <w:color w:val="000000"/>
        </w:rPr>
        <w:t>?</w:t>
      </w:r>
      <w:r>
        <w:rPr>
          <w:rFonts w:ascii="宋体" w:hAnsi="宋体" w:eastAsia="宋体" w:cs="宋体"/>
          <w:color w:val="000000"/>
        </w:rPr>
        <w:t>在洋务运动中，“洋务派”提出的口号是什么</w:t>
      </w:r>
      <w:r>
        <w:rPr>
          <w:rFonts w:ascii="Times New Roman" w:hAnsi="Times New Roman" w:eastAsia="Times New Roman" w:cs="Times New Roman"/>
          <w:color w:val="000000"/>
        </w:rPr>
        <w:t>?</w:t>
      </w:r>
    </w:p>
    <w:p w14:paraId="067DF5EE">
      <w:pPr>
        <w:spacing w:line="360" w:lineRule="auto"/>
        <w:jc w:val="left"/>
        <w:textAlignment w:val="center"/>
        <w:rPr>
          <w:color w:val="000000"/>
        </w:rPr>
      </w:pPr>
      <w:r>
        <w:rPr>
          <w:color w:val="000000"/>
        </w:rPr>
        <w:t>（3）</w:t>
      </w:r>
      <w:r>
        <w:rPr>
          <w:rFonts w:ascii="宋体" w:hAnsi="宋体" w:eastAsia="宋体" w:cs="宋体"/>
          <w:color w:val="000000"/>
        </w:rPr>
        <w:t>材料三中，“互联网在全球迅速普及，成为现代社会重要的基础设施。”标志着人类社会开始进入什么时代</w:t>
      </w:r>
      <w:r>
        <w:rPr>
          <w:rFonts w:ascii="Times New Roman" w:hAnsi="Times New Roman" w:eastAsia="Times New Roman" w:cs="Times New Roman"/>
          <w:color w:val="000000"/>
        </w:rPr>
        <w:t>?</w:t>
      </w:r>
      <w:r>
        <w:rPr>
          <w:rFonts w:ascii="宋体" w:hAnsi="宋体" w:eastAsia="宋体" w:cs="宋体"/>
          <w:color w:val="000000"/>
        </w:rPr>
        <w:t>“支柱性组织”的名称是什么</w:t>
      </w:r>
      <w:r>
        <w:rPr>
          <w:rFonts w:ascii="Times New Roman" w:hAnsi="Times New Roman" w:eastAsia="Times New Roman" w:cs="Times New Roman"/>
          <w:color w:val="000000"/>
        </w:rPr>
        <w:t>?</w:t>
      </w:r>
    </w:p>
    <w:p w14:paraId="6F1C9E61">
      <w:pPr>
        <w:spacing w:line="360" w:lineRule="auto"/>
        <w:jc w:val="left"/>
        <w:textAlignment w:val="center"/>
        <w:rPr>
          <w:color w:val="000000"/>
        </w:rPr>
      </w:pPr>
    </w:p>
    <w:p w14:paraId="55ED89F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23DD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4144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B36E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6EE9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A0EB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2897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E35EDF"/>
    <w:rsid w:val="38274566"/>
    <w:rsid w:val="3BD31405"/>
    <w:rsid w:val="4A844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4225</Words>
  <Characters>4497</Characters>
  <Lines>0</Lines>
  <Paragraphs>0</Paragraphs>
  <TotalTime>5</TotalTime>
  <ScaleCrop>false</ScaleCrop>
  <LinksUpToDate>false</LinksUpToDate>
  <CharactersWithSpaces>4914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2024-06-28T23:51:00Z</dcterms:created>
  <dc:creator>学科网试题生产平台</dc:creator>
  <dc:description>3527962155892736</dc:description>
  <cp:lastModifiedBy>上帝掷骰子吗</cp:lastModifiedBy>
  <dcterms:modified xsi:type="dcterms:W3CDTF">2026-02-09T06:12:52Z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C09E40F6A7D941FCBB82B88E0449F631_12</vt:lpwstr>
  </property>
  <property fmtid="{D5CDD505-2E9C-101B-9397-08002B2CF9AE}" pid="8" name="KSOTemplateDocerSaveRecord">
    <vt:lpwstr>eyJoZGlkIjoiMjljNjk0N2RhMTc0NzI3ZTQwZWEyZWMyMzA2NzliMDQiLCJ1c2VySWQiOiI3ODUwOTA2ODcifQ==</vt:lpwstr>
  </property>
</Properties>
</file>