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A792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12179300</wp:posOffset>
            </wp:positionV>
            <wp:extent cx="431800" cy="4826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31800" cy="482600"/>
                    </a:xfrm>
                    <a:prstGeom prst="rect">
                      <a:avLst/>
                    </a:prstGeom>
                  </pic:spPr>
                </pic:pic>
              </a:graphicData>
            </a:graphic>
          </wp:anchor>
        </w:drawing>
      </w:r>
      <w:r>
        <w:rPr>
          <w:rFonts w:ascii="宋体" w:hAnsi="宋体" w:eastAsia="宋体" w:cs="宋体"/>
          <w:b/>
          <w:color w:val="auto"/>
          <w:sz w:val="32"/>
        </w:rPr>
        <w:t>南充市二O二四年初中学业水平考试文科综合历史试题</w:t>
      </w:r>
    </w:p>
    <w:p w14:paraId="79CA8F10">
      <w:pPr>
        <w:spacing w:line="360" w:lineRule="auto"/>
        <w:jc w:val="left"/>
      </w:pPr>
      <w:r>
        <w:rPr>
          <w:rFonts w:ascii="宋体" w:hAnsi="宋体" w:eastAsia="宋体" w:cs="宋体"/>
          <w:b/>
          <w:color w:val="auto"/>
          <w:sz w:val="24"/>
        </w:rPr>
        <w:t>一、选择题（在每题列出的四个选项中，选出最符合题目要求的一项，请在答题卡上将相应题号对应选项涂黑。每小题2分，共40分）</w:t>
      </w:r>
    </w:p>
    <w:p w14:paraId="07A2AF62">
      <w:pPr>
        <w:spacing w:line="360" w:lineRule="auto"/>
        <w:jc w:val="left"/>
      </w:pPr>
      <w:r>
        <w:rPr>
          <w:color w:val="auto"/>
        </w:rPr>
        <w:t xml:space="preserve">1. </w:t>
      </w:r>
      <w:r>
        <w:rPr>
          <w:rFonts w:ascii="宋体" w:hAnsi="宋体" w:eastAsia="宋体" w:cs="宋体"/>
          <w:color w:val="auto"/>
        </w:rPr>
        <w:t>《全球通史》载：“秦朝的统治虽然如此短命，却给中国留下了深刻而持久的印记。”这“印记”体现在（   ）</w:t>
      </w:r>
    </w:p>
    <w:p w14:paraId="517E954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确立中央集权制度</w:t>
      </w:r>
      <w:r>
        <w:tab/>
      </w:r>
      <w:r>
        <w:t xml:space="preserve">B. </w:t>
      </w:r>
      <w:r>
        <w:rPr>
          <w:rFonts w:ascii="宋体" w:hAnsi="宋体" w:eastAsia="宋体" w:cs="宋体"/>
          <w:color w:val="auto"/>
        </w:rPr>
        <w:t>修建秦始皇陵</w:t>
      </w:r>
      <w:r>
        <w:tab/>
      </w:r>
      <w:r>
        <w:t xml:space="preserve">C. </w:t>
      </w:r>
      <w:r>
        <w:rPr>
          <w:rFonts w:ascii="宋体" w:hAnsi="宋体" w:eastAsia="宋体" w:cs="宋体"/>
          <w:color w:val="auto"/>
        </w:rPr>
        <w:t>推行休养生息政策</w:t>
      </w:r>
      <w:r>
        <w:tab/>
      </w:r>
      <w:r>
        <w:t xml:space="preserve">D. </w:t>
      </w:r>
      <w:r>
        <w:rPr>
          <w:rFonts w:ascii="宋体" w:hAnsi="宋体" w:eastAsia="宋体" w:cs="宋体"/>
          <w:color w:val="auto"/>
        </w:rPr>
        <w:t>创立科举制度</w:t>
      </w:r>
    </w:p>
    <w:p w14:paraId="6091B820">
      <w:pPr>
        <w:spacing w:line="360" w:lineRule="auto"/>
        <w:jc w:val="left"/>
        <w:textAlignment w:val="center"/>
        <w:rPr>
          <w:color w:val="000000"/>
        </w:rPr>
      </w:pPr>
      <w:r>
        <w:rPr>
          <w:color w:val="000000"/>
        </w:rPr>
        <w:t xml:space="preserve">2. </w:t>
      </w:r>
      <w:r>
        <w:rPr>
          <w:rFonts w:ascii="宋体" w:hAnsi="宋体" w:eastAsia="宋体" w:cs="宋体"/>
          <w:color w:val="000000"/>
        </w:rPr>
        <w:t>如图为北京天安门广场人民英雄纪念碑上的金田起义浮雕。这是为了纪念（   ）</w:t>
      </w:r>
    </w:p>
    <w:p w14:paraId="44F36016">
      <w:pPr>
        <w:spacing w:line="360" w:lineRule="auto"/>
        <w:jc w:val="left"/>
        <w:textAlignment w:val="center"/>
        <w:rPr>
          <w:color w:val="000000"/>
        </w:rPr>
      </w:pPr>
      <w:r>
        <w:rPr>
          <w:color w:val="000000"/>
        </w:rPr>
        <w:drawing>
          <wp:inline distT="0" distB="0" distL="114300" distR="114300">
            <wp:extent cx="269557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695575" cy="1428750"/>
                    </a:xfrm>
                    <a:prstGeom prst="rect">
                      <a:avLst/>
                    </a:prstGeom>
                  </pic:spPr>
                </pic:pic>
              </a:graphicData>
            </a:graphic>
          </wp:inline>
        </w:drawing>
      </w:r>
    </w:p>
    <w:p w14:paraId="6CBAAB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三元里人民抗英</w:t>
      </w:r>
      <w:r>
        <w:rPr>
          <w:color w:val="000000"/>
        </w:rPr>
        <w:tab/>
      </w:r>
      <w:r>
        <w:rPr>
          <w:color w:val="000000"/>
        </w:rPr>
        <w:t xml:space="preserve">B. </w:t>
      </w:r>
      <w:r>
        <w:rPr>
          <w:rFonts w:ascii="宋体" w:hAnsi="宋体" w:eastAsia="宋体" w:cs="宋体"/>
          <w:color w:val="000000"/>
        </w:rPr>
        <w:t>义和团运动</w:t>
      </w:r>
      <w:r>
        <w:rPr>
          <w:color w:val="000000"/>
        </w:rPr>
        <w:tab/>
      </w:r>
      <w:r>
        <w:rPr>
          <w:color w:val="000000"/>
        </w:rPr>
        <w:t xml:space="preserve">C. </w:t>
      </w:r>
      <w:r>
        <w:rPr>
          <w:rFonts w:ascii="宋体" w:hAnsi="宋体" w:eastAsia="宋体" w:cs="宋体"/>
          <w:color w:val="000000"/>
        </w:rPr>
        <w:t>太平天国运动</w:t>
      </w:r>
      <w:r>
        <w:rPr>
          <w:color w:val="000000"/>
        </w:rPr>
        <w:tab/>
      </w:r>
      <w:r>
        <w:rPr>
          <w:color w:val="000000"/>
        </w:rPr>
        <w:t xml:space="preserve">D. </w:t>
      </w:r>
      <w:r>
        <w:rPr>
          <w:rFonts w:ascii="宋体" w:hAnsi="宋体" w:eastAsia="宋体" w:cs="宋体"/>
          <w:color w:val="000000"/>
        </w:rPr>
        <w:t>黄花岗起义</w:t>
      </w:r>
    </w:p>
    <w:p w14:paraId="015E6468">
      <w:pPr>
        <w:spacing w:line="360" w:lineRule="auto"/>
        <w:jc w:val="left"/>
        <w:textAlignment w:val="center"/>
        <w:rPr>
          <w:color w:val="000000"/>
        </w:rPr>
      </w:pPr>
      <w:r>
        <w:rPr>
          <w:color w:val="000000"/>
        </w:rPr>
        <w:t xml:space="preserve">3. </w:t>
      </w:r>
      <w:r>
        <w:rPr>
          <w:rFonts w:ascii="宋体" w:hAnsi="宋体" w:eastAsia="宋体" w:cs="宋体"/>
          <w:color w:val="000000"/>
        </w:rPr>
        <w:t>1895年，张之洞在给朝廷的电报中指出：“倭约万分无理，地险、饷力、兵权，一朝尽夺，神人共愤，意在吞噬中国，非割占数地而已”。与之相关的条约是（   ）</w:t>
      </w:r>
    </w:p>
    <w:p w14:paraId="1B73ED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《南京条约》</w:t>
      </w:r>
      <w:r>
        <w:rPr>
          <w:color w:val="000000"/>
        </w:rPr>
        <w:tab/>
      </w:r>
      <w:r>
        <w:rPr>
          <w:color w:val="000000"/>
        </w:rPr>
        <w:t xml:space="preserve">B. </w:t>
      </w:r>
      <w:r>
        <w:rPr>
          <w:rFonts w:ascii="宋体" w:hAnsi="宋体" w:eastAsia="宋体" w:cs="宋体"/>
          <w:color w:val="000000"/>
        </w:rPr>
        <w:t>《天津条约》</w:t>
      </w:r>
      <w:r>
        <w:rPr>
          <w:color w:val="000000"/>
        </w:rPr>
        <w:tab/>
      </w:r>
      <w:r>
        <w:rPr>
          <w:color w:val="000000"/>
        </w:rPr>
        <w:t xml:space="preserve">C. </w:t>
      </w:r>
      <w:r>
        <w:rPr>
          <w:rFonts w:ascii="宋体" w:hAnsi="宋体" w:eastAsia="宋体" w:cs="宋体"/>
          <w:color w:val="000000"/>
        </w:rPr>
        <w:t>《马关条约》</w:t>
      </w:r>
      <w:r>
        <w:rPr>
          <w:color w:val="000000"/>
        </w:rPr>
        <w:tab/>
      </w:r>
      <w:r>
        <w:rPr>
          <w:color w:val="000000"/>
        </w:rPr>
        <w:t xml:space="preserve">D. </w:t>
      </w:r>
      <w:r>
        <w:rPr>
          <w:rFonts w:ascii="宋体" w:hAnsi="宋体" w:eastAsia="宋体" w:cs="宋体"/>
          <w:color w:val="000000"/>
        </w:rPr>
        <w:t>《辛丑条约》</w:t>
      </w:r>
    </w:p>
    <w:p w14:paraId="0B7C7206">
      <w:pPr>
        <w:spacing w:line="360" w:lineRule="auto"/>
        <w:jc w:val="left"/>
        <w:textAlignment w:val="center"/>
        <w:rPr>
          <w:color w:val="000000"/>
        </w:rPr>
      </w:pPr>
      <w:r>
        <w:rPr>
          <w:color w:val="000000"/>
        </w:rPr>
        <w:t xml:space="preserve">4. </w:t>
      </w:r>
      <w:r>
        <w:rPr>
          <w:rFonts w:ascii="宋体" w:hAnsi="宋体" w:eastAsia="宋体" w:cs="宋体"/>
          <w:color w:val="000000"/>
        </w:rPr>
        <w:t>革命把自古以来神圣不可侵犯的天子打倒了，人们之间不许称“大老爷”“大人”，而改为“先生”“同志”等。这里的“革命”指（   ）</w:t>
      </w:r>
    </w:p>
    <w:p w14:paraId="5E6271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戊戌变法</w:t>
      </w:r>
      <w:r>
        <w:rPr>
          <w:color w:val="000000"/>
        </w:rPr>
        <w:tab/>
      </w:r>
      <w:r>
        <w:rPr>
          <w:color w:val="000000"/>
        </w:rPr>
        <w:t xml:space="preserve">B. </w:t>
      </w:r>
      <w:r>
        <w:rPr>
          <w:rFonts w:ascii="宋体" w:hAnsi="宋体" w:eastAsia="宋体" w:cs="宋体"/>
          <w:color w:val="000000"/>
        </w:rPr>
        <w:t>辛亥革命</w:t>
      </w:r>
      <w:r>
        <w:rPr>
          <w:color w:val="000000"/>
        </w:rPr>
        <w:tab/>
      </w:r>
      <w:r>
        <w:rPr>
          <w:color w:val="000000"/>
        </w:rPr>
        <w:t xml:space="preserve">C. </w:t>
      </w:r>
      <w:r>
        <w:rPr>
          <w:rFonts w:ascii="宋体" w:hAnsi="宋体" w:eastAsia="宋体" w:cs="宋体"/>
          <w:color w:val="000000"/>
        </w:rPr>
        <w:t>新文化运动</w:t>
      </w:r>
      <w:r>
        <w:rPr>
          <w:color w:val="000000"/>
        </w:rPr>
        <w:tab/>
      </w:r>
      <w:r>
        <w:rPr>
          <w:color w:val="000000"/>
        </w:rPr>
        <w:t xml:space="preserve">D. </w:t>
      </w:r>
      <w:r>
        <w:rPr>
          <w:rFonts w:ascii="宋体" w:hAnsi="宋体" w:eastAsia="宋体" w:cs="宋体"/>
          <w:color w:val="000000"/>
        </w:rPr>
        <w:t>国民大革命</w:t>
      </w:r>
    </w:p>
    <w:p w14:paraId="68ACFBBD">
      <w:pPr>
        <w:spacing w:line="360" w:lineRule="auto"/>
        <w:jc w:val="left"/>
        <w:textAlignment w:val="center"/>
        <w:rPr>
          <w:color w:val="000000"/>
        </w:rPr>
      </w:pPr>
      <w:r>
        <w:rPr>
          <w:color w:val="000000"/>
        </w:rPr>
        <w:t xml:space="preserve">5. </w:t>
      </w:r>
      <w:r>
        <w:rPr>
          <w:rFonts w:ascii="宋体" w:hAnsi="宋体" w:eastAsia="宋体" w:cs="宋体"/>
          <w:color w:val="000000"/>
        </w:rPr>
        <w:t>《北京学界全体宣言》号召全国工商各界，一律起来设法开国民大会，外争主权，内除国贼。由此可知，五四运动（   ）</w:t>
      </w:r>
    </w:p>
    <w:p w14:paraId="7A5768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是一场发生在思想文化领域的革新运动</w:t>
      </w:r>
      <w:r>
        <w:rPr>
          <w:color w:val="000000"/>
        </w:rPr>
        <w:tab/>
      </w:r>
      <w:r>
        <w:rPr>
          <w:color w:val="000000"/>
        </w:rPr>
        <w:t xml:space="preserve">B. </w:t>
      </w:r>
      <w:r>
        <w:rPr>
          <w:rFonts w:ascii="宋体" w:hAnsi="宋体" w:eastAsia="宋体" w:cs="宋体"/>
          <w:color w:val="000000"/>
        </w:rPr>
        <w:t>标志着中国革命的面貌焕然一新</w:t>
      </w:r>
    </w:p>
    <w:p w14:paraId="753193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是一场彻底反帝反封建的爱国革命运动</w:t>
      </w:r>
      <w:r>
        <w:rPr>
          <w:color w:val="000000"/>
        </w:rPr>
        <w:tab/>
      </w:r>
      <w:r>
        <w:rPr>
          <w:color w:val="000000"/>
        </w:rPr>
        <w:t xml:space="preserve">D. </w:t>
      </w:r>
      <w:r>
        <w:rPr>
          <w:rFonts w:ascii="宋体" w:hAnsi="宋体" w:eastAsia="宋体" w:cs="宋体"/>
          <w:color w:val="000000"/>
        </w:rPr>
        <w:t>动摇了封建道德礼教的统治地位</w:t>
      </w:r>
    </w:p>
    <w:p w14:paraId="42BC196C">
      <w:pPr>
        <w:spacing w:line="360" w:lineRule="auto"/>
        <w:jc w:val="left"/>
        <w:textAlignment w:val="center"/>
        <w:rPr>
          <w:color w:val="000000"/>
        </w:rPr>
      </w:pPr>
      <w:r>
        <w:rPr>
          <w:color w:val="000000"/>
        </w:rPr>
        <w:t xml:space="preserve">6. </w:t>
      </w:r>
      <w:r>
        <w:rPr>
          <w:rFonts w:ascii="宋体" w:hAnsi="宋体" w:eastAsia="宋体" w:cs="宋体"/>
          <w:color w:val="000000"/>
        </w:rPr>
        <w:t>阆中是红四方面军长征出发地之一。1933年至1935年，红四方面军在阆中转战3年，有2万多名阆中优秀儿女参加了红军。下列事件与红四方面军直接相关的是（   ）</w:t>
      </w:r>
    </w:p>
    <w:p w14:paraId="600ACB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南昌起义</w:t>
      </w:r>
      <w:r>
        <w:rPr>
          <w:color w:val="000000"/>
        </w:rPr>
        <w:tab/>
      </w:r>
      <w:r>
        <w:rPr>
          <w:color w:val="000000"/>
        </w:rPr>
        <w:t xml:space="preserve">B. </w:t>
      </w:r>
      <w:r>
        <w:rPr>
          <w:rFonts w:ascii="宋体" w:hAnsi="宋体" w:eastAsia="宋体" w:cs="宋体"/>
          <w:color w:val="000000"/>
        </w:rPr>
        <w:t>会宁会师</w:t>
      </w:r>
      <w:r>
        <w:rPr>
          <w:color w:val="000000"/>
        </w:rPr>
        <w:tab/>
      </w:r>
      <w:r>
        <w:rPr>
          <w:color w:val="000000"/>
        </w:rPr>
        <w:t xml:space="preserve">C. </w:t>
      </w:r>
      <w:r>
        <w:rPr>
          <w:rFonts w:ascii="宋体" w:hAnsi="宋体" w:eastAsia="宋体" w:cs="宋体"/>
          <w:color w:val="000000"/>
        </w:rPr>
        <w:t>西安事变</w:t>
      </w:r>
      <w:r>
        <w:rPr>
          <w:color w:val="000000"/>
        </w:rPr>
        <w:tab/>
      </w:r>
      <w:r>
        <w:rPr>
          <w:color w:val="000000"/>
        </w:rPr>
        <w:t xml:space="preserve">D. </w:t>
      </w:r>
      <w:r>
        <w:rPr>
          <w:rFonts w:ascii="宋体" w:hAnsi="宋体" w:eastAsia="宋体" w:cs="宋体"/>
          <w:color w:val="000000"/>
        </w:rPr>
        <w:t>秋收起义</w:t>
      </w:r>
    </w:p>
    <w:p w14:paraId="26845887">
      <w:pPr>
        <w:spacing w:line="360" w:lineRule="auto"/>
        <w:jc w:val="left"/>
        <w:textAlignment w:val="center"/>
        <w:rPr>
          <w:color w:val="000000"/>
        </w:rPr>
      </w:pPr>
      <w:r>
        <w:rPr>
          <w:color w:val="000000"/>
        </w:rPr>
        <w:t xml:space="preserve">7. </w:t>
      </w:r>
      <w:r>
        <w:rPr>
          <w:rFonts w:ascii="宋体" w:hAnsi="宋体" w:eastAsia="宋体" w:cs="宋体"/>
          <w:color w:val="000000"/>
        </w:rPr>
        <w:t>1945年，中国共产党的某次大会选举产生了中央领导机关，确立毛泽东思想为中国共产党的指导思想并写入党章。这次大会是（   ）</w:t>
      </w:r>
    </w:p>
    <w:p w14:paraId="7B6CD7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八七会议</w:t>
      </w:r>
      <w:r>
        <w:rPr>
          <w:color w:val="000000"/>
        </w:rPr>
        <w:tab/>
      </w:r>
      <w:r>
        <w:rPr>
          <w:color w:val="000000"/>
        </w:rPr>
        <w:t xml:space="preserve">B. </w:t>
      </w:r>
      <w:r>
        <w:rPr>
          <w:rFonts w:ascii="宋体" w:hAnsi="宋体" w:eastAsia="宋体" w:cs="宋体"/>
          <w:color w:val="000000"/>
        </w:rPr>
        <w:t>古田会议</w:t>
      </w:r>
      <w:r>
        <w:rPr>
          <w:color w:val="000000"/>
        </w:rPr>
        <w:tab/>
      </w:r>
      <w:r>
        <w:rPr>
          <w:color w:val="000000"/>
        </w:rPr>
        <w:t xml:space="preserve">C. </w:t>
      </w:r>
      <w:r>
        <w:rPr>
          <w:rFonts w:ascii="宋体" w:hAnsi="宋体" w:eastAsia="宋体" w:cs="宋体"/>
          <w:color w:val="000000"/>
        </w:rPr>
        <w:t>遵义会议</w:t>
      </w:r>
      <w:r>
        <w:rPr>
          <w:color w:val="000000"/>
        </w:rPr>
        <w:tab/>
      </w:r>
      <w:r>
        <w:rPr>
          <w:color w:val="000000"/>
        </w:rPr>
        <w:t xml:space="preserve">D. </w:t>
      </w:r>
      <w:r>
        <w:rPr>
          <w:rFonts w:ascii="宋体" w:hAnsi="宋体" w:eastAsia="宋体" w:cs="宋体"/>
          <w:color w:val="000000"/>
        </w:rPr>
        <w:t>中共七大</w:t>
      </w:r>
    </w:p>
    <w:p w14:paraId="08A1DD75">
      <w:pPr>
        <w:spacing w:line="360" w:lineRule="auto"/>
        <w:jc w:val="left"/>
        <w:textAlignment w:val="center"/>
        <w:rPr>
          <w:color w:val="000000"/>
        </w:rPr>
      </w:pPr>
      <w:r>
        <w:rPr>
          <w:color w:val="000000"/>
        </w:rPr>
        <w:t xml:space="preserve">8. </w:t>
      </w:r>
      <w:r>
        <w:rPr>
          <w:rFonts w:ascii="宋体" w:hAnsi="宋体" w:eastAsia="宋体" w:cs="宋体"/>
          <w:color w:val="000000"/>
        </w:rPr>
        <w:t>“雄赳赳，气昂昂，跨过鸭绿江！保和平，卫祖国，就是保家乡！”这首战歌可用于研究（   ）</w:t>
      </w:r>
    </w:p>
    <w:p w14:paraId="7E6D7E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百团大战的经过</w:t>
      </w:r>
      <w:r>
        <w:rPr>
          <w:color w:val="000000"/>
        </w:rPr>
        <w:tab/>
      </w:r>
      <w:r>
        <w:rPr>
          <w:color w:val="000000"/>
        </w:rPr>
        <w:t xml:space="preserve">B. </w:t>
      </w:r>
      <w:r>
        <w:rPr>
          <w:rFonts w:ascii="宋体" w:hAnsi="宋体" w:eastAsia="宋体" w:cs="宋体"/>
          <w:color w:val="000000"/>
        </w:rPr>
        <w:t>重庆谈判的意义</w:t>
      </w:r>
      <w:r>
        <w:rPr>
          <w:color w:val="000000"/>
        </w:rPr>
        <w:tab/>
      </w:r>
      <w:r>
        <w:rPr>
          <w:color w:val="000000"/>
        </w:rPr>
        <w:t xml:space="preserve">C. </w:t>
      </w:r>
      <w:r>
        <w:rPr>
          <w:rFonts w:ascii="宋体" w:hAnsi="宋体" w:eastAsia="宋体" w:cs="宋体"/>
          <w:color w:val="000000"/>
        </w:rPr>
        <w:t>渡江战役的原因</w:t>
      </w:r>
      <w:r>
        <w:rPr>
          <w:color w:val="000000"/>
        </w:rPr>
        <w:tab/>
      </w:r>
      <w:r>
        <w:rPr>
          <w:color w:val="000000"/>
        </w:rPr>
        <w:t xml:space="preserve">D. </w:t>
      </w:r>
      <w:r>
        <w:rPr>
          <w:rFonts w:ascii="宋体" w:hAnsi="宋体" w:eastAsia="宋体" w:cs="宋体"/>
          <w:color w:val="000000"/>
        </w:rPr>
        <w:t>抗美援朝的目的</w:t>
      </w:r>
    </w:p>
    <w:p w14:paraId="41FB79A9">
      <w:pPr>
        <w:spacing w:line="360" w:lineRule="auto"/>
        <w:jc w:val="left"/>
        <w:textAlignment w:val="center"/>
        <w:rPr>
          <w:color w:val="000000"/>
        </w:rPr>
      </w:pPr>
      <w:r>
        <w:rPr>
          <w:color w:val="000000"/>
        </w:rPr>
        <w:t xml:space="preserve">9. </w:t>
      </w:r>
      <w:r>
        <w:rPr>
          <w:rFonts w:ascii="宋体" w:hAnsi="宋体" w:eastAsia="宋体" w:cs="宋体"/>
          <w:color w:val="000000"/>
        </w:rPr>
        <w:t>如表是1950年至1952年我国主要农产品产量增长情况，这些成就主要得益于（   ）</w:t>
      </w:r>
    </w:p>
    <w:tbl>
      <w:tblPr>
        <w:tblStyle w:val="4"/>
        <w:tblW w:w="5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10"/>
        <w:gridCol w:w="840"/>
        <w:gridCol w:w="840"/>
        <w:gridCol w:w="840"/>
      </w:tblGrid>
      <w:tr w14:paraId="5C48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3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B7DD3">
            <w:pPr>
              <w:spacing w:line="360" w:lineRule="auto"/>
              <w:jc w:val="left"/>
              <w:textAlignment w:val="center"/>
              <w:rPr>
                <w:color w:val="000000"/>
              </w:rPr>
            </w:pPr>
            <w:r>
              <w:rPr>
                <w:rFonts w:ascii="宋体" w:hAnsi="宋体" w:eastAsia="宋体" w:cs="宋体"/>
                <w:color w:val="000000"/>
              </w:rPr>
              <w:t>类别</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FEA9F">
            <w:pPr>
              <w:spacing w:line="360" w:lineRule="auto"/>
              <w:jc w:val="left"/>
              <w:textAlignment w:val="center"/>
              <w:rPr>
                <w:color w:val="000000"/>
              </w:rPr>
            </w:pPr>
            <w:r>
              <w:rPr>
                <w:rFonts w:ascii="宋体" w:hAnsi="宋体" w:eastAsia="宋体" w:cs="宋体"/>
                <w:color w:val="000000"/>
              </w:rPr>
              <w:t>粮食</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3EF47">
            <w:pPr>
              <w:spacing w:line="360" w:lineRule="auto"/>
              <w:jc w:val="left"/>
              <w:textAlignment w:val="center"/>
              <w:rPr>
                <w:color w:val="000000"/>
              </w:rPr>
            </w:pPr>
            <w:r>
              <w:rPr>
                <w:rFonts w:ascii="宋体" w:hAnsi="宋体" w:eastAsia="宋体" w:cs="宋体"/>
                <w:color w:val="000000"/>
              </w:rPr>
              <w:t>棉花</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DFABB">
            <w:pPr>
              <w:spacing w:line="360" w:lineRule="auto"/>
              <w:jc w:val="left"/>
              <w:textAlignment w:val="center"/>
              <w:rPr>
                <w:color w:val="000000"/>
              </w:rPr>
            </w:pPr>
            <w:r>
              <w:rPr>
                <w:rFonts w:ascii="宋体" w:hAnsi="宋体" w:eastAsia="宋体" w:cs="宋体"/>
                <w:color w:val="000000"/>
              </w:rPr>
              <w:t>油料</w:t>
            </w:r>
          </w:p>
        </w:tc>
      </w:tr>
      <w:tr w14:paraId="3412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3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5EBD5">
            <w:pPr>
              <w:spacing w:line="360" w:lineRule="auto"/>
              <w:jc w:val="left"/>
              <w:textAlignment w:val="center"/>
              <w:rPr>
                <w:color w:val="000000"/>
              </w:rPr>
            </w:pPr>
            <w:r>
              <w:rPr>
                <w:rFonts w:ascii="宋体" w:hAnsi="宋体" w:eastAsia="宋体" w:cs="宋体"/>
                <w:color w:val="000000"/>
              </w:rPr>
              <w:t>1951年比1950年增长（%）</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0D9765">
            <w:pPr>
              <w:spacing w:line="360" w:lineRule="auto"/>
              <w:jc w:val="left"/>
              <w:textAlignment w:val="center"/>
              <w:rPr>
                <w:color w:val="000000"/>
              </w:rPr>
            </w:pPr>
            <w:r>
              <w:rPr>
                <w:rFonts w:ascii="宋体" w:hAnsi="宋体" w:eastAsia="宋体" w:cs="宋体"/>
                <w:color w:val="000000"/>
              </w:rPr>
              <w:t>8.7</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2E9D1">
            <w:pPr>
              <w:spacing w:line="360" w:lineRule="auto"/>
              <w:jc w:val="left"/>
              <w:textAlignment w:val="center"/>
              <w:rPr>
                <w:color w:val="000000"/>
              </w:rPr>
            </w:pPr>
            <w:r>
              <w:rPr>
                <w:rFonts w:ascii="宋体" w:hAnsi="宋体" w:eastAsia="宋体" w:cs="宋体"/>
                <w:color w:val="000000"/>
              </w:rPr>
              <w:t>48.8</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91131">
            <w:pPr>
              <w:spacing w:line="360" w:lineRule="auto"/>
              <w:jc w:val="left"/>
              <w:textAlignment w:val="center"/>
              <w:rPr>
                <w:color w:val="000000"/>
              </w:rPr>
            </w:pPr>
            <w:r>
              <w:rPr>
                <w:rFonts w:ascii="宋体" w:hAnsi="宋体" w:eastAsia="宋体" w:cs="宋体"/>
                <w:color w:val="000000"/>
              </w:rPr>
              <w:t>22.4</w:t>
            </w:r>
          </w:p>
        </w:tc>
      </w:tr>
      <w:tr w14:paraId="1BAD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3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D99DD">
            <w:pPr>
              <w:spacing w:line="360" w:lineRule="auto"/>
              <w:jc w:val="left"/>
              <w:textAlignment w:val="center"/>
              <w:rPr>
                <w:color w:val="000000"/>
              </w:rPr>
            </w:pPr>
            <w:r>
              <w:rPr>
                <w:rFonts w:ascii="宋体" w:hAnsi="宋体" w:eastAsia="宋体" w:cs="宋体"/>
                <w:color w:val="000000"/>
              </w:rPr>
              <w:t>1952年比1951年增长（%）</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2C39A">
            <w:pPr>
              <w:spacing w:line="360" w:lineRule="auto"/>
              <w:jc w:val="left"/>
              <w:textAlignment w:val="center"/>
              <w:rPr>
                <w:color w:val="000000"/>
              </w:rPr>
            </w:pPr>
            <w:r>
              <w:rPr>
                <w:rFonts w:ascii="宋体" w:hAnsi="宋体" w:eastAsia="宋体" w:cs="宋体"/>
                <w:color w:val="000000"/>
              </w:rPr>
              <w:t>14.1</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68E59">
            <w:pPr>
              <w:spacing w:line="360" w:lineRule="auto"/>
              <w:jc w:val="left"/>
              <w:textAlignment w:val="center"/>
              <w:rPr>
                <w:color w:val="000000"/>
              </w:rPr>
            </w:pPr>
            <w:r>
              <w:rPr>
                <w:rFonts w:ascii="宋体" w:hAnsi="宋体" w:eastAsia="宋体" w:cs="宋体"/>
                <w:color w:val="000000"/>
              </w:rPr>
              <w:t>26.5</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8779B">
            <w:pPr>
              <w:spacing w:line="360" w:lineRule="auto"/>
              <w:jc w:val="left"/>
              <w:textAlignment w:val="center"/>
              <w:rPr>
                <w:color w:val="000000"/>
              </w:rPr>
            </w:pPr>
            <w:r>
              <w:rPr>
                <w:rFonts w:ascii="宋体" w:hAnsi="宋体" w:eastAsia="宋体" w:cs="宋体"/>
                <w:color w:val="000000"/>
              </w:rPr>
              <w:t>12.5</w:t>
            </w:r>
          </w:p>
        </w:tc>
      </w:tr>
    </w:tbl>
    <w:p w14:paraId="71BD7F5E">
      <w:pPr>
        <w:spacing w:line="360" w:lineRule="auto"/>
        <w:jc w:val="left"/>
        <w:textAlignment w:val="center"/>
        <w:rPr>
          <w:color w:val="000000"/>
        </w:rPr>
      </w:pPr>
    </w:p>
    <w:p w14:paraId="0FFFF1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“三大改造”</w:t>
      </w:r>
      <w:r>
        <w:rPr>
          <w:color w:val="000000"/>
        </w:rPr>
        <w:tab/>
      </w:r>
      <w:r>
        <w:rPr>
          <w:color w:val="000000"/>
        </w:rPr>
        <w:t xml:space="preserve">B. </w:t>
      </w:r>
      <w:r>
        <w:rPr>
          <w:rFonts w:ascii="宋体" w:hAnsi="宋体" w:eastAsia="宋体" w:cs="宋体"/>
          <w:color w:val="000000"/>
        </w:rPr>
        <w:t>“一五”计划</w:t>
      </w:r>
      <w:r>
        <w:rPr>
          <w:color w:val="000000"/>
        </w:rPr>
        <w:tab/>
      </w:r>
      <w:r>
        <w:rPr>
          <w:color w:val="000000"/>
        </w:rPr>
        <w:t xml:space="preserve">C. </w:t>
      </w:r>
      <w:r>
        <w:rPr>
          <w:rFonts w:ascii="宋体" w:hAnsi="宋体" w:eastAsia="宋体" w:cs="宋体"/>
          <w:color w:val="000000"/>
        </w:rPr>
        <w:t>土地改革</w:t>
      </w:r>
      <w:r>
        <w:rPr>
          <w:color w:val="000000"/>
        </w:rPr>
        <w:tab/>
      </w:r>
      <w:r>
        <w:rPr>
          <w:color w:val="000000"/>
        </w:rPr>
        <w:t xml:space="preserve">D. </w:t>
      </w:r>
      <w:r>
        <w:rPr>
          <w:rFonts w:ascii="宋体" w:hAnsi="宋体" w:eastAsia="宋体" w:cs="宋体"/>
          <w:color w:val="000000"/>
        </w:rPr>
        <w:t>“八字方针”</w:t>
      </w:r>
    </w:p>
    <w:p w14:paraId="17BFBAA2">
      <w:pPr>
        <w:spacing w:line="360" w:lineRule="auto"/>
        <w:jc w:val="left"/>
        <w:textAlignment w:val="center"/>
        <w:rPr>
          <w:color w:val="000000"/>
        </w:rPr>
      </w:pPr>
      <w:r>
        <w:rPr>
          <w:color w:val="000000"/>
        </w:rPr>
        <w:t xml:space="preserve">10. </w:t>
      </w:r>
      <w:r>
        <w:rPr>
          <w:rFonts w:ascii="宋体" w:hAnsi="宋体" w:eastAsia="宋体" w:cs="宋体"/>
          <w:color w:val="000000"/>
        </w:rPr>
        <w:t>在社会主义建设的火热年代，大庆石油工人“铁人”王进喜、党的好干部焦裕禄、解放军好战士雷锋共同体现出的时代精神主要是（   ）</w:t>
      </w:r>
    </w:p>
    <w:p w14:paraId="6A1228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团结合作</w:t>
      </w:r>
      <w:r>
        <w:rPr>
          <w:color w:val="000000"/>
        </w:rPr>
        <w:tab/>
      </w:r>
      <w:r>
        <w:rPr>
          <w:color w:val="000000"/>
        </w:rPr>
        <w:t xml:space="preserve">B. </w:t>
      </w:r>
      <w:r>
        <w:rPr>
          <w:rFonts w:ascii="宋体" w:hAnsi="宋体" w:eastAsia="宋体" w:cs="宋体"/>
          <w:color w:val="000000"/>
        </w:rPr>
        <w:t>艰苦奋斗</w:t>
      </w:r>
      <w:r>
        <w:rPr>
          <w:color w:val="000000"/>
        </w:rPr>
        <w:tab/>
      </w:r>
      <w:r>
        <w:rPr>
          <w:color w:val="000000"/>
        </w:rPr>
        <w:t xml:space="preserve">C. </w:t>
      </w:r>
      <w:r>
        <w:rPr>
          <w:rFonts w:ascii="宋体" w:hAnsi="宋体" w:eastAsia="宋体" w:cs="宋体"/>
          <w:color w:val="000000"/>
        </w:rPr>
        <w:t>实事求是</w:t>
      </w:r>
      <w:r>
        <w:rPr>
          <w:color w:val="000000"/>
        </w:rPr>
        <w:tab/>
      </w:r>
      <w:r>
        <w:rPr>
          <w:color w:val="000000"/>
        </w:rPr>
        <w:t xml:space="preserve">D. </w:t>
      </w:r>
      <w:r>
        <w:rPr>
          <w:rFonts w:ascii="宋体" w:hAnsi="宋体" w:eastAsia="宋体" w:cs="宋体"/>
          <w:color w:val="000000"/>
        </w:rPr>
        <w:t>助人为乐</w:t>
      </w:r>
    </w:p>
    <w:p w14:paraId="427BF607">
      <w:pPr>
        <w:spacing w:line="360" w:lineRule="auto"/>
        <w:jc w:val="left"/>
        <w:textAlignment w:val="center"/>
        <w:rPr>
          <w:color w:val="000000"/>
        </w:rPr>
      </w:pPr>
      <w:r>
        <w:rPr>
          <w:color w:val="000000"/>
        </w:rPr>
        <w:t xml:space="preserve">11. </w:t>
      </w:r>
      <w:r>
        <w:rPr>
          <w:rFonts w:ascii="宋体" w:hAnsi="宋体" w:eastAsia="宋体" w:cs="宋体"/>
          <w:color w:val="000000"/>
        </w:rPr>
        <w:t>不同类型的史料价值各有不同。下列探究中共十一届三中全会的史料中可信度最高的是（   ）</w:t>
      </w:r>
    </w:p>
    <w:p w14:paraId="4F5336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电视剧《历史转折中的邓小平》</w:t>
      </w:r>
      <w:r>
        <w:rPr>
          <w:color w:val="000000"/>
        </w:rPr>
        <w:tab/>
      </w:r>
      <w:r>
        <w:rPr>
          <w:color w:val="000000"/>
        </w:rPr>
        <w:t xml:space="preserve">B. </w:t>
      </w:r>
      <w:r>
        <w:rPr>
          <w:rFonts w:ascii="宋体" w:hAnsi="宋体" w:eastAsia="宋体" w:cs="宋体"/>
          <w:color w:val="000000"/>
        </w:rPr>
        <w:t>某同学整理的相关学习笔记</w:t>
      </w:r>
    </w:p>
    <w:p w14:paraId="7A1AAE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小说《春之声》中的相关描述</w:t>
      </w:r>
      <w:r>
        <w:rPr>
          <w:color w:val="000000"/>
        </w:rPr>
        <w:tab/>
      </w:r>
      <w:r>
        <w:rPr>
          <w:color w:val="000000"/>
        </w:rPr>
        <w:t xml:space="preserve">D. </w:t>
      </w:r>
      <w:r>
        <w:rPr>
          <w:rFonts w:ascii="宋体" w:hAnsi="宋体" w:eastAsia="宋体" w:cs="宋体"/>
          <w:color w:val="000000"/>
        </w:rPr>
        <w:t>中共十一届三中全会的照片</w:t>
      </w:r>
    </w:p>
    <w:p w14:paraId="1ADE7146">
      <w:pPr>
        <w:spacing w:line="360" w:lineRule="auto"/>
        <w:jc w:val="left"/>
        <w:textAlignment w:val="center"/>
        <w:rPr>
          <w:color w:val="000000"/>
        </w:rPr>
      </w:pPr>
      <w:r>
        <w:rPr>
          <w:color w:val="000000"/>
        </w:rPr>
        <w:t xml:space="preserve">12. </w:t>
      </w:r>
      <w:r>
        <w:rPr>
          <w:rFonts w:ascii="宋体" w:hAnsi="宋体" w:eastAsia="宋体" w:cs="宋体"/>
          <w:color w:val="000000"/>
        </w:rPr>
        <w:t>中世纪西欧受基督教的影响，儿童需要学习宗教入门书。文艺复兴时期，西欧教育以培养具备身心健康、行为举止得体及睿智的绅士为主要目标。这一变化反映了西欧（   ）</w:t>
      </w:r>
    </w:p>
    <w:p w14:paraId="03FD62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人文主义思潮流行</w:t>
      </w:r>
      <w:r>
        <w:rPr>
          <w:color w:val="000000"/>
        </w:rPr>
        <w:tab/>
      </w:r>
      <w:r>
        <w:rPr>
          <w:color w:val="000000"/>
        </w:rPr>
        <w:t xml:space="preserve">B. </w:t>
      </w:r>
      <w:r>
        <w:rPr>
          <w:rFonts w:ascii="宋体" w:hAnsi="宋体" w:eastAsia="宋体" w:cs="宋体"/>
          <w:color w:val="000000"/>
        </w:rPr>
        <w:t>摆脱了教会的思想束缚</w:t>
      </w:r>
    </w:p>
    <w:p w14:paraId="0367A1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礼仪和教育的规范</w:t>
      </w:r>
      <w:r>
        <w:rPr>
          <w:color w:val="000000"/>
        </w:rPr>
        <w:tab/>
      </w:r>
      <w:r>
        <w:rPr>
          <w:color w:val="000000"/>
        </w:rPr>
        <w:t xml:space="preserve">D. </w:t>
      </w:r>
      <w:r>
        <w:rPr>
          <w:rFonts w:ascii="宋体" w:hAnsi="宋体" w:eastAsia="宋体" w:cs="宋体"/>
          <w:color w:val="000000"/>
        </w:rPr>
        <w:t>重现了贵族的奢华生活</w:t>
      </w:r>
    </w:p>
    <w:p w14:paraId="276D1C9E">
      <w:pPr>
        <w:spacing w:line="360" w:lineRule="auto"/>
        <w:jc w:val="left"/>
        <w:textAlignment w:val="center"/>
        <w:rPr>
          <w:color w:val="000000"/>
        </w:rPr>
      </w:pPr>
      <w:r>
        <w:rPr>
          <w:color w:val="000000"/>
        </w:rPr>
        <w:t xml:space="preserve">13. </w:t>
      </w:r>
      <w:r>
        <w:rPr>
          <w:rFonts w:ascii="宋体" w:hAnsi="宋体" w:eastAsia="宋体" w:cs="宋体"/>
          <w:color w:val="000000"/>
        </w:rPr>
        <w:t>英国资产阶级革命后，国王处于“临朝不理政”，且不能随意中止法律</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地位。这可用于说明当时英国（   ）</w:t>
      </w:r>
    </w:p>
    <w:p w14:paraId="7F369E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君主制度废除</w:t>
      </w:r>
      <w:r>
        <w:rPr>
          <w:color w:val="000000"/>
        </w:rPr>
        <w:tab/>
      </w:r>
      <w:r>
        <w:rPr>
          <w:color w:val="000000"/>
        </w:rPr>
        <w:t xml:space="preserve">B. </w:t>
      </w:r>
      <w:r>
        <w:rPr>
          <w:rFonts w:ascii="宋体" w:hAnsi="宋体" w:eastAsia="宋体" w:cs="宋体"/>
          <w:color w:val="000000"/>
        </w:rPr>
        <w:t>王权受到限制</w:t>
      </w:r>
      <w:r>
        <w:rPr>
          <w:color w:val="000000"/>
        </w:rPr>
        <w:tab/>
      </w:r>
      <w:r>
        <w:rPr>
          <w:color w:val="000000"/>
        </w:rPr>
        <w:t xml:space="preserve">C. </w:t>
      </w:r>
      <w:r>
        <w:rPr>
          <w:rFonts w:ascii="宋体" w:hAnsi="宋体" w:eastAsia="宋体" w:cs="宋体"/>
          <w:color w:val="000000"/>
        </w:rPr>
        <w:t>推行民主共和制</w:t>
      </w:r>
      <w:r>
        <w:rPr>
          <w:color w:val="000000"/>
        </w:rPr>
        <w:tab/>
      </w:r>
      <w:r>
        <w:rPr>
          <w:color w:val="000000"/>
        </w:rPr>
        <w:t xml:space="preserve">D. </w:t>
      </w:r>
      <w:r>
        <w:rPr>
          <w:rFonts w:ascii="宋体" w:hAnsi="宋体" w:eastAsia="宋体" w:cs="宋体"/>
          <w:color w:val="000000"/>
        </w:rPr>
        <w:t>实行三权分立</w:t>
      </w:r>
    </w:p>
    <w:p w14:paraId="6FCB0C8E">
      <w:pPr>
        <w:spacing w:line="360" w:lineRule="auto"/>
        <w:jc w:val="left"/>
        <w:textAlignment w:val="center"/>
        <w:rPr>
          <w:color w:val="000000"/>
        </w:rPr>
      </w:pPr>
      <w:r>
        <w:rPr>
          <w:color w:val="000000"/>
        </w:rPr>
        <w:t xml:space="preserve">14. </w:t>
      </w:r>
      <w:r>
        <w:rPr>
          <w:rFonts w:ascii="宋体" w:hAnsi="宋体" w:eastAsia="宋体" w:cs="宋体"/>
          <w:color w:val="000000"/>
        </w:rPr>
        <w:t>历史解释是对史实的分析与评判。下列选项中属于历史解释的是（   ）</w:t>
      </w:r>
    </w:p>
    <w:p w14:paraId="4F5FAD3B">
      <w:pPr>
        <w:spacing w:line="360" w:lineRule="auto"/>
        <w:jc w:val="left"/>
        <w:textAlignment w:val="center"/>
        <w:rPr>
          <w:color w:val="000000"/>
        </w:rPr>
      </w:pPr>
      <w:r>
        <w:rPr>
          <w:color w:val="000000"/>
        </w:rPr>
        <w:t xml:space="preserve">A. </w:t>
      </w:r>
      <w:r>
        <w:rPr>
          <w:rFonts w:ascii="宋体" w:hAnsi="宋体" w:eastAsia="宋体" w:cs="宋体"/>
          <w:color w:val="000000"/>
        </w:rPr>
        <w:t>英国的殖民统治阻碍了北美资本主义发展</w:t>
      </w:r>
    </w:p>
    <w:p w14:paraId="3C8439E0">
      <w:pPr>
        <w:spacing w:line="360" w:lineRule="auto"/>
        <w:jc w:val="left"/>
        <w:textAlignment w:val="center"/>
        <w:rPr>
          <w:color w:val="000000"/>
        </w:rPr>
      </w:pPr>
      <w:r>
        <w:rPr>
          <w:color w:val="000000"/>
        </w:rPr>
        <w:t xml:space="preserve">B. </w:t>
      </w:r>
      <w:r>
        <w:rPr>
          <w:rFonts w:ascii="宋体" w:hAnsi="宋体" w:eastAsia="宋体" w:cs="宋体"/>
          <w:color w:val="000000"/>
        </w:rPr>
        <w:t>彼得一世提倡学习西方的礼节和生活方式</w:t>
      </w:r>
    </w:p>
    <w:p w14:paraId="0E508123">
      <w:pPr>
        <w:spacing w:line="360" w:lineRule="auto"/>
        <w:jc w:val="left"/>
        <w:textAlignment w:val="center"/>
        <w:rPr>
          <w:color w:val="000000"/>
        </w:rPr>
      </w:pPr>
      <w:r>
        <w:rPr>
          <w:color w:val="000000"/>
        </w:rPr>
        <w:t xml:space="preserve">C. </w:t>
      </w:r>
      <w:r>
        <w:rPr>
          <w:rFonts w:ascii="宋体" w:hAnsi="宋体" w:eastAsia="宋体" w:cs="宋体"/>
          <w:color w:val="000000"/>
        </w:rPr>
        <w:t>林肯</w:t>
      </w: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内战中颁布了《解放黑人奴隶宣言》</w:t>
      </w:r>
    </w:p>
    <w:p w14:paraId="2DC145B8">
      <w:pPr>
        <w:spacing w:line="360" w:lineRule="auto"/>
        <w:jc w:val="left"/>
        <w:textAlignment w:val="center"/>
        <w:rPr>
          <w:color w:val="000000"/>
        </w:rPr>
      </w:pPr>
      <w:r>
        <w:rPr>
          <w:color w:val="000000"/>
        </w:rPr>
        <w:t xml:space="preserve">D. </w:t>
      </w:r>
      <w:r>
        <w:rPr>
          <w:rFonts w:ascii="宋体" w:hAnsi="宋体" w:eastAsia="宋体" w:cs="宋体"/>
          <w:color w:val="000000"/>
        </w:rPr>
        <w:t>亚历山大二世改革颁布废除农奴制的法令</w:t>
      </w:r>
    </w:p>
    <w:p w14:paraId="6F0AC74E">
      <w:pPr>
        <w:spacing w:line="360" w:lineRule="auto"/>
        <w:jc w:val="left"/>
        <w:textAlignment w:val="center"/>
        <w:rPr>
          <w:color w:val="000000"/>
        </w:rPr>
      </w:pPr>
      <w:r>
        <w:rPr>
          <w:color w:val="000000"/>
        </w:rPr>
        <w:t xml:space="preserve">15. </w:t>
      </w:r>
      <w:r>
        <w:rPr>
          <w:rFonts w:ascii="宋体" w:hAnsi="宋体" w:eastAsia="宋体" w:cs="宋体"/>
          <w:color w:val="000000"/>
        </w:rPr>
        <w:t>《人权宣言》是法国大革命的政治纲领，它被称为旧制度的“死亡证书”和新体制的“出生证书”。其历史进步性在于（   ）</w:t>
      </w:r>
    </w:p>
    <w:p w14:paraId="6A8810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成为欧洲其他国家民法典蓝本</w:t>
      </w:r>
      <w:r>
        <w:rPr>
          <w:color w:val="000000"/>
        </w:rPr>
        <w:tab/>
      </w:r>
      <w:r>
        <w:rPr>
          <w:color w:val="000000"/>
        </w:rPr>
        <w:t xml:space="preserve">B. </w:t>
      </w:r>
      <w:r>
        <w:rPr>
          <w:rFonts w:ascii="宋体" w:hAnsi="宋体" w:eastAsia="宋体" w:cs="宋体"/>
          <w:color w:val="000000"/>
        </w:rPr>
        <w:t>建立了君主立宪制度</w:t>
      </w:r>
    </w:p>
    <w:p w14:paraId="1D8271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确立了人权、法治等基本原则</w:t>
      </w:r>
      <w:r>
        <w:rPr>
          <w:color w:val="000000"/>
        </w:rPr>
        <w:tab/>
      </w:r>
      <w:r>
        <w:rPr>
          <w:color w:val="000000"/>
        </w:rPr>
        <w:t xml:space="preserve">D. </w:t>
      </w:r>
      <w:r>
        <w:rPr>
          <w:rFonts w:ascii="宋体" w:hAnsi="宋体" w:eastAsia="宋体" w:cs="宋体"/>
          <w:color w:val="000000"/>
        </w:rPr>
        <w:t>保证了法国政局稳定</w:t>
      </w:r>
    </w:p>
    <w:p w14:paraId="047745A6">
      <w:pPr>
        <w:spacing w:line="360" w:lineRule="auto"/>
        <w:jc w:val="left"/>
        <w:textAlignment w:val="center"/>
        <w:rPr>
          <w:color w:val="000000"/>
        </w:rPr>
      </w:pPr>
      <w:r>
        <w:rPr>
          <w:color w:val="000000"/>
        </w:rPr>
        <w:t xml:space="preserve">16. </w:t>
      </w:r>
      <w:r>
        <w:rPr>
          <w:rFonts w:ascii="宋体" w:hAnsi="宋体" w:eastAsia="宋体" w:cs="宋体"/>
          <w:color w:val="000000"/>
        </w:rPr>
        <w:t>《剑桥日本史》描述明治维新时期的日本“采用太阳立法、星期天休假日，并规定双排扣长礼服的西方服饰为正式场合的标准盛装。”这表明，明治维新（   ）</w:t>
      </w:r>
    </w:p>
    <w:p w14:paraId="6ADDEE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发展近代教育</w:t>
      </w:r>
      <w:r>
        <w:rPr>
          <w:color w:val="000000"/>
        </w:rPr>
        <w:tab/>
      </w:r>
      <w:r>
        <w:rPr>
          <w:color w:val="000000"/>
        </w:rPr>
        <w:t xml:space="preserve">B. </w:t>
      </w:r>
      <w:r>
        <w:rPr>
          <w:rFonts w:ascii="宋体" w:hAnsi="宋体" w:eastAsia="宋体" w:cs="宋体"/>
          <w:color w:val="000000"/>
        </w:rPr>
        <w:t>提倡“文明开化”</w:t>
      </w:r>
      <w:r>
        <w:rPr>
          <w:color w:val="000000"/>
        </w:rPr>
        <w:tab/>
      </w:r>
      <w:r>
        <w:rPr>
          <w:color w:val="000000"/>
        </w:rPr>
        <w:t xml:space="preserve">C. </w:t>
      </w:r>
      <w:r>
        <w:rPr>
          <w:rFonts w:ascii="宋体" w:hAnsi="宋体" w:eastAsia="宋体" w:cs="宋体"/>
          <w:color w:val="000000"/>
        </w:rPr>
        <w:t>建立新式军队</w:t>
      </w:r>
      <w:r>
        <w:rPr>
          <w:color w:val="000000"/>
        </w:rPr>
        <w:tab/>
      </w:r>
      <w:r>
        <w:rPr>
          <w:color w:val="000000"/>
        </w:rPr>
        <w:t xml:space="preserve">D. </w:t>
      </w:r>
      <w:r>
        <w:rPr>
          <w:rFonts w:ascii="宋体" w:hAnsi="宋体" w:eastAsia="宋体" w:cs="宋体"/>
          <w:color w:val="000000"/>
        </w:rPr>
        <w:t>推行地税改革</w:t>
      </w:r>
    </w:p>
    <w:p w14:paraId="4D0953C2">
      <w:pPr>
        <w:spacing w:line="360" w:lineRule="auto"/>
        <w:jc w:val="left"/>
        <w:textAlignment w:val="center"/>
        <w:rPr>
          <w:color w:val="000000"/>
        </w:rPr>
      </w:pPr>
      <w:r>
        <w:rPr>
          <w:color w:val="000000"/>
        </w:rPr>
        <w:t xml:space="preserve">17. </w:t>
      </w:r>
      <w:r>
        <w:rPr>
          <w:rFonts w:ascii="宋体" w:hAnsi="宋体" w:eastAsia="宋体" w:cs="宋体"/>
          <w:color w:val="000000"/>
        </w:rPr>
        <w:t>19世纪末，科学正在创造新</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工业。可以说，新兴工业完全是科学发现中首创的工业。这说明第二次工业革命（   ）</w:t>
      </w:r>
    </w:p>
    <w:p w14:paraId="7DB2C4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使科学研究同工业生产紧密结合</w:t>
      </w:r>
      <w:r>
        <w:rPr>
          <w:color w:val="000000"/>
        </w:rPr>
        <w:tab/>
      </w:r>
      <w:r>
        <w:rPr>
          <w:color w:val="000000"/>
        </w:rPr>
        <w:t xml:space="preserve">B. </w:t>
      </w:r>
      <w:r>
        <w:rPr>
          <w:rFonts w:ascii="宋体" w:hAnsi="宋体" w:eastAsia="宋体" w:cs="宋体"/>
          <w:color w:val="000000"/>
        </w:rPr>
        <w:t>扩大了蒸汽动力的使用范围</w:t>
      </w:r>
    </w:p>
    <w:p w14:paraId="090EA7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标志着人类社会进入“信息时代”</w:t>
      </w:r>
      <w:r>
        <w:rPr>
          <w:color w:val="000000"/>
        </w:rPr>
        <w:tab/>
      </w:r>
      <w:r>
        <w:rPr>
          <w:color w:val="000000"/>
        </w:rPr>
        <w:t xml:space="preserve">D. </w:t>
      </w:r>
      <w:r>
        <w:rPr>
          <w:rFonts w:ascii="宋体" w:hAnsi="宋体" w:eastAsia="宋体" w:cs="宋体"/>
          <w:color w:val="000000"/>
        </w:rPr>
        <w:t>密切了生产和市场间的联系</w:t>
      </w:r>
    </w:p>
    <w:p w14:paraId="23D7057D">
      <w:pPr>
        <w:spacing w:line="360" w:lineRule="auto"/>
        <w:jc w:val="left"/>
        <w:textAlignment w:val="center"/>
        <w:rPr>
          <w:color w:val="000000"/>
        </w:rPr>
      </w:pPr>
      <w:r>
        <w:rPr>
          <w:color w:val="000000"/>
        </w:rPr>
        <w:t xml:space="preserve">18. </w:t>
      </w:r>
      <w:r>
        <w:rPr>
          <w:rFonts w:ascii="宋体" w:hAnsi="宋体" w:eastAsia="宋体" w:cs="宋体"/>
          <w:color w:val="000000"/>
        </w:rPr>
        <w:t>如图是德国1871-1910年农村人口与城市人口</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比重变化情况。由此可知，当时德国（   ）</w:t>
      </w:r>
    </w:p>
    <w:p w14:paraId="2DB8A454">
      <w:pPr>
        <w:spacing w:line="360" w:lineRule="auto"/>
        <w:jc w:val="left"/>
        <w:textAlignment w:val="center"/>
        <w:rPr>
          <w:color w:val="000000"/>
        </w:rPr>
      </w:pPr>
      <w:r>
        <w:rPr>
          <w:color w:val="000000"/>
        </w:rPr>
        <w:drawing>
          <wp:inline distT="0" distB="0" distL="114300" distR="114300">
            <wp:extent cx="3019425" cy="1466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019425" cy="1466850"/>
                    </a:xfrm>
                    <a:prstGeom prst="rect">
                      <a:avLst/>
                    </a:prstGeom>
                  </pic:spPr>
                </pic:pic>
              </a:graphicData>
            </a:graphic>
          </wp:inline>
        </w:drawing>
      </w:r>
    </w:p>
    <w:p w14:paraId="6C866C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贫富分化加剧</w:t>
      </w:r>
      <w:r>
        <w:rPr>
          <w:color w:val="000000"/>
        </w:rPr>
        <w:tab/>
      </w:r>
      <w:r>
        <w:rPr>
          <w:color w:val="000000"/>
        </w:rPr>
        <w:t xml:space="preserve">B. </w:t>
      </w:r>
      <w:r>
        <w:rPr>
          <w:rFonts w:ascii="宋体" w:hAnsi="宋体" w:eastAsia="宋体" w:cs="宋体"/>
          <w:color w:val="000000"/>
        </w:rPr>
        <w:t>人口增长迅速</w:t>
      </w:r>
      <w:r>
        <w:rPr>
          <w:color w:val="000000"/>
        </w:rPr>
        <w:tab/>
      </w:r>
      <w:r>
        <w:rPr>
          <w:color w:val="000000"/>
        </w:rPr>
        <w:t xml:space="preserve">C. </w:t>
      </w:r>
      <w:r>
        <w:rPr>
          <w:rFonts w:ascii="宋体" w:hAnsi="宋体" w:eastAsia="宋体" w:cs="宋体"/>
          <w:color w:val="000000"/>
        </w:rPr>
        <w:t>大众教育的普及</w:t>
      </w:r>
      <w:r>
        <w:rPr>
          <w:color w:val="000000"/>
        </w:rPr>
        <w:tab/>
      </w:r>
      <w:r>
        <w:rPr>
          <w:color w:val="000000"/>
        </w:rPr>
        <w:t xml:space="preserve">D. </w:t>
      </w:r>
      <w:r>
        <w:rPr>
          <w:rFonts w:ascii="宋体" w:hAnsi="宋体" w:eastAsia="宋体" w:cs="宋体"/>
          <w:color w:val="000000"/>
        </w:rPr>
        <w:t>城市化进程加快</w:t>
      </w:r>
    </w:p>
    <w:p w14:paraId="524A4644">
      <w:pPr>
        <w:spacing w:line="360" w:lineRule="auto"/>
        <w:jc w:val="left"/>
        <w:textAlignment w:val="center"/>
        <w:rPr>
          <w:color w:val="000000"/>
        </w:rPr>
      </w:pPr>
      <w:r>
        <w:rPr>
          <w:color w:val="000000"/>
        </w:rPr>
        <w:t xml:space="preserve">19. </w:t>
      </w:r>
      <w:r>
        <w:rPr>
          <w:rFonts w:ascii="宋体" w:hAnsi="宋体" w:eastAsia="宋体" w:cs="宋体"/>
          <w:color w:val="000000"/>
        </w:rPr>
        <w:t>恩格斯曾说：“他在《人间喜剧》里给我们提供了一部法国‘社会’，特别是巴黎‘上流社会’的卓越的现实主义历史。”“他”是（   ）</w:t>
      </w:r>
    </w:p>
    <w:p w14:paraId="0BCAED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巴尔扎克</w:t>
      </w:r>
      <w:r>
        <w:rPr>
          <w:color w:val="000000"/>
        </w:rPr>
        <w:tab/>
      </w:r>
      <w:r>
        <w:rPr>
          <w:color w:val="000000"/>
        </w:rPr>
        <w:t xml:space="preserve">B. </w:t>
      </w:r>
      <w:r>
        <w:rPr>
          <w:rFonts w:ascii="宋体" w:hAnsi="宋体" w:eastAsia="宋体" w:cs="宋体"/>
          <w:color w:val="000000"/>
        </w:rPr>
        <w:t>列夫·托尔斯泰</w:t>
      </w:r>
      <w:r>
        <w:rPr>
          <w:color w:val="000000"/>
        </w:rPr>
        <w:tab/>
      </w:r>
      <w:r>
        <w:rPr>
          <w:color w:val="000000"/>
        </w:rPr>
        <w:t xml:space="preserve">C. </w:t>
      </w:r>
      <w:r>
        <w:rPr>
          <w:rFonts w:ascii="宋体" w:hAnsi="宋体" w:eastAsia="宋体" w:cs="宋体"/>
          <w:color w:val="000000"/>
        </w:rPr>
        <w:t>达尔文</w:t>
      </w:r>
      <w:r>
        <w:rPr>
          <w:color w:val="000000"/>
        </w:rPr>
        <w:tab/>
      </w:r>
      <w:r>
        <w:rPr>
          <w:color w:val="000000"/>
        </w:rPr>
        <w:t xml:space="preserve">D. </w:t>
      </w:r>
      <w:r>
        <w:rPr>
          <w:rFonts w:ascii="宋体" w:hAnsi="宋体" w:eastAsia="宋体" w:cs="宋体"/>
          <w:color w:val="000000"/>
        </w:rPr>
        <w:t>伏尔泰</w:t>
      </w:r>
    </w:p>
    <w:p w14:paraId="7BA14562">
      <w:pPr>
        <w:spacing w:line="360" w:lineRule="auto"/>
        <w:jc w:val="left"/>
        <w:textAlignment w:val="center"/>
        <w:rPr>
          <w:color w:val="000000"/>
        </w:rPr>
      </w:pPr>
      <w:r>
        <w:rPr>
          <w:color w:val="000000"/>
        </w:rPr>
        <w:t xml:space="preserve">20. </w:t>
      </w:r>
      <w:r>
        <w:rPr>
          <w:rFonts w:ascii="宋体" w:hAnsi="宋体" w:eastAsia="宋体" w:cs="宋体"/>
          <w:color w:val="000000"/>
        </w:rPr>
        <w:t>有学者认为《凡尔赛条约》只是战胜国之间达成的一系列妥协，签订和约后的20年仅仅成为20年休战期，并不能真正维护世界和平。下列史实能印证此观点的是（   ）</w:t>
      </w:r>
    </w:p>
    <w:p w14:paraId="1D9147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凡尔登战役</w:t>
      </w:r>
      <w:r>
        <w:rPr>
          <w:color w:val="000000"/>
        </w:rPr>
        <w:tab/>
      </w:r>
      <w:r>
        <w:rPr>
          <w:color w:val="000000"/>
        </w:rPr>
        <w:t xml:space="preserve">B. </w:t>
      </w:r>
      <w:r>
        <w:rPr>
          <w:rFonts w:ascii="宋体" w:hAnsi="宋体" w:eastAsia="宋体" w:cs="宋体"/>
          <w:color w:val="000000"/>
        </w:rPr>
        <w:t>德国突袭波兰</w:t>
      </w:r>
      <w:r>
        <w:rPr>
          <w:color w:val="000000"/>
        </w:rPr>
        <w:tab/>
      </w:r>
      <w:r>
        <w:rPr>
          <w:color w:val="000000"/>
        </w:rPr>
        <w:t xml:space="preserve">C. </w:t>
      </w:r>
      <w:r>
        <w:rPr>
          <w:rFonts w:ascii="宋体" w:hAnsi="宋体" w:eastAsia="宋体" w:cs="宋体"/>
          <w:color w:val="000000"/>
        </w:rPr>
        <w:t>萨拉热窝事件</w:t>
      </w:r>
      <w:r>
        <w:rPr>
          <w:color w:val="000000"/>
        </w:rPr>
        <w:tab/>
      </w:r>
      <w:r>
        <w:rPr>
          <w:color w:val="000000"/>
        </w:rPr>
        <w:t xml:space="preserve">D. </w:t>
      </w:r>
      <w:r>
        <w:rPr>
          <w:rFonts w:ascii="宋体" w:hAnsi="宋体" w:eastAsia="宋体" w:cs="宋体"/>
          <w:color w:val="000000"/>
        </w:rPr>
        <w:t>十月革命</w:t>
      </w:r>
    </w:p>
    <w:p w14:paraId="3ACD73D5">
      <w:pPr>
        <w:spacing w:line="360" w:lineRule="auto"/>
        <w:jc w:val="left"/>
        <w:textAlignment w:val="center"/>
        <w:rPr>
          <w:color w:val="000000"/>
        </w:rPr>
      </w:pPr>
      <w:r>
        <w:rPr>
          <w:rFonts w:ascii="宋体" w:hAnsi="宋体" w:eastAsia="宋体" w:cs="宋体"/>
          <w:b/>
          <w:color w:val="000000"/>
          <w:sz w:val="24"/>
        </w:rPr>
        <w:t>二、材料解析题（每题20分，共40分）</w:t>
      </w:r>
    </w:p>
    <w:p w14:paraId="7339D816">
      <w:pPr>
        <w:spacing w:line="360" w:lineRule="auto"/>
        <w:jc w:val="left"/>
        <w:textAlignment w:val="center"/>
        <w:rPr>
          <w:color w:val="000000"/>
        </w:rPr>
      </w:pPr>
      <w:r>
        <w:rPr>
          <w:color w:val="000000"/>
        </w:rPr>
        <w:t xml:space="preserve">21. </w:t>
      </w:r>
      <w:r>
        <w:rPr>
          <w:rFonts w:ascii="宋体" w:hAnsi="宋体" w:eastAsia="宋体" w:cs="宋体"/>
          <w:color w:val="000000"/>
        </w:rPr>
        <w:t>中国现代化进程实现了从被迫卷入西方现代化到以中国式现代化新道路引领世界现代化新潮流的历史性转变。阅读材料，完成下列要求。</w:t>
      </w:r>
    </w:p>
    <w:p w14:paraId="6EDFF0B0">
      <w:pPr>
        <w:spacing w:line="360" w:lineRule="auto"/>
        <w:ind w:firstLine="450"/>
        <w:jc w:val="left"/>
        <w:textAlignment w:val="center"/>
        <w:rPr>
          <w:color w:val="000000"/>
        </w:rPr>
      </w:pPr>
      <w:r>
        <w:rPr>
          <w:rFonts w:ascii="楷体" w:hAnsi="楷体" w:eastAsia="楷体" w:cs="楷体"/>
          <w:color w:val="000000"/>
        </w:rPr>
        <w:t xml:space="preserve">材料一  </w:t>
      </w: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年代初，清朝统治集团内部一些比较开明的官员被称为“洋务派”。他们力图通过学习和仿效西方，开展了一场历时</w:t>
      </w:r>
      <w:r>
        <w:rPr>
          <w:rFonts w:ascii="Times New Roman" w:hAnsi="Times New Roman" w:eastAsia="Times New Roman" w:cs="Times New Roman"/>
          <w:color w:val="000000"/>
        </w:rPr>
        <w:t>35</w:t>
      </w:r>
      <w:r>
        <w:rPr>
          <w:rFonts w:ascii="楷体" w:hAnsi="楷体" w:eastAsia="楷体" w:cs="楷体"/>
          <w:color w:val="000000"/>
        </w:rPr>
        <w:t>年的洋务运动，进行了中国早期现代化的尝试。</w:t>
      </w:r>
    </w:p>
    <w:p w14:paraId="50D3FB37">
      <w:pPr>
        <w:spacing w:line="360" w:lineRule="auto"/>
        <w:jc w:val="right"/>
        <w:textAlignment w:val="center"/>
        <w:rPr>
          <w:color w:val="000000"/>
        </w:rPr>
      </w:pPr>
      <w:r>
        <w:rPr>
          <w:rFonts w:ascii="楷体" w:hAnsi="楷体" w:eastAsia="楷体" w:cs="楷体"/>
          <w:color w:val="000000"/>
        </w:rPr>
        <w:t>——摘编自李侃等《中国近代史》</w:t>
      </w:r>
    </w:p>
    <w:p w14:paraId="29CA89CF">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根据材料一并结合所学知识，列举两例洋务派进行的“中国早期现代化的尝试”，指出洋务运动失败的根本原因。</w:t>
      </w:r>
    </w:p>
    <w:p w14:paraId="3B06C342">
      <w:pPr>
        <w:spacing w:line="360" w:lineRule="auto"/>
        <w:ind w:firstLine="450"/>
        <w:jc w:val="left"/>
        <w:textAlignment w:val="center"/>
        <w:rPr>
          <w:color w:val="000000"/>
        </w:rPr>
      </w:pPr>
      <w:r>
        <w:rPr>
          <w:rFonts w:ascii="楷体" w:hAnsi="楷体" w:eastAsia="楷体" w:cs="楷体"/>
          <w:color w:val="000000"/>
        </w:rPr>
        <w:t>材料二  中国式现代化的发展历程</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5655"/>
      </w:tblGrid>
      <w:tr w14:paraId="4BAC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458F6">
            <w:pPr>
              <w:spacing w:line="360" w:lineRule="auto"/>
              <w:jc w:val="left"/>
              <w:textAlignment w:val="center"/>
              <w:rPr>
                <w:color w:val="000000"/>
              </w:rPr>
            </w:pPr>
            <w:r>
              <w:rPr>
                <w:rFonts w:ascii="楷体" w:hAnsi="楷体" w:eastAsia="楷体" w:cs="楷体"/>
                <w:color w:val="000000"/>
              </w:rPr>
              <w:t>时期</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9EAC6">
            <w:pPr>
              <w:spacing w:line="360" w:lineRule="auto"/>
              <w:jc w:val="left"/>
              <w:textAlignment w:val="center"/>
              <w:rPr>
                <w:color w:val="000000"/>
              </w:rPr>
            </w:pPr>
            <w:r>
              <w:rPr>
                <w:rFonts w:ascii="楷体" w:hAnsi="楷体" w:eastAsia="楷体" w:cs="楷体"/>
                <w:color w:val="000000"/>
              </w:rPr>
              <w:t>概况</w:t>
            </w:r>
          </w:p>
        </w:tc>
      </w:tr>
      <w:tr w14:paraId="3153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7ADA4">
            <w:pPr>
              <w:spacing w:line="360" w:lineRule="auto"/>
              <w:jc w:val="left"/>
              <w:textAlignment w:val="center"/>
              <w:rPr>
                <w:color w:val="000000"/>
              </w:rPr>
            </w:pPr>
            <w:r>
              <w:rPr>
                <w:rFonts w:ascii="楷体" w:hAnsi="楷体" w:eastAsia="楷体" w:cs="楷体"/>
                <w:color w:val="000000"/>
              </w:rPr>
              <w:t>第一阶段：</w:t>
            </w:r>
            <w:r>
              <w:rPr>
                <w:rFonts w:ascii="Times New Roman" w:hAnsi="Times New Roman" w:eastAsia="Times New Roman" w:cs="Times New Roman"/>
                <w:color w:val="000000"/>
              </w:rPr>
              <w:t>1921</w:t>
            </w:r>
            <w:r>
              <w:rPr>
                <w:rFonts w:ascii="楷体" w:hAnsi="楷体" w:eastAsia="楷体" w:cs="楷体"/>
                <w:color w:val="000000"/>
              </w:rPr>
              <w:t>-</w:t>
            </w:r>
            <w:r>
              <w:rPr>
                <w:rFonts w:ascii="Times New Roman" w:hAnsi="Times New Roman" w:eastAsia="Times New Roman" w:cs="Times New Roman"/>
                <w:color w:val="000000"/>
              </w:rPr>
              <w:t>1949</w:t>
            </w:r>
            <w:r>
              <w:rPr>
                <w:rFonts w:ascii="楷体" w:hAnsi="楷体" w:eastAsia="楷体" w:cs="楷体"/>
                <w:color w:val="000000"/>
              </w:rPr>
              <w:t>年</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9F7EB">
            <w:pPr>
              <w:spacing w:line="360" w:lineRule="auto"/>
              <w:jc w:val="left"/>
              <w:textAlignment w:val="center"/>
              <w:rPr>
                <w:color w:val="000000"/>
              </w:rPr>
            </w:pPr>
            <w:r>
              <w:rPr>
                <w:rFonts w:ascii="楷体" w:hAnsi="楷体" w:eastAsia="楷体" w:cs="楷体"/>
                <w:color w:val="000000"/>
              </w:rPr>
              <w:t>中国共产党带领人民进行新民主主义革命，为中国实现现代化创造了根本社会条件。</w:t>
            </w:r>
          </w:p>
        </w:tc>
      </w:tr>
      <w:tr w14:paraId="03BF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97793">
            <w:pPr>
              <w:spacing w:line="360" w:lineRule="auto"/>
              <w:jc w:val="left"/>
              <w:textAlignment w:val="center"/>
              <w:rPr>
                <w:color w:val="000000"/>
              </w:rPr>
            </w:pPr>
            <w:r>
              <w:rPr>
                <w:rFonts w:ascii="楷体" w:hAnsi="楷体" w:eastAsia="楷体" w:cs="楷体"/>
                <w:color w:val="000000"/>
              </w:rPr>
              <w:t>第二阶段：</w:t>
            </w:r>
            <w:r>
              <w:rPr>
                <w:rFonts w:ascii="Times New Roman" w:hAnsi="Times New Roman" w:eastAsia="Times New Roman" w:cs="Times New Roman"/>
                <w:color w:val="000000"/>
              </w:rPr>
              <w:t>1949</w:t>
            </w:r>
            <w:r>
              <w:rPr>
                <w:rFonts w:ascii="楷体" w:hAnsi="楷体" w:eastAsia="楷体" w:cs="楷体"/>
                <w:color w:val="000000"/>
              </w:rPr>
              <w:t>-</w:t>
            </w:r>
            <w:r>
              <w:rPr>
                <w:rFonts w:ascii="Times New Roman" w:hAnsi="Times New Roman" w:eastAsia="Times New Roman" w:cs="Times New Roman"/>
                <w:color w:val="000000"/>
              </w:rPr>
              <w:t>1978</w:t>
            </w:r>
            <w:r>
              <w:rPr>
                <w:rFonts w:ascii="楷体" w:hAnsi="楷体" w:eastAsia="楷体" w:cs="楷体"/>
                <w:color w:val="000000"/>
              </w:rPr>
              <w:t>年</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8C687">
            <w:pPr>
              <w:spacing w:line="360" w:lineRule="auto"/>
              <w:jc w:val="left"/>
              <w:textAlignment w:val="center"/>
              <w:rPr>
                <w:color w:val="000000"/>
              </w:rPr>
            </w:pPr>
            <w:r>
              <w:rPr>
                <w:rFonts w:ascii="楷体" w:hAnsi="楷体" w:eastAsia="楷体" w:cs="楷体"/>
                <w:color w:val="000000"/>
              </w:rPr>
              <w:t>中国共产党团结带领人民，建立了独立的比较完整的工业体系和国民经济体系。</w:t>
            </w:r>
          </w:p>
        </w:tc>
      </w:tr>
      <w:tr w14:paraId="2EB2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5710E">
            <w:pPr>
              <w:spacing w:line="360" w:lineRule="auto"/>
              <w:jc w:val="left"/>
              <w:textAlignment w:val="center"/>
              <w:rPr>
                <w:color w:val="000000"/>
              </w:rPr>
            </w:pPr>
            <w:r>
              <w:rPr>
                <w:rFonts w:ascii="楷体" w:hAnsi="楷体" w:eastAsia="楷体" w:cs="楷体"/>
                <w:color w:val="000000"/>
              </w:rPr>
              <w:t>第三阶段：</w:t>
            </w:r>
            <w:r>
              <w:rPr>
                <w:rFonts w:ascii="Times New Roman" w:hAnsi="Times New Roman" w:eastAsia="Times New Roman" w:cs="Times New Roman"/>
                <w:color w:val="000000"/>
              </w:rPr>
              <w:t>1978</w:t>
            </w:r>
            <w:r>
              <w:rPr>
                <w:rFonts w:ascii="楷体" w:hAnsi="楷体" w:eastAsia="楷体" w:cs="楷体"/>
                <w:color w:val="000000"/>
              </w:rPr>
              <w:t>-</w:t>
            </w:r>
            <w:r>
              <w:rPr>
                <w:rFonts w:ascii="Times New Roman" w:hAnsi="Times New Roman" w:eastAsia="Times New Roman" w:cs="Times New Roman"/>
                <w:color w:val="000000"/>
              </w:rPr>
              <w:t>2012</w:t>
            </w:r>
            <w:r>
              <w:rPr>
                <w:rFonts w:ascii="楷体" w:hAnsi="楷体" w:eastAsia="楷体" w:cs="楷体"/>
                <w:color w:val="000000"/>
              </w:rPr>
              <w:t>年</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C187B">
            <w:pPr>
              <w:spacing w:line="360" w:lineRule="auto"/>
              <w:jc w:val="left"/>
              <w:textAlignment w:val="center"/>
              <w:rPr>
                <w:color w:val="000000"/>
              </w:rPr>
            </w:pPr>
            <w:r>
              <w:rPr>
                <w:rFonts w:ascii="楷体" w:hAnsi="楷体" w:eastAsia="楷体" w:cs="楷体"/>
                <w:color w:val="000000"/>
              </w:rPr>
              <w:t>中国共产党带领人民大胆探索，为中国式现代化提供了体制保证和物质条件。</w:t>
            </w:r>
          </w:p>
        </w:tc>
      </w:tr>
      <w:tr w14:paraId="515A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5EF97">
            <w:pPr>
              <w:spacing w:line="360" w:lineRule="auto"/>
              <w:jc w:val="left"/>
              <w:textAlignment w:val="center"/>
              <w:rPr>
                <w:color w:val="000000"/>
              </w:rPr>
            </w:pPr>
            <w:r>
              <w:rPr>
                <w:rFonts w:ascii="楷体" w:hAnsi="楷体" w:eastAsia="楷体" w:cs="楷体"/>
                <w:color w:val="000000"/>
              </w:rPr>
              <w:t>第四阶段：</w:t>
            </w:r>
            <w:r>
              <w:rPr>
                <w:rFonts w:ascii="Times New Roman" w:hAnsi="Times New Roman" w:eastAsia="Times New Roman" w:cs="Times New Roman"/>
                <w:color w:val="000000"/>
              </w:rPr>
              <w:t>2012</w:t>
            </w:r>
            <w:r>
              <w:rPr>
                <w:rFonts w:ascii="楷体" w:hAnsi="楷体" w:eastAsia="楷体" w:cs="楷体"/>
                <w:color w:val="000000"/>
              </w:rPr>
              <w:t>年至今</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3B82C">
            <w:pPr>
              <w:spacing w:line="360" w:lineRule="auto"/>
              <w:jc w:val="left"/>
              <w:textAlignment w:val="center"/>
              <w:rPr>
                <w:color w:val="000000"/>
              </w:rPr>
            </w:pPr>
            <w:r>
              <w:rPr>
                <w:rFonts w:ascii="楷体" w:hAnsi="楷体" w:eastAsia="楷体" w:cs="楷体"/>
                <w:color w:val="000000"/>
              </w:rPr>
              <w:t>中国共产党带领人民全面建成小康社会，开辟了以中国式现代化全面推进中华民族伟大复兴的新境界。</w:t>
            </w:r>
          </w:p>
        </w:tc>
      </w:tr>
    </w:tbl>
    <w:p w14:paraId="0AC8B861">
      <w:pPr>
        <w:spacing w:line="360" w:lineRule="auto"/>
        <w:jc w:val="right"/>
        <w:textAlignment w:val="center"/>
        <w:rPr>
          <w:color w:val="000000"/>
        </w:rPr>
      </w:pPr>
      <w:r>
        <w:rPr>
          <w:rFonts w:ascii="楷体" w:hAnsi="楷体" w:eastAsia="楷体" w:cs="楷体"/>
          <w:color w:val="000000"/>
        </w:rPr>
        <w:t>——摘编自中央党史和文献研究院《中国式现代化发展之路》</w:t>
      </w:r>
    </w:p>
    <w:p w14:paraId="2CC5CAA5">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根据材料二并结合所学知识，指出第三阶段中国共产党在经济建设中进行的大胆探索，概括中国式现代化发展历程的特点。</w:t>
      </w:r>
    </w:p>
    <w:p w14:paraId="54986929">
      <w:pPr>
        <w:spacing w:line="360" w:lineRule="auto"/>
        <w:ind w:firstLine="450"/>
        <w:jc w:val="left"/>
        <w:textAlignment w:val="center"/>
        <w:rPr>
          <w:color w:val="000000"/>
        </w:rPr>
      </w:pPr>
      <w:r>
        <w:rPr>
          <w:rFonts w:ascii="楷体" w:hAnsi="楷体" w:eastAsia="楷体" w:cs="楷体"/>
          <w:color w:val="000000"/>
        </w:rPr>
        <w:t>材料三  到</w:t>
      </w:r>
      <w:r>
        <w:rPr>
          <w:rFonts w:ascii="Times New Roman" w:hAnsi="Times New Roman" w:eastAsia="Times New Roman" w:cs="Times New Roman"/>
          <w:color w:val="000000"/>
        </w:rPr>
        <w:t>2020</w:t>
      </w:r>
      <w:r>
        <w:rPr>
          <w:rFonts w:ascii="楷体" w:hAnsi="楷体" w:eastAsia="楷体" w:cs="楷体"/>
          <w:color w:val="000000"/>
        </w:rPr>
        <w:t>年底，中国实现了现行标准下</w:t>
      </w:r>
      <w:r>
        <w:rPr>
          <w:rFonts w:ascii="Times New Roman" w:hAnsi="Times New Roman" w:eastAsia="Times New Roman" w:cs="Times New Roman"/>
          <w:color w:val="000000"/>
        </w:rPr>
        <w:t>9899</w:t>
      </w:r>
      <w:r>
        <w:rPr>
          <w:rFonts w:ascii="楷体" w:hAnsi="楷体" w:eastAsia="楷体" w:cs="楷体"/>
          <w:color w:val="000000"/>
        </w:rPr>
        <w:t>万农村贫困人口全部脱贫；</w:t>
      </w:r>
      <w:r>
        <w:rPr>
          <w:rFonts w:ascii="Times New Roman" w:hAnsi="Times New Roman" w:eastAsia="Times New Roman" w:cs="Times New Roman"/>
          <w:color w:val="000000"/>
        </w:rPr>
        <w:t>2023</w:t>
      </w:r>
      <w:r>
        <w:rPr>
          <w:rFonts w:ascii="楷体" w:hAnsi="楷体" w:eastAsia="楷体" w:cs="楷体"/>
          <w:color w:val="000000"/>
        </w:rPr>
        <w:t>年，中国人均国内生产总值</w:t>
      </w:r>
      <w:r>
        <w:rPr>
          <w:rFonts w:ascii="Times New Roman" w:hAnsi="Times New Roman" w:eastAsia="Times New Roman" w:cs="Times New Roman"/>
          <w:color w:val="000000"/>
        </w:rPr>
        <w:t>89358</w:t>
      </w:r>
      <w:r>
        <w:rPr>
          <w:rFonts w:ascii="楷体" w:hAnsi="楷体" w:eastAsia="楷体" w:cs="楷体"/>
          <w:color w:val="000000"/>
        </w:rPr>
        <w:t>元，比上年增长</w:t>
      </w:r>
      <w:r>
        <w:rPr>
          <w:rFonts w:ascii="Times New Roman" w:hAnsi="Times New Roman" w:eastAsia="Times New Roman" w:cs="Times New Roman"/>
          <w:color w:val="000000"/>
        </w:rPr>
        <w:t>5.4</w:t>
      </w:r>
      <w:r>
        <w:rPr>
          <w:rFonts w:ascii="楷体" w:hAnsi="楷体" w:eastAsia="楷体" w:cs="楷体"/>
          <w:color w:val="000000"/>
        </w:rPr>
        <w:t>‰…中国式现代化使中国从一个落后的国家，一跃成为世界第二大经济体，综合国力实现历史性的跨越。</w:t>
      </w:r>
    </w:p>
    <w:p w14:paraId="5D4FFEC6">
      <w:pPr>
        <w:spacing w:line="360" w:lineRule="auto"/>
        <w:jc w:val="right"/>
        <w:textAlignment w:val="center"/>
        <w:rPr>
          <w:color w:val="000000"/>
        </w:rPr>
      </w:pPr>
      <w:r>
        <w:rPr>
          <w:rFonts w:ascii="楷体" w:hAnsi="楷体" w:eastAsia="楷体" w:cs="楷体"/>
          <w:color w:val="000000"/>
        </w:rPr>
        <w:t>——摘编自中央党史和文献研究院《中国式现代化发展之路》</w:t>
      </w:r>
    </w:p>
    <w:p w14:paraId="4CC7E9AA">
      <w:pPr>
        <w:spacing w:line="360" w:lineRule="auto"/>
        <w:jc w:val="left"/>
        <w:textAlignment w:val="center"/>
        <w:rPr>
          <w:color w:val="000000"/>
        </w:rPr>
      </w:pPr>
      <w:r>
        <w:rPr>
          <w:color w:val="000000"/>
        </w:rPr>
        <w:t>（3）</w:t>
      </w:r>
      <w:r>
        <w:rPr>
          <w:rFonts w:ascii="宋体" w:hAnsi="宋体" w:eastAsia="宋体" w:cs="宋体"/>
          <w:color w:val="000000"/>
        </w:rPr>
        <w:t>根据材料三、简析中国式现代化的意义。</w:t>
      </w:r>
    </w:p>
    <w:p w14:paraId="4EAFDBC7">
      <w:pPr>
        <w:spacing w:line="360" w:lineRule="auto"/>
        <w:jc w:val="left"/>
        <w:textAlignment w:val="center"/>
        <w:rPr>
          <w:color w:val="000000"/>
        </w:rPr>
      </w:pPr>
      <w:r>
        <w:rPr>
          <w:color w:val="000000"/>
        </w:rPr>
        <w:t xml:space="preserve">22. </w:t>
      </w:r>
      <w:r>
        <w:rPr>
          <w:rFonts w:ascii="宋体" w:hAnsi="宋体" w:eastAsia="宋体" w:cs="宋体"/>
          <w:color w:val="000000"/>
        </w:rPr>
        <w:t>生产力决定生产关系，生产关系的调整要适应生产力的发展。阅读材料，完成下列要求。</w:t>
      </w:r>
    </w:p>
    <w:p w14:paraId="106B7C60">
      <w:pPr>
        <w:spacing w:line="360" w:lineRule="auto"/>
        <w:ind w:firstLine="450"/>
        <w:jc w:val="left"/>
        <w:textAlignment w:val="center"/>
        <w:rPr>
          <w:color w:val="000000"/>
        </w:rPr>
      </w:pPr>
      <w:r>
        <w:rPr>
          <w:rFonts w:ascii="楷体" w:hAnsi="楷体" w:eastAsia="楷体" w:cs="楷体"/>
          <w:color w:val="000000"/>
        </w:rPr>
        <w:t>材料一  英国“光荣革命”后，国内政局稳定。英国通过殖民扩张，获得了大量廉价的原材料和广阔的海外市场。</w:t>
      </w:r>
      <w:r>
        <w:rPr>
          <w:rFonts w:ascii="Times New Roman" w:hAnsi="Times New Roman" w:eastAsia="Times New Roman" w:cs="Times New Roman"/>
          <w:color w:val="000000"/>
        </w:rPr>
        <w:t>17</w:t>
      </w:r>
      <w:r>
        <w:rPr>
          <w:rFonts w:ascii="楷体" w:hAnsi="楷体" w:eastAsia="楷体" w:cs="楷体"/>
          <w:color w:val="000000"/>
        </w:rPr>
        <w:t>世纪中期，英国已经成为欧洲的科学技术中心之一、很多科学家热心于生产技术的改进。</w:t>
      </w:r>
    </w:p>
    <w:p w14:paraId="0B8BE72E">
      <w:pPr>
        <w:spacing w:line="360" w:lineRule="auto"/>
        <w:jc w:val="right"/>
        <w:textAlignment w:val="center"/>
        <w:rPr>
          <w:color w:val="000000"/>
        </w:rPr>
      </w:pPr>
      <w:r>
        <w:rPr>
          <w:rFonts w:ascii="楷体" w:hAnsi="楷体" w:eastAsia="楷体" w:cs="楷体"/>
          <w:color w:val="000000"/>
        </w:rPr>
        <w:t>——摘自统编版《中外历史纲要》（下）</w:t>
      </w:r>
    </w:p>
    <w:p w14:paraId="17707C01">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根据材料一并结合所学知识，分析英国首先开始工业革命的原因，指出工业革命带来的生产组织形式的革新。</w:t>
      </w:r>
    </w:p>
    <w:p w14:paraId="4296F026">
      <w:pPr>
        <w:spacing w:line="360" w:lineRule="auto"/>
        <w:ind w:firstLine="450"/>
        <w:jc w:val="left"/>
        <w:textAlignment w:val="center"/>
        <w:rPr>
          <w:color w:val="000000"/>
        </w:rPr>
      </w:pPr>
      <w:r>
        <w:rPr>
          <w:rFonts w:ascii="楷体" w:hAnsi="楷体" w:eastAsia="楷体" w:cs="楷体"/>
          <w:color w:val="000000"/>
        </w:rPr>
        <w:t>材料二  “新政”虽然使美国渡过了危机，但其所期望的并不是经济制度的根本改革。正如罗斯福所言，他是在试图挽救资本主义制度，而不是去消灭它，有关金融、工业和农业的法令就是对此的一个无可置疑的证明。</w:t>
      </w:r>
    </w:p>
    <w:p w14:paraId="3A9FC5F2">
      <w:pPr>
        <w:spacing w:line="360" w:lineRule="auto"/>
        <w:jc w:val="right"/>
        <w:textAlignment w:val="center"/>
        <w:rPr>
          <w:color w:val="000000"/>
        </w:rPr>
      </w:pPr>
      <w:r>
        <w:rPr>
          <w:rFonts w:ascii="楷体" w:hAnsi="楷体" w:eastAsia="楷体" w:cs="楷体"/>
          <w:color w:val="000000"/>
        </w:rPr>
        <w:t>——摘自H·N·沙伊贝等《近百年美国经济史》</w:t>
      </w:r>
    </w:p>
    <w:p w14:paraId="61C41983">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根据材料二并结合所学知识，分析罗斯福新政的背景和特点，说明其局限性。</w:t>
      </w:r>
    </w:p>
    <w:p w14:paraId="7E803147">
      <w:pPr>
        <w:spacing w:line="360" w:lineRule="auto"/>
        <w:ind w:firstLine="450"/>
        <w:jc w:val="left"/>
        <w:textAlignment w:val="center"/>
        <w:rPr>
          <w:color w:val="000000"/>
        </w:rPr>
      </w:pPr>
      <w:r>
        <w:rPr>
          <w:rFonts w:ascii="楷体" w:hAnsi="楷体" w:eastAsia="楷体" w:cs="楷体"/>
          <w:color w:val="000000"/>
        </w:rPr>
        <w:t>材料三  家庭联产承包责任制是在土地公有制的基础上，把土地长期包给各家各户使用，农业生产基本上变为分户经营、自负盈亏。农民形象地说：“交够国家的，留足集体的，剩下都是自己的。”农民热烈拥护家庭联产承包责任制，生产积极性大大提高，农业连年获得丰收。</w:t>
      </w:r>
    </w:p>
    <w:p w14:paraId="0F39565C">
      <w:pPr>
        <w:spacing w:line="360" w:lineRule="auto"/>
        <w:jc w:val="right"/>
        <w:textAlignment w:val="center"/>
        <w:rPr>
          <w:color w:val="000000"/>
        </w:rPr>
      </w:pPr>
      <w:r>
        <w:rPr>
          <w:rFonts w:ascii="楷体" w:hAnsi="楷体" w:eastAsia="楷体" w:cs="楷体"/>
          <w:color w:val="000000"/>
        </w:rPr>
        <w:t>——摘自统编版《中国历史》（八年级下册）</w:t>
      </w:r>
    </w:p>
    <w:p w14:paraId="2C9CFD2F">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根据材料三并结合所学知识，概括家庭联产承包责任制的具体形式，简析其作用。</w:t>
      </w:r>
    </w:p>
    <w:p w14:paraId="306A9417">
      <w:pPr>
        <w:spacing w:line="360" w:lineRule="auto"/>
        <w:jc w:val="left"/>
        <w:textAlignment w:val="center"/>
        <w:rPr>
          <w:color w:val="000000"/>
        </w:rPr>
      </w:pPr>
      <w:r>
        <w:rPr>
          <w:rFonts w:ascii="宋体" w:hAnsi="宋体" w:eastAsia="宋体" w:cs="宋体"/>
          <w:b/>
          <w:color w:val="000000"/>
          <w:sz w:val="24"/>
        </w:rPr>
        <w:t>三、探究题（20分）</w:t>
      </w:r>
    </w:p>
    <w:p w14:paraId="7BC7B616">
      <w:pPr>
        <w:spacing w:line="360" w:lineRule="auto"/>
        <w:jc w:val="left"/>
        <w:textAlignment w:val="center"/>
        <w:rPr>
          <w:color w:val="000000"/>
        </w:rPr>
      </w:pPr>
      <w:r>
        <w:rPr>
          <w:color w:val="000000"/>
        </w:rPr>
        <w:t xml:space="preserve">23. </w:t>
      </w:r>
      <w:r>
        <w:rPr>
          <w:rFonts w:ascii="宋体" w:hAnsi="宋体" w:eastAsia="宋体" w:cs="宋体"/>
          <w:color w:val="000000"/>
        </w:rPr>
        <w:t>不同文明应该相互尊重、和谐共处，让文明交流互鉴成为推动人类社会进步</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动力。阅读材料，完成下列要求。</w:t>
      </w:r>
    </w:p>
    <w:p w14:paraId="730D8368">
      <w:pPr>
        <w:spacing w:line="360" w:lineRule="auto"/>
        <w:ind w:firstLine="450"/>
        <w:jc w:val="left"/>
        <w:textAlignment w:val="center"/>
        <w:rPr>
          <w:color w:val="000000"/>
        </w:rPr>
      </w:pPr>
      <w:r>
        <w:rPr>
          <w:rFonts w:ascii="楷体" w:hAnsi="楷体" w:eastAsia="楷体" w:cs="楷体"/>
          <w:color w:val="000000"/>
        </w:rPr>
        <w:t xml:space="preserve">材料一  </w:t>
      </w:r>
    </w:p>
    <w:p w14:paraId="041DF5CC">
      <w:pPr>
        <w:spacing w:line="360" w:lineRule="auto"/>
        <w:jc w:val="left"/>
        <w:textAlignment w:val="center"/>
        <w:rPr>
          <w:color w:val="000000"/>
        </w:rPr>
      </w:pPr>
      <w:r>
        <w:rPr>
          <w:color w:val="000000"/>
        </w:rPr>
        <w:drawing>
          <wp:inline distT="0" distB="0" distL="114300" distR="114300">
            <wp:extent cx="5238750" cy="171958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719973"/>
                    </a:xfrm>
                    <a:prstGeom prst="rect">
                      <a:avLst/>
                    </a:prstGeom>
                  </pic:spPr>
                </pic:pic>
              </a:graphicData>
            </a:graphic>
          </wp:inline>
        </w:drawing>
      </w:r>
    </w:p>
    <w:p w14:paraId="50973FBB">
      <w:pPr>
        <w:spacing w:line="360" w:lineRule="auto"/>
        <w:jc w:val="right"/>
        <w:textAlignment w:val="center"/>
        <w:rPr>
          <w:color w:val="000000"/>
        </w:rPr>
      </w:pPr>
      <w:r>
        <w:rPr>
          <w:rFonts w:ascii="楷体" w:hAnsi="楷体" w:eastAsia="楷体" w:cs="楷体"/>
          <w:color w:val="000000"/>
        </w:rPr>
        <w:t>——摘自统编版《中国历史》（七年级上册）</w:t>
      </w:r>
    </w:p>
    <w:p w14:paraId="26B788DE">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根据材料一并结合所学知识，指出以上商路开辟的朝代和历史人物，列举出中国通过以上商路运往国外的主要商品。</w:t>
      </w:r>
    </w:p>
    <w:p w14:paraId="4188DD39">
      <w:pPr>
        <w:spacing w:line="360" w:lineRule="auto"/>
        <w:ind w:firstLine="450"/>
        <w:jc w:val="left"/>
        <w:textAlignment w:val="center"/>
        <w:rPr>
          <w:color w:val="000000"/>
        </w:rPr>
      </w:pPr>
      <w:r>
        <w:rPr>
          <w:rFonts w:ascii="楷体" w:hAnsi="楷体" w:eastAsia="楷体" w:cs="楷体"/>
          <w:color w:val="000000"/>
        </w:rPr>
        <w:t>材料二  它打破了以往人类文明区域性分割和孤立发展的局面，首次把全球人类联系起来，开始了人类文明一体化的进程……它大大扩展了人类活动的范围，海洋在人类文明中的地位迅速上升……引发了欧洲近代几个世纪的大规模海外扩张，开始了欧洲对世界征服和侵略的历史。</w:t>
      </w:r>
    </w:p>
    <w:p w14:paraId="1CEDB9D0">
      <w:pPr>
        <w:spacing w:line="360" w:lineRule="auto"/>
        <w:jc w:val="right"/>
        <w:textAlignment w:val="center"/>
        <w:rPr>
          <w:color w:val="000000"/>
        </w:rPr>
      </w:pPr>
      <w:r>
        <w:rPr>
          <w:rFonts w:ascii="楷体" w:hAnsi="楷体" w:eastAsia="楷体" w:cs="楷体"/>
          <w:color w:val="000000"/>
        </w:rPr>
        <w:t>——摘编自马世力《世界史纲》（下册）</w:t>
      </w:r>
    </w:p>
    <w:p w14:paraId="7BC301CB">
      <w:pPr>
        <w:spacing w:line="360" w:lineRule="auto"/>
        <w:jc w:val="left"/>
        <w:textAlignment w:val="center"/>
        <w:rPr>
          <w:color w:val="000000"/>
        </w:rPr>
      </w:pPr>
      <w:r>
        <w:rPr>
          <w:color w:val="000000"/>
        </w:rPr>
        <w:t>（2）</w:t>
      </w:r>
      <w:r>
        <w:rPr>
          <w:rFonts w:ascii="宋体" w:hAnsi="宋体" w:eastAsia="宋体" w:cs="宋体"/>
          <w:color w:val="000000"/>
        </w:rPr>
        <w:t>材料二中的“它”指什么？根据材料二概括“它”的影响。</w:t>
      </w:r>
    </w:p>
    <w:p w14:paraId="6A5E994B">
      <w:pPr>
        <w:spacing w:line="360" w:lineRule="auto"/>
        <w:ind w:firstLine="450"/>
        <w:jc w:val="left"/>
        <w:textAlignment w:val="center"/>
        <w:rPr>
          <w:color w:val="000000"/>
        </w:rPr>
      </w:pPr>
      <w:r>
        <w:rPr>
          <w:rFonts w:ascii="楷体" w:hAnsi="楷体" w:eastAsia="楷体" w:cs="楷体"/>
          <w:color w:val="000000"/>
        </w:rPr>
        <w:t>材料三  中外文明交流情况表（部分）</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6285"/>
      </w:tblGrid>
      <w:tr w14:paraId="3C27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05F61">
            <w:pPr>
              <w:spacing w:line="360" w:lineRule="auto"/>
              <w:jc w:val="left"/>
              <w:textAlignment w:val="center"/>
              <w:rPr>
                <w:color w:val="000000"/>
              </w:rPr>
            </w:pPr>
            <w:r>
              <w:rPr>
                <w:rFonts w:ascii="楷体" w:hAnsi="楷体" w:eastAsia="楷体" w:cs="楷体"/>
                <w:color w:val="000000"/>
              </w:rPr>
              <w:t>史实</w:t>
            </w:r>
          </w:p>
        </w:tc>
        <w:tc>
          <w:tcPr>
            <w:tcW w:w="6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0EABF">
            <w:pPr>
              <w:spacing w:line="360" w:lineRule="auto"/>
              <w:jc w:val="left"/>
              <w:textAlignment w:val="center"/>
              <w:rPr>
                <w:color w:val="000000"/>
              </w:rPr>
            </w:pPr>
            <w:r>
              <w:rPr>
                <w:rFonts w:ascii="楷体" w:hAnsi="楷体" w:eastAsia="楷体" w:cs="楷体"/>
                <w:color w:val="000000"/>
              </w:rPr>
              <w:t>概况</w:t>
            </w:r>
          </w:p>
        </w:tc>
      </w:tr>
      <w:tr w14:paraId="75BF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BFBEF">
            <w:pPr>
              <w:spacing w:line="360" w:lineRule="auto"/>
              <w:jc w:val="left"/>
              <w:textAlignment w:val="center"/>
              <w:rPr>
                <w:color w:val="000000"/>
              </w:rPr>
            </w:pPr>
            <w:r>
              <w:rPr>
                <w:rFonts w:ascii="楷体" w:hAnsi="楷体" w:eastAsia="楷体" w:cs="楷体"/>
                <w:color w:val="000000"/>
              </w:rPr>
              <w:t>四大发明</w:t>
            </w:r>
          </w:p>
        </w:tc>
        <w:tc>
          <w:tcPr>
            <w:tcW w:w="6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F6FD6">
            <w:pPr>
              <w:spacing w:line="360" w:lineRule="auto"/>
              <w:jc w:val="left"/>
              <w:textAlignment w:val="center"/>
              <w:rPr>
                <w:color w:val="000000"/>
              </w:rPr>
            </w:pPr>
            <w:r>
              <w:rPr>
                <w:rFonts w:ascii="楷体" w:hAnsi="楷体" w:eastAsia="楷体" w:cs="楷体"/>
                <w:color w:val="000000"/>
              </w:rPr>
              <w:t>造纸术、活字印刷术、指南针、火药经各种途径传至西方。</w:t>
            </w:r>
          </w:p>
        </w:tc>
      </w:tr>
      <w:tr w14:paraId="0405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F29B3">
            <w:pPr>
              <w:spacing w:line="360" w:lineRule="auto"/>
              <w:jc w:val="left"/>
              <w:textAlignment w:val="center"/>
              <w:rPr>
                <w:color w:val="000000"/>
              </w:rPr>
            </w:pPr>
            <w:r>
              <w:rPr>
                <w:rFonts w:ascii="楷体" w:hAnsi="楷体" w:eastAsia="楷体" w:cs="楷体"/>
                <w:color w:val="000000"/>
              </w:rPr>
              <w:t>西方交通工具</w:t>
            </w:r>
          </w:p>
        </w:tc>
        <w:tc>
          <w:tcPr>
            <w:tcW w:w="6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EA80B">
            <w:pPr>
              <w:spacing w:line="360" w:lineRule="auto"/>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年代以后，西方发明的火车、轮船、电车、汽车、飞机等新式交通工具相继传入中国。</w:t>
            </w:r>
          </w:p>
        </w:tc>
      </w:tr>
      <w:tr w14:paraId="1EBA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E0483">
            <w:pPr>
              <w:spacing w:line="360" w:lineRule="auto"/>
              <w:jc w:val="left"/>
              <w:textAlignment w:val="center"/>
              <w:rPr>
                <w:color w:val="000000"/>
              </w:rPr>
            </w:pPr>
            <w:r>
              <w:rPr>
                <w:rFonts w:ascii="楷体" w:hAnsi="楷体" w:eastAsia="楷体" w:cs="楷体"/>
                <w:color w:val="000000"/>
              </w:rPr>
              <w:t>马克思主义</w:t>
            </w:r>
          </w:p>
        </w:tc>
        <w:tc>
          <w:tcPr>
            <w:tcW w:w="6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35AB0">
            <w:pPr>
              <w:spacing w:line="360" w:lineRule="auto"/>
              <w:jc w:val="left"/>
              <w:textAlignment w:val="center"/>
              <w:rPr>
                <w:color w:val="000000"/>
              </w:rPr>
            </w:pPr>
            <w:r>
              <w:rPr>
                <w:rFonts w:ascii="楷体" w:hAnsi="楷体" w:eastAsia="楷体" w:cs="楷体"/>
                <w:color w:val="000000"/>
              </w:rPr>
              <w:t>五四运动后，马克思主义在中国广泛传播。</w:t>
            </w:r>
          </w:p>
        </w:tc>
      </w:tr>
      <w:tr w14:paraId="2820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78CE2">
            <w:pPr>
              <w:spacing w:line="360" w:lineRule="auto"/>
              <w:jc w:val="left"/>
              <w:textAlignment w:val="center"/>
              <w:rPr>
                <w:color w:val="000000"/>
              </w:rPr>
            </w:pPr>
            <w:r>
              <w:rPr>
                <w:rFonts w:ascii="楷体" w:hAnsi="楷体" w:eastAsia="楷体" w:cs="楷体"/>
                <w:color w:val="000000"/>
              </w:rPr>
              <w:t>“一带一路”</w:t>
            </w:r>
          </w:p>
        </w:tc>
        <w:tc>
          <w:tcPr>
            <w:tcW w:w="6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46B67">
            <w:pPr>
              <w:spacing w:line="360" w:lineRule="auto"/>
              <w:jc w:val="left"/>
              <w:textAlignment w:val="center"/>
              <w:rPr>
                <w:color w:val="000000"/>
              </w:rPr>
            </w:pPr>
            <w:r>
              <w:rPr>
                <w:rFonts w:ascii="楷体" w:hAnsi="楷体" w:eastAsia="楷体" w:cs="楷体"/>
                <w:color w:val="000000"/>
              </w:rPr>
              <w:t>“一带一路”是中国与丝路沿途国家分享优质产能、共商项目投资、共建基础设施、共享合作成果的平台。</w:t>
            </w:r>
          </w:p>
        </w:tc>
      </w:tr>
    </w:tbl>
    <w:p w14:paraId="29DBF304">
      <w:pPr>
        <w:spacing w:line="360" w:lineRule="auto"/>
        <w:jc w:val="left"/>
        <w:textAlignment w:val="center"/>
        <w:rPr>
          <w:color w:val="000000"/>
        </w:rPr>
      </w:pPr>
      <w:r>
        <w:rPr>
          <w:color w:val="000000"/>
        </w:rPr>
        <w:t>（3）</w:t>
      </w:r>
      <w:r>
        <w:rPr>
          <w:rFonts w:ascii="宋体" w:hAnsi="宋体" w:eastAsia="宋体" w:cs="宋体"/>
          <w:color w:val="000000"/>
        </w:rPr>
        <w:t>根据材料三并结合所学知识，就材料整体或部分史实提炼一个观点，加以论述。（要求：观点明确，至少举两例，史论结合，逻辑清晰）</w:t>
      </w:r>
    </w:p>
    <w:p w14:paraId="551DE2A8">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5234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297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D14F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94B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3E3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AAF1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583EEE"/>
    <w:rsid w:val="38274566"/>
    <w:rsid w:val="408D0A9F"/>
    <w:rsid w:val="6DC23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3623</Words>
  <Characters>3850</Characters>
  <Lines>0</Lines>
  <Paragraphs>0</Paragraphs>
  <TotalTime>5</TotalTime>
  <ScaleCrop>false</ScaleCrop>
  <LinksUpToDate>false</LinksUpToDate>
  <CharactersWithSpaces>4083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2024-06-15T20:00:00Z</dcterms:created>
  <dc:creator>学科网试题生产平台</dc:creator>
  <dc:description>3518741603704832</dc:description>
  <cp:lastModifiedBy>上帝掷骰子吗</cp:lastModifiedBy>
  <dcterms:modified xsi:type="dcterms:W3CDTF">2026-02-09T06:12:10Z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FD7C391DE82945F3A15EB50E7B2EBFE1_12</vt:lpwstr>
  </property>
  <property fmtid="{D5CDD505-2E9C-101B-9397-08002B2CF9AE}" pid="8" name="KSOTemplateDocerSaveRecord">
    <vt:lpwstr>eyJoZGlkIjoiMjljNjk0N2RhMTc0NzI3ZTQwZWEyZWMyMzA2NzliMDQiLCJ1c2VySWQiOiI3ODUwOTA2ODcifQ==</vt:lpwstr>
  </property>
</Properties>
</file>