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5C03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11734800</wp:posOffset>
            </wp:positionV>
            <wp:extent cx="482600" cy="4064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82600" cy="406400"/>
                    </a:xfrm>
                    <a:prstGeom prst="rect">
                      <a:avLst/>
                    </a:prstGeom>
                  </pic:spPr>
                </pic:pic>
              </a:graphicData>
            </a:graphic>
          </wp:anchor>
        </w:drawing>
      </w:r>
      <w:r>
        <w:rPr>
          <w:rFonts w:ascii="宋体" w:hAnsi="宋体" w:eastAsia="宋体" w:cs="宋体"/>
          <w:b/>
          <w:color w:val="auto"/>
          <w:sz w:val="32"/>
        </w:rPr>
        <w:t>常州市二〇二五年初中学业水平考试</w:t>
      </w:r>
    </w:p>
    <w:p w14:paraId="2B7E7294">
      <w:pPr>
        <w:spacing w:line="360" w:lineRule="auto"/>
        <w:jc w:val="center"/>
      </w:pPr>
      <w:r>
        <w:rPr>
          <w:rFonts w:ascii="宋体" w:hAnsi="宋体" w:eastAsia="宋体" w:cs="宋体"/>
          <w:b/>
          <w:color w:val="auto"/>
          <w:sz w:val="32"/>
        </w:rPr>
        <w:t>历史试题</w:t>
      </w:r>
    </w:p>
    <w:p w14:paraId="3586E43E">
      <w:pPr>
        <w:spacing w:line="360" w:lineRule="auto"/>
        <w:jc w:val="left"/>
      </w:pPr>
      <w:r>
        <w:rPr>
          <w:rFonts w:ascii="宋体" w:hAnsi="宋体" w:eastAsia="宋体" w:cs="宋体"/>
          <w:b/>
          <w:color w:val="auto"/>
          <w:sz w:val="24"/>
        </w:rPr>
        <w:t>一、单项选择题：本大题共14小题，每小题1.5分，共21分。在每小题列出的四个选项中，只有一项最符合题目要求。</w:t>
      </w:r>
    </w:p>
    <w:p w14:paraId="7A5EB920">
      <w:pPr>
        <w:spacing w:line="360" w:lineRule="auto"/>
        <w:jc w:val="left"/>
      </w:pPr>
      <w:r>
        <w:rPr>
          <w:color w:val="auto"/>
        </w:rPr>
        <w:t xml:space="preserve">1. </w:t>
      </w:r>
      <w:r>
        <w:rPr>
          <w:rFonts w:ascii="宋体" w:hAnsi="宋体" w:eastAsia="宋体" w:cs="宋体"/>
          <w:color w:val="auto"/>
        </w:rPr>
        <w:t>原始农业为我国古代文明社会</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形成奠定了重要的物质基础。下列工具中可视为原始农业兴起和发展重要标志的是（   ）</w:t>
      </w:r>
    </w:p>
    <w:p w14:paraId="7FC8F74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打制石器</w:t>
      </w:r>
      <w:r>
        <w:tab/>
      </w:r>
      <w:r>
        <w:t xml:space="preserve">B. </w:t>
      </w:r>
      <w:r>
        <w:rPr>
          <w:rFonts w:ascii="宋体" w:hAnsi="宋体" w:eastAsia="宋体" w:cs="宋体"/>
          <w:color w:val="auto"/>
        </w:rPr>
        <w:t>磨制石器</w:t>
      </w:r>
      <w:r>
        <w:tab/>
      </w:r>
      <w:r>
        <w:t xml:space="preserve">C. </w:t>
      </w:r>
      <w:r>
        <w:rPr>
          <w:rFonts w:ascii="宋体" w:hAnsi="宋体" w:eastAsia="宋体" w:cs="宋体"/>
          <w:color w:val="auto"/>
        </w:rPr>
        <w:t>汉代耧车</w:t>
      </w:r>
      <w:r>
        <w:tab/>
      </w:r>
      <w:r>
        <w:t xml:space="preserve">D. </w:t>
      </w:r>
      <w:r>
        <w:rPr>
          <w:rFonts w:ascii="宋体" w:hAnsi="宋体" w:eastAsia="宋体" w:cs="宋体"/>
          <w:color w:val="auto"/>
        </w:rPr>
        <w:t>宋代秧马</w:t>
      </w:r>
    </w:p>
    <w:p w14:paraId="6291C13E">
      <w:pPr>
        <w:spacing w:line="360" w:lineRule="auto"/>
        <w:jc w:val="left"/>
        <w:textAlignment w:val="center"/>
        <w:rPr>
          <w:color w:val="000000"/>
        </w:rPr>
      </w:pPr>
      <w:r>
        <w:rPr>
          <w:color w:val="000000"/>
        </w:rPr>
        <w:t xml:space="preserve">2. </w:t>
      </w:r>
      <w:r>
        <w:rPr>
          <w:rFonts w:ascii="宋体" w:hAnsi="宋体" w:eastAsia="宋体" w:cs="宋体"/>
          <w:color w:val="000000"/>
        </w:rPr>
        <w:t>“平王之时，周室衰微，诸侯强并弱，齐、楚、秦、晋始大，政由方伯。”材料反映的历史现象主要是（   ）</w:t>
      </w:r>
    </w:p>
    <w:p w14:paraId="0713DF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天下为家</w:t>
      </w:r>
      <w:r>
        <w:rPr>
          <w:color w:val="000000"/>
        </w:rPr>
        <w:tab/>
      </w:r>
      <w:r>
        <w:rPr>
          <w:color w:val="000000"/>
        </w:rPr>
        <w:t xml:space="preserve">B. </w:t>
      </w:r>
      <w:r>
        <w:rPr>
          <w:rFonts w:ascii="宋体" w:hAnsi="宋体" w:eastAsia="宋体" w:cs="宋体"/>
          <w:color w:val="000000"/>
        </w:rPr>
        <w:t>封邦建国</w:t>
      </w:r>
      <w:r>
        <w:rPr>
          <w:color w:val="000000"/>
        </w:rPr>
        <w:tab/>
      </w:r>
      <w:r>
        <w:rPr>
          <w:color w:val="000000"/>
        </w:rPr>
        <w:t xml:space="preserve">C. </w:t>
      </w:r>
      <w:r>
        <w:rPr>
          <w:rFonts w:ascii="宋体" w:hAnsi="宋体" w:eastAsia="宋体" w:cs="宋体"/>
          <w:color w:val="000000"/>
        </w:rPr>
        <w:t>诸侯争霸</w:t>
      </w:r>
      <w:r>
        <w:rPr>
          <w:color w:val="000000"/>
        </w:rPr>
        <w:tab/>
      </w:r>
      <w:r>
        <w:rPr>
          <w:color w:val="000000"/>
        </w:rPr>
        <w:t xml:space="preserve">D. </w:t>
      </w:r>
      <w:r>
        <w:rPr>
          <w:rFonts w:ascii="宋体" w:hAnsi="宋体" w:eastAsia="宋体" w:cs="宋体"/>
          <w:color w:val="000000"/>
        </w:rPr>
        <w:t>战国七雄</w:t>
      </w:r>
    </w:p>
    <w:p w14:paraId="523348B4">
      <w:pPr>
        <w:spacing w:line="360" w:lineRule="auto"/>
        <w:jc w:val="left"/>
        <w:textAlignment w:val="center"/>
        <w:rPr>
          <w:color w:val="000000"/>
        </w:rPr>
      </w:pPr>
      <w:r>
        <w:rPr>
          <w:color w:val="000000"/>
        </w:rPr>
        <w:t xml:space="preserve">3. </w:t>
      </w:r>
      <w:r>
        <w:rPr>
          <w:rFonts w:ascii="宋体" w:hAnsi="宋体" w:eastAsia="宋体" w:cs="宋体"/>
          <w:color w:val="000000"/>
        </w:rPr>
        <w:t>唐太宗认为“舟所以比人君，水所以比黎庶，水能载舟，亦能覆舟”。他的认识主要源于（   ）</w:t>
      </w:r>
    </w:p>
    <w:p w14:paraId="12CD8C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西汉末王莽夺权</w:t>
      </w:r>
      <w:r>
        <w:rPr>
          <w:color w:val="000000"/>
        </w:rPr>
        <w:tab/>
      </w:r>
      <w:r>
        <w:rPr>
          <w:color w:val="000000"/>
        </w:rPr>
        <w:t xml:space="preserve">B. </w:t>
      </w:r>
      <w:r>
        <w:rPr>
          <w:rFonts w:ascii="宋体" w:hAnsi="宋体" w:eastAsia="宋体" w:cs="宋体"/>
          <w:color w:val="000000"/>
        </w:rPr>
        <w:t>东汉的宦官专权</w:t>
      </w:r>
    </w:p>
    <w:p w14:paraId="6E1B6F6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西晋的八王之乱</w:t>
      </w:r>
      <w:r>
        <w:rPr>
          <w:color w:val="000000"/>
        </w:rPr>
        <w:tab/>
      </w:r>
      <w:r>
        <w:rPr>
          <w:color w:val="000000"/>
        </w:rPr>
        <w:t xml:space="preserve">D. </w:t>
      </w:r>
      <w:r>
        <w:rPr>
          <w:rFonts w:ascii="宋体" w:hAnsi="宋体" w:eastAsia="宋体" w:cs="宋体"/>
          <w:color w:val="000000"/>
        </w:rPr>
        <w:t>隋朝的暴政而亡</w:t>
      </w:r>
    </w:p>
    <w:p w14:paraId="7406F16A">
      <w:pPr>
        <w:spacing w:line="360" w:lineRule="auto"/>
        <w:jc w:val="left"/>
        <w:textAlignment w:val="center"/>
        <w:rPr>
          <w:color w:val="000000"/>
        </w:rPr>
      </w:pPr>
      <w:r>
        <w:rPr>
          <w:color w:val="000000"/>
        </w:rPr>
        <w:t xml:space="preserve">4. </w:t>
      </w:r>
      <w:r>
        <w:rPr>
          <w:rFonts w:ascii="宋体" w:hAnsi="宋体" w:eastAsia="宋体" w:cs="宋体"/>
          <w:color w:val="000000"/>
        </w:rPr>
        <w:t>在东南亚一些国家和地区，有一些地名、庙宇是以“三宝”命名的，如马来西亚有“三宝镇”泰国育“三宝塔寺”，等。下列与这种命名相关的史实是（   ）</w:t>
      </w:r>
    </w:p>
    <w:p w14:paraId="7148558F">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卫温船队到夷洲</w:t>
      </w:r>
      <w:r>
        <w:rPr>
          <w:color w:val="000000"/>
        </w:rPr>
        <w:tab/>
      </w:r>
      <w:r>
        <w:rPr>
          <w:color w:val="000000"/>
        </w:rPr>
        <w:t xml:space="preserve">B. </w:t>
      </w:r>
      <w:r>
        <w:rPr>
          <w:rFonts w:ascii="宋体" w:hAnsi="宋体" w:eastAsia="宋体" w:cs="宋体"/>
          <w:color w:val="000000"/>
        </w:rPr>
        <w:t>郑和下西洋</w:t>
      </w:r>
    </w:p>
    <w:p w14:paraId="0D1491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郑成功收复台湾</w:t>
      </w:r>
      <w:r>
        <w:rPr>
          <w:color w:val="000000"/>
        </w:rPr>
        <w:tab/>
      </w:r>
      <w:r>
        <w:rPr>
          <w:color w:val="000000"/>
        </w:rPr>
        <w:t xml:space="preserve">D. </w:t>
      </w:r>
      <w:r>
        <w:rPr>
          <w:rFonts w:ascii="宋体" w:hAnsi="宋体" w:eastAsia="宋体" w:cs="宋体"/>
          <w:color w:val="000000"/>
        </w:rPr>
        <w:t>戚继光抗倭</w:t>
      </w:r>
    </w:p>
    <w:p w14:paraId="471DC094">
      <w:pPr>
        <w:spacing w:line="360" w:lineRule="auto"/>
        <w:jc w:val="left"/>
        <w:textAlignment w:val="center"/>
        <w:rPr>
          <w:color w:val="000000"/>
        </w:rPr>
      </w:pPr>
      <w:r>
        <w:rPr>
          <w:color w:val="000000"/>
        </w:rPr>
        <w:t xml:space="preserve">5. </w:t>
      </w:r>
      <w:r>
        <w:rPr>
          <w:rFonts w:ascii="宋体" w:hAnsi="宋体" w:eastAsia="宋体" w:cs="宋体"/>
          <w:color w:val="000000"/>
        </w:rPr>
        <w:t>陈旭麓在《近代中国社会</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新陈代谢》中写道：“这场战争，自西方人1514年到中国起，是他们积325年窥探之后的一逞。”这场战争迫使清政府（   ）</w:t>
      </w:r>
    </w:p>
    <w:p w14:paraId="23A650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签约承认鸦片贸易的合法化</w:t>
      </w:r>
      <w:r>
        <w:rPr>
          <w:color w:val="000000"/>
        </w:rPr>
        <w:tab/>
      </w:r>
      <w:r>
        <w:rPr>
          <w:color w:val="000000"/>
        </w:rPr>
        <w:t xml:space="preserve">B. </w:t>
      </w:r>
      <w:r>
        <w:rPr>
          <w:rFonts w:ascii="宋体" w:hAnsi="宋体" w:eastAsia="宋体" w:cs="宋体"/>
          <w:color w:val="000000"/>
        </w:rPr>
        <w:t>赋予了英国片面最惠国待遇</w:t>
      </w:r>
    </w:p>
    <w:p w14:paraId="764601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允许外国人在中国开设工厂</w:t>
      </w:r>
      <w:r>
        <w:rPr>
          <w:color w:val="000000"/>
        </w:rPr>
        <w:tab/>
      </w:r>
      <w:r>
        <w:rPr>
          <w:color w:val="000000"/>
        </w:rPr>
        <w:t xml:space="preserve">D. </w:t>
      </w:r>
      <w:r>
        <w:rPr>
          <w:rFonts w:ascii="宋体" w:hAnsi="宋体" w:eastAsia="宋体" w:cs="宋体"/>
          <w:color w:val="000000"/>
        </w:rPr>
        <w:t>保证严禁人民参加反帝活动</w:t>
      </w:r>
    </w:p>
    <w:p w14:paraId="71547E37">
      <w:pPr>
        <w:spacing w:line="360" w:lineRule="auto"/>
        <w:jc w:val="left"/>
        <w:textAlignment w:val="center"/>
        <w:rPr>
          <w:color w:val="000000"/>
        </w:rPr>
      </w:pPr>
      <w:r>
        <w:rPr>
          <w:color w:val="000000"/>
        </w:rPr>
        <w:t xml:space="preserve">6. </w:t>
      </w:r>
      <w:r>
        <w:rPr>
          <w:rFonts w:ascii="宋体" w:hAnsi="宋体" w:eastAsia="宋体" w:cs="宋体"/>
          <w:color w:val="000000"/>
        </w:rPr>
        <w:t>金冲及在论及某历史事件时提到，“一场疾风暴雨式的群众运动的冲刷，可以使大群大群人们短时间内在思想上发生剧烈而巨大的变动”。此事件是（   ）</w:t>
      </w:r>
    </w:p>
    <w:p w14:paraId="216017B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五四运动</w:t>
      </w:r>
    </w:p>
    <w:p w14:paraId="56187733">
      <w:pPr>
        <w:spacing w:line="360" w:lineRule="auto"/>
        <w:jc w:val="left"/>
        <w:textAlignment w:val="center"/>
        <w:rPr>
          <w:color w:val="000000"/>
        </w:rPr>
      </w:pPr>
      <w:r>
        <w:rPr>
          <w:color w:val="000000"/>
        </w:rPr>
        <w:t xml:space="preserve">7. </w:t>
      </w:r>
      <w:r>
        <w:rPr>
          <w:rFonts w:ascii="宋体" w:hAnsi="宋体" w:eastAsia="宋体" w:cs="宋体"/>
          <w:color w:val="000000"/>
        </w:rPr>
        <w:t>历史影片能艺术再现重大历史事件，爱国主义影片《上甘岭》反映的历史事件是（   ）</w:t>
      </w:r>
    </w:p>
    <w:p w14:paraId="611DA2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西藏和平解放</w:t>
      </w:r>
      <w:r>
        <w:rPr>
          <w:color w:val="000000"/>
        </w:rPr>
        <w:tab/>
      </w:r>
      <w:r>
        <w:rPr>
          <w:color w:val="000000"/>
        </w:rPr>
        <w:t xml:space="preserve">B. </w:t>
      </w:r>
      <w:r>
        <w:rPr>
          <w:rFonts w:ascii="宋体" w:hAnsi="宋体" w:eastAsia="宋体" w:cs="宋体"/>
          <w:color w:val="000000"/>
        </w:rPr>
        <w:t>抗美援朝</w:t>
      </w:r>
      <w:r>
        <w:rPr>
          <w:color w:val="000000"/>
        </w:rPr>
        <w:tab/>
      </w:r>
      <w:r>
        <w:rPr>
          <w:color w:val="000000"/>
        </w:rPr>
        <w:t xml:space="preserve">C. </w:t>
      </w:r>
      <w:r>
        <w:rPr>
          <w:rFonts w:ascii="宋体" w:hAnsi="宋体" w:eastAsia="宋体" w:cs="宋体"/>
          <w:color w:val="000000"/>
        </w:rPr>
        <w:t>土地改革</w:t>
      </w:r>
      <w:r>
        <w:rPr>
          <w:color w:val="000000"/>
        </w:rPr>
        <w:tab/>
      </w:r>
      <w:r>
        <w:rPr>
          <w:color w:val="000000"/>
        </w:rPr>
        <w:t xml:space="preserve">D. </w:t>
      </w:r>
      <w:r>
        <w:rPr>
          <w:rFonts w:ascii="宋体" w:hAnsi="宋体" w:eastAsia="宋体" w:cs="宋体"/>
          <w:color w:val="000000"/>
        </w:rPr>
        <w:t>三大改造</w:t>
      </w:r>
    </w:p>
    <w:p w14:paraId="37F06D1E">
      <w:pPr>
        <w:spacing w:line="360" w:lineRule="auto"/>
        <w:jc w:val="left"/>
        <w:textAlignment w:val="center"/>
        <w:rPr>
          <w:color w:val="000000"/>
        </w:rPr>
      </w:pPr>
      <w:r>
        <w:rPr>
          <w:color w:val="000000"/>
        </w:rPr>
        <w:t xml:space="preserve">8. </w:t>
      </w:r>
      <w:r>
        <w:rPr>
          <w:rFonts w:ascii="宋体" w:hAnsi="宋体" w:eastAsia="宋体" w:cs="宋体"/>
          <w:color w:val="000000"/>
        </w:rPr>
        <w:t>邓小平曾说：“如果六十年代以来中国没有原子弹、氢弹，没有发射卫星，中国就不能叫有重要影响的大国，就没有现在这样的国际地位。”下列人物为此作出杰出贡献的是（   ）</w:t>
      </w:r>
    </w:p>
    <w:p w14:paraId="4B8852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钱学森</w:t>
      </w:r>
      <w:r>
        <w:rPr>
          <w:color w:val="000000"/>
        </w:rPr>
        <w:tab/>
      </w:r>
      <w:r>
        <w:rPr>
          <w:color w:val="000000"/>
        </w:rPr>
        <w:t xml:space="preserve">B. </w:t>
      </w:r>
      <w:r>
        <w:rPr>
          <w:rFonts w:ascii="宋体" w:hAnsi="宋体" w:eastAsia="宋体" w:cs="宋体"/>
          <w:color w:val="000000"/>
        </w:rPr>
        <w:t>王进喜</w:t>
      </w:r>
      <w:r>
        <w:rPr>
          <w:color w:val="000000"/>
        </w:rPr>
        <w:tab/>
      </w:r>
      <w:r>
        <w:rPr>
          <w:color w:val="000000"/>
        </w:rPr>
        <w:t xml:space="preserve">C. </w:t>
      </w:r>
      <w:r>
        <w:rPr>
          <w:rFonts w:ascii="宋体" w:hAnsi="宋体" w:eastAsia="宋体" w:cs="宋体"/>
          <w:color w:val="000000"/>
        </w:rPr>
        <w:t>袁隆平</w:t>
      </w:r>
      <w:r>
        <w:rPr>
          <w:color w:val="000000"/>
        </w:rPr>
        <w:tab/>
      </w:r>
      <w:r>
        <w:rPr>
          <w:color w:val="000000"/>
        </w:rPr>
        <w:t xml:space="preserve">D. </w:t>
      </w:r>
      <w:r>
        <w:rPr>
          <w:rFonts w:ascii="宋体" w:hAnsi="宋体" w:eastAsia="宋体" w:cs="宋体"/>
          <w:color w:val="000000"/>
        </w:rPr>
        <w:t>屠呦呦</w:t>
      </w:r>
    </w:p>
    <w:p w14:paraId="372E55A5">
      <w:pPr>
        <w:spacing w:line="360" w:lineRule="auto"/>
        <w:jc w:val="left"/>
        <w:textAlignment w:val="center"/>
        <w:rPr>
          <w:color w:val="000000"/>
        </w:rPr>
      </w:pPr>
      <w:r>
        <w:rPr>
          <w:color w:val="000000"/>
        </w:rPr>
        <w:t xml:space="preserve">9. </w:t>
      </w:r>
      <w:r>
        <w:rPr>
          <w:rFonts w:ascii="宋体" w:hAnsi="宋体" w:eastAsia="宋体" w:cs="宋体"/>
          <w:color w:val="000000"/>
        </w:rPr>
        <w:t>人类最早的文明是在大河流域产生的。下列文明成果与下图古代文明示意图有关的是（   ）</w:t>
      </w:r>
    </w:p>
    <w:p w14:paraId="4FB1DCAD">
      <w:pPr>
        <w:spacing w:line="360" w:lineRule="auto"/>
        <w:jc w:val="left"/>
        <w:textAlignment w:val="center"/>
        <w:rPr>
          <w:color w:val="000000"/>
        </w:rPr>
      </w:pPr>
      <w:r>
        <w:rPr>
          <w:color w:val="000000"/>
        </w:rPr>
        <w:drawing>
          <wp:inline distT="0" distB="0" distL="114300" distR="114300">
            <wp:extent cx="1504950" cy="2143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04950" cy="2143125"/>
                    </a:xfrm>
                    <a:prstGeom prst="rect">
                      <a:avLst/>
                    </a:prstGeom>
                  </pic:spPr>
                </pic:pic>
              </a:graphicData>
            </a:graphic>
          </wp:inline>
        </w:drawing>
      </w:r>
    </w:p>
    <w:p w14:paraId="535CFD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狮身人面像</w:t>
      </w:r>
      <w:r>
        <w:rPr>
          <w:color w:val="000000"/>
        </w:rPr>
        <w:tab/>
      </w:r>
      <w:r>
        <w:rPr>
          <w:color w:val="000000"/>
        </w:rPr>
        <w:t xml:space="preserve">B. </w:t>
      </w:r>
      <w:r>
        <w:rPr>
          <w:rFonts w:ascii="宋体" w:hAnsi="宋体" w:eastAsia="宋体" w:cs="宋体"/>
          <w:color w:val="000000"/>
        </w:rPr>
        <w:t>大竞技场</w:t>
      </w:r>
      <w:r>
        <w:rPr>
          <w:color w:val="000000"/>
        </w:rPr>
        <w:tab/>
      </w:r>
      <w:r>
        <w:rPr>
          <w:color w:val="000000"/>
        </w:rPr>
        <w:t xml:space="preserve">C. </w:t>
      </w:r>
      <w:r>
        <w:rPr>
          <w:rFonts w:ascii="宋体" w:hAnsi="宋体" w:eastAsia="宋体" w:cs="宋体"/>
          <w:color w:val="000000"/>
        </w:rPr>
        <w:t>阿拉伯数字</w:t>
      </w:r>
      <w:r>
        <w:rPr>
          <w:color w:val="000000"/>
        </w:rPr>
        <w:tab/>
      </w:r>
      <w:r>
        <w:rPr>
          <w:color w:val="000000"/>
        </w:rPr>
        <w:t xml:space="preserve">D. </w:t>
      </w:r>
      <w:r>
        <w:rPr>
          <w:rFonts w:ascii="宋体" w:hAnsi="宋体" w:eastAsia="宋体" w:cs="宋体"/>
          <w:color w:val="000000"/>
        </w:rPr>
        <w:t>伊斯兰教</w:t>
      </w:r>
    </w:p>
    <w:p w14:paraId="6D4FB872">
      <w:pPr>
        <w:spacing w:line="360" w:lineRule="auto"/>
        <w:jc w:val="left"/>
        <w:textAlignment w:val="center"/>
        <w:rPr>
          <w:color w:val="000000"/>
        </w:rPr>
      </w:pPr>
      <w:r>
        <w:rPr>
          <w:color w:val="000000"/>
        </w:rPr>
        <w:t xml:space="preserve">10. </w:t>
      </w:r>
      <w:r>
        <w:rPr>
          <w:rFonts w:ascii="宋体" w:hAnsi="宋体" w:eastAsia="宋体" w:cs="宋体"/>
          <w:color w:val="000000"/>
        </w:rPr>
        <w:t>印第安人称他为掠夺财富的恶魔，欧洲人称他为“发现”新大陆的功臣。这个人是（   ）</w:t>
      </w:r>
    </w:p>
    <w:p w14:paraId="4896D3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哥伦布</w:t>
      </w:r>
      <w:r>
        <w:rPr>
          <w:color w:val="000000"/>
        </w:rPr>
        <w:tab/>
      </w:r>
      <w:r>
        <w:rPr>
          <w:color w:val="000000"/>
        </w:rPr>
        <w:t xml:space="preserve">B. </w:t>
      </w:r>
      <w:r>
        <w:rPr>
          <w:rFonts w:ascii="宋体" w:hAnsi="宋体" w:eastAsia="宋体" w:cs="宋体"/>
          <w:color w:val="000000"/>
        </w:rPr>
        <w:t>克洛维</w:t>
      </w:r>
      <w:r>
        <w:rPr>
          <w:color w:val="000000"/>
        </w:rPr>
        <w:tab/>
      </w:r>
      <w:r>
        <w:rPr>
          <w:color w:val="000000"/>
        </w:rPr>
        <w:t xml:space="preserve">C. </w:t>
      </w:r>
      <w:r>
        <w:rPr>
          <w:rFonts w:ascii="宋体" w:hAnsi="宋体" w:eastAsia="宋体" w:cs="宋体"/>
          <w:color w:val="000000"/>
        </w:rPr>
        <w:t>麦哲伦</w:t>
      </w:r>
      <w:r>
        <w:rPr>
          <w:color w:val="000000"/>
        </w:rPr>
        <w:tab/>
      </w:r>
      <w:r>
        <w:rPr>
          <w:color w:val="000000"/>
        </w:rPr>
        <w:t xml:space="preserve">D. </w:t>
      </w:r>
      <w:r>
        <w:rPr>
          <w:rFonts w:ascii="宋体" w:hAnsi="宋体" w:eastAsia="宋体" w:cs="宋体"/>
          <w:color w:val="000000"/>
        </w:rPr>
        <w:t>华盛顿</w:t>
      </w:r>
    </w:p>
    <w:p w14:paraId="0414D286">
      <w:pPr>
        <w:spacing w:line="360" w:lineRule="auto"/>
        <w:jc w:val="left"/>
        <w:textAlignment w:val="center"/>
        <w:rPr>
          <w:color w:val="000000"/>
        </w:rPr>
      </w:pPr>
      <w:r>
        <w:rPr>
          <w:color w:val="000000"/>
        </w:rPr>
        <w:t xml:space="preserve">11. </w:t>
      </w:r>
      <w:r>
        <w:rPr>
          <w:rFonts w:ascii="宋体" w:hAnsi="宋体" w:eastAsia="宋体" w:cs="宋体"/>
          <w:color w:val="000000"/>
        </w:rPr>
        <w:t>一份1832年的工厂操作人员精神和身体状况报告中写道：“发动机一开始，人们就必须工作……被紧紧地拴在不知痛苦和不知疲劳的钢铁机器上。”这种状况引发了（   ）</w:t>
      </w:r>
    </w:p>
    <w:p w14:paraId="3F775EB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英国资产阶级革命</w:t>
      </w:r>
      <w:r>
        <w:rPr>
          <w:color w:val="000000"/>
        </w:rPr>
        <w:tab/>
      </w:r>
      <w:r>
        <w:rPr>
          <w:color w:val="000000"/>
        </w:rPr>
        <w:t xml:space="preserve">B. </w:t>
      </w:r>
      <w:r>
        <w:rPr>
          <w:rFonts w:ascii="宋体" w:hAnsi="宋体" w:eastAsia="宋体" w:cs="宋体"/>
          <w:color w:val="000000"/>
        </w:rPr>
        <w:t>第一次工业革命</w:t>
      </w:r>
      <w:r>
        <w:rPr>
          <w:color w:val="000000"/>
        </w:rPr>
        <w:tab/>
      </w:r>
      <w:r>
        <w:rPr>
          <w:color w:val="000000"/>
        </w:rPr>
        <w:t xml:space="preserve">C. </w:t>
      </w:r>
      <w:r>
        <w:rPr>
          <w:rFonts w:ascii="宋体" w:hAnsi="宋体" w:eastAsia="宋体" w:cs="宋体"/>
          <w:color w:val="000000"/>
        </w:rPr>
        <w:t>国际工人运动兴起</w:t>
      </w:r>
      <w:r>
        <w:rPr>
          <w:color w:val="000000"/>
        </w:rPr>
        <w:tab/>
      </w:r>
      <w:r>
        <w:rPr>
          <w:color w:val="000000"/>
        </w:rPr>
        <w:t xml:space="preserve">D. </w:t>
      </w:r>
      <w:r>
        <w:rPr>
          <w:rFonts w:ascii="宋体" w:hAnsi="宋体" w:eastAsia="宋体" w:cs="宋体"/>
          <w:color w:val="000000"/>
        </w:rPr>
        <w:t>俄国农奴制改革</w:t>
      </w:r>
    </w:p>
    <w:p w14:paraId="22F59403">
      <w:pPr>
        <w:spacing w:line="360" w:lineRule="auto"/>
        <w:jc w:val="left"/>
        <w:textAlignment w:val="center"/>
        <w:rPr>
          <w:color w:val="000000"/>
        </w:rPr>
      </w:pPr>
      <w:r>
        <w:rPr>
          <w:color w:val="000000"/>
        </w:rPr>
        <w:t xml:space="preserve">12. </w:t>
      </w:r>
      <w:r>
        <w:rPr>
          <w:rFonts w:ascii="宋体" w:hAnsi="宋体" w:eastAsia="宋体" w:cs="宋体"/>
          <w:color w:val="000000"/>
        </w:rPr>
        <w:t>1600年，在法国每六个成年人中仅有一个略微识字。而到1850年，西方主要资本主义国家中60%以上的成年人能够读书写字。这主要得益于（   ）</w:t>
      </w:r>
    </w:p>
    <w:p w14:paraId="7B71606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文艺复兴运动的兴起</w:t>
      </w:r>
      <w:r>
        <w:rPr>
          <w:color w:val="000000"/>
        </w:rPr>
        <w:tab/>
      </w:r>
      <w:r>
        <w:rPr>
          <w:color w:val="000000"/>
        </w:rPr>
        <w:t xml:space="preserve">B. </w:t>
      </w:r>
      <w:r>
        <w:rPr>
          <w:rFonts w:ascii="宋体" w:hAnsi="宋体" w:eastAsia="宋体" w:cs="宋体"/>
          <w:color w:val="000000"/>
        </w:rPr>
        <w:t>启蒙运动的兴起</w:t>
      </w:r>
    </w:p>
    <w:p w14:paraId="5E2D49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近代自然科学</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进步</w:t>
      </w:r>
      <w:r>
        <w:rPr>
          <w:color w:val="000000"/>
        </w:rPr>
        <w:tab/>
      </w:r>
      <w:r>
        <w:rPr>
          <w:color w:val="000000"/>
        </w:rPr>
        <w:t xml:space="preserve">D. </w:t>
      </w:r>
      <w:r>
        <w:rPr>
          <w:rFonts w:ascii="宋体" w:hAnsi="宋体" w:eastAsia="宋体" w:cs="宋体"/>
          <w:color w:val="000000"/>
        </w:rPr>
        <w:t>大众教育的推广</w:t>
      </w:r>
    </w:p>
    <w:p w14:paraId="029BEB01">
      <w:pPr>
        <w:spacing w:line="360" w:lineRule="auto"/>
        <w:jc w:val="left"/>
        <w:textAlignment w:val="center"/>
        <w:rPr>
          <w:color w:val="000000"/>
        </w:rPr>
      </w:pPr>
      <w:r>
        <w:rPr>
          <w:color w:val="000000"/>
        </w:rPr>
        <w:t xml:space="preserve">13. </w:t>
      </w:r>
      <w:r>
        <w:rPr>
          <w:rFonts w:ascii="宋体" w:hAnsi="宋体" w:eastAsia="宋体" w:cs="宋体"/>
          <w:color w:val="000000"/>
        </w:rPr>
        <w:t>下表是部分国家工业总产值占世界工业总产值的比重情况，其中苏联变化巨大的主要原因是（   ）</w:t>
      </w:r>
    </w:p>
    <w:tbl>
      <w:tblPr>
        <w:tblStyle w:val="4"/>
        <w:tblW w:w="3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20"/>
        <w:gridCol w:w="1035"/>
        <w:gridCol w:w="1035"/>
      </w:tblGrid>
      <w:tr w14:paraId="2FD08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B9A8A">
            <w:pPr>
              <w:spacing w:line="360" w:lineRule="auto"/>
              <w:jc w:val="left"/>
              <w:textAlignment w:val="center"/>
              <w:rPr>
                <w:color w:val="000000"/>
              </w:rPr>
            </w:pPr>
            <w:r>
              <w:rPr>
                <w:rFonts w:ascii="宋体" w:hAnsi="宋体" w:eastAsia="宋体" w:cs="宋体"/>
                <w:color w:val="000000"/>
              </w:rPr>
              <w:t>国家</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851C5">
            <w:pPr>
              <w:spacing w:line="360" w:lineRule="auto"/>
              <w:jc w:val="left"/>
              <w:textAlignment w:val="center"/>
              <w:rPr>
                <w:color w:val="000000"/>
              </w:rPr>
            </w:pPr>
            <w:r>
              <w:rPr>
                <w:rFonts w:ascii="宋体" w:hAnsi="宋体" w:eastAsia="宋体" w:cs="宋体"/>
                <w:color w:val="000000"/>
              </w:rPr>
              <w:t>1913年</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3CF66A">
            <w:pPr>
              <w:spacing w:line="360" w:lineRule="auto"/>
              <w:jc w:val="left"/>
              <w:textAlignment w:val="center"/>
              <w:rPr>
                <w:color w:val="000000"/>
              </w:rPr>
            </w:pPr>
            <w:r>
              <w:rPr>
                <w:rFonts w:ascii="宋体" w:hAnsi="宋体" w:eastAsia="宋体" w:cs="宋体"/>
                <w:color w:val="000000"/>
              </w:rPr>
              <w:t>1937年</w:t>
            </w:r>
          </w:p>
        </w:tc>
      </w:tr>
      <w:tr w14:paraId="63835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E651FF">
            <w:pPr>
              <w:spacing w:line="360" w:lineRule="auto"/>
              <w:jc w:val="left"/>
              <w:textAlignment w:val="center"/>
              <w:rPr>
                <w:color w:val="000000"/>
              </w:rPr>
            </w:pPr>
            <w:r>
              <w:rPr>
                <w:rFonts w:ascii="宋体" w:hAnsi="宋体" w:eastAsia="宋体" w:cs="宋体"/>
                <w:color w:val="000000"/>
              </w:rPr>
              <w:t>俄国/苏联</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4FAEF4">
            <w:pPr>
              <w:spacing w:line="360" w:lineRule="auto"/>
              <w:jc w:val="left"/>
              <w:textAlignment w:val="center"/>
              <w:rPr>
                <w:color w:val="000000"/>
              </w:rPr>
            </w:pPr>
            <w:r>
              <w:rPr>
                <w:rFonts w:ascii="宋体" w:hAnsi="宋体" w:eastAsia="宋体" w:cs="宋体"/>
                <w:color w:val="000000"/>
              </w:rPr>
              <w:t>2.6%</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37E42">
            <w:pPr>
              <w:spacing w:line="360" w:lineRule="auto"/>
              <w:jc w:val="left"/>
              <w:textAlignment w:val="center"/>
              <w:rPr>
                <w:color w:val="000000"/>
              </w:rPr>
            </w:pPr>
            <w:r>
              <w:rPr>
                <w:rFonts w:ascii="宋体" w:hAnsi="宋体" w:eastAsia="宋体" w:cs="宋体"/>
                <w:color w:val="000000"/>
              </w:rPr>
              <w:t>13</w:t>
            </w:r>
            <w:r>
              <w:rPr>
                <w:rFonts w:ascii="宋体" w:hAnsi="宋体" w:eastAsia="宋体" w:cs="宋体"/>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7%</w:t>
            </w:r>
          </w:p>
        </w:tc>
      </w:tr>
      <w:tr w14:paraId="11C4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F3768">
            <w:pPr>
              <w:spacing w:line="360" w:lineRule="auto"/>
              <w:jc w:val="left"/>
              <w:textAlignment w:val="center"/>
              <w:rPr>
                <w:color w:val="000000"/>
              </w:rPr>
            </w:pPr>
            <w:r>
              <w:rPr>
                <w:rFonts w:ascii="宋体" w:hAnsi="宋体" w:eastAsia="宋体" w:cs="宋体"/>
                <w:color w:val="000000"/>
              </w:rPr>
              <w:t>美国</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56E50">
            <w:pPr>
              <w:spacing w:line="360" w:lineRule="auto"/>
              <w:jc w:val="left"/>
              <w:textAlignment w:val="center"/>
              <w:rPr>
                <w:color w:val="000000"/>
              </w:rPr>
            </w:pPr>
            <w:r>
              <w:rPr>
                <w:rFonts w:ascii="宋体" w:hAnsi="宋体" w:eastAsia="宋体" w:cs="宋体"/>
                <w:color w:val="000000"/>
              </w:rPr>
              <w:t>38.2%</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82327">
            <w:pPr>
              <w:spacing w:line="360" w:lineRule="auto"/>
              <w:jc w:val="left"/>
              <w:textAlignment w:val="center"/>
              <w:rPr>
                <w:color w:val="000000"/>
              </w:rPr>
            </w:pPr>
            <w:r>
              <w:rPr>
                <w:rFonts w:ascii="宋体" w:hAnsi="宋体" w:eastAsia="宋体" w:cs="宋体"/>
                <w:color w:val="000000"/>
              </w:rPr>
              <w:t>41.9%</w:t>
            </w:r>
          </w:p>
        </w:tc>
      </w:tr>
      <w:tr w14:paraId="490C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0CF082">
            <w:pPr>
              <w:spacing w:line="360" w:lineRule="auto"/>
              <w:jc w:val="left"/>
              <w:textAlignment w:val="center"/>
              <w:rPr>
                <w:color w:val="000000"/>
              </w:rPr>
            </w:pPr>
            <w:r>
              <w:rPr>
                <w:rFonts w:ascii="宋体" w:hAnsi="宋体" w:eastAsia="宋体" w:cs="宋体"/>
                <w:color w:val="000000"/>
              </w:rPr>
              <w:t>英国</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65AD6">
            <w:pPr>
              <w:spacing w:line="360" w:lineRule="auto"/>
              <w:jc w:val="left"/>
              <w:textAlignment w:val="center"/>
              <w:rPr>
                <w:color w:val="000000"/>
              </w:rPr>
            </w:pPr>
            <w:r>
              <w:rPr>
                <w:rFonts w:ascii="宋体" w:hAnsi="宋体" w:eastAsia="宋体" w:cs="宋体"/>
                <w:color w:val="000000"/>
              </w:rPr>
              <w:t>12.1%</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7F8BC">
            <w:pPr>
              <w:spacing w:line="360" w:lineRule="auto"/>
              <w:jc w:val="left"/>
              <w:textAlignment w:val="center"/>
              <w:rPr>
                <w:color w:val="000000"/>
              </w:rPr>
            </w:pPr>
            <w:r>
              <w:rPr>
                <w:rFonts w:ascii="宋体" w:hAnsi="宋体" w:eastAsia="宋体" w:cs="宋体"/>
                <w:color w:val="000000"/>
              </w:rPr>
              <w:t>9.3%</w:t>
            </w:r>
          </w:p>
        </w:tc>
      </w:tr>
      <w:tr w14:paraId="5EBE9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794246">
            <w:pPr>
              <w:spacing w:line="360" w:lineRule="auto"/>
              <w:jc w:val="left"/>
              <w:textAlignment w:val="center"/>
              <w:rPr>
                <w:color w:val="000000"/>
              </w:rPr>
            </w:pPr>
            <w:r>
              <w:rPr>
                <w:rFonts w:ascii="宋体" w:hAnsi="宋体" w:eastAsia="宋体" w:cs="宋体"/>
                <w:color w:val="000000"/>
              </w:rPr>
              <w:t>德国</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A5759C">
            <w:pPr>
              <w:spacing w:line="360" w:lineRule="auto"/>
              <w:jc w:val="left"/>
              <w:textAlignment w:val="center"/>
              <w:rPr>
                <w:color w:val="000000"/>
              </w:rPr>
            </w:pPr>
            <w:r>
              <w:rPr>
                <w:rFonts w:ascii="宋体" w:hAnsi="宋体" w:eastAsia="宋体" w:cs="宋体"/>
                <w:color w:val="000000"/>
              </w:rPr>
              <w:t>15.3%</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9F7D6">
            <w:pPr>
              <w:spacing w:line="360" w:lineRule="auto"/>
              <w:jc w:val="left"/>
              <w:textAlignment w:val="center"/>
              <w:rPr>
                <w:color w:val="000000"/>
              </w:rPr>
            </w:pPr>
            <w:r>
              <w:rPr>
                <w:rFonts w:ascii="宋体" w:hAnsi="宋体" w:eastAsia="宋体" w:cs="宋体"/>
                <w:color w:val="000000"/>
              </w:rPr>
              <w:t>11.6%</w:t>
            </w:r>
          </w:p>
        </w:tc>
      </w:tr>
    </w:tbl>
    <w:p w14:paraId="4A57A4DD">
      <w:pPr>
        <w:spacing w:line="360" w:lineRule="auto"/>
        <w:jc w:val="left"/>
        <w:textAlignment w:val="center"/>
        <w:rPr>
          <w:color w:val="000000"/>
        </w:rPr>
      </w:pPr>
    </w:p>
    <w:p w14:paraId="45EE7A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开展第二次工业革命</w:t>
      </w:r>
      <w:r>
        <w:rPr>
          <w:color w:val="000000"/>
        </w:rPr>
        <w:tab/>
      </w:r>
      <w:r>
        <w:rPr>
          <w:color w:val="000000"/>
        </w:rPr>
        <w:t xml:space="preserve">B. </w:t>
      </w:r>
      <w:r>
        <w:rPr>
          <w:rFonts w:ascii="宋体" w:hAnsi="宋体" w:eastAsia="宋体" w:cs="宋体"/>
          <w:color w:val="000000"/>
        </w:rPr>
        <w:t>列宁实施新经济政策</w:t>
      </w:r>
    </w:p>
    <w:p w14:paraId="154563E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社会主义工业化建设</w:t>
      </w:r>
      <w:r>
        <w:rPr>
          <w:color w:val="000000"/>
        </w:rPr>
        <w:tab/>
      </w:r>
      <w:r>
        <w:rPr>
          <w:color w:val="000000"/>
        </w:rPr>
        <w:t xml:space="preserve">D. </w:t>
      </w:r>
      <w:r>
        <w:rPr>
          <w:rFonts w:ascii="宋体" w:hAnsi="宋体" w:eastAsia="宋体" w:cs="宋体"/>
          <w:color w:val="000000"/>
        </w:rPr>
        <w:t>西方深陷经济大危机</w:t>
      </w:r>
    </w:p>
    <w:p w14:paraId="722F800A">
      <w:pPr>
        <w:spacing w:line="360" w:lineRule="auto"/>
        <w:jc w:val="left"/>
        <w:textAlignment w:val="center"/>
        <w:rPr>
          <w:color w:val="000000"/>
        </w:rPr>
      </w:pPr>
      <w:r>
        <w:rPr>
          <w:color w:val="000000"/>
        </w:rPr>
        <w:t xml:space="preserve">14. </w:t>
      </w:r>
      <w:r>
        <w:rPr>
          <w:rFonts w:ascii="宋体" w:hAnsi="宋体" w:eastAsia="宋体" w:cs="宋体"/>
          <w:color w:val="000000"/>
        </w:rPr>
        <w:t>下图漫画描绘了巴黎和会上的“三巨头”在操控地球并丈量世界。该漫画讽刺的是（   ）</w:t>
      </w:r>
    </w:p>
    <w:p w14:paraId="4E678534">
      <w:pPr>
        <w:spacing w:line="360" w:lineRule="auto"/>
        <w:jc w:val="left"/>
        <w:textAlignment w:val="center"/>
        <w:rPr>
          <w:color w:val="000000"/>
        </w:rPr>
      </w:pPr>
      <w:r>
        <w:rPr>
          <w:color w:val="000000"/>
        </w:rPr>
        <w:drawing>
          <wp:inline distT="0" distB="0" distL="114300" distR="114300">
            <wp:extent cx="1390650" cy="1466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90650" cy="1466850"/>
                    </a:xfrm>
                    <a:prstGeom prst="rect">
                      <a:avLst/>
                    </a:prstGeom>
                  </pic:spPr>
                </pic:pic>
              </a:graphicData>
            </a:graphic>
          </wp:inline>
        </w:drawing>
      </w:r>
    </w:p>
    <w:p w14:paraId="250954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获胜大国重新瓜分世界</w:t>
      </w:r>
      <w:r>
        <w:rPr>
          <w:color w:val="000000"/>
        </w:rPr>
        <w:tab/>
      </w:r>
      <w:r>
        <w:rPr>
          <w:color w:val="000000"/>
        </w:rPr>
        <w:t xml:space="preserve">B. </w:t>
      </w:r>
      <w:r>
        <w:rPr>
          <w:rFonts w:ascii="宋体" w:hAnsi="宋体" w:eastAsia="宋体" w:cs="宋体"/>
          <w:color w:val="000000"/>
        </w:rPr>
        <w:t>国际联盟被英法所控制</w:t>
      </w:r>
    </w:p>
    <w:p w14:paraId="3E7A0FA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法西斯国家的侵略扩张</w:t>
      </w:r>
      <w:r>
        <w:rPr>
          <w:color w:val="000000"/>
        </w:rPr>
        <w:tab/>
      </w:r>
      <w:r>
        <w:rPr>
          <w:color w:val="000000"/>
        </w:rPr>
        <w:t xml:space="preserve">D. </w:t>
      </w:r>
      <w:r>
        <w:rPr>
          <w:rFonts w:ascii="宋体" w:hAnsi="宋体" w:eastAsia="宋体" w:cs="宋体"/>
          <w:color w:val="000000"/>
        </w:rPr>
        <w:t>美苏冷战威胁世界和平</w:t>
      </w:r>
    </w:p>
    <w:p w14:paraId="49402EDE">
      <w:pPr>
        <w:spacing w:line="360" w:lineRule="auto"/>
        <w:jc w:val="left"/>
        <w:textAlignment w:val="center"/>
        <w:rPr>
          <w:color w:val="000000"/>
        </w:rPr>
      </w:pPr>
      <w:r>
        <w:rPr>
          <w:rFonts w:ascii="宋体" w:hAnsi="宋体" w:eastAsia="宋体" w:cs="宋体"/>
          <w:b/>
          <w:color w:val="000000"/>
          <w:sz w:val="24"/>
        </w:rPr>
        <w:t>二、材料解析题：本大题共3小题，第15题10分，第16题9分，第17题10分，共29分。</w:t>
      </w:r>
    </w:p>
    <w:p w14:paraId="3ABF7F3E">
      <w:pPr>
        <w:spacing w:line="360" w:lineRule="auto"/>
        <w:jc w:val="left"/>
        <w:textAlignment w:val="center"/>
        <w:rPr>
          <w:color w:val="000000"/>
        </w:rPr>
      </w:pPr>
      <w:r>
        <w:rPr>
          <w:color w:val="000000"/>
        </w:rPr>
        <w:t xml:space="preserve">15. </w:t>
      </w:r>
      <w:r>
        <w:rPr>
          <w:rFonts w:ascii="宋体" w:hAnsi="宋体" w:eastAsia="宋体" w:cs="宋体"/>
          <w:color w:val="000000"/>
        </w:rPr>
        <w:t>阅读下列材料：</w:t>
      </w:r>
    </w:p>
    <w:p w14:paraId="0C72FA34">
      <w:pPr>
        <w:spacing w:line="360" w:lineRule="auto"/>
        <w:ind w:firstLine="420"/>
        <w:jc w:val="left"/>
        <w:textAlignment w:val="center"/>
        <w:rPr>
          <w:color w:val="000000"/>
        </w:rPr>
      </w:pPr>
      <w:r>
        <w:rPr>
          <w:rFonts w:ascii="楷体" w:hAnsi="楷体" w:eastAsia="楷体" w:cs="楷体"/>
          <w:color w:val="000000"/>
        </w:rPr>
        <w:t>材料一  一法度衡石丈尺。车同轨。书同文。</w:t>
      </w:r>
    </w:p>
    <w:p w14:paraId="41AAAD1A">
      <w:pPr>
        <w:spacing w:line="360" w:lineRule="auto"/>
        <w:ind w:firstLine="420"/>
        <w:jc w:val="right"/>
        <w:textAlignment w:val="center"/>
        <w:rPr>
          <w:color w:val="000000"/>
        </w:rPr>
      </w:pPr>
      <w:r>
        <w:rPr>
          <w:rFonts w:ascii="楷体" w:hAnsi="楷体" w:eastAsia="楷体" w:cs="楷体"/>
          <w:color w:val="000000"/>
        </w:rPr>
        <w:t>——摘自司马迁《史记·秦始皇本纪》</w:t>
      </w:r>
    </w:p>
    <w:p w14:paraId="0B2D97D0">
      <w:pPr>
        <w:spacing w:line="360" w:lineRule="auto"/>
        <w:ind w:firstLine="420"/>
        <w:jc w:val="left"/>
        <w:textAlignment w:val="center"/>
        <w:rPr>
          <w:color w:val="000000"/>
        </w:rPr>
      </w:pPr>
      <w:r>
        <w:rPr>
          <w:rFonts w:ascii="楷体" w:hAnsi="楷体" w:eastAsia="楷体" w:cs="楷体"/>
          <w:color w:val="000000"/>
        </w:rPr>
        <w:t>材料二  中国文化的普遍特征：一是文字由表意符号构成，而不是字母；二是受教育阶层中孔子的学说取代了宗教；三是政府掌握在由科举制度选拔出来的文人学士手中，而非世袭贵族手中。中国文化能如此历久不变，或许就是由于使用了表意文字。中国各地的方言不同，但汉字却全国都能读懂，现在的中国人仍然可以读懂最古老的经书。</w:t>
      </w:r>
    </w:p>
    <w:p w14:paraId="01B11536">
      <w:pPr>
        <w:spacing w:line="360" w:lineRule="auto"/>
        <w:ind w:firstLine="420"/>
        <w:jc w:val="right"/>
        <w:textAlignment w:val="center"/>
        <w:rPr>
          <w:color w:val="000000"/>
        </w:rPr>
      </w:pPr>
      <w:r>
        <w:rPr>
          <w:rFonts w:ascii="楷体" w:hAnsi="楷体" w:eastAsia="楷体" w:cs="楷体"/>
          <w:color w:val="000000"/>
        </w:rPr>
        <w:t>——摘编自[英]罗素《中国问题》</w:t>
      </w:r>
    </w:p>
    <w:p w14:paraId="4AC13EBC">
      <w:pPr>
        <w:spacing w:line="360" w:lineRule="auto"/>
        <w:jc w:val="left"/>
        <w:textAlignment w:val="center"/>
        <w:rPr>
          <w:color w:val="000000"/>
        </w:rPr>
      </w:pPr>
      <w:r>
        <w:rPr>
          <w:rFonts w:ascii="宋体" w:hAnsi="宋体" w:eastAsia="宋体" w:cs="宋体"/>
          <w:color w:val="000000"/>
        </w:rPr>
        <w:t>请回答：</w:t>
      </w:r>
    </w:p>
    <w:p w14:paraId="4050EF8F">
      <w:pPr>
        <w:spacing w:line="360" w:lineRule="auto"/>
        <w:jc w:val="left"/>
        <w:textAlignment w:val="center"/>
        <w:rPr>
          <w:color w:val="000000"/>
        </w:rPr>
      </w:pPr>
      <w:r>
        <w:rPr>
          <w:color w:val="000000"/>
        </w:rPr>
        <w:t>（1）</w:t>
      </w:r>
      <w:r>
        <w:rPr>
          <w:rFonts w:ascii="宋体" w:hAnsi="宋体" w:eastAsia="宋体" w:cs="宋体"/>
          <w:color w:val="000000"/>
        </w:rPr>
        <w:t>据材料一，指出秦始皇巩固统一的措施及《史记》的体裁。</w:t>
      </w:r>
    </w:p>
    <w:p w14:paraId="7D869EEC">
      <w:pPr>
        <w:spacing w:line="360" w:lineRule="auto"/>
        <w:jc w:val="left"/>
        <w:textAlignment w:val="center"/>
        <w:rPr>
          <w:color w:val="000000"/>
        </w:rPr>
      </w:pPr>
      <w:r>
        <w:rPr>
          <w:color w:val="000000"/>
        </w:rPr>
        <w:t>（2）</w:t>
      </w:r>
      <w:r>
        <w:rPr>
          <w:rFonts w:ascii="宋体" w:hAnsi="宋体" w:eastAsia="宋体" w:cs="宋体"/>
          <w:color w:val="000000"/>
        </w:rPr>
        <w:t>结合所学，分别简述材料二中罗素所论中国文化“特征二”与“特征三”形成过程中的关键事件，并评价中国历史上的科举制度。</w:t>
      </w:r>
    </w:p>
    <w:p w14:paraId="66576193">
      <w:pPr>
        <w:spacing w:line="360" w:lineRule="auto"/>
        <w:jc w:val="left"/>
        <w:textAlignment w:val="center"/>
        <w:rPr>
          <w:color w:val="000000"/>
        </w:rPr>
      </w:pPr>
      <w:r>
        <w:rPr>
          <w:color w:val="000000"/>
        </w:rPr>
        <w:t>（3）</w:t>
      </w:r>
      <w:r>
        <w:rPr>
          <w:rFonts w:ascii="宋体" w:hAnsi="宋体" w:eastAsia="宋体" w:cs="宋体"/>
          <w:color w:val="000000"/>
        </w:rPr>
        <w:t>综合上述材料，分析“书同文字”对我国历史发展的深远影响。</w:t>
      </w:r>
    </w:p>
    <w:p w14:paraId="05BC286A">
      <w:pPr>
        <w:spacing w:line="360" w:lineRule="auto"/>
        <w:jc w:val="left"/>
        <w:textAlignment w:val="center"/>
        <w:rPr>
          <w:color w:val="000000"/>
        </w:rPr>
      </w:pPr>
      <w:r>
        <w:rPr>
          <w:color w:val="000000"/>
        </w:rPr>
        <w:t xml:space="preserve">16. </w:t>
      </w:r>
      <w:r>
        <w:rPr>
          <w:rFonts w:ascii="宋体" w:hAnsi="宋体" w:eastAsia="宋体" w:cs="宋体"/>
          <w:color w:val="000000"/>
        </w:rPr>
        <w:t>阅读下列毛泽东和美国记者斯诺在1936年的部分谈话，并观察国务院新闻办公室于今年发布的中国人民抗日战争暨世界反法西斯战争胜利80周年纪念活动标识。</w:t>
      </w:r>
    </w:p>
    <w:p w14:paraId="2189ECD8">
      <w:pPr>
        <w:spacing w:line="360" w:lineRule="auto"/>
        <w:jc w:val="both"/>
        <w:textAlignment w:val="center"/>
        <w:rPr>
          <w:color w:val="000000"/>
        </w:rPr>
      </w:pPr>
      <w:r>
        <w:rPr>
          <w:color w:val="000000"/>
        </w:rPr>
        <w:drawing>
          <wp:inline distT="0" distB="0" distL="114300" distR="114300">
            <wp:extent cx="1695450" cy="1600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95450" cy="1600200"/>
                    </a:xfrm>
                    <a:prstGeom prst="rect">
                      <a:avLst/>
                    </a:prstGeom>
                  </pic:spPr>
                </pic:pic>
              </a:graphicData>
            </a:graphic>
          </wp:inline>
        </w:drawing>
      </w:r>
    </w:p>
    <w:p w14:paraId="396E6B94">
      <w:pPr>
        <w:spacing w:line="360" w:lineRule="auto"/>
        <w:ind w:firstLine="420"/>
        <w:jc w:val="left"/>
        <w:textAlignment w:val="center"/>
        <w:rPr>
          <w:color w:val="000000"/>
        </w:rPr>
      </w:pPr>
      <w:r>
        <w:rPr>
          <w:rFonts w:ascii="楷体" w:hAnsi="楷体" w:eastAsia="楷体" w:cs="楷体"/>
          <w:color w:val="000000"/>
        </w:rPr>
        <w:t>斯诺问：在什么条件下，中国能战胜并消灭日本帝国主义的实力呢？</w:t>
      </w:r>
    </w:p>
    <w:p w14:paraId="35AB6D1C">
      <w:pPr>
        <w:spacing w:line="360" w:lineRule="auto"/>
        <w:ind w:firstLine="420"/>
        <w:jc w:val="left"/>
        <w:textAlignment w:val="center"/>
        <w:rPr>
          <w:color w:val="000000"/>
        </w:rPr>
      </w:pPr>
      <w:r>
        <w:rPr>
          <w:rFonts w:ascii="楷体" w:hAnsi="楷体" w:eastAsia="楷体" w:cs="楷体"/>
          <w:color w:val="000000"/>
        </w:rPr>
        <w:t>毛泽东答：要有三个条件：第一是中国抗日统一战线的完成；第二是国际抗日统一战线的完成；第三是日本国内和日本殖民地人民的革命运动的兴起。就中国人民的立场来说，三个条件中，中国人民的大联合是主要的。</w:t>
      </w:r>
    </w:p>
    <w:p w14:paraId="0512C19C">
      <w:pPr>
        <w:spacing w:line="360" w:lineRule="auto"/>
        <w:ind w:firstLine="420"/>
        <w:jc w:val="left"/>
        <w:textAlignment w:val="center"/>
        <w:rPr>
          <w:color w:val="000000"/>
        </w:rPr>
      </w:pPr>
      <w:r>
        <w:rPr>
          <w:rFonts w:ascii="楷体" w:hAnsi="楷体" w:eastAsia="楷体" w:cs="楷体"/>
          <w:color w:val="000000"/>
        </w:rPr>
        <w:t>斯诺问：你想，这个战争要延长多久呢？</w:t>
      </w:r>
    </w:p>
    <w:p w14:paraId="68C170B1">
      <w:pPr>
        <w:spacing w:line="360" w:lineRule="auto"/>
        <w:ind w:firstLine="420"/>
        <w:jc w:val="left"/>
        <w:textAlignment w:val="center"/>
        <w:rPr>
          <w:color w:val="000000"/>
        </w:rPr>
      </w:pPr>
      <w:r>
        <w:rPr>
          <w:rFonts w:ascii="楷体" w:hAnsi="楷体" w:eastAsia="楷体" w:cs="楷体"/>
          <w:color w:val="000000"/>
        </w:rPr>
        <w:t>毛泽东答：如果这些条件不能很快实现，战争就要延长。但结果还是一样，日本必败，中国必胜。只是牺牲会很大，要经过一个很痛苦的时期。</w:t>
      </w:r>
    </w:p>
    <w:p w14:paraId="30F235FD">
      <w:pPr>
        <w:spacing w:line="360" w:lineRule="auto"/>
        <w:jc w:val="left"/>
        <w:textAlignment w:val="center"/>
        <w:rPr>
          <w:color w:val="000000"/>
        </w:rPr>
      </w:pPr>
      <w:r>
        <w:rPr>
          <w:rFonts w:ascii="宋体" w:hAnsi="宋体" w:eastAsia="宋体" w:cs="宋体"/>
          <w:color w:val="000000"/>
        </w:rPr>
        <w:t>完成下列任务：</w:t>
      </w:r>
    </w:p>
    <w:p w14:paraId="6C7D2BD8">
      <w:pPr>
        <w:spacing w:line="360" w:lineRule="auto"/>
        <w:jc w:val="left"/>
        <w:textAlignment w:val="center"/>
        <w:rPr>
          <w:color w:val="000000"/>
        </w:rPr>
      </w:pPr>
      <w:r>
        <w:rPr>
          <w:color w:val="000000"/>
        </w:rPr>
        <w:t>（1）</w:t>
      </w:r>
      <w:r>
        <w:rPr>
          <w:rFonts w:ascii="宋体" w:hAnsi="宋体" w:eastAsia="宋体" w:cs="宋体"/>
          <w:color w:val="000000"/>
        </w:rPr>
        <w:t>明晰胜利条件。据材料，指出谈话内容中所述抗日战争胜利的最主要条件，并写出纪念活动标识中最能象征这一条件的元素。</w:t>
      </w:r>
    </w:p>
    <w:p w14:paraId="6D70C343">
      <w:pPr>
        <w:spacing w:line="360" w:lineRule="auto"/>
        <w:jc w:val="left"/>
        <w:textAlignment w:val="center"/>
        <w:rPr>
          <w:color w:val="000000"/>
        </w:rPr>
      </w:pPr>
      <w:r>
        <w:rPr>
          <w:color w:val="000000"/>
        </w:rPr>
        <w:t>（2）</w:t>
      </w:r>
      <w:r>
        <w:rPr>
          <w:rFonts w:ascii="宋体" w:hAnsi="宋体" w:eastAsia="宋体" w:cs="宋体"/>
          <w:color w:val="000000"/>
        </w:rPr>
        <w:t>探寻艰苦历程。据材料并结合所学，从理论与军事两方面说明中国共产党为“中国必胜”作出的贡献，并指出这场“牺牲会很大”的斗争一共经历了多少年。</w:t>
      </w:r>
    </w:p>
    <w:p w14:paraId="5A3DC73F">
      <w:pPr>
        <w:spacing w:line="360" w:lineRule="auto"/>
        <w:jc w:val="left"/>
        <w:textAlignment w:val="center"/>
        <w:rPr>
          <w:color w:val="000000"/>
        </w:rPr>
      </w:pPr>
      <w:r>
        <w:rPr>
          <w:color w:val="000000"/>
        </w:rPr>
        <w:t>（3）</w:t>
      </w:r>
      <w:r>
        <w:rPr>
          <w:rFonts w:ascii="宋体" w:hAnsi="宋体" w:eastAsia="宋体" w:cs="宋体"/>
          <w:color w:val="000000"/>
        </w:rPr>
        <w:t>传承抗战精神。为纪念中国人民抗日战争暨世界反法西斯战争胜利80周年，学校开展“唤醒历史记忆·传承抗战精神”的主题活动，你会提出哪些活动建议？</w:t>
      </w:r>
    </w:p>
    <w:p w14:paraId="66EF1D55">
      <w:pPr>
        <w:spacing w:line="360" w:lineRule="auto"/>
        <w:jc w:val="left"/>
        <w:textAlignment w:val="center"/>
        <w:rPr>
          <w:color w:val="000000"/>
        </w:rPr>
      </w:pPr>
      <w:r>
        <w:rPr>
          <w:color w:val="000000"/>
        </w:rPr>
        <w:t xml:space="preserve">17. </w:t>
      </w:r>
      <w:r>
        <w:rPr>
          <w:rFonts w:ascii="宋体" w:hAnsi="宋体" w:eastAsia="宋体" w:cs="宋体"/>
          <w:color w:val="000000"/>
        </w:rPr>
        <w:t>阅读下列材料：</w:t>
      </w:r>
    </w:p>
    <w:p w14:paraId="538C3E33">
      <w:pPr>
        <w:spacing w:line="360" w:lineRule="auto"/>
        <w:ind w:firstLine="420"/>
        <w:jc w:val="left"/>
        <w:textAlignment w:val="center"/>
        <w:rPr>
          <w:color w:val="000000"/>
        </w:rPr>
      </w:pPr>
      <w:r>
        <w:rPr>
          <w:rFonts w:ascii="楷体" w:hAnsi="楷体" w:eastAsia="楷体" w:cs="楷体"/>
          <w:color w:val="000000"/>
        </w:rPr>
        <w:t>材料一  1950年至1973年被称为资本主义历史上的“黄金时期”，发达资本主义国家国内生产总值年平均增长接近5%，工业生产和对外贸易的增长更是创下最高历史记录。这主要是资本主义内部的重组，再加上经济事务的国际化而形成的局面。</w:t>
      </w:r>
    </w:p>
    <w:p w14:paraId="1EEA3A6F">
      <w:pPr>
        <w:spacing w:line="360" w:lineRule="auto"/>
        <w:ind w:firstLine="420"/>
        <w:jc w:val="right"/>
        <w:textAlignment w:val="center"/>
        <w:rPr>
          <w:color w:val="000000"/>
        </w:rPr>
      </w:pPr>
      <w:r>
        <w:rPr>
          <w:rFonts w:ascii="楷体" w:hAnsi="楷体" w:eastAsia="楷体" w:cs="楷体"/>
          <w:color w:val="000000"/>
        </w:rPr>
        <w:t>——摘编自李景治等《当代世界经济与政治》</w:t>
      </w:r>
    </w:p>
    <w:p w14:paraId="5EF2C5FE">
      <w:pPr>
        <w:spacing w:line="360" w:lineRule="auto"/>
        <w:ind w:firstLine="420"/>
        <w:jc w:val="left"/>
        <w:textAlignment w:val="center"/>
        <w:rPr>
          <w:color w:val="000000"/>
        </w:rPr>
      </w:pPr>
      <w:r>
        <w:rPr>
          <w:rFonts w:ascii="楷体" w:hAnsi="楷体" w:eastAsia="楷体" w:cs="楷体"/>
          <w:color w:val="000000"/>
        </w:rPr>
        <w:t>材料二  大事年表</w:t>
      </w:r>
    </w:p>
    <w:tbl>
      <w:tblPr>
        <w:tblStyle w:val="4"/>
        <w:tblW w:w="6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5250"/>
      </w:tblGrid>
      <w:tr w14:paraId="33F3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C66E37">
            <w:pPr>
              <w:spacing w:line="360" w:lineRule="auto"/>
              <w:jc w:val="left"/>
              <w:textAlignment w:val="center"/>
              <w:rPr>
                <w:color w:val="000000"/>
              </w:rPr>
            </w:pPr>
            <w:r>
              <w:rPr>
                <w:rFonts w:ascii="楷体" w:hAnsi="楷体" w:eastAsia="楷体" w:cs="楷体"/>
                <w:color w:val="000000"/>
              </w:rPr>
              <w:t>时间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25C1E">
            <w:pPr>
              <w:spacing w:line="360" w:lineRule="auto"/>
              <w:jc w:val="left"/>
              <w:textAlignment w:val="center"/>
              <w:rPr>
                <w:color w:val="000000"/>
              </w:rPr>
            </w:pPr>
            <w:r>
              <w:rPr>
                <w:rFonts w:ascii="楷体" w:hAnsi="楷体" w:eastAsia="楷体" w:cs="楷体"/>
                <w:color w:val="000000"/>
              </w:rPr>
              <w:t>事件</w:t>
            </w:r>
          </w:p>
        </w:tc>
      </w:tr>
      <w:tr w14:paraId="7609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FECEC">
            <w:pPr>
              <w:spacing w:line="360" w:lineRule="auto"/>
              <w:jc w:val="left"/>
              <w:textAlignment w:val="center"/>
              <w:rPr>
                <w:color w:val="000000"/>
              </w:rPr>
            </w:pPr>
            <w:r>
              <w:rPr>
                <w:rFonts w:ascii="楷体" w:hAnsi="楷体" w:eastAsia="楷体" w:cs="楷体"/>
                <w:color w:val="000000"/>
              </w:rPr>
              <w:t>1949年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6F4EA">
            <w:pPr>
              <w:spacing w:line="360" w:lineRule="auto"/>
              <w:jc w:val="left"/>
              <w:textAlignment w:val="center"/>
              <w:rPr>
                <w:color w:val="000000"/>
              </w:rPr>
            </w:pPr>
            <w:r>
              <w:rPr>
                <w:rFonts w:ascii="楷体" w:hAnsi="楷体" w:eastAsia="楷体" w:cs="楷体"/>
                <w:color w:val="000000"/>
              </w:rPr>
              <w:t>中华人民共和国成立</w:t>
            </w:r>
          </w:p>
        </w:tc>
      </w:tr>
      <w:tr w14:paraId="65B17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1A828">
            <w:pPr>
              <w:spacing w:line="360" w:lineRule="auto"/>
              <w:jc w:val="left"/>
              <w:textAlignment w:val="center"/>
              <w:rPr>
                <w:color w:val="000000"/>
              </w:rPr>
            </w:pPr>
            <w:r>
              <w:rPr>
                <w:rFonts w:ascii="楷体" w:hAnsi="楷体" w:eastAsia="楷体" w:cs="楷体"/>
                <w:color w:val="000000"/>
              </w:rPr>
              <w:t>1955年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58B19">
            <w:pPr>
              <w:spacing w:line="360" w:lineRule="auto"/>
              <w:jc w:val="left"/>
              <w:textAlignment w:val="center"/>
              <w:rPr>
                <w:color w:val="000000"/>
              </w:rPr>
            </w:pPr>
            <w:r>
              <w:rPr>
                <w:rFonts w:ascii="楷体" w:hAnsi="楷体" w:eastAsia="楷体" w:cs="楷体"/>
                <w:color w:val="000000"/>
              </w:rPr>
              <w:t>万隆会议召开</w:t>
            </w:r>
          </w:p>
        </w:tc>
      </w:tr>
      <w:tr w14:paraId="76A0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44D88">
            <w:pPr>
              <w:spacing w:line="360" w:lineRule="auto"/>
              <w:jc w:val="left"/>
              <w:textAlignment w:val="center"/>
              <w:rPr>
                <w:color w:val="000000"/>
              </w:rPr>
            </w:pPr>
            <w:r>
              <w:rPr>
                <w:rFonts w:ascii="楷体" w:hAnsi="楷体" w:eastAsia="楷体" w:cs="楷体"/>
                <w:color w:val="000000"/>
              </w:rPr>
              <w:t>1960年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CCE5A">
            <w:pPr>
              <w:spacing w:line="360" w:lineRule="auto"/>
              <w:jc w:val="left"/>
              <w:textAlignment w:val="center"/>
              <w:rPr>
                <w:color w:val="000000"/>
              </w:rPr>
            </w:pPr>
            <w:r>
              <w:rPr>
                <w:rFonts w:ascii="楷体" w:hAnsi="楷体" w:eastAsia="楷体" w:cs="楷体"/>
                <w:color w:val="000000"/>
              </w:rPr>
              <w:t>“非洲年”</w:t>
            </w:r>
          </w:p>
        </w:tc>
      </w:tr>
      <w:tr w14:paraId="1F7F9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99603">
            <w:pPr>
              <w:spacing w:line="360" w:lineRule="auto"/>
              <w:jc w:val="left"/>
              <w:textAlignment w:val="center"/>
              <w:rPr>
                <w:color w:val="000000"/>
              </w:rPr>
            </w:pPr>
            <w:r>
              <w:rPr>
                <w:rFonts w:ascii="楷体" w:hAnsi="楷体" w:eastAsia="楷体" w:cs="楷体"/>
                <w:color w:val="000000"/>
              </w:rPr>
              <w:t>1968年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EBF96">
            <w:pPr>
              <w:spacing w:line="360" w:lineRule="auto"/>
              <w:jc w:val="left"/>
              <w:textAlignment w:val="center"/>
              <w:rPr>
                <w:color w:val="000000"/>
              </w:rPr>
            </w:pPr>
            <w:r>
              <w:rPr>
                <w:rFonts w:ascii="楷体" w:hAnsi="楷体" w:eastAsia="楷体" w:cs="楷体"/>
                <w:color w:val="000000"/>
              </w:rPr>
              <w:t>日本成为资本主义世界仅次于美国的第二经济大国</w:t>
            </w:r>
          </w:p>
        </w:tc>
      </w:tr>
      <w:tr w14:paraId="3EB1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66B041">
            <w:pPr>
              <w:spacing w:line="360" w:lineRule="auto"/>
              <w:jc w:val="left"/>
              <w:textAlignment w:val="center"/>
              <w:rPr>
                <w:color w:val="000000"/>
              </w:rPr>
            </w:pPr>
            <w:r>
              <w:rPr>
                <w:rFonts w:ascii="楷体" w:hAnsi="楷体" w:eastAsia="楷体" w:cs="楷体"/>
                <w:color w:val="000000"/>
              </w:rPr>
              <w:t>1978年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DC75F">
            <w:pPr>
              <w:spacing w:line="360" w:lineRule="auto"/>
              <w:jc w:val="left"/>
              <w:textAlignment w:val="center"/>
              <w:rPr>
                <w:color w:val="000000"/>
              </w:rPr>
            </w:pPr>
            <w:r>
              <w:rPr>
                <w:rFonts w:ascii="楷体" w:hAnsi="楷体" w:eastAsia="楷体" w:cs="楷体"/>
                <w:color w:val="000000"/>
              </w:rPr>
              <w:t>中共十一届三中全会召开</w:t>
            </w:r>
          </w:p>
        </w:tc>
      </w:tr>
      <w:tr w14:paraId="2ACB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F5148">
            <w:pPr>
              <w:spacing w:line="360" w:lineRule="auto"/>
              <w:jc w:val="left"/>
              <w:textAlignment w:val="center"/>
              <w:rPr>
                <w:color w:val="000000"/>
              </w:rPr>
            </w:pPr>
            <w:r>
              <w:rPr>
                <w:rFonts w:ascii="楷体" w:hAnsi="楷体" w:eastAsia="楷体" w:cs="楷体"/>
                <w:color w:val="000000"/>
              </w:rPr>
              <w:t>1991年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3C123">
            <w:pPr>
              <w:spacing w:line="360" w:lineRule="auto"/>
              <w:jc w:val="left"/>
              <w:textAlignment w:val="center"/>
              <w:rPr>
                <w:color w:val="000000"/>
              </w:rPr>
            </w:pPr>
            <w:r>
              <w:rPr>
                <w:rFonts w:ascii="楷体" w:hAnsi="楷体" w:eastAsia="楷体" w:cs="楷体"/>
                <w:color w:val="000000"/>
              </w:rPr>
              <w:t>苏联解体</w:t>
            </w:r>
          </w:p>
        </w:tc>
      </w:tr>
      <w:tr w14:paraId="1FE6C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40EB0">
            <w:pPr>
              <w:spacing w:line="360" w:lineRule="auto"/>
              <w:jc w:val="left"/>
              <w:textAlignment w:val="center"/>
              <w:rPr>
                <w:color w:val="000000"/>
              </w:rPr>
            </w:pPr>
            <w:r>
              <w:rPr>
                <w:rFonts w:ascii="楷体" w:hAnsi="楷体" w:eastAsia="楷体" w:cs="楷体"/>
                <w:color w:val="000000"/>
              </w:rPr>
              <w:t>1993年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6E3619">
            <w:pPr>
              <w:spacing w:line="360" w:lineRule="auto"/>
              <w:jc w:val="left"/>
              <w:textAlignment w:val="center"/>
              <w:rPr>
                <w:color w:val="000000"/>
              </w:rPr>
            </w:pPr>
            <w:r>
              <w:rPr>
                <w:rFonts w:ascii="楷体" w:hAnsi="楷体" w:eastAsia="楷体" w:cs="楷体"/>
                <w:color w:val="000000"/>
              </w:rPr>
              <w:t>欧洲联盟成立</w:t>
            </w:r>
          </w:p>
        </w:tc>
      </w:tr>
      <w:tr w14:paraId="7456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88760">
            <w:pPr>
              <w:spacing w:line="360" w:lineRule="auto"/>
              <w:jc w:val="left"/>
              <w:textAlignment w:val="center"/>
              <w:rPr>
                <w:color w:val="000000"/>
              </w:rPr>
            </w:pPr>
            <w:r>
              <w:rPr>
                <w:rFonts w:ascii="楷体" w:hAnsi="楷体" w:eastAsia="楷体" w:cs="楷体"/>
                <w:color w:val="000000"/>
              </w:rPr>
              <w:t>1995年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BDF7C">
            <w:pPr>
              <w:spacing w:line="360" w:lineRule="auto"/>
              <w:jc w:val="left"/>
              <w:textAlignment w:val="center"/>
              <w:rPr>
                <w:color w:val="000000"/>
              </w:rPr>
            </w:pPr>
            <w:r>
              <w:rPr>
                <w:rFonts w:ascii="楷体" w:hAnsi="楷体" w:eastAsia="楷体" w:cs="楷体"/>
                <w:color w:val="000000"/>
              </w:rPr>
              <w:t>世界贸易组织成立</w:t>
            </w:r>
          </w:p>
        </w:tc>
      </w:tr>
      <w:tr w14:paraId="2685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910CF">
            <w:pPr>
              <w:spacing w:line="360" w:lineRule="auto"/>
              <w:jc w:val="left"/>
              <w:textAlignment w:val="center"/>
              <w:rPr>
                <w:color w:val="000000"/>
              </w:rPr>
            </w:pPr>
            <w:r>
              <w:rPr>
                <w:rFonts w:ascii="楷体" w:hAnsi="楷体" w:eastAsia="楷体" w:cs="楷体"/>
                <w:color w:val="000000"/>
              </w:rPr>
              <w:t>1999年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7B9C0">
            <w:pPr>
              <w:spacing w:line="360" w:lineRule="auto"/>
              <w:jc w:val="left"/>
              <w:textAlignment w:val="center"/>
              <w:rPr>
                <w:color w:val="000000"/>
              </w:rPr>
            </w:pPr>
            <w:r>
              <w:rPr>
                <w:rFonts w:ascii="楷体" w:hAnsi="楷体" w:eastAsia="楷体" w:cs="楷体"/>
                <w:color w:val="000000"/>
              </w:rPr>
              <w:t>中国驻南斯拉夫联盟共和国大使馆遭到北约导弹袭击</w:t>
            </w:r>
          </w:p>
        </w:tc>
      </w:tr>
      <w:tr w14:paraId="27DDC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51413">
            <w:pPr>
              <w:spacing w:line="360" w:lineRule="auto"/>
              <w:jc w:val="left"/>
              <w:textAlignment w:val="center"/>
              <w:rPr>
                <w:color w:val="000000"/>
              </w:rPr>
            </w:pPr>
            <w:r>
              <w:rPr>
                <w:rFonts w:ascii="楷体" w:hAnsi="楷体" w:eastAsia="楷体" w:cs="楷体"/>
                <w:color w:val="000000"/>
              </w:rPr>
              <w:t>2001年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0EF17A">
            <w:pPr>
              <w:spacing w:line="360" w:lineRule="auto"/>
              <w:jc w:val="left"/>
              <w:textAlignment w:val="center"/>
              <w:rPr>
                <w:color w:val="000000"/>
              </w:rPr>
            </w:pPr>
            <w:r>
              <w:rPr>
                <w:rFonts w:ascii="楷体" w:hAnsi="楷体" w:eastAsia="楷体" w:cs="楷体"/>
                <w:color w:val="000000"/>
              </w:rPr>
              <w:t>中国加入世界贸易组织</w:t>
            </w:r>
          </w:p>
        </w:tc>
      </w:tr>
      <w:tr w14:paraId="47EB7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9A4F9">
            <w:pPr>
              <w:spacing w:line="360" w:lineRule="auto"/>
              <w:jc w:val="left"/>
              <w:textAlignment w:val="center"/>
              <w:rPr>
                <w:color w:val="000000"/>
              </w:rPr>
            </w:pPr>
            <w:r>
              <w:rPr>
                <w:rFonts w:ascii="楷体" w:hAnsi="楷体" w:eastAsia="楷体" w:cs="楷体"/>
                <w:color w:val="000000"/>
              </w:rPr>
              <w:t>2003年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1CFEF">
            <w:pPr>
              <w:spacing w:line="360" w:lineRule="auto"/>
              <w:jc w:val="left"/>
              <w:textAlignment w:val="center"/>
              <w:rPr>
                <w:color w:val="000000"/>
              </w:rPr>
            </w:pPr>
            <w:r>
              <w:rPr>
                <w:rFonts w:ascii="楷体" w:hAnsi="楷体" w:eastAsia="楷体" w:cs="楷体"/>
                <w:color w:val="000000"/>
              </w:rPr>
              <w:t>美国占领伊拉克</w:t>
            </w:r>
          </w:p>
        </w:tc>
      </w:tr>
      <w:tr w14:paraId="3E621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A89CB5">
            <w:pPr>
              <w:spacing w:line="360" w:lineRule="auto"/>
              <w:jc w:val="left"/>
              <w:textAlignment w:val="center"/>
              <w:rPr>
                <w:color w:val="000000"/>
              </w:rPr>
            </w:pPr>
            <w:r>
              <w:rPr>
                <w:rFonts w:ascii="楷体" w:hAnsi="楷体" w:eastAsia="楷体" w:cs="楷体"/>
                <w:color w:val="000000"/>
              </w:rPr>
              <w:t>2009年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7C32E">
            <w:pPr>
              <w:spacing w:line="360" w:lineRule="auto"/>
              <w:jc w:val="left"/>
              <w:textAlignment w:val="center"/>
              <w:rPr>
                <w:color w:val="000000"/>
              </w:rPr>
            </w:pPr>
            <w:r>
              <w:rPr>
                <w:rFonts w:ascii="楷体" w:hAnsi="楷体" w:eastAsia="楷体" w:cs="楷体"/>
                <w:color w:val="000000"/>
              </w:rPr>
              <w:t>“金砖四国”领导人会晤</w:t>
            </w:r>
          </w:p>
        </w:tc>
      </w:tr>
      <w:tr w14:paraId="1C14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5D30C">
            <w:pPr>
              <w:spacing w:line="360" w:lineRule="auto"/>
              <w:jc w:val="left"/>
              <w:textAlignment w:val="center"/>
              <w:rPr>
                <w:color w:val="000000"/>
              </w:rPr>
            </w:pPr>
            <w:r>
              <w:rPr>
                <w:rFonts w:ascii="楷体" w:hAnsi="楷体" w:eastAsia="楷体" w:cs="楷体"/>
                <w:color w:val="000000"/>
              </w:rPr>
              <w:t>2010年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7649C">
            <w:pPr>
              <w:spacing w:line="360" w:lineRule="auto"/>
              <w:jc w:val="left"/>
              <w:textAlignment w:val="center"/>
              <w:rPr>
                <w:color w:val="000000"/>
              </w:rPr>
            </w:pPr>
            <w:r>
              <w:rPr>
                <w:rFonts w:ascii="楷体" w:hAnsi="楷体" w:eastAsia="楷体" w:cs="楷体"/>
                <w:color w:val="000000"/>
              </w:rPr>
              <w:t>中国经济总量位居世界第二</w:t>
            </w:r>
          </w:p>
        </w:tc>
      </w:tr>
      <w:tr w14:paraId="025F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7C6CB">
            <w:pPr>
              <w:spacing w:line="360" w:lineRule="auto"/>
              <w:jc w:val="left"/>
              <w:textAlignment w:val="center"/>
              <w:rPr>
                <w:color w:val="000000"/>
              </w:rPr>
            </w:pPr>
            <w:r>
              <w:rPr>
                <w:rFonts w:ascii="楷体" w:hAnsi="楷体" w:eastAsia="楷体" w:cs="楷体"/>
                <w:color w:val="000000"/>
              </w:rPr>
              <w:t>2013年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14A32">
            <w:pPr>
              <w:spacing w:line="360" w:lineRule="auto"/>
              <w:jc w:val="left"/>
              <w:textAlignment w:val="center"/>
              <w:rPr>
                <w:color w:val="000000"/>
              </w:rPr>
            </w:pPr>
            <w:r>
              <w:rPr>
                <w:rFonts w:ascii="楷体" w:hAnsi="楷体" w:eastAsia="楷体" w:cs="楷体"/>
                <w:color w:val="000000"/>
              </w:rPr>
              <w:t>中国提出“一带一路”的倡议</w:t>
            </w:r>
          </w:p>
        </w:tc>
      </w:tr>
      <w:tr w14:paraId="442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BFA4F">
            <w:pPr>
              <w:spacing w:line="360" w:lineRule="auto"/>
              <w:jc w:val="left"/>
              <w:textAlignment w:val="center"/>
              <w:rPr>
                <w:color w:val="000000"/>
              </w:rPr>
            </w:pPr>
            <w:r>
              <w:rPr>
                <w:rFonts w:ascii="楷体" w:hAnsi="楷体" w:eastAsia="楷体" w:cs="楷体"/>
                <w:color w:val="000000"/>
              </w:rPr>
              <w:t>2025年</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39699">
            <w:pPr>
              <w:spacing w:line="360" w:lineRule="auto"/>
              <w:jc w:val="left"/>
              <w:textAlignment w:val="center"/>
              <w:rPr>
                <w:color w:val="000000"/>
              </w:rPr>
            </w:pPr>
            <w:r>
              <w:rPr>
                <w:rFonts w:ascii="楷体" w:hAnsi="楷体" w:eastAsia="楷体" w:cs="楷体"/>
                <w:color w:val="000000"/>
              </w:rPr>
              <w:t>美国对进口自中国的商品肆意增加关税</w:t>
            </w:r>
          </w:p>
        </w:tc>
      </w:tr>
    </w:tbl>
    <w:p w14:paraId="19E417FF">
      <w:pPr>
        <w:spacing w:line="360" w:lineRule="auto"/>
        <w:jc w:val="left"/>
        <w:textAlignment w:val="center"/>
        <w:rPr>
          <w:color w:val="000000"/>
        </w:rPr>
      </w:pPr>
      <w:r>
        <w:rPr>
          <w:rFonts w:ascii="宋体" w:hAnsi="宋体" w:eastAsia="宋体" w:cs="宋体"/>
          <w:color w:val="000000"/>
        </w:rPr>
        <w:t>请回答：</w:t>
      </w:r>
    </w:p>
    <w:p w14:paraId="670124FC">
      <w:pPr>
        <w:spacing w:line="360" w:lineRule="auto"/>
        <w:jc w:val="left"/>
        <w:textAlignment w:val="center"/>
        <w:rPr>
          <w:color w:val="000000"/>
        </w:rPr>
      </w:pPr>
      <w:r>
        <w:rPr>
          <w:color w:val="000000"/>
        </w:rPr>
        <w:t>（1）</w:t>
      </w:r>
      <w:r>
        <w:rPr>
          <w:rFonts w:ascii="宋体" w:hAnsi="宋体" w:eastAsia="宋体" w:cs="宋体"/>
          <w:color w:val="000000"/>
        </w:rPr>
        <w:t>据材料一并结合所学，概括资本主义历史上“黄金时期”的表现并分析这一现象产生的原因。</w:t>
      </w:r>
    </w:p>
    <w:p w14:paraId="07E2571A">
      <w:pPr>
        <w:spacing w:line="360" w:lineRule="auto"/>
        <w:jc w:val="left"/>
        <w:textAlignment w:val="center"/>
        <w:rPr>
          <w:color w:val="000000"/>
        </w:rPr>
      </w:pPr>
      <w:r>
        <w:rPr>
          <w:color w:val="000000"/>
        </w:rPr>
        <w:t>（2）</w:t>
      </w:r>
      <w:r>
        <w:rPr>
          <w:rFonts w:ascii="宋体" w:hAnsi="宋体" w:eastAsia="宋体" w:cs="宋体"/>
          <w:color w:val="000000"/>
        </w:rPr>
        <w:t>从材料二中找出加速世界资本主义殖民体系崩溃的历史事件。</w:t>
      </w:r>
    </w:p>
    <w:p w14:paraId="6DB9D8B6">
      <w:pPr>
        <w:spacing w:line="360" w:lineRule="auto"/>
        <w:jc w:val="left"/>
        <w:textAlignment w:val="center"/>
        <w:rPr>
          <w:color w:val="000000"/>
        </w:rPr>
      </w:pPr>
      <w:r>
        <w:rPr>
          <w:color w:val="000000"/>
        </w:rPr>
        <w:t>（3）</w:t>
      </w:r>
      <w:r>
        <w:rPr>
          <w:rFonts w:ascii="宋体" w:hAnsi="宋体" w:eastAsia="宋体" w:cs="宋体"/>
          <w:color w:val="000000"/>
        </w:rPr>
        <w:t>综合上述材料，可以提炼出“经济全球化在曲折中发展”“世界多极化趋势在曲折中发展”两个观点。请你从以上两个观点中任选一个，结合所学并从材料中选取相关史实，围绕所选观点加以论述。（要求：史论结合，条理清楚，符合逻辑）</w:t>
      </w:r>
    </w:p>
    <w:p w14:paraId="357F4F9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1723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618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4E5D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B4FC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3E24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5E5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E4189B"/>
    <w:rsid w:val="476241DB"/>
    <w:rsid w:val="6F551C3C"/>
    <w:rsid w:val="7D762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2635</Words>
  <Characters>2832</Characters>
  <Lines>0</Lines>
  <Paragraphs>0</Paragraphs>
  <TotalTime>5</TotalTime>
  <ScaleCrop>false</ScaleCrop>
  <LinksUpToDate>false</LinksUpToDate>
  <CharactersWithSpaces>2991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2025-08-31T22:30:00Z</dcterms:created>
  <dc:creator>学科网试题生产平台</dc:creator>
  <dc:description>3831431437549568</dc:description>
  <cp:lastModifiedBy>上帝掷骰子吗</cp:lastModifiedBy>
  <dcterms:modified xsi:type="dcterms:W3CDTF">2026-02-09T06:15:39Z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CDE5357BB5F54F16810E9B9FCA70A0BC_12</vt:lpwstr>
  </property>
  <property fmtid="{D5CDD505-2E9C-101B-9397-08002B2CF9AE}" pid="8" name="KSOTemplateDocerSaveRecord">
    <vt:lpwstr>eyJoZGlkIjoiMjljNjk0N2RhMTc0NzI3ZTQwZWEyZWMyMzA2NzliMDQiLCJ1c2VySWQiOiI3ODUwOTA2ODcifQ==</vt:lpwstr>
  </property>
</Properties>
</file>