
<file path=[Content_Types].xml><?xml version="1.0" encoding="utf-8"?>
<Types xmlns="http://schemas.openxmlformats.org/package/2006/content-types">
  <Default Extension="xml" ContentType="application/xml"/>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98644A7">
      <w:pPr>
        <w:spacing w:before="0" w:after="0" w:line="325" w:lineRule="exact"/>
        <w:ind w:left="4394" w:right="0" w:firstLine="0"/>
        <w:jc w:val="left"/>
        <w:rPr>
          <w:rFonts w:ascii="Times New Roman"/>
          <w:color w:val="000000"/>
          <w:spacing w:val="0"/>
          <w:sz w:val="32"/>
        </w:rPr>
      </w:pPr>
      <w:r>
        <w:pict>
          <v:shape id="_x00000" o:spid="_x0000_s1026" o:spt="75" type="#_x0000_t75" style="position:absolute;left:0pt;margin-left:404.1pt;margin-top:72.55pt;height:2.75pt;width:2.75pt;mso-position-horizontal-relative:page;mso-position-vertical-relative:page;z-index:-251657216;mso-width-relative:page;mso-height-relative:page;" filled="f" coordsize="21600,21600">
            <v:path/>
            <v:fill on="f" focussize="0,0"/>
            <v:stroke/>
            <v:imagedata r:id="rId11" o:title=""/>
            <o:lock v:ext="edit" aspectratio="t"/>
          </v:shape>
        </w:pict>
      </w:r>
      <w:r>
        <w:pict>
          <v:shape id="_x00001" o:spid="_x0000_s1027" o:spt="75" type="#_x0000_t75" style="position:absolute;left:0pt;margin-left:212.1pt;margin-top:473.25pt;height:5.75pt;width:5pt;mso-position-horizontal-relative:page;mso-position-vertical-relative:page;z-index:-251657216;mso-width-relative:page;mso-height-relative:page;" filled="f" coordsize="21600,21600">
            <v:path/>
            <v:fill on="f" focussize="0,0"/>
            <v:stroke/>
            <v:imagedata r:id="rId12" o:title=""/>
            <o:lock v:ext="edit" aspectratio="t"/>
          </v:shape>
        </w:pict>
      </w:r>
      <w:r>
        <w:pict>
          <v:shape id="_x00002" o:spid="_x0000_s1028" o:spt="75" type="#_x0000_t75" style="position:absolute;left:0pt;margin-left:116.8pt;margin-top:769.7pt;height:2.75pt;width:2.75pt;mso-position-horizontal-relative:page;mso-position-vertical-relative:page;z-index:-251657216;mso-width-relative:page;mso-height-relative:page;" filled="f" coordsize="21600,21600">
            <v:path/>
            <v:fill on="f" focussize="0,0"/>
            <v:stroke/>
            <v:imagedata r:id="rId13" o:title=""/>
            <o:lock v:ext="edit" aspectratio="t"/>
          </v:shape>
        </w:pict>
      </w:r>
      <w:r>
        <w:pict>
          <v:shape id="_x00003" o:spid="_x0000_s1029" o:spt="75" type="#_x0000_t75" style="position:absolute;left:0pt;margin-left:47pt;margin-top:306.7pt;height:129.6pt;width:247.35pt;mso-position-horizontal-relative:page;mso-position-vertical-relative:page;z-index:-251657216;mso-width-relative:page;mso-height-relative:page;" filled="f" coordsize="21600,21600">
            <v:path/>
            <v:fill on="f" focussize="0,0"/>
            <v:stroke/>
            <v:imagedata r:id="rId14" o:title=""/>
            <o:lock v:ext="edit" aspectratio="t"/>
          </v:shape>
        </w:pict>
      </w:r>
      <w:r>
        <w:rPr>
          <w:rFonts w:ascii="宋体" w:hAnsi="宋体" w:cs="宋体"/>
          <w:color w:val="000000"/>
          <w:spacing w:val="0"/>
          <w:sz w:val="32"/>
        </w:rPr>
        <w:t>生物学</w:t>
      </w:r>
    </w:p>
    <w:p w14:paraId="68CE71C2">
      <w:pPr>
        <w:spacing w:before="267" w:after="0" w:line="243" w:lineRule="exact"/>
        <w:ind w:left="0" w:right="0" w:firstLine="0"/>
        <w:jc w:val="left"/>
        <w:rPr>
          <w:rFonts w:ascii="Times New Roman"/>
          <w:color w:val="000000"/>
          <w:spacing w:val="0"/>
          <w:sz w:val="21"/>
        </w:rPr>
      </w:pPr>
      <w:r>
        <w:rPr>
          <w:rFonts w:ascii="Times New Roman"/>
          <w:color w:val="000000"/>
          <w:spacing w:val="0"/>
          <w:sz w:val="21"/>
        </w:rPr>
        <w:t>1.</w:t>
      </w:r>
      <w:r>
        <w:rPr>
          <w:rFonts w:ascii="Times New Roman"/>
          <w:color w:val="000000"/>
          <w:spacing w:val="53"/>
          <w:sz w:val="21"/>
        </w:rPr>
        <w:t xml:space="preserve"> </w:t>
      </w:r>
      <w:r>
        <w:rPr>
          <w:rFonts w:ascii="宋体" w:hAnsi="宋体" w:cs="宋体"/>
          <w:color w:val="000000"/>
          <w:spacing w:val="0"/>
          <w:sz w:val="21"/>
        </w:rPr>
        <w:t>体重水平与人体健康状况密切相关，体重异常特别的超重和肥胖是导致心脑血管疾病、糖尿病和部分癌</w:t>
      </w:r>
    </w:p>
    <w:p w14:paraId="4CB0C0B6">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症等慢性病的重要危险因素。国家卫生健康委员会等</w:t>
      </w:r>
      <w:r>
        <w:rPr>
          <w:rFonts w:ascii="Times New Roman"/>
          <w:color w:val="000000"/>
          <w:spacing w:val="-2"/>
          <w:sz w:val="21"/>
        </w:rPr>
        <w:t xml:space="preserve"> </w:t>
      </w:r>
      <w:r>
        <w:rPr>
          <w:rFonts w:ascii="Times New Roman"/>
          <w:color w:val="000000"/>
          <w:spacing w:val="0"/>
          <w:sz w:val="21"/>
        </w:rPr>
        <w:t>16</w:t>
      </w:r>
      <w:r>
        <w:rPr>
          <w:rFonts w:ascii="Times New Roman"/>
          <w:color w:val="000000"/>
          <w:spacing w:val="-2"/>
          <w:sz w:val="21"/>
        </w:rPr>
        <w:t xml:space="preserve"> </w:t>
      </w:r>
      <w:r>
        <w:rPr>
          <w:rFonts w:ascii="宋体" w:hAnsi="宋体" w:cs="宋体"/>
          <w:color w:val="000000"/>
          <w:spacing w:val="0"/>
          <w:sz w:val="21"/>
        </w:rPr>
        <w:t>部门启动了“体重管理年”活动。从机体能量代谢</w:t>
      </w:r>
    </w:p>
    <w:p w14:paraId="66FAEFDB">
      <w:pPr>
        <w:spacing w:before="232" w:after="0" w:line="220" w:lineRule="exact"/>
        <w:ind w:left="0" w:right="0" w:firstLine="0"/>
        <w:jc w:val="left"/>
        <w:rPr>
          <w:rFonts w:ascii="Times New Roman"/>
          <w:color w:val="000000"/>
          <w:spacing w:val="0"/>
          <w:sz w:val="21"/>
        </w:rPr>
      </w:pPr>
      <w:r>
        <w:rPr>
          <w:rFonts w:ascii="宋体" w:hAnsi="宋体" w:cs="宋体"/>
          <w:color w:val="000000"/>
          <w:spacing w:val="0"/>
          <w:sz w:val="21"/>
        </w:rPr>
        <w:t>的角度分析，下列叙述错误的是（</w:t>
      </w:r>
      <w:r>
        <w:rPr>
          <w:rFonts w:ascii="Times New Roman"/>
          <w:color w:val="000000"/>
          <w:spacing w:val="368"/>
          <w:sz w:val="21"/>
        </w:rPr>
        <w:t xml:space="preserve"> </w:t>
      </w:r>
      <w:r>
        <w:rPr>
          <w:rFonts w:ascii="宋体" w:hAnsi="宋体" w:cs="宋体"/>
          <w:color w:val="000000"/>
          <w:spacing w:val="0"/>
          <w:sz w:val="21"/>
        </w:rPr>
        <w:t>）</w:t>
      </w:r>
    </w:p>
    <w:p w14:paraId="383A2069">
      <w:pPr>
        <w:spacing w:before="240"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3"/>
          <w:sz w:val="21"/>
        </w:rPr>
        <w:t xml:space="preserve"> </w:t>
      </w:r>
      <w:r>
        <w:rPr>
          <w:rFonts w:ascii="宋体" w:hAnsi="宋体" w:cs="宋体"/>
          <w:color w:val="000000"/>
          <w:spacing w:val="0"/>
          <w:sz w:val="21"/>
        </w:rPr>
        <w:t>有氧运动可加速新陈代谢，促进脂肪进入线粒体分解</w:t>
      </w:r>
    </w:p>
    <w:p w14:paraId="698759F5">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B.</w:t>
      </w:r>
      <w:r>
        <w:rPr>
          <w:rFonts w:ascii="Times New Roman"/>
          <w:color w:val="000000"/>
          <w:spacing w:val="53"/>
          <w:sz w:val="21"/>
        </w:rPr>
        <w:t xml:space="preserve"> </w:t>
      </w:r>
      <w:r>
        <w:rPr>
          <w:rFonts w:ascii="宋体" w:hAnsi="宋体" w:cs="宋体"/>
          <w:color w:val="000000"/>
          <w:spacing w:val="0"/>
          <w:sz w:val="21"/>
        </w:rPr>
        <w:t>高脂饮食易破坏能量平衡，导致脂肪积累而发生肥胖</w:t>
      </w:r>
    </w:p>
    <w:p w14:paraId="5306BC11">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Times New Roman"/>
          <w:color w:val="000000"/>
          <w:spacing w:val="53"/>
          <w:sz w:val="21"/>
        </w:rPr>
        <w:t xml:space="preserve"> </w:t>
      </w:r>
      <w:r>
        <w:rPr>
          <w:rFonts w:ascii="宋体" w:hAnsi="宋体" w:cs="宋体"/>
          <w:color w:val="000000"/>
          <w:spacing w:val="0"/>
          <w:sz w:val="21"/>
        </w:rPr>
        <w:t>低脂饮食可减少能量摄入，有氧运动可促进能量消耗</w:t>
      </w:r>
    </w:p>
    <w:p w14:paraId="1EC1B11A">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D.</w:t>
      </w:r>
      <w:r>
        <w:rPr>
          <w:rFonts w:ascii="Times New Roman"/>
          <w:color w:val="000000"/>
          <w:spacing w:val="53"/>
          <w:sz w:val="21"/>
        </w:rPr>
        <w:t xml:space="preserve"> </w:t>
      </w:r>
      <w:r>
        <w:rPr>
          <w:rFonts w:ascii="宋体" w:hAnsi="宋体" w:cs="宋体"/>
          <w:color w:val="000000"/>
          <w:spacing w:val="0"/>
          <w:sz w:val="21"/>
        </w:rPr>
        <w:t>有氧运动能够避免肌细胞进行无氧呼吸产生大量乳酸</w:t>
      </w:r>
    </w:p>
    <w:p w14:paraId="6116BDA8">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2.</w:t>
      </w:r>
      <w:r>
        <w:rPr>
          <w:rFonts w:ascii="Times New Roman"/>
          <w:color w:val="000000"/>
          <w:spacing w:val="53"/>
          <w:sz w:val="21"/>
        </w:rPr>
        <w:t xml:space="preserve"> </w:t>
      </w:r>
      <w:r>
        <w:rPr>
          <w:rFonts w:ascii="宋体" w:hAnsi="宋体" w:cs="宋体"/>
          <w:color w:val="000000"/>
          <w:spacing w:val="0"/>
          <w:sz w:val="21"/>
        </w:rPr>
        <w:t>为分析两种不同类型糖尿病患者的血糖调节差异，研究人员检测了健康个体、患者甲和乙的空腹血糖及</w:t>
      </w:r>
    </w:p>
    <w:p w14:paraId="0AF66612">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胰岛素浓度</w:t>
      </w:r>
      <w:r>
        <w:rPr>
          <w:rFonts w:ascii="Times New Roman"/>
          <w:color w:val="000000"/>
          <w:spacing w:val="0"/>
          <w:sz w:val="21"/>
        </w:rPr>
        <w:t>(</w:t>
      </w:r>
      <w:r>
        <w:rPr>
          <w:rFonts w:ascii="宋体" w:hAnsi="宋体" w:cs="宋体"/>
          <w:color w:val="000000"/>
          <w:spacing w:val="0"/>
          <w:sz w:val="21"/>
        </w:rPr>
        <w:t>见表</w:t>
      </w:r>
      <w:r>
        <w:rPr>
          <w:rFonts w:ascii="Times New Roman"/>
          <w:color w:val="000000"/>
          <w:spacing w:val="0"/>
          <w:sz w:val="21"/>
        </w:rPr>
        <w:t>)</w:t>
      </w:r>
      <w:r>
        <w:rPr>
          <w:rFonts w:ascii="宋体" w:hAnsi="宋体" w:cs="宋体"/>
          <w:color w:val="000000"/>
          <w:spacing w:val="0"/>
          <w:sz w:val="21"/>
        </w:rPr>
        <w:t>。下列推测合理的是（</w:t>
      </w:r>
      <w:r>
        <w:rPr>
          <w:rFonts w:ascii="Times New Roman"/>
          <w:color w:val="000000"/>
          <w:spacing w:val="368"/>
          <w:sz w:val="21"/>
        </w:rPr>
        <w:t xml:space="preserve"> </w:t>
      </w:r>
      <w:r>
        <w:rPr>
          <w:rFonts w:ascii="宋体" w:hAnsi="宋体" w:cs="宋体"/>
          <w:color w:val="000000"/>
          <w:spacing w:val="0"/>
          <w:sz w:val="21"/>
        </w:rPr>
        <w:t>）</w:t>
      </w:r>
    </w:p>
    <w:p w14:paraId="438DFF2C">
      <w:pPr>
        <w:spacing w:before="298" w:after="0" w:line="251" w:lineRule="exact"/>
        <w:ind w:left="0" w:right="0" w:firstLine="0"/>
        <w:jc w:val="left"/>
        <w:rPr>
          <w:rFonts w:ascii="Times New Roman"/>
          <w:color w:val="000000"/>
          <w:spacing w:val="0"/>
          <w:sz w:val="21"/>
        </w:rPr>
      </w:pPr>
      <w:r>
        <w:rPr>
          <w:rFonts w:ascii="宋体" w:hAnsi="宋体" w:cs="宋体"/>
          <w:color w:val="000000"/>
          <w:spacing w:val="0"/>
          <w:sz w:val="21"/>
        </w:rPr>
        <w:t>检测对象</w:t>
      </w:r>
      <w:r>
        <w:rPr>
          <w:rFonts w:ascii="Times New Roman"/>
          <w:color w:val="000000"/>
          <w:spacing w:val="220"/>
          <w:sz w:val="21"/>
        </w:rPr>
        <w:t xml:space="preserve"> </w:t>
      </w:r>
      <w:r>
        <w:rPr>
          <w:rFonts w:ascii="宋体" w:hAnsi="宋体" w:cs="宋体"/>
          <w:color w:val="000000"/>
          <w:spacing w:val="0"/>
          <w:sz w:val="21"/>
        </w:rPr>
        <w:t>血糖</w:t>
      </w:r>
      <w:r>
        <w:rPr>
          <w:rFonts w:ascii="Times New Roman"/>
          <w:color w:val="000000"/>
          <w:spacing w:val="0"/>
          <w:sz w:val="21"/>
        </w:rPr>
        <w:t>(mmol</w:t>
      </w:r>
      <w:r>
        <w:rPr>
          <w:rFonts w:ascii="宋体" w:hAnsi="宋体" w:cs="宋体"/>
          <w:color w:val="000000"/>
          <w:spacing w:val="0"/>
          <w:sz w:val="21"/>
        </w:rPr>
        <w:t>·</w:t>
      </w:r>
      <w:r>
        <w:rPr>
          <w:rFonts w:ascii="Times New Roman"/>
          <w:color w:val="000000"/>
          <w:spacing w:val="0"/>
          <w:sz w:val="21"/>
        </w:rPr>
        <w:t>L</w:t>
      </w:r>
      <w:r>
        <w:rPr>
          <w:rFonts w:ascii="Times New Roman"/>
          <w:color w:val="000000"/>
          <w:spacing w:val="0"/>
          <w:sz w:val="23"/>
          <w:vertAlign w:val="superscript"/>
        </w:rPr>
        <w:t>-1</w:t>
      </w:r>
      <w:r>
        <w:rPr>
          <w:rFonts w:ascii="Times New Roman"/>
          <w:color w:val="000000"/>
          <w:spacing w:val="0"/>
          <w:sz w:val="21"/>
        </w:rPr>
        <w:t>)</w:t>
      </w:r>
      <w:r>
        <w:rPr>
          <w:rFonts w:ascii="Times New Roman"/>
          <w:color w:val="000000"/>
          <w:spacing w:val="272"/>
          <w:sz w:val="21"/>
        </w:rPr>
        <w:t xml:space="preserve"> </w:t>
      </w:r>
      <w:r>
        <w:rPr>
          <w:rFonts w:ascii="宋体" w:hAnsi="宋体" w:cs="宋体"/>
          <w:color w:val="000000"/>
          <w:spacing w:val="0"/>
          <w:sz w:val="21"/>
        </w:rPr>
        <w:t>胰岛素</w:t>
      </w:r>
      <w:r>
        <w:rPr>
          <w:rFonts w:ascii="Times New Roman"/>
          <w:color w:val="000000"/>
          <w:spacing w:val="0"/>
          <w:sz w:val="21"/>
        </w:rPr>
        <w:t>(mIU</w:t>
      </w:r>
      <w:r>
        <w:rPr>
          <w:rFonts w:ascii="宋体" w:hAnsi="宋体" w:cs="宋体"/>
          <w:color w:val="000000"/>
          <w:spacing w:val="0"/>
          <w:sz w:val="21"/>
        </w:rPr>
        <w:t>·</w:t>
      </w:r>
      <w:r>
        <w:rPr>
          <w:rFonts w:ascii="Times New Roman"/>
          <w:color w:val="000000"/>
          <w:spacing w:val="0"/>
          <w:sz w:val="21"/>
        </w:rPr>
        <w:t>L</w:t>
      </w:r>
      <w:r>
        <w:rPr>
          <w:rFonts w:ascii="Times New Roman"/>
          <w:color w:val="000000"/>
          <w:spacing w:val="0"/>
          <w:sz w:val="23"/>
          <w:vertAlign w:val="superscript"/>
        </w:rPr>
        <w:t>-1</w:t>
      </w:r>
      <w:r>
        <w:rPr>
          <w:rFonts w:ascii="Times New Roman"/>
          <w:color w:val="000000"/>
          <w:spacing w:val="0"/>
          <w:sz w:val="21"/>
        </w:rPr>
        <w:t>)</w:t>
      </w:r>
    </w:p>
    <w:p w14:paraId="47E07CEC">
      <w:pPr>
        <w:spacing w:before="391" w:after="0" w:line="243" w:lineRule="exact"/>
        <w:ind w:left="0" w:right="0" w:firstLine="0"/>
        <w:jc w:val="left"/>
        <w:rPr>
          <w:rFonts w:ascii="Times New Roman"/>
          <w:color w:val="000000"/>
          <w:spacing w:val="0"/>
          <w:sz w:val="21"/>
        </w:rPr>
      </w:pPr>
      <w:r>
        <w:rPr>
          <w:rFonts w:ascii="宋体" w:hAnsi="宋体" w:cs="宋体"/>
          <w:color w:val="000000"/>
          <w:spacing w:val="0"/>
          <w:sz w:val="21"/>
        </w:rPr>
        <w:t>健康个体</w:t>
      </w:r>
      <w:r>
        <w:rPr>
          <w:rFonts w:ascii="Times New Roman"/>
          <w:color w:val="000000"/>
          <w:spacing w:val="220"/>
          <w:sz w:val="21"/>
        </w:rPr>
        <w:t xml:space="preserve"> </w:t>
      </w:r>
      <w:r>
        <w:rPr>
          <w:rFonts w:ascii="Times New Roman"/>
          <w:color w:val="000000"/>
          <w:spacing w:val="0"/>
          <w:sz w:val="21"/>
        </w:rPr>
        <w:t>5.0</w:t>
      </w:r>
      <w:r>
        <w:rPr>
          <w:rFonts w:ascii="Times New Roman"/>
          <w:color w:val="000000"/>
          <w:spacing w:val="1523"/>
          <w:sz w:val="21"/>
        </w:rPr>
        <w:t xml:space="preserve"> </w:t>
      </w:r>
      <w:r>
        <w:rPr>
          <w:rFonts w:ascii="Times New Roman"/>
          <w:color w:val="000000"/>
          <w:spacing w:val="0"/>
          <w:sz w:val="21"/>
        </w:rPr>
        <w:t>12.5</w:t>
      </w:r>
    </w:p>
    <w:p w14:paraId="12302037">
      <w:pPr>
        <w:spacing w:before="391" w:after="0" w:line="243" w:lineRule="exact"/>
        <w:ind w:left="0" w:right="0" w:firstLine="0"/>
        <w:jc w:val="left"/>
        <w:rPr>
          <w:rFonts w:ascii="Times New Roman"/>
          <w:color w:val="000000"/>
          <w:spacing w:val="0"/>
          <w:sz w:val="21"/>
        </w:rPr>
      </w:pPr>
      <w:r>
        <w:rPr>
          <w:rFonts w:ascii="宋体" w:hAnsi="宋体" w:cs="宋体"/>
          <w:color w:val="000000"/>
          <w:spacing w:val="0"/>
          <w:sz w:val="21"/>
        </w:rPr>
        <w:t>患者甲</w:t>
      </w:r>
      <w:r>
        <w:rPr>
          <w:rFonts w:ascii="Times New Roman"/>
          <w:color w:val="000000"/>
          <w:spacing w:val="430"/>
          <w:sz w:val="21"/>
        </w:rPr>
        <w:t xml:space="preserve"> </w:t>
      </w:r>
      <w:r>
        <w:rPr>
          <w:rFonts w:ascii="Times New Roman"/>
          <w:color w:val="000000"/>
          <w:spacing w:val="0"/>
          <w:sz w:val="21"/>
        </w:rPr>
        <w:t>13.3</w:t>
      </w:r>
      <w:r>
        <w:rPr>
          <w:rFonts w:ascii="Times New Roman"/>
          <w:color w:val="000000"/>
          <w:spacing w:val="1418"/>
          <w:sz w:val="21"/>
        </w:rPr>
        <w:t xml:space="preserve"> </w:t>
      </w:r>
      <w:r>
        <w:rPr>
          <w:rFonts w:ascii="Times New Roman"/>
          <w:color w:val="000000"/>
          <w:spacing w:val="0"/>
          <w:sz w:val="21"/>
        </w:rPr>
        <w:t>2.3</w:t>
      </w:r>
    </w:p>
    <w:p w14:paraId="526B8F43">
      <w:pPr>
        <w:spacing w:before="391" w:after="0" w:line="243" w:lineRule="exact"/>
        <w:ind w:left="0" w:right="0" w:firstLine="0"/>
        <w:jc w:val="left"/>
        <w:rPr>
          <w:rFonts w:ascii="Times New Roman"/>
          <w:color w:val="000000"/>
          <w:spacing w:val="0"/>
          <w:sz w:val="21"/>
        </w:rPr>
      </w:pPr>
      <w:r>
        <w:rPr>
          <w:rFonts w:ascii="宋体" w:hAnsi="宋体" w:cs="宋体"/>
          <w:color w:val="000000"/>
          <w:spacing w:val="0"/>
          <w:sz w:val="21"/>
        </w:rPr>
        <w:t>患者乙</w:t>
      </w:r>
      <w:r>
        <w:rPr>
          <w:rFonts w:ascii="Times New Roman"/>
          <w:color w:val="000000"/>
          <w:spacing w:val="430"/>
          <w:sz w:val="21"/>
        </w:rPr>
        <w:t xml:space="preserve"> </w:t>
      </w:r>
      <w:r>
        <w:rPr>
          <w:rFonts w:ascii="Times New Roman"/>
          <w:color w:val="000000"/>
          <w:spacing w:val="0"/>
          <w:sz w:val="21"/>
        </w:rPr>
        <w:t>9.9</w:t>
      </w:r>
      <w:r>
        <w:rPr>
          <w:rFonts w:ascii="Times New Roman"/>
          <w:color w:val="000000"/>
          <w:spacing w:val="1523"/>
          <w:sz w:val="21"/>
        </w:rPr>
        <w:t xml:space="preserve"> </w:t>
      </w:r>
      <w:r>
        <w:rPr>
          <w:rFonts w:ascii="Times New Roman"/>
          <w:color w:val="000000"/>
          <w:spacing w:val="0"/>
          <w:sz w:val="21"/>
        </w:rPr>
        <w:t>25.1</w:t>
      </w:r>
    </w:p>
    <w:p w14:paraId="27A0E406">
      <w:pPr>
        <w:spacing w:before="784"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3"/>
          <w:sz w:val="21"/>
        </w:rPr>
        <w:t xml:space="preserve"> </w:t>
      </w:r>
      <w:r>
        <w:rPr>
          <w:rFonts w:ascii="宋体" w:hAnsi="宋体" w:cs="宋体"/>
          <w:color w:val="000000"/>
          <w:spacing w:val="0"/>
          <w:sz w:val="21"/>
        </w:rPr>
        <w:t>患者甲的血糖浓度高于健康个体是由于胰岛素未能发挥功能</w:t>
      </w:r>
    </w:p>
    <w:p w14:paraId="4C16149D">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B.</w:t>
      </w:r>
      <w:r>
        <w:rPr>
          <w:rFonts w:ascii="Times New Roman"/>
          <w:color w:val="000000"/>
          <w:spacing w:val="53"/>
          <w:sz w:val="21"/>
        </w:rPr>
        <w:t xml:space="preserve"> </w:t>
      </w:r>
      <w:r>
        <w:rPr>
          <w:rFonts w:ascii="宋体" w:hAnsi="宋体" w:cs="宋体"/>
          <w:color w:val="000000"/>
          <w:spacing w:val="0"/>
          <w:sz w:val="21"/>
        </w:rPr>
        <w:t>患者乙的血糖浓度高于健康个体是由于胰高血糖素分泌过多</w:t>
      </w:r>
    </w:p>
    <w:p w14:paraId="7E6518D0">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Times New Roman"/>
          <w:color w:val="000000"/>
          <w:spacing w:val="53"/>
          <w:sz w:val="21"/>
        </w:rPr>
        <w:t xml:space="preserve"> </w:t>
      </w:r>
      <w:r>
        <w:rPr>
          <w:rFonts w:ascii="宋体" w:hAnsi="宋体" w:cs="宋体"/>
          <w:color w:val="000000"/>
          <w:spacing w:val="0"/>
          <w:sz w:val="21"/>
        </w:rPr>
        <w:t>若药物</w:t>
      </w:r>
      <w:r>
        <w:rPr>
          <w:rFonts w:ascii="Times New Roman"/>
          <w:color w:val="000000"/>
          <w:spacing w:val="0"/>
          <w:sz w:val="21"/>
        </w:rPr>
        <w:t xml:space="preserve"> X </w:t>
      </w:r>
      <w:r>
        <w:rPr>
          <w:rFonts w:ascii="宋体" w:hAnsi="宋体" w:cs="宋体"/>
          <w:color w:val="000000"/>
          <w:spacing w:val="0"/>
          <w:sz w:val="21"/>
        </w:rPr>
        <w:t>能促进胰岛素的分泌，则可用于缓解患者甲的高血糖</w:t>
      </w:r>
    </w:p>
    <w:p w14:paraId="4D0E0D84">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D.</w:t>
      </w:r>
      <w:r>
        <w:rPr>
          <w:rFonts w:ascii="Times New Roman"/>
          <w:color w:val="000000"/>
          <w:spacing w:val="53"/>
          <w:sz w:val="21"/>
        </w:rPr>
        <w:t xml:space="preserve"> </w:t>
      </w:r>
      <w:r>
        <w:rPr>
          <w:rFonts w:ascii="宋体" w:hAnsi="宋体" w:cs="宋体"/>
          <w:color w:val="000000"/>
          <w:spacing w:val="0"/>
          <w:sz w:val="21"/>
        </w:rPr>
        <w:t>若药物</w:t>
      </w:r>
      <w:r>
        <w:rPr>
          <w:rFonts w:ascii="Times New Roman"/>
          <w:color w:val="000000"/>
          <w:spacing w:val="0"/>
          <w:sz w:val="21"/>
        </w:rPr>
        <w:t xml:space="preserve"> Y </w:t>
      </w:r>
      <w:r>
        <w:rPr>
          <w:rFonts w:ascii="宋体" w:hAnsi="宋体" w:cs="宋体"/>
          <w:color w:val="000000"/>
          <w:spacing w:val="0"/>
          <w:sz w:val="21"/>
        </w:rPr>
        <w:t>能抑制胰岛素的分泌，则可用于缓解患者乙的高血糖</w:t>
      </w:r>
    </w:p>
    <w:p w14:paraId="37505E26">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3.</w:t>
      </w:r>
      <w:r>
        <w:rPr>
          <w:rFonts w:ascii="Times New Roman"/>
          <w:color w:val="000000"/>
          <w:spacing w:val="53"/>
          <w:sz w:val="21"/>
        </w:rPr>
        <w:t xml:space="preserve"> </w:t>
      </w:r>
      <w:r>
        <w:rPr>
          <w:rFonts w:ascii="宋体" w:hAnsi="宋体" w:cs="宋体"/>
          <w:color w:val="000000"/>
          <w:spacing w:val="0"/>
          <w:sz w:val="21"/>
        </w:rPr>
        <w:t>诱导多能干细胞</w:t>
      </w:r>
      <w:r>
        <w:rPr>
          <w:rFonts w:ascii="Times New Roman"/>
          <w:color w:val="000000"/>
          <w:spacing w:val="0"/>
          <w:sz w:val="21"/>
        </w:rPr>
        <w:t xml:space="preserve">(ips </w:t>
      </w:r>
      <w:r>
        <w:rPr>
          <w:rFonts w:ascii="宋体" w:hAnsi="宋体" w:cs="宋体"/>
          <w:color w:val="000000"/>
          <w:spacing w:val="0"/>
          <w:sz w:val="21"/>
        </w:rPr>
        <w:t>细胞</w:t>
      </w:r>
      <w:r>
        <w:rPr>
          <w:rFonts w:ascii="Times New Roman"/>
          <w:color w:val="000000"/>
          <w:spacing w:val="0"/>
          <w:sz w:val="21"/>
        </w:rPr>
        <w:t>)</w:t>
      </w:r>
      <w:r>
        <w:rPr>
          <w:rFonts w:ascii="宋体" w:hAnsi="宋体" w:cs="宋体"/>
          <w:color w:val="000000"/>
          <w:spacing w:val="0"/>
          <w:sz w:val="21"/>
        </w:rPr>
        <w:t>在生物医药领域有广阔的应用前景。研究人员利用多种小分子化合物协同诱导</w:t>
      </w:r>
    </w:p>
    <w:p w14:paraId="05DA798E">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小鼠胎儿成纤维细胞，成功获得</w:t>
      </w:r>
      <w:r>
        <w:rPr>
          <w:rFonts w:ascii="Times New Roman"/>
          <w:color w:val="000000"/>
          <w:spacing w:val="0"/>
          <w:sz w:val="21"/>
        </w:rPr>
        <w:t xml:space="preserve"> ips </w:t>
      </w:r>
      <w:r>
        <w:rPr>
          <w:rFonts w:ascii="宋体" w:hAnsi="宋体" w:cs="宋体"/>
          <w:color w:val="000000"/>
          <w:spacing w:val="0"/>
          <w:sz w:val="21"/>
        </w:rPr>
        <w:t>细胞。下列叙述错误的是（</w:t>
      </w:r>
      <w:r>
        <w:rPr>
          <w:rFonts w:ascii="Times New Roman"/>
          <w:color w:val="000000"/>
          <w:spacing w:val="368"/>
          <w:sz w:val="21"/>
        </w:rPr>
        <w:t xml:space="preserve"> </w:t>
      </w:r>
      <w:r>
        <w:rPr>
          <w:rFonts w:ascii="宋体" w:hAnsi="宋体" w:cs="宋体"/>
          <w:color w:val="000000"/>
          <w:spacing w:val="0"/>
          <w:sz w:val="21"/>
        </w:rPr>
        <w:t>）</w:t>
      </w:r>
    </w:p>
    <w:p w14:paraId="68387ACB">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3"/>
          <w:sz w:val="21"/>
        </w:rPr>
        <w:t xml:space="preserve"> </w:t>
      </w:r>
      <w:r>
        <w:rPr>
          <w:rFonts w:ascii="宋体" w:hAnsi="宋体" w:cs="宋体"/>
          <w:color w:val="000000"/>
          <w:spacing w:val="0"/>
          <w:sz w:val="21"/>
        </w:rPr>
        <w:t>小分子化合物改变了小鼠胎儿成纤维细胞的基因表达</w:t>
      </w:r>
    </w:p>
    <w:p w14:paraId="4AEC260F">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B.</w:t>
      </w:r>
      <w:r>
        <w:rPr>
          <w:rFonts w:ascii="Times New Roman"/>
          <w:color w:val="000000"/>
          <w:spacing w:val="53"/>
          <w:sz w:val="21"/>
        </w:rPr>
        <w:t xml:space="preserve"> </w:t>
      </w:r>
      <w:r>
        <w:rPr>
          <w:rFonts w:ascii="宋体" w:hAnsi="宋体" w:cs="宋体"/>
          <w:color w:val="000000"/>
          <w:spacing w:val="0"/>
          <w:sz w:val="21"/>
        </w:rPr>
        <w:t>小鼠胎儿成纤维细胞形成</w:t>
      </w:r>
      <w:r>
        <w:rPr>
          <w:rFonts w:ascii="Times New Roman"/>
          <w:color w:val="000000"/>
          <w:spacing w:val="0"/>
          <w:sz w:val="21"/>
        </w:rPr>
        <w:t xml:space="preserve"> ips </w:t>
      </w:r>
      <w:r>
        <w:rPr>
          <w:rFonts w:ascii="宋体" w:hAnsi="宋体" w:cs="宋体"/>
          <w:color w:val="000000"/>
          <w:spacing w:val="0"/>
          <w:sz w:val="21"/>
        </w:rPr>
        <w:t>细胞的过程属于细胞分化</w:t>
      </w:r>
    </w:p>
    <w:p w14:paraId="6B29CD78">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Times New Roman"/>
          <w:color w:val="000000"/>
          <w:spacing w:val="53"/>
          <w:sz w:val="21"/>
        </w:rPr>
        <w:t xml:space="preserve"> </w:t>
      </w:r>
      <w:r>
        <w:rPr>
          <w:rFonts w:ascii="宋体" w:hAnsi="宋体" w:cs="宋体"/>
          <w:color w:val="000000"/>
          <w:spacing w:val="0"/>
          <w:sz w:val="21"/>
        </w:rPr>
        <w:t>利用胰蛋白酶处理小鼠胎儿某些组织可获得分散的成纤维细胞</w:t>
      </w:r>
    </w:p>
    <w:p w14:paraId="6382DA3E">
      <w:pPr>
        <w:spacing w:before="212" w:after="0" w:line="256" w:lineRule="exact"/>
        <w:ind w:left="0" w:right="0" w:firstLine="0"/>
        <w:jc w:val="left"/>
        <w:rPr>
          <w:rFonts w:ascii="Times New Roman"/>
          <w:color w:val="000000"/>
          <w:spacing w:val="0"/>
          <w:sz w:val="21"/>
        </w:rPr>
      </w:pPr>
      <w:r>
        <w:rPr>
          <w:rFonts w:ascii="Times New Roman"/>
          <w:color w:val="000000"/>
          <w:spacing w:val="0"/>
          <w:sz w:val="21"/>
        </w:rPr>
        <w:t>D.</w:t>
      </w:r>
      <w:r>
        <w:rPr>
          <w:rFonts w:ascii="Times New Roman"/>
          <w:color w:val="000000"/>
          <w:spacing w:val="53"/>
          <w:sz w:val="21"/>
        </w:rPr>
        <w:t xml:space="preserve"> </w:t>
      </w:r>
      <w:r>
        <w:rPr>
          <w:rFonts w:ascii="宋体" w:hAnsi="宋体" w:cs="宋体"/>
          <w:color w:val="000000"/>
          <w:spacing w:val="0"/>
          <w:sz w:val="21"/>
        </w:rPr>
        <w:t>培养小鼠胎儿成纤维细胞和</w:t>
      </w:r>
      <w:r>
        <w:rPr>
          <w:rFonts w:ascii="Times New Roman"/>
          <w:color w:val="000000"/>
          <w:spacing w:val="0"/>
          <w:sz w:val="21"/>
        </w:rPr>
        <w:t xml:space="preserve"> ips </w:t>
      </w:r>
      <w:r>
        <w:rPr>
          <w:rFonts w:ascii="宋体" w:hAnsi="宋体" w:cs="宋体"/>
          <w:color w:val="000000"/>
          <w:spacing w:val="0"/>
          <w:sz w:val="21"/>
        </w:rPr>
        <w:t>细胞时需提供一定浓度的</w:t>
      </w:r>
      <w:r>
        <w:rPr>
          <w:rFonts w:ascii="Times New Roman"/>
          <w:color w:val="000000"/>
          <w:spacing w:val="0"/>
          <w:sz w:val="21"/>
        </w:rPr>
        <w:t xml:space="preserve"> CO</w:t>
      </w:r>
      <w:r>
        <w:rPr>
          <w:rFonts w:ascii="Times New Roman"/>
          <w:color w:val="000000"/>
          <w:spacing w:val="0"/>
          <w:sz w:val="21"/>
          <w:vertAlign w:val="subscript"/>
        </w:rPr>
        <w:t>2</w:t>
      </w:r>
    </w:p>
    <w:p w14:paraId="18213D99">
      <w:pPr>
        <w:spacing w:before="212" w:after="0" w:line="243" w:lineRule="exact"/>
        <w:ind w:left="0" w:right="0" w:firstLine="0"/>
        <w:jc w:val="left"/>
        <w:rPr>
          <w:rFonts w:ascii="Times New Roman"/>
          <w:color w:val="000000"/>
          <w:spacing w:val="0"/>
          <w:sz w:val="21"/>
        </w:rPr>
      </w:pPr>
      <w:r>
        <w:rPr>
          <w:rFonts w:ascii="Times New Roman"/>
          <w:color w:val="000000"/>
          <w:spacing w:val="0"/>
          <w:sz w:val="21"/>
        </w:rPr>
        <w:t>4.</w:t>
      </w:r>
      <w:r>
        <w:rPr>
          <w:rFonts w:ascii="Times New Roman"/>
          <w:color w:val="000000"/>
          <w:spacing w:val="53"/>
          <w:sz w:val="21"/>
        </w:rPr>
        <w:t xml:space="preserve"> </w:t>
      </w:r>
      <w:r>
        <w:rPr>
          <w:rFonts w:ascii="宋体" w:hAnsi="宋体" w:cs="宋体"/>
          <w:color w:val="000000"/>
          <w:spacing w:val="0"/>
          <w:sz w:val="21"/>
        </w:rPr>
        <w:t>农谚“冬天麦盖三层被，来年枕着馒头睡”形象描绘了雪对冬小麦生长发育的重要意义。积雪的低温能</w:t>
      </w:r>
    </w:p>
    <w:p w14:paraId="71B29C6A">
      <w:pPr>
        <w:spacing w:before="237" w:after="0" w:line="220" w:lineRule="exact"/>
        <w:ind w:left="0" w:right="0" w:firstLine="0"/>
        <w:jc w:val="left"/>
        <w:rPr>
          <w:rFonts w:ascii="Times New Roman"/>
          <w:color w:val="000000"/>
          <w:spacing w:val="0"/>
          <w:sz w:val="21"/>
        </w:rPr>
      </w:pPr>
      <w:r>
        <w:rPr>
          <w:rFonts w:ascii="宋体" w:hAnsi="宋体" w:cs="宋体"/>
          <w:color w:val="000000"/>
          <w:spacing w:val="2"/>
          <w:sz w:val="21"/>
        </w:rPr>
        <w:t>杀死表层土壤中的害虫卵，厚厚的积雪可以减缓深层土壤的热量散失，雪融化后能为冬小麦提供水和矿质</w:t>
      </w:r>
    </w:p>
    <w:p w14:paraId="0E5B8537">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元素。下列叙述错误的是（</w:t>
      </w:r>
      <w:r>
        <w:rPr>
          <w:rFonts w:ascii="Times New Roman"/>
          <w:color w:val="000000"/>
          <w:spacing w:val="368"/>
          <w:sz w:val="21"/>
        </w:rPr>
        <w:t xml:space="preserve"> </w:t>
      </w:r>
      <w:r>
        <w:rPr>
          <w:rFonts w:ascii="宋体" w:hAnsi="宋体" w:cs="宋体"/>
          <w:color w:val="000000"/>
          <w:spacing w:val="0"/>
          <w:sz w:val="21"/>
        </w:rPr>
        <w:t>）</w:t>
      </w:r>
    </w:p>
    <w:p w14:paraId="0A7F2FF2">
      <w:pPr>
        <w:spacing w:before="225" w:after="0" w:line="243" w:lineRule="exact"/>
        <w:ind w:left="4163" w:right="0" w:firstLine="0"/>
        <w:jc w:val="left"/>
        <w:rPr>
          <w:rFonts w:ascii="Times New Roman"/>
          <w:color w:val="000000"/>
          <w:spacing w:val="0"/>
          <w:sz w:val="21"/>
        </w:rPr>
      </w:pPr>
      <w:r>
        <w:rPr>
          <w:rFonts w:ascii="宋体" w:hAnsi="宋体" w:cs="宋体"/>
          <w:color w:val="000000"/>
          <w:spacing w:val="0"/>
          <w:sz w:val="21"/>
        </w:rPr>
        <w:t>第</w:t>
      </w:r>
      <w:r>
        <w:rPr>
          <w:rFonts w:ascii="Times New Roman"/>
          <w:color w:val="000000"/>
          <w:spacing w:val="0"/>
          <w:sz w:val="21"/>
        </w:rPr>
        <w:t xml:space="preserve"> 1</w:t>
      </w:r>
      <w:r>
        <w:rPr>
          <w:rFonts w:ascii="宋体" w:hAnsi="宋体" w:cs="宋体"/>
          <w:color w:val="000000"/>
          <w:spacing w:val="0"/>
          <w:sz w:val="21"/>
        </w:rPr>
        <w:t>页</w:t>
      </w:r>
      <w:r>
        <w:rPr>
          <w:rFonts w:ascii="Times New Roman"/>
          <w:color w:val="000000"/>
          <w:spacing w:val="0"/>
          <w:sz w:val="21"/>
        </w:rPr>
        <w:t>/</w:t>
      </w:r>
      <w:r>
        <w:rPr>
          <w:rFonts w:ascii="宋体" w:hAnsi="宋体" w:cs="宋体"/>
          <w:color w:val="000000"/>
          <w:spacing w:val="0"/>
          <w:sz w:val="21"/>
        </w:rPr>
        <w:t>共</w:t>
      </w:r>
      <w:r>
        <w:rPr>
          <w:rFonts w:ascii="Times New Roman"/>
          <w:color w:val="000000"/>
          <w:spacing w:val="0"/>
          <w:sz w:val="21"/>
        </w:rPr>
        <w:t xml:space="preserve"> 11</w:t>
      </w:r>
      <w:r>
        <w:rPr>
          <w:rFonts w:ascii="宋体" w:hAnsi="宋体" w:cs="宋体"/>
          <w:color w:val="000000"/>
          <w:spacing w:val="0"/>
          <w:sz w:val="21"/>
        </w:rPr>
        <w:t>页</w:t>
      </w:r>
    </w:p>
    <w:p w14:paraId="1B3820B2">
      <w:pPr>
        <w:spacing w:before="0" w:after="0" w:line="0" w:lineRule="exact"/>
        <w:ind w:left="0" w:right="0" w:firstLine="0"/>
        <w:jc w:val="left"/>
        <w:rPr>
          <w:rFonts w:ascii="Arial"/>
          <w:color w:val="FF0000"/>
          <w:spacing w:val="0"/>
          <w:sz w:val="2"/>
        </w:rPr>
      </w:pPr>
    </w:p>
    <w:p w14:paraId="644F458B">
      <w:pPr>
        <w:spacing w:before="0" w:after="0" w:line="0" w:lineRule="exac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14:paraId="1AEFDFDA">
      <w:pPr>
        <w:sectPr>
          <w:headerReference r:id="rId6" w:type="first"/>
          <w:footerReference r:id="rId9" w:type="first"/>
          <w:headerReference r:id="rId4" w:type="default"/>
          <w:footerReference r:id="rId7" w:type="default"/>
          <w:headerReference r:id="rId5" w:type="even"/>
          <w:footerReference r:id="rId8" w:type="even"/>
          <w:pgSz w:w="11900" w:h="16840"/>
          <w:pgMar w:top="1474" w:right="100" w:bottom="0" w:left="1080" w:header="720" w:footer="720" w:gutter="0"/>
          <w:pgNumType w:start="1"/>
          <w:cols w:space="720" w:num="1"/>
          <w:docGrid w:linePitch="1" w:charSpace="0"/>
        </w:sectPr>
      </w:pPr>
    </w:p>
    <w:p w14:paraId="5A33D073">
      <w:pPr>
        <w:spacing w:before="0" w:after="0" w:line="0" w:lineRule="exact"/>
        <w:ind w:left="0" w:right="0" w:firstLine="0"/>
        <w:jc w:val="left"/>
        <w:rPr>
          <w:rFonts w:ascii="Arial"/>
          <w:color w:val="FF0000"/>
          <w:spacing w:val="0"/>
          <w:sz w:val="2"/>
        </w:rPr>
      </w:pPr>
    </w:p>
    <w:p w14:paraId="7974DF1A">
      <w:pPr>
        <w:spacing w:before="0" w:after="0" w:line="243" w:lineRule="exact"/>
        <w:ind w:left="0" w:right="0" w:firstLine="0"/>
        <w:jc w:val="left"/>
        <w:rPr>
          <w:rFonts w:ascii="Times New Roman"/>
          <w:color w:val="000000"/>
          <w:spacing w:val="0"/>
          <w:sz w:val="21"/>
        </w:rPr>
      </w:pPr>
      <w:r>
        <w:pict>
          <v:shape id="_x00004" o:spid="_x0000_s1030" o:spt="75" type="#_x0000_t75" style="position:absolute;left:0pt;margin-left:404.1pt;margin-top:72.55pt;height:2.75pt;width:2.75pt;mso-position-horizontal-relative:page;mso-position-vertical-relative:page;z-index:-251657216;mso-width-relative:page;mso-height-relative:page;" filled="f" coordsize="21600,21600">
            <v:path/>
            <v:fill on="f" focussize="0,0"/>
            <v:stroke/>
            <v:imagedata r:id="rId11" o:title=""/>
            <o:lock v:ext="edit" aspectratio="t"/>
          </v:shape>
        </w:pict>
      </w:r>
      <w:r>
        <w:pict>
          <v:shape id="_x00005" o:spid="_x0000_s1031" o:spt="75" type="#_x0000_t75" style="position:absolute;left:0pt;margin-left:212.1pt;margin-top:473.25pt;height:5.75pt;width:5pt;mso-position-horizontal-relative:page;mso-position-vertical-relative:page;z-index:-251657216;mso-width-relative:page;mso-height-relative:page;" filled="f" coordsize="21600,21600">
            <v:path/>
            <v:fill on="f" focussize="0,0"/>
            <v:stroke/>
            <v:imagedata r:id="rId12" o:title=""/>
            <o:lock v:ext="edit" aspectratio="t"/>
          </v:shape>
        </w:pict>
      </w:r>
      <w:r>
        <w:pict>
          <v:shape id="_x00006" o:spid="_x0000_s1032" o:spt="75" type="#_x0000_t75" style="position:absolute;left:0pt;margin-left:116.8pt;margin-top:769.7pt;height:2.75pt;width:2.75pt;mso-position-horizontal-relative:page;mso-position-vertical-relative:page;z-index:-251657216;mso-width-relative:page;mso-height-relative:page;" filled="f" coordsize="21600,21600">
            <v:path/>
            <v:fill on="f" focussize="0,0"/>
            <v:stroke/>
            <v:imagedata r:id="rId13" o:title=""/>
            <o:lock v:ext="edit" aspectratio="t"/>
          </v:shape>
        </w:pict>
      </w:r>
      <w:r>
        <w:pict>
          <v:shape id="_x00007" o:spid="_x0000_s1033" o:spt="75" type="#_x0000_t75" style="position:absolute;left:0pt;margin-left:47pt;margin-top:533.25pt;height:128.85pt;width:340.35pt;mso-position-horizontal-relative:page;mso-position-vertical-relative:page;z-index:-251657216;mso-width-relative:page;mso-height-relative:page;" filled="f" coordsize="21600,21600">
            <v:path/>
            <v:fill on="f" focussize="0,0"/>
            <v:stroke/>
            <v:imagedata r:id="rId15" o:title=""/>
            <o:lock v:ext="edit" aspectratio="t"/>
          </v:shape>
        </w:pict>
      </w:r>
      <w:r>
        <w:rPr>
          <w:rFonts w:ascii="Times New Roman"/>
          <w:color w:val="000000"/>
          <w:spacing w:val="0"/>
          <w:sz w:val="21"/>
        </w:rPr>
        <w:t>A.</w:t>
      </w:r>
      <w:r>
        <w:rPr>
          <w:rFonts w:ascii="Times New Roman"/>
          <w:color w:val="000000"/>
          <w:spacing w:val="53"/>
          <w:sz w:val="21"/>
        </w:rPr>
        <w:t xml:space="preserve"> </w:t>
      </w:r>
      <w:r>
        <w:rPr>
          <w:rFonts w:ascii="宋体" w:hAnsi="宋体" w:cs="宋体"/>
          <w:color w:val="000000"/>
          <w:spacing w:val="0"/>
          <w:sz w:val="21"/>
        </w:rPr>
        <w:t>一段时间的低温有利于冬小麦的生长</w:t>
      </w:r>
    </w:p>
    <w:p w14:paraId="3D6E31D0">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B.</w:t>
      </w:r>
      <w:r>
        <w:rPr>
          <w:rFonts w:ascii="Times New Roman"/>
          <w:color w:val="000000"/>
          <w:spacing w:val="53"/>
          <w:sz w:val="21"/>
        </w:rPr>
        <w:t xml:space="preserve"> </w:t>
      </w:r>
      <w:r>
        <w:rPr>
          <w:rFonts w:ascii="宋体" w:hAnsi="宋体" w:cs="宋体"/>
          <w:color w:val="000000"/>
          <w:spacing w:val="0"/>
          <w:sz w:val="21"/>
        </w:rPr>
        <w:t>雪水中含有冬小麦生长所需的部分大量元素</w:t>
      </w:r>
    </w:p>
    <w:p w14:paraId="75E6C4A9">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Times New Roman"/>
          <w:color w:val="000000"/>
          <w:spacing w:val="53"/>
          <w:sz w:val="21"/>
        </w:rPr>
        <w:t xml:space="preserve"> </w:t>
      </w:r>
      <w:r>
        <w:rPr>
          <w:rFonts w:ascii="宋体" w:hAnsi="宋体" w:cs="宋体"/>
          <w:color w:val="000000"/>
          <w:spacing w:val="0"/>
          <w:sz w:val="21"/>
        </w:rPr>
        <w:t>害虫是冬小麦种群数量变动的非密度制约因素</w:t>
      </w:r>
    </w:p>
    <w:p w14:paraId="6DA1072D">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D.</w:t>
      </w:r>
      <w:r>
        <w:rPr>
          <w:rFonts w:ascii="Times New Roman"/>
          <w:color w:val="000000"/>
          <w:spacing w:val="53"/>
          <w:sz w:val="21"/>
        </w:rPr>
        <w:t xml:space="preserve"> </w:t>
      </w:r>
      <w:r>
        <w:rPr>
          <w:rFonts w:ascii="宋体" w:hAnsi="宋体" w:cs="宋体"/>
          <w:color w:val="000000"/>
          <w:spacing w:val="0"/>
          <w:sz w:val="21"/>
        </w:rPr>
        <w:t>冬小麦的生长受生物和非生物因素的共同影响</w:t>
      </w:r>
    </w:p>
    <w:p w14:paraId="02CB69AF">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5.</w:t>
      </w:r>
      <w:r>
        <w:rPr>
          <w:rFonts w:ascii="Times New Roman"/>
          <w:color w:val="000000"/>
          <w:spacing w:val="53"/>
          <w:sz w:val="21"/>
        </w:rPr>
        <w:t xml:space="preserve"> </w:t>
      </w:r>
      <w:r>
        <w:rPr>
          <w:rFonts w:ascii="宋体" w:hAnsi="宋体" w:cs="宋体"/>
          <w:color w:val="000000"/>
          <w:spacing w:val="0"/>
          <w:sz w:val="21"/>
        </w:rPr>
        <w:t>生物治沙在我国的防沙治沙工程中发挥了重要作用，沙区普遍依照“以水定绿”的策略，在绿洲外围沙</w:t>
      </w:r>
    </w:p>
    <w:p w14:paraId="6654DF3D">
      <w:pPr>
        <w:spacing w:before="237" w:after="0" w:line="220" w:lineRule="exact"/>
        <w:ind w:left="0" w:right="0" w:firstLine="0"/>
        <w:jc w:val="left"/>
        <w:rPr>
          <w:rFonts w:ascii="Times New Roman"/>
          <w:color w:val="000000"/>
          <w:spacing w:val="0"/>
          <w:sz w:val="21"/>
        </w:rPr>
      </w:pPr>
      <w:r>
        <w:rPr>
          <w:rFonts w:ascii="宋体" w:hAnsi="宋体" w:cs="宋体"/>
          <w:color w:val="000000"/>
          <w:spacing w:val="2"/>
          <w:sz w:val="21"/>
        </w:rPr>
        <w:t>漠边缘育草覆绿，绿洲前沿地带种植胡杨、梭梭等乔灌木结合的防沙林带，绿洲内部地带建设农田防护林</w:t>
      </w:r>
    </w:p>
    <w:p w14:paraId="63F04808">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网。下列叙述错误的是（</w:t>
      </w:r>
      <w:r>
        <w:rPr>
          <w:rFonts w:ascii="Times New Roman"/>
          <w:color w:val="000000"/>
          <w:spacing w:val="368"/>
          <w:sz w:val="21"/>
        </w:rPr>
        <w:t xml:space="preserve"> </w:t>
      </w:r>
      <w:r>
        <w:rPr>
          <w:rFonts w:ascii="宋体" w:hAnsi="宋体" w:cs="宋体"/>
          <w:color w:val="000000"/>
          <w:spacing w:val="0"/>
          <w:sz w:val="21"/>
        </w:rPr>
        <w:t>）</w:t>
      </w:r>
    </w:p>
    <w:p w14:paraId="78E952F9">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3"/>
          <w:sz w:val="21"/>
        </w:rPr>
        <w:t xml:space="preserve"> </w:t>
      </w:r>
      <w:r>
        <w:rPr>
          <w:rFonts w:ascii="宋体" w:hAnsi="宋体" w:cs="宋体"/>
          <w:color w:val="000000"/>
          <w:spacing w:val="0"/>
          <w:sz w:val="21"/>
        </w:rPr>
        <w:t>草和乔灌木的分区搭配体现了群落的垂直结构</w:t>
      </w:r>
    </w:p>
    <w:p w14:paraId="69050ECD">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B.</w:t>
      </w:r>
      <w:r>
        <w:rPr>
          <w:rFonts w:ascii="Times New Roman"/>
          <w:color w:val="000000"/>
          <w:spacing w:val="53"/>
          <w:sz w:val="21"/>
        </w:rPr>
        <w:t xml:space="preserve"> </w:t>
      </w:r>
      <w:r>
        <w:rPr>
          <w:rFonts w:ascii="宋体" w:hAnsi="宋体" w:cs="宋体"/>
          <w:color w:val="000000"/>
          <w:spacing w:val="0"/>
          <w:sz w:val="21"/>
        </w:rPr>
        <w:t>生物治沙增加了沙漠生态系统食物网的复杂性</w:t>
      </w:r>
    </w:p>
    <w:p w14:paraId="7AD8BA8C">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Times New Roman"/>
          <w:color w:val="000000"/>
          <w:spacing w:val="53"/>
          <w:sz w:val="21"/>
        </w:rPr>
        <w:t xml:space="preserve"> </w:t>
      </w:r>
      <w:r>
        <w:rPr>
          <w:rFonts w:ascii="宋体" w:hAnsi="宋体" w:cs="宋体"/>
          <w:color w:val="000000"/>
          <w:spacing w:val="0"/>
          <w:sz w:val="21"/>
        </w:rPr>
        <w:t>生物治沙提高了沙漠生态系统的抵抗力稳定性</w:t>
      </w:r>
    </w:p>
    <w:p w14:paraId="7AB0F2A9">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 xml:space="preserve">D. </w:t>
      </w:r>
      <w:r>
        <w:rPr>
          <w:rFonts w:ascii="宋体" w:hAnsi="宋体" w:cs="宋体"/>
          <w:color w:val="000000"/>
          <w:spacing w:val="0"/>
          <w:sz w:val="21"/>
        </w:rPr>
        <w:t>“以水定绿”的策略体现了生态工程的协调原理</w:t>
      </w:r>
    </w:p>
    <w:p w14:paraId="2CBEAC0E">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6.</w:t>
      </w:r>
      <w:r>
        <w:rPr>
          <w:rFonts w:ascii="Times New Roman"/>
          <w:color w:val="000000"/>
          <w:spacing w:val="53"/>
          <w:sz w:val="21"/>
        </w:rPr>
        <w:t xml:space="preserve"> </w:t>
      </w:r>
      <w:r>
        <w:rPr>
          <w:rFonts w:ascii="宋体" w:hAnsi="宋体" w:cs="宋体"/>
          <w:color w:val="000000"/>
          <w:spacing w:val="0"/>
          <w:sz w:val="21"/>
        </w:rPr>
        <w:t>机体免疫失调会导致低丙种球蛋白血症和重症肌无力等疾病。低丙种球蛋白血症主要是机体辅助性</w:t>
      </w:r>
      <w:r>
        <w:rPr>
          <w:rFonts w:ascii="Times New Roman"/>
          <w:color w:val="000000"/>
          <w:spacing w:val="0"/>
          <w:sz w:val="21"/>
        </w:rPr>
        <w:t xml:space="preserve"> T </w:t>
      </w:r>
      <w:r>
        <w:rPr>
          <w:rFonts w:ascii="宋体" w:hAnsi="宋体" w:cs="宋体"/>
          <w:color w:val="000000"/>
          <w:spacing w:val="0"/>
          <w:sz w:val="21"/>
        </w:rPr>
        <w:t>细</w:t>
      </w:r>
    </w:p>
    <w:p w14:paraId="210F3CBD">
      <w:pPr>
        <w:spacing w:before="237" w:after="0" w:line="220" w:lineRule="exact"/>
        <w:ind w:left="0" w:right="0" w:firstLine="0"/>
        <w:jc w:val="left"/>
        <w:rPr>
          <w:rFonts w:ascii="Times New Roman"/>
          <w:color w:val="000000"/>
          <w:spacing w:val="0"/>
          <w:sz w:val="21"/>
        </w:rPr>
      </w:pPr>
      <w:r>
        <w:rPr>
          <w:rFonts w:ascii="宋体" w:hAnsi="宋体" w:cs="宋体"/>
          <w:color w:val="000000"/>
          <w:spacing w:val="0"/>
          <w:sz w:val="21"/>
        </w:rPr>
        <w:t>胞功能异常，进而引起相关抗体合成障碍所致；重症肌无力主要是自身的乙酰胆碱受体刺激机体产生抗体，</w:t>
      </w:r>
    </w:p>
    <w:p w14:paraId="3960CDD9">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该抗体竞争性结合乙酰胆碱受体导致的功能性障碍。依据以上叙述，下列判断正确的是（</w:t>
      </w:r>
      <w:r>
        <w:rPr>
          <w:rFonts w:ascii="Times New Roman"/>
          <w:color w:val="000000"/>
          <w:spacing w:val="368"/>
          <w:sz w:val="21"/>
        </w:rPr>
        <w:t xml:space="preserve"> </w:t>
      </w:r>
      <w:r>
        <w:rPr>
          <w:rFonts w:ascii="宋体" w:hAnsi="宋体" w:cs="宋体"/>
          <w:color w:val="000000"/>
          <w:spacing w:val="0"/>
          <w:sz w:val="21"/>
        </w:rPr>
        <w:t>）</w:t>
      </w:r>
    </w:p>
    <w:p w14:paraId="304FC32D">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3"/>
          <w:sz w:val="21"/>
        </w:rPr>
        <w:t xml:space="preserve"> </w:t>
      </w:r>
      <w:r>
        <w:rPr>
          <w:rFonts w:ascii="宋体" w:hAnsi="宋体" w:cs="宋体"/>
          <w:color w:val="000000"/>
          <w:spacing w:val="0"/>
          <w:sz w:val="21"/>
        </w:rPr>
        <w:t>低丙种球蛋白血症和重症肌无力都属于自身免疫病</w:t>
      </w:r>
    </w:p>
    <w:p w14:paraId="1FB1A5E4">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B.</w:t>
      </w:r>
      <w:r>
        <w:rPr>
          <w:rFonts w:ascii="Times New Roman"/>
          <w:color w:val="000000"/>
          <w:spacing w:val="53"/>
          <w:sz w:val="21"/>
        </w:rPr>
        <w:t xml:space="preserve"> </w:t>
      </w:r>
      <w:r>
        <w:rPr>
          <w:rFonts w:ascii="宋体" w:hAnsi="宋体" w:cs="宋体"/>
          <w:color w:val="000000"/>
          <w:spacing w:val="0"/>
          <w:sz w:val="21"/>
        </w:rPr>
        <w:t>低丙种球蛋白血症主要是细胞免疫异常引起的疾病</w:t>
      </w:r>
    </w:p>
    <w:p w14:paraId="42ADB993">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Times New Roman"/>
          <w:color w:val="000000"/>
          <w:spacing w:val="53"/>
          <w:sz w:val="21"/>
        </w:rPr>
        <w:t xml:space="preserve"> </w:t>
      </w:r>
      <w:r>
        <w:rPr>
          <w:rFonts w:ascii="宋体" w:hAnsi="宋体" w:cs="宋体"/>
          <w:color w:val="000000"/>
          <w:spacing w:val="0"/>
          <w:sz w:val="21"/>
        </w:rPr>
        <w:t>重症肌无力发生过程中出现了体液免疫异常的现象</w:t>
      </w:r>
    </w:p>
    <w:p w14:paraId="61E0F239">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D.</w:t>
      </w:r>
      <w:r>
        <w:rPr>
          <w:rFonts w:ascii="Times New Roman"/>
          <w:color w:val="000000"/>
          <w:spacing w:val="53"/>
          <w:sz w:val="21"/>
        </w:rPr>
        <w:t xml:space="preserve"> </w:t>
      </w:r>
      <w:r>
        <w:rPr>
          <w:rFonts w:ascii="宋体" w:hAnsi="宋体" w:cs="宋体"/>
          <w:color w:val="000000"/>
          <w:spacing w:val="0"/>
          <w:sz w:val="21"/>
        </w:rPr>
        <w:t>记忆</w:t>
      </w:r>
      <w:r>
        <w:rPr>
          <w:rFonts w:ascii="Times New Roman"/>
          <w:color w:val="000000"/>
          <w:spacing w:val="0"/>
          <w:sz w:val="21"/>
        </w:rPr>
        <w:t xml:space="preserve"> B </w:t>
      </w:r>
      <w:r>
        <w:rPr>
          <w:rFonts w:ascii="宋体" w:hAnsi="宋体" w:cs="宋体"/>
          <w:color w:val="000000"/>
          <w:spacing w:val="0"/>
          <w:sz w:val="21"/>
        </w:rPr>
        <w:t>细胞是乙酰胆碱受体刺激机体产生抗体的必要条件</w:t>
      </w:r>
    </w:p>
    <w:p w14:paraId="1AB66995">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7.</w:t>
      </w:r>
      <w:r>
        <w:rPr>
          <w:rFonts w:ascii="Times New Roman"/>
          <w:color w:val="000000"/>
          <w:spacing w:val="53"/>
          <w:sz w:val="21"/>
        </w:rPr>
        <w:t xml:space="preserve"> </w:t>
      </w:r>
      <w:r>
        <w:rPr>
          <w:rFonts w:ascii="宋体" w:hAnsi="宋体" w:cs="宋体"/>
          <w:color w:val="000000"/>
          <w:spacing w:val="0"/>
          <w:sz w:val="21"/>
        </w:rPr>
        <w:t>芸香糖苷酶能水解芸香糖苷类黄酮化合物生产槲皮素、柚皮素和橙皮素等活性物质，具有重要的应用前</w:t>
      </w:r>
    </w:p>
    <w:p w14:paraId="7F65039D">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景。研究人员比较了芸香糖苷酶</w:t>
      </w:r>
      <w:r>
        <w:rPr>
          <w:rFonts w:ascii="Times New Roman"/>
          <w:color w:val="000000"/>
          <w:spacing w:val="0"/>
          <w:sz w:val="21"/>
        </w:rPr>
        <w:t xml:space="preserve"> I</w:t>
      </w:r>
      <w:r>
        <w:rPr>
          <w:rFonts w:ascii="宋体" w:hAnsi="宋体" w:cs="宋体"/>
          <w:color w:val="000000"/>
          <w:spacing w:val="0"/>
          <w:sz w:val="21"/>
        </w:rPr>
        <w:t>、Ⅱ和Ⅲ的酶学性质，部分结果如表。下列叙述正确的是（</w:t>
      </w:r>
      <w:r>
        <w:rPr>
          <w:rFonts w:ascii="Times New Roman"/>
          <w:color w:val="000000"/>
          <w:spacing w:val="368"/>
          <w:sz w:val="21"/>
        </w:rPr>
        <w:t xml:space="preserve"> </w:t>
      </w:r>
      <w:r>
        <w:rPr>
          <w:rFonts w:ascii="宋体" w:hAnsi="宋体" w:cs="宋体"/>
          <w:color w:val="000000"/>
          <w:spacing w:val="0"/>
          <w:sz w:val="21"/>
        </w:rPr>
        <w:t>）</w:t>
      </w:r>
    </w:p>
    <w:p w14:paraId="0E7D1801">
      <w:pPr>
        <w:spacing w:before="316" w:after="0" w:line="243" w:lineRule="exact"/>
        <w:ind w:left="0" w:right="0" w:firstLine="0"/>
        <w:jc w:val="left"/>
        <w:rPr>
          <w:rFonts w:ascii="Times New Roman"/>
          <w:color w:val="000000"/>
          <w:spacing w:val="0"/>
          <w:sz w:val="21"/>
        </w:rPr>
      </w:pPr>
      <w:r>
        <w:rPr>
          <w:rFonts w:ascii="宋体" w:hAnsi="宋体" w:cs="宋体"/>
          <w:color w:val="000000"/>
          <w:spacing w:val="0"/>
          <w:sz w:val="21"/>
        </w:rPr>
        <w:t>芸香糖苷酶</w:t>
      </w:r>
      <w:r>
        <w:rPr>
          <w:rFonts w:ascii="Times New Roman"/>
          <w:color w:val="000000"/>
          <w:spacing w:val="1148"/>
          <w:sz w:val="21"/>
        </w:rPr>
        <w:t xml:space="preserve"> </w:t>
      </w:r>
      <w:r>
        <w:rPr>
          <w:rFonts w:ascii="宋体" w:hAnsi="宋体" w:cs="宋体"/>
          <w:color w:val="000000"/>
          <w:spacing w:val="0"/>
          <w:sz w:val="21"/>
        </w:rPr>
        <w:t>最适温度</w:t>
      </w:r>
      <w:r>
        <w:rPr>
          <w:rFonts w:ascii="Times New Roman"/>
          <w:color w:val="000000"/>
          <w:spacing w:val="0"/>
          <w:sz w:val="21"/>
        </w:rPr>
        <w:t>(</w:t>
      </w:r>
      <w:r>
        <w:rPr>
          <w:rFonts w:ascii="宋体" w:hAnsi="宋体" w:cs="宋体"/>
          <w:color w:val="000000"/>
          <w:spacing w:val="0"/>
          <w:sz w:val="21"/>
        </w:rPr>
        <w:t>℃</w:t>
      </w:r>
      <w:r>
        <w:rPr>
          <w:rFonts w:ascii="Times New Roman"/>
          <w:color w:val="000000"/>
          <w:spacing w:val="0"/>
          <w:sz w:val="21"/>
        </w:rPr>
        <w:t>)</w:t>
      </w:r>
      <w:r>
        <w:rPr>
          <w:rFonts w:ascii="Times New Roman"/>
          <w:color w:val="000000"/>
          <w:spacing w:val="1008"/>
          <w:sz w:val="21"/>
        </w:rPr>
        <w:t xml:space="preserve"> </w:t>
      </w:r>
      <w:r>
        <w:rPr>
          <w:rFonts w:ascii="宋体" w:hAnsi="宋体" w:cs="宋体"/>
          <w:color w:val="000000"/>
          <w:spacing w:val="0"/>
          <w:sz w:val="21"/>
        </w:rPr>
        <w:t>最适</w:t>
      </w:r>
      <w:r>
        <w:rPr>
          <w:rFonts w:ascii="Times New Roman"/>
          <w:color w:val="000000"/>
          <w:spacing w:val="0"/>
          <w:sz w:val="21"/>
        </w:rPr>
        <w:t xml:space="preserve"> pH</w:t>
      </w:r>
    </w:p>
    <w:p w14:paraId="0B7DFE60">
      <w:pPr>
        <w:spacing w:before="391" w:after="0" w:line="243" w:lineRule="exact"/>
        <w:ind w:left="0" w:right="0" w:firstLine="0"/>
        <w:jc w:val="left"/>
        <w:rPr>
          <w:rFonts w:ascii="Times New Roman"/>
          <w:color w:val="000000"/>
          <w:spacing w:val="0"/>
          <w:sz w:val="21"/>
        </w:rPr>
      </w:pPr>
      <w:r>
        <w:rPr>
          <w:rFonts w:ascii="Times New Roman"/>
          <w:color w:val="000000"/>
          <w:spacing w:val="0"/>
          <w:sz w:val="21"/>
        </w:rPr>
        <w:t>I</w:t>
      </w:r>
      <w:r>
        <w:rPr>
          <w:rFonts w:ascii="Times New Roman"/>
          <w:color w:val="000000"/>
          <w:spacing w:val="2129"/>
          <w:sz w:val="21"/>
        </w:rPr>
        <w:t xml:space="preserve"> </w:t>
      </w:r>
      <w:r>
        <w:rPr>
          <w:rFonts w:ascii="Times New Roman"/>
          <w:color w:val="000000"/>
          <w:spacing w:val="0"/>
          <w:sz w:val="21"/>
        </w:rPr>
        <w:t>50</w:t>
      </w:r>
      <w:r>
        <w:rPr>
          <w:rFonts w:ascii="Times New Roman"/>
          <w:color w:val="000000"/>
          <w:spacing w:val="1988"/>
          <w:sz w:val="21"/>
        </w:rPr>
        <w:t xml:space="preserve"> </w:t>
      </w:r>
      <w:r>
        <w:rPr>
          <w:rFonts w:ascii="Times New Roman"/>
          <w:color w:val="000000"/>
          <w:spacing w:val="0"/>
          <w:sz w:val="21"/>
        </w:rPr>
        <w:t>4.0</w:t>
      </w:r>
    </w:p>
    <w:p w14:paraId="575A4A9D">
      <w:pPr>
        <w:spacing w:before="391" w:after="0" w:line="243" w:lineRule="exact"/>
        <w:ind w:left="0" w:right="0" w:firstLine="0"/>
        <w:jc w:val="left"/>
        <w:rPr>
          <w:rFonts w:ascii="Times New Roman"/>
          <w:color w:val="000000"/>
          <w:spacing w:val="0"/>
          <w:sz w:val="21"/>
        </w:rPr>
      </w:pPr>
      <w:r>
        <w:rPr>
          <w:rFonts w:ascii="宋体" w:hAnsi="宋体" w:cs="宋体"/>
          <w:color w:val="000000"/>
          <w:spacing w:val="0"/>
          <w:sz w:val="21"/>
        </w:rPr>
        <w:t>Ⅱ</w:t>
      </w:r>
      <w:r>
        <w:rPr>
          <w:rFonts w:ascii="Times New Roman"/>
          <w:color w:val="000000"/>
          <w:spacing w:val="1988"/>
          <w:sz w:val="21"/>
        </w:rPr>
        <w:t xml:space="preserve"> </w:t>
      </w:r>
      <w:r>
        <w:rPr>
          <w:rFonts w:ascii="Times New Roman"/>
          <w:color w:val="000000"/>
          <w:spacing w:val="0"/>
          <w:sz w:val="21"/>
        </w:rPr>
        <w:t>70</w:t>
      </w:r>
      <w:r>
        <w:rPr>
          <w:rFonts w:ascii="Times New Roman"/>
          <w:color w:val="000000"/>
          <w:spacing w:val="1988"/>
          <w:sz w:val="21"/>
        </w:rPr>
        <w:t xml:space="preserve"> </w:t>
      </w:r>
      <w:r>
        <w:rPr>
          <w:rFonts w:ascii="Times New Roman"/>
          <w:color w:val="000000"/>
          <w:spacing w:val="0"/>
          <w:sz w:val="21"/>
        </w:rPr>
        <w:t>4.0</w:t>
      </w:r>
    </w:p>
    <w:p w14:paraId="20AFEFA1">
      <w:pPr>
        <w:spacing w:before="391" w:after="0" w:line="243" w:lineRule="exact"/>
        <w:ind w:left="0" w:right="0" w:firstLine="0"/>
        <w:jc w:val="left"/>
        <w:rPr>
          <w:rFonts w:ascii="Times New Roman"/>
          <w:color w:val="000000"/>
          <w:spacing w:val="0"/>
          <w:sz w:val="21"/>
        </w:rPr>
      </w:pPr>
      <w:r>
        <w:rPr>
          <w:rFonts w:ascii="宋体" w:hAnsi="宋体" w:cs="宋体"/>
          <w:color w:val="000000"/>
          <w:spacing w:val="0"/>
          <w:sz w:val="21"/>
        </w:rPr>
        <w:t>Ⅲ</w:t>
      </w:r>
      <w:r>
        <w:rPr>
          <w:rFonts w:ascii="Times New Roman"/>
          <w:color w:val="000000"/>
          <w:spacing w:val="1988"/>
          <w:sz w:val="21"/>
        </w:rPr>
        <w:t xml:space="preserve"> </w:t>
      </w:r>
      <w:r>
        <w:rPr>
          <w:rFonts w:ascii="Times New Roman"/>
          <w:color w:val="000000"/>
          <w:spacing w:val="0"/>
          <w:sz w:val="21"/>
        </w:rPr>
        <w:t>40</w:t>
      </w:r>
      <w:r>
        <w:rPr>
          <w:rFonts w:ascii="Times New Roman"/>
          <w:color w:val="000000"/>
          <w:spacing w:val="1988"/>
          <w:sz w:val="21"/>
        </w:rPr>
        <w:t xml:space="preserve"> </w:t>
      </w:r>
      <w:r>
        <w:rPr>
          <w:rFonts w:ascii="Times New Roman"/>
          <w:color w:val="000000"/>
          <w:spacing w:val="0"/>
          <w:sz w:val="21"/>
        </w:rPr>
        <w:t>6.0</w:t>
      </w:r>
    </w:p>
    <w:p w14:paraId="79CE375C">
      <w:pPr>
        <w:spacing w:before="784"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3"/>
          <w:sz w:val="21"/>
        </w:rPr>
        <w:t xml:space="preserve"> </w:t>
      </w:r>
      <w:r>
        <w:rPr>
          <w:rFonts w:ascii="宋体" w:hAnsi="宋体" w:cs="宋体"/>
          <w:color w:val="000000"/>
          <w:spacing w:val="0"/>
          <w:sz w:val="21"/>
        </w:rPr>
        <w:t>酶</w:t>
      </w:r>
      <w:r>
        <w:rPr>
          <w:rFonts w:ascii="Times New Roman"/>
          <w:color w:val="000000"/>
          <w:spacing w:val="0"/>
          <w:sz w:val="21"/>
        </w:rPr>
        <w:t xml:space="preserve"> I </w:t>
      </w:r>
      <w:r>
        <w:rPr>
          <w:rFonts w:ascii="宋体" w:hAnsi="宋体" w:cs="宋体"/>
          <w:color w:val="000000"/>
          <w:spacing w:val="0"/>
          <w:sz w:val="21"/>
        </w:rPr>
        <w:t>的反应温度升高</w:t>
      </w:r>
      <w:r>
        <w:rPr>
          <w:rFonts w:ascii="Times New Roman"/>
          <w:color w:val="000000"/>
          <w:spacing w:val="0"/>
          <w:sz w:val="21"/>
        </w:rPr>
        <w:t xml:space="preserve"> 20</w:t>
      </w:r>
      <w:r>
        <w:rPr>
          <w:rFonts w:ascii="宋体" w:hAnsi="宋体" w:cs="宋体"/>
          <w:color w:val="000000"/>
          <w:spacing w:val="0"/>
          <w:sz w:val="21"/>
        </w:rPr>
        <w:t>℃，其他条件不变，酶</w:t>
      </w:r>
      <w:r>
        <w:rPr>
          <w:rFonts w:ascii="Times New Roman"/>
          <w:color w:val="000000"/>
          <w:spacing w:val="0"/>
          <w:sz w:val="21"/>
        </w:rPr>
        <w:t xml:space="preserve"> I </w:t>
      </w:r>
      <w:r>
        <w:rPr>
          <w:rFonts w:ascii="宋体" w:hAnsi="宋体" w:cs="宋体"/>
          <w:color w:val="000000"/>
          <w:spacing w:val="0"/>
          <w:sz w:val="21"/>
        </w:rPr>
        <w:t>与酶Ⅱ活性一致</w:t>
      </w:r>
    </w:p>
    <w:p w14:paraId="261D4939">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B.</w:t>
      </w:r>
      <w:r>
        <w:rPr>
          <w:rFonts w:ascii="Times New Roman"/>
          <w:color w:val="000000"/>
          <w:spacing w:val="53"/>
          <w:sz w:val="21"/>
        </w:rPr>
        <w:t xml:space="preserve"> </w:t>
      </w:r>
      <w:r>
        <w:rPr>
          <w:rFonts w:ascii="宋体" w:hAnsi="宋体" w:cs="宋体"/>
          <w:color w:val="000000"/>
          <w:spacing w:val="0"/>
          <w:sz w:val="21"/>
        </w:rPr>
        <w:t>三种酶在最适的温度和</w:t>
      </w:r>
      <w:r>
        <w:rPr>
          <w:rFonts w:ascii="Times New Roman"/>
          <w:color w:val="000000"/>
          <w:spacing w:val="0"/>
          <w:sz w:val="21"/>
        </w:rPr>
        <w:t xml:space="preserve"> pH </w:t>
      </w:r>
      <w:r>
        <w:rPr>
          <w:rFonts w:ascii="宋体" w:hAnsi="宋体" w:cs="宋体"/>
          <w:color w:val="000000"/>
          <w:spacing w:val="0"/>
          <w:sz w:val="21"/>
        </w:rPr>
        <w:t>条件下，催化底物的活性相同</w:t>
      </w:r>
    </w:p>
    <w:p w14:paraId="39972CAD">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Times New Roman"/>
          <w:color w:val="000000"/>
          <w:spacing w:val="53"/>
          <w:sz w:val="21"/>
        </w:rPr>
        <w:t xml:space="preserve"> </w:t>
      </w:r>
      <w:r>
        <w:rPr>
          <w:rFonts w:ascii="宋体" w:hAnsi="宋体" w:cs="宋体"/>
          <w:color w:val="000000"/>
          <w:spacing w:val="0"/>
          <w:sz w:val="21"/>
        </w:rPr>
        <w:t>三种酶能水解芸香糖苷类黄酮化合物，表明它们具有专一性</w:t>
      </w:r>
    </w:p>
    <w:p w14:paraId="114EF950">
      <w:pPr>
        <w:spacing w:before="369" w:after="0" w:line="243" w:lineRule="exact"/>
        <w:ind w:left="4163" w:right="0" w:firstLine="0"/>
        <w:jc w:val="left"/>
        <w:rPr>
          <w:rFonts w:ascii="Times New Roman"/>
          <w:color w:val="000000"/>
          <w:spacing w:val="0"/>
          <w:sz w:val="21"/>
        </w:rPr>
      </w:pPr>
      <w:r>
        <w:rPr>
          <w:rFonts w:ascii="宋体" w:hAnsi="宋体" w:cs="宋体"/>
          <w:color w:val="000000"/>
          <w:spacing w:val="0"/>
          <w:sz w:val="21"/>
        </w:rPr>
        <w:t>第</w:t>
      </w:r>
      <w:r>
        <w:rPr>
          <w:rFonts w:ascii="Times New Roman"/>
          <w:color w:val="000000"/>
          <w:spacing w:val="0"/>
          <w:sz w:val="21"/>
        </w:rPr>
        <w:t xml:space="preserve"> 2</w:t>
      </w:r>
      <w:r>
        <w:rPr>
          <w:rFonts w:ascii="宋体" w:hAnsi="宋体" w:cs="宋体"/>
          <w:color w:val="000000"/>
          <w:spacing w:val="0"/>
          <w:sz w:val="21"/>
        </w:rPr>
        <w:t>页</w:t>
      </w:r>
      <w:r>
        <w:rPr>
          <w:rFonts w:ascii="Times New Roman"/>
          <w:color w:val="000000"/>
          <w:spacing w:val="0"/>
          <w:sz w:val="21"/>
        </w:rPr>
        <w:t>/</w:t>
      </w:r>
      <w:r>
        <w:rPr>
          <w:rFonts w:ascii="宋体" w:hAnsi="宋体" w:cs="宋体"/>
          <w:color w:val="000000"/>
          <w:spacing w:val="0"/>
          <w:sz w:val="21"/>
        </w:rPr>
        <w:t>共</w:t>
      </w:r>
      <w:r>
        <w:rPr>
          <w:rFonts w:ascii="Times New Roman"/>
          <w:color w:val="000000"/>
          <w:spacing w:val="0"/>
          <w:sz w:val="21"/>
        </w:rPr>
        <w:t xml:space="preserve"> 11</w:t>
      </w:r>
      <w:r>
        <w:rPr>
          <w:rFonts w:ascii="宋体" w:hAnsi="宋体" w:cs="宋体"/>
          <w:color w:val="000000"/>
          <w:spacing w:val="0"/>
          <w:sz w:val="21"/>
        </w:rPr>
        <w:t>页</w:t>
      </w:r>
    </w:p>
    <w:p w14:paraId="172ADA7D">
      <w:pPr>
        <w:spacing w:before="0" w:after="0" w:line="0" w:lineRule="exact"/>
        <w:ind w:left="0" w:right="0" w:firstLine="0"/>
        <w:jc w:val="left"/>
        <w:rPr>
          <w:rFonts w:ascii="Arial"/>
          <w:color w:val="FF0000"/>
          <w:spacing w:val="0"/>
          <w:sz w:val="2"/>
        </w:rPr>
      </w:pPr>
    </w:p>
    <w:p w14:paraId="2AAEBCA5">
      <w:pPr>
        <w:spacing w:before="0" w:after="0" w:line="0" w:lineRule="exac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14:paraId="69430F4A">
      <w:pPr>
        <w:spacing w:before="0" w:after="0" w:line="243" w:lineRule="exact"/>
        <w:ind w:left="0" w:right="0" w:firstLine="0"/>
        <w:jc w:val="left"/>
        <w:rPr>
          <w:rFonts w:ascii="Times New Roman"/>
          <w:color w:val="000000"/>
          <w:spacing w:val="0"/>
          <w:sz w:val="21"/>
        </w:rPr>
      </w:pPr>
      <w:r>
        <w:pict>
          <v:shape id="_x00008" o:spid="_x0000_s1034" o:spt="75" type="#_x0000_t75" style="position:absolute;left:0pt;margin-left:404.1pt;margin-top:72.55pt;height:2.75pt;width:2.75pt;mso-position-horizontal-relative:page;mso-position-vertical-relative:page;z-index:-251657216;mso-width-relative:page;mso-height-relative:page;" filled="f" coordsize="21600,21600">
            <v:path/>
            <v:fill on="f" focussize="0,0"/>
            <v:stroke/>
            <v:imagedata r:id="rId11" o:title=""/>
            <o:lock v:ext="edit" aspectratio="t"/>
          </v:shape>
        </w:pict>
      </w:r>
      <w:r>
        <w:pict>
          <v:shape id="_x00009" o:spid="_x0000_s1035" o:spt="75" type="#_x0000_t75" style="position:absolute;left:0pt;margin-left:212.1pt;margin-top:473.25pt;height:5.75pt;width:5pt;mso-position-horizontal-relative:page;mso-position-vertical-relative:page;z-index:-251657216;mso-width-relative:page;mso-height-relative:page;" filled="f" coordsize="21600,21600">
            <v:path/>
            <v:fill on="f" focussize="0,0"/>
            <v:stroke/>
            <v:imagedata r:id="rId12" o:title=""/>
            <o:lock v:ext="edit" aspectratio="t"/>
          </v:shape>
        </w:pict>
      </w:r>
      <w:r>
        <w:pict>
          <v:shape id="_x000010" o:spid="_x0000_s1036" o:spt="75" type="#_x0000_t75" style="position:absolute;left:0pt;margin-left:116.8pt;margin-top:769.7pt;height:2.75pt;width:2.75pt;mso-position-horizontal-relative:page;mso-position-vertical-relative:page;z-index:-251657216;mso-width-relative:page;mso-height-relative:page;" filled="f" coordsize="21600,21600">
            <v:path/>
            <v:fill on="f" focussize="0,0"/>
            <v:stroke/>
            <v:imagedata r:id="rId13" o:title=""/>
            <o:lock v:ext="edit" aspectratio="t"/>
          </v:shape>
        </w:pict>
      </w:r>
      <w:r>
        <w:pict>
          <v:shape id="_x000011" o:spid="_x0000_s1037" o:spt="75" type="#_x0000_t75" style="position:absolute;left:0pt;margin-left:47pt;margin-top:134.85pt;height:161.1pt;width:488.95pt;mso-position-horizontal-relative:page;mso-position-vertical-relative:page;z-index:-251657216;mso-width-relative:page;mso-height-relative:page;" filled="f" coordsize="21600,21600">
            <v:path/>
            <v:fill on="f" focussize="0,0"/>
            <v:stroke/>
            <v:imagedata r:id="rId16" o:title=""/>
            <o:lock v:ext="edit" aspectratio="t"/>
          </v:shape>
        </w:pict>
      </w:r>
      <w:r>
        <w:pict>
          <v:shape id="_x000012" o:spid="_x0000_s1038" o:spt="75" type="#_x0000_t75" style="position:absolute;left:0pt;margin-left:47pt;margin-top:480.75pt;height:98.05pt;width:151.3pt;mso-position-horizontal-relative:page;mso-position-vertical-relative:page;z-index:-251657216;mso-width-relative:page;mso-height-relative:page;" filled="f" coordsize="21600,21600">
            <v:path/>
            <v:fill on="f" focussize="0,0"/>
            <v:stroke/>
            <v:imagedata r:id="rId17" o:title=""/>
            <o:lock v:ext="edit" aspectratio="t"/>
          </v:shape>
        </w:pict>
      </w:r>
      <w:r>
        <w:rPr>
          <w:rFonts w:ascii="Times New Roman"/>
          <w:color w:val="000000"/>
          <w:spacing w:val="0"/>
          <w:sz w:val="21"/>
        </w:rPr>
        <w:t>D.</w:t>
      </w:r>
      <w:r>
        <w:rPr>
          <w:rFonts w:ascii="Times New Roman"/>
          <w:color w:val="000000"/>
          <w:spacing w:val="53"/>
          <w:sz w:val="21"/>
        </w:rPr>
        <w:t xml:space="preserve"> </w:t>
      </w:r>
      <w:r>
        <w:rPr>
          <w:rFonts w:ascii="宋体" w:hAnsi="宋体" w:cs="宋体"/>
          <w:color w:val="000000"/>
          <w:spacing w:val="0"/>
          <w:sz w:val="21"/>
        </w:rPr>
        <w:t>三种酶的空间结构会因环境温度和</w:t>
      </w:r>
      <w:r>
        <w:rPr>
          <w:rFonts w:ascii="Times New Roman"/>
          <w:color w:val="000000"/>
          <w:spacing w:val="0"/>
          <w:sz w:val="21"/>
        </w:rPr>
        <w:t xml:space="preserve"> pH </w:t>
      </w:r>
      <w:r>
        <w:rPr>
          <w:rFonts w:ascii="宋体" w:hAnsi="宋体" w:cs="宋体"/>
          <w:color w:val="000000"/>
          <w:spacing w:val="0"/>
          <w:sz w:val="21"/>
        </w:rPr>
        <w:t>的改变而发生变化</w:t>
      </w:r>
    </w:p>
    <w:p w14:paraId="1FBBE070">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8.</w:t>
      </w:r>
      <w:r>
        <w:rPr>
          <w:rFonts w:ascii="Times New Roman"/>
          <w:color w:val="000000"/>
          <w:spacing w:val="53"/>
          <w:sz w:val="21"/>
        </w:rPr>
        <w:t xml:space="preserve"> </w:t>
      </w:r>
      <w:r>
        <w:rPr>
          <w:rFonts w:ascii="宋体" w:hAnsi="宋体" w:cs="宋体"/>
          <w:color w:val="000000"/>
          <w:spacing w:val="0"/>
          <w:sz w:val="21"/>
        </w:rPr>
        <w:t>为探究土地利用方式对羊草草地植物群落的影响，研究人员测定了不同土地利用方式下某羊草草地的相</w:t>
      </w:r>
    </w:p>
    <w:p w14:paraId="3FF9237E">
      <w:pPr>
        <w:spacing w:before="237" w:after="0" w:line="220" w:lineRule="exact"/>
        <w:ind w:left="0" w:right="0" w:firstLine="0"/>
        <w:jc w:val="left"/>
        <w:rPr>
          <w:rFonts w:ascii="Times New Roman"/>
          <w:color w:val="000000"/>
          <w:spacing w:val="0"/>
          <w:sz w:val="21"/>
        </w:rPr>
      </w:pPr>
      <w:r>
        <w:rPr>
          <w:rFonts w:ascii="宋体" w:hAnsi="宋体" w:cs="宋体"/>
          <w:color w:val="000000"/>
          <w:spacing w:val="0"/>
          <w:sz w:val="21"/>
        </w:rPr>
        <w:t>关指标，结果如表。与传统放牧相比，下列关于该草地的推测，不合理的是（</w:t>
      </w:r>
      <w:r>
        <w:rPr>
          <w:rFonts w:ascii="Times New Roman"/>
          <w:color w:val="000000"/>
          <w:spacing w:val="368"/>
          <w:sz w:val="21"/>
        </w:rPr>
        <w:t xml:space="preserve"> </w:t>
      </w:r>
      <w:r>
        <w:rPr>
          <w:rFonts w:ascii="宋体" w:hAnsi="宋体" w:cs="宋体"/>
          <w:color w:val="000000"/>
          <w:spacing w:val="0"/>
          <w:sz w:val="21"/>
        </w:rPr>
        <w:t>）</w:t>
      </w:r>
    </w:p>
    <w:p w14:paraId="0FD0E127">
      <w:pPr>
        <w:spacing w:before="335" w:after="0" w:line="234" w:lineRule="exact"/>
        <w:ind w:left="0" w:right="1218" w:firstLine="1531"/>
        <w:jc w:val="left"/>
        <w:rPr>
          <w:rFonts w:ascii="Times New Roman"/>
          <w:color w:val="000000"/>
          <w:spacing w:val="0"/>
          <w:sz w:val="21"/>
        </w:rPr>
      </w:pPr>
      <w:r>
        <w:rPr>
          <w:rFonts w:ascii="宋体" w:hAnsi="宋体" w:cs="宋体"/>
          <w:color w:val="000000"/>
          <w:spacing w:val="0"/>
          <w:sz w:val="21"/>
        </w:rPr>
        <w:t>土</w:t>
      </w:r>
      <w:r>
        <w:rPr>
          <w:rFonts w:ascii="Times New Roman"/>
          <w:color w:val="000000"/>
          <w:spacing w:val="8"/>
          <w:sz w:val="21"/>
        </w:rPr>
        <w:t xml:space="preserve"> </w:t>
      </w:r>
      <w:r>
        <w:rPr>
          <w:rFonts w:ascii="宋体" w:hAnsi="宋体" w:cs="宋体"/>
          <w:color w:val="000000"/>
          <w:spacing w:val="0"/>
          <w:sz w:val="21"/>
        </w:rPr>
        <w:t>壤</w:t>
      </w:r>
      <w:r>
        <w:rPr>
          <w:rFonts w:ascii="Times New Roman"/>
          <w:color w:val="000000"/>
          <w:spacing w:val="8"/>
          <w:sz w:val="21"/>
        </w:rPr>
        <w:t xml:space="preserve"> </w:t>
      </w:r>
      <w:r>
        <w:rPr>
          <w:rFonts w:ascii="宋体" w:hAnsi="宋体" w:cs="宋体"/>
          <w:color w:val="000000"/>
          <w:spacing w:val="0"/>
          <w:sz w:val="21"/>
        </w:rPr>
        <w:t>速</w:t>
      </w:r>
      <w:r>
        <w:rPr>
          <w:rFonts w:ascii="Times New Roman"/>
          <w:color w:val="000000"/>
          <w:spacing w:val="8"/>
          <w:sz w:val="21"/>
        </w:rPr>
        <w:t xml:space="preserve"> </w:t>
      </w:r>
      <w:r>
        <w:rPr>
          <w:rFonts w:ascii="宋体" w:hAnsi="宋体" w:cs="宋体"/>
          <w:color w:val="000000"/>
          <w:spacing w:val="0"/>
          <w:sz w:val="21"/>
        </w:rPr>
        <w:t>效</w:t>
      </w:r>
      <w:r>
        <w:rPr>
          <w:rFonts w:ascii="Times New Roman"/>
          <w:color w:val="000000"/>
          <w:spacing w:val="8"/>
          <w:sz w:val="21"/>
        </w:rPr>
        <w:t xml:space="preserve"> </w:t>
      </w:r>
      <w:r>
        <w:rPr>
          <w:rFonts w:ascii="宋体" w:hAnsi="宋体" w:cs="宋体"/>
          <w:color w:val="000000"/>
          <w:spacing w:val="0"/>
          <w:sz w:val="21"/>
        </w:rPr>
        <w:t>氮</w:t>
      </w:r>
      <w:r>
        <w:rPr>
          <w:rFonts w:ascii="Times New Roman"/>
          <w:color w:val="000000"/>
          <w:spacing w:val="8"/>
          <w:sz w:val="21"/>
        </w:rPr>
        <w:t xml:space="preserve"> </w:t>
      </w:r>
      <w:r>
        <w:rPr>
          <w:rFonts w:ascii="Times New Roman"/>
          <w:color w:val="000000"/>
          <w:spacing w:val="0"/>
          <w:sz w:val="21"/>
        </w:rPr>
        <w:t>/</w:t>
      </w:r>
      <w:r>
        <w:rPr>
          <w:rFonts w:ascii="宋体" w:hAnsi="宋体" w:cs="宋体"/>
          <w:color w:val="000000"/>
          <w:spacing w:val="0"/>
          <w:sz w:val="21"/>
        </w:rPr>
        <w:t>磷</w:t>
      </w:r>
      <w:r>
        <w:rPr>
          <w:rFonts w:ascii="Times New Roman"/>
          <w:color w:val="000000"/>
          <w:spacing w:val="176"/>
          <w:sz w:val="21"/>
        </w:rPr>
        <w:t xml:space="preserve"> </w:t>
      </w:r>
      <w:r>
        <w:rPr>
          <w:rFonts w:ascii="宋体" w:hAnsi="宋体" w:cs="宋体"/>
          <w:color w:val="000000"/>
          <w:spacing w:val="17"/>
          <w:sz w:val="21"/>
        </w:rPr>
        <w:t>植物群落的地上生物量</w:t>
      </w:r>
      <w:r>
        <w:rPr>
          <w:rFonts w:ascii="Times New Roman"/>
          <w:color w:val="000000"/>
          <w:spacing w:val="159"/>
          <w:sz w:val="21"/>
        </w:rPr>
        <w:t xml:space="preserve"> </w:t>
      </w:r>
      <w:r>
        <w:rPr>
          <w:rFonts w:ascii="宋体" w:hAnsi="宋体" w:cs="宋体"/>
          <w:color w:val="000000"/>
          <w:spacing w:val="31"/>
          <w:sz w:val="21"/>
        </w:rPr>
        <w:t xml:space="preserve">羊草的地上生物量 </w:t>
      </w:r>
      <w:r>
        <w:rPr>
          <w:rFonts w:ascii="宋体" w:hAnsi="宋体" w:cs="宋体"/>
          <w:color w:val="000000"/>
          <w:spacing w:val="0"/>
          <w:sz w:val="21"/>
        </w:rPr>
        <w:t>土地利用方式</w:t>
      </w:r>
      <w:r>
        <w:rPr>
          <w:rFonts w:ascii="Times New Roman"/>
          <w:color w:val="000000"/>
          <w:spacing w:val="6676"/>
          <w:sz w:val="21"/>
        </w:rPr>
        <w:t xml:space="preserve"> </w:t>
      </w:r>
      <w:r>
        <w:rPr>
          <w:rFonts w:ascii="宋体" w:hAnsi="宋体" w:cs="宋体"/>
          <w:color w:val="000000"/>
          <w:spacing w:val="0"/>
          <w:sz w:val="21"/>
        </w:rPr>
        <w:t>植物群落丰富度</w:t>
      </w:r>
    </w:p>
    <w:p w14:paraId="3F8DEC3D">
      <w:pPr>
        <w:spacing w:before="0" w:after="0" w:line="251" w:lineRule="exact"/>
        <w:ind w:left="1531" w:right="0" w:firstLine="0"/>
        <w:jc w:val="left"/>
        <w:rPr>
          <w:rFonts w:ascii="Times New Roman"/>
          <w:color w:val="000000"/>
          <w:spacing w:val="0"/>
          <w:sz w:val="21"/>
        </w:rPr>
      </w:pPr>
      <w:r>
        <w:rPr>
          <w:rFonts w:ascii="Times New Roman"/>
          <w:color w:val="000000"/>
          <w:spacing w:val="0"/>
          <w:sz w:val="21"/>
        </w:rPr>
        <w:t>(mg</w:t>
      </w:r>
      <w:r>
        <w:rPr>
          <w:rFonts w:ascii="宋体" w:hAnsi="宋体" w:cs="宋体"/>
          <w:color w:val="000000"/>
          <w:spacing w:val="0"/>
          <w:sz w:val="21"/>
        </w:rPr>
        <w:t>·</w:t>
      </w:r>
      <w:r>
        <w:rPr>
          <w:rFonts w:ascii="Times New Roman"/>
          <w:color w:val="000000"/>
          <w:spacing w:val="0"/>
          <w:sz w:val="21"/>
        </w:rPr>
        <w:t>kg</w:t>
      </w:r>
      <w:r>
        <w:rPr>
          <w:rFonts w:ascii="Times New Roman"/>
          <w:color w:val="000000"/>
          <w:spacing w:val="0"/>
          <w:sz w:val="23"/>
          <w:vertAlign w:val="superscript"/>
        </w:rPr>
        <w:t>-1</w:t>
      </w:r>
      <w:r>
        <w:rPr>
          <w:rFonts w:ascii="Times New Roman"/>
          <w:color w:val="000000"/>
          <w:spacing w:val="0"/>
          <w:sz w:val="21"/>
        </w:rPr>
        <w:t>)</w:t>
      </w:r>
      <w:r>
        <w:rPr>
          <w:rFonts w:ascii="Times New Roman"/>
          <w:color w:val="000000"/>
          <w:spacing w:val="844"/>
          <w:sz w:val="21"/>
        </w:rPr>
        <w:t xml:space="preserve"> </w:t>
      </w:r>
      <w:r>
        <w:rPr>
          <w:rFonts w:ascii="Times New Roman"/>
          <w:color w:val="000000"/>
          <w:spacing w:val="0"/>
          <w:sz w:val="21"/>
        </w:rPr>
        <w:t>(g</w:t>
      </w:r>
      <w:r>
        <w:rPr>
          <w:rFonts w:ascii="宋体" w:hAnsi="宋体" w:cs="宋体"/>
          <w:color w:val="000000"/>
          <w:spacing w:val="0"/>
          <w:sz w:val="21"/>
        </w:rPr>
        <w:t>·</w:t>
      </w:r>
      <w:r>
        <w:rPr>
          <w:rFonts w:ascii="Times New Roman"/>
          <w:color w:val="000000"/>
          <w:spacing w:val="0"/>
          <w:sz w:val="21"/>
        </w:rPr>
        <w:t>m</w:t>
      </w:r>
      <w:r>
        <w:rPr>
          <w:rFonts w:ascii="Times New Roman"/>
          <w:color w:val="000000"/>
          <w:spacing w:val="0"/>
          <w:sz w:val="23"/>
          <w:vertAlign w:val="superscript"/>
        </w:rPr>
        <w:t>-2</w:t>
      </w:r>
      <w:r>
        <w:rPr>
          <w:rFonts w:ascii="Times New Roman"/>
          <w:color w:val="000000"/>
          <w:spacing w:val="0"/>
          <w:sz w:val="21"/>
        </w:rPr>
        <w:t>)</w:t>
      </w:r>
      <w:r>
        <w:rPr>
          <w:rFonts w:ascii="Times New Roman"/>
          <w:color w:val="000000"/>
          <w:spacing w:val="1690"/>
          <w:sz w:val="21"/>
        </w:rPr>
        <w:t xml:space="preserve"> </w:t>
      </w:r>
      <w:r>
        <w:rPr>
          <w:rFonts w:ascii="Times New Roman"/>
          <w:color w:val="000000"/>
          <w:spacing w:val="0"/>
          <w:sz w:val="21"/>
        </w:rPr>
        <w:t>(g</w:t>
      </w:r>
      <w:r>
        <w:rPr>
          <w:rFonts w:ascii="宋体" w:hAnsi="宋体" w:cs="宋体"/>
          <w:color w:val="000000"/>
          <w:spacing w:val="0"/>
          <w:sz w:val="21"/>
        </w:rPr>
        <w:t>·</w:t>
      </w:r>
      <w:r>
        <w:rPr>
          <w:rFonts w:ascii="Times New Roman"/>
          <w:color w:val="000000"/>
          <w:spacing w:val="0"/>
          <w:sz w:val="21"/>
        </w:rPr>
        <w:t>m</w:t>
      </w:r>
      <w:r>
        <w:rPr>
          <w:rFonts w:ascii="Times New Roman"/>
          <w:color w:val="000000"/>
          <w:spacing w:val="0"/>
          <w:sz w:val="23"/>
          <w:vertAlign w:val="superscript"/>
        </w:rPr>
        <w:t>-2</w:t>
      </w:r>
      <w:r>
        <w:rPr>
          <w:rFonts w:ascii="Times New Roman"/>
          <w:color w:val="000000"/>
          <w:spacing w:val="0"/>
          <w:sz w:val="21"/>
        </w:rPr>
        <w:t>)</w:t>
      </w:r>
    </w:p>
    <w:p w14:paraId="02CEC83C">
      <w:pPr>
        <w:spacing w:before="299" w:after="0" w:line="327" w:lineRule="exact"/>
        <w:ind w:left="0" w:right="0" w:firstLine="0"/>
        <w:jc w:val="left"/>
        <w:rPr>
          <w:rFonts w:ascii="Times New Roman"/>
          <w:color w:val="000000"/>
          <w:spacing w:val="0"/>
          <w:sz w:val="21"/>
        </w:rPr>
      </w:pPr>
      <w:r>
        <w:rPr>
          <w:rFonts w:ascii="宋体" w:hAnsi="宋体" w:cs="宋体"/>
          <w:color w:val="000000"/>
          <w:spacing w:val="0"/>
          <w:sz w:val="21"/>
        </w:rPr>
        <w:t>传统放牧</w:t>
      </w:r>
      <w:r>
        <w:rPr>
          <w:rFonts w:ascii="Times New Roman"/>
          <w:color w:val="000000"/>
          <w:spacing w:val="638"/>
          <w:sz w:val="21"/>
        </w:rPr>
        <w:t xml:space="preserve"> </w:t>
      </w:r>
      <w:r>
        <w:rPr>
          <w:rFonts w:ascii="Times New Roman"/>
          <w:color w:val="000000"/>
          <w:spacing w:val="0"/>
          <w:sz w:val="21"/>
        </w:rPr>
        <w:t>16.7/5.8</w:t>
      </w:r>
      <w:r>
        <w:rPr>
          <w:rFonts w:ascii="Times New Roman"/>
          <w:color w:val="000000"/>
          <w:spacing w:val="1109"/>
          <w:sz w:val="21"/>
        </w:rPr>
        <w:t xml:space="preserve"> </w:t>
      </w:r>
      <w:r>
        <w:rPr>
          <w:rFonts w:ascii="Times New Roman"/>
          <w:color w:val="000000"/>
          <w:spacing w:val="0"/>
          <w:sz w:val="21"/>
        </w:rPr>
        <w:t>72.7</w:t>
      </w:r>
      <w:r>
        <w:rPr>
          <w:rFonts w:ascii="Times New Roman"/>
          <w:color w:val="000000"/>
          <w:spacing w:val="2065"/>
          <w:sz w:val="21"/>
        </w:rPr>
        <w:t xml:space="preserve"> </w:t>
      </w:r>
      <w:r>
        <w:rPr>
          <w:rFonts w:ascii="Times New Roman"/>
          <w:color w:val="000000"/>
          <w:spacing w:val="0"/>
          <w:sz w:val="21"/>
        </w:rPr>
        <w:t>23</w:t>
      </w:r>
      <w:r>
        <w:rPr>
          <w:rFonts w:ascii="Times New Roman"/>
          <w:color w:val="000000"/>
          <w:spacing w:val="-2"/>
          <w:sz w:val="21"/>
        </w:rPr>
        <w:t xml:space="preserve"> </w:t>
      </w:r>
      <w:r>
        <w:rPr>
          <w:rFonts w:ascii="Times New Roman"/>
          <w:color w:val="000000"/>
          <w:spacing w:val="0"/>
          <w:sz w:val="21"/>
        </w:rPr>
        <w:t>1</w:t>
      </w:r>
      <w:r>
        <w:rPr>
          <w:rFonts w:ascii="Times New Roman"/>
          <w:color w:val="000000"/>
          <w:spacing w:val="1706"/>
          <w:sz w:val="21"/>
        </w:rPr>
        <w:t xml:space="preserve"> </w:t>
      </w:r>
      <w:r>
        <w:rPr>
          <w:rFonts w:ascii="Times New Roman"/>
          <w:color w:val="000000"/>
          <w:spacing w:val="-3"/>
          <w:sz w:val="21"/>
        </w:rPr>
        <w:t>11.0</w:t>
      </w:r>
    </w:p>
    <w:p w14:paraId="7E1EF260">
      <w:pPr>
        <w:spacing w:before="469" w:after="0" w:line="243" w:lineRule="exact"/>
        <w:ind w:left="0" w:right="0" w:firstLine="0"/>
        <w:jc w:val="left"/>
        <w:rPr>
          <w:rFonts w:ascii="Times New Roman"/>
          <w:color w:val="000000"/>
          <w:spacing w:val="0"/>
          <w:sz w:val="21"/>
        </w:rPr>
      </w:pPr>
      <w:r>
        <w:rPr>
          <w:rFonts w:ascii="宋体" w:hAnsi="宋体" w:cs="宋体"/>
          <w:color w:val="000000"/>
          <w:spacing w:val="0"/>
          <w:sz w:val="21"/>
        </w:rPr>
        <w:t>围封打草</w:t>
      </w:r>
      <w:r>
        <w:rPr>
          <w:rFonts w:ascii="Times New Roman"/>
          <w:color w:val="000000"/>
          <w:spacing w:val="638"/>
          <w:sz w:val="21"/>
        </w:rPr>
        <w:t xml:space="preserve"> </w:t>
      </w:r>
      <w:r>
        <w:rPr>
          <w:rFonts w:ascii="Times New Roman"/>
          <w:color w:val="000000"/>
          <w:spacing w:val="0"/>
          <w:sz w:val="21"/>
        </w:rPr>
        <w:t>18.8/13.4</w:t>
      </w:r>
      <w:r>
        <w:rPr>
          <w:rFonts w:ascii="Times New Roman"/>
          <w:color w:val="000000"/>
          <w:spacing w:val="1004"/>
          <w:sz w:val="21"/>
        </w:rPr>
        <w:t xml:space="preserve"> </w:t>
      </w:r>
      <w:r>
        <w:rPr>
          <w:rFonts w:ascii="Times New Roman"/>
          <w:color w:val="000000"/>
          <w:spacing w:val="0"/>
          <w:sz w:val="21"/>
        </w:rPr>
        <w:t>202.2</w:t>
      </w:r>
      <w:r>
        <w:rPr>
          <w:rFonts w:ascii="Times New Roman"/>
          <w:color w:val="000000"/>
          <w:spacing w:val="1960"/>
          <w:sz w:val="21"/>
        </w:rPr>
        <w:t xml:space="preserve"> </w:t>
      </w:r>
      <w:r>
        <w:rPr>
          <w:rFonts w:ascii="Times New Roman"/>
          <w:color w:val="000000"/>
          <w:spacing w:val="0"/>
          <w:sz w:val="21"/>
        </w:rPr>
        <w:t>89.2</w:t>
      </w:r>
      <w:r>
        <w:rPr>
          <w:rFonts w:ascii="Times New Roman"/>
          <w:color w:val="000000"/>
          <w:spacing w:val="1704"/>
          <w:sz w:val="21"/>
        </w:rPr>
        <w:t xml:space="preserve"> </w:t>
      </w:r>
      <w:r>
        <w:rPr>
          <w:rFonts w:ascii="Times New Roman"/>
          <w:color w:val="000000"/>
          <w:spacing w:val="0"/>
          <w:sz w:val="21"/>
        </w:rPr>
        <w:t>10.8</w:t>
      </w:r>
    </w:p>
    <w:p w14:paraId="175E2379">
      <w:pPr>
        <w:spacing w:before="391" w:after="0" w:line="243" w:lineRule="exact"/>
        <w:ind w:left="0" w:right="0" w:firstLine="0"/>
        <w:jc w:val="left"/>
        <w:rPr>
          <w:rFonts w:ascii="Times New Roman"/>
          <w:color w:val="000000"/>
          <w:spacing w:val="0"/>
          <w:sz w:val="21"/>
        </w:rPr>
      </w:pPr>
      <w:r>
        <w:rPr>
          <w:rFonts w:ascii="宋体" w:hAnsi="宋体" w:cs="宋体"/>
          <w:color w:val="000000"/>
          <w:spacing w:val="0"/>
          <w:sz w:val="21"/>
        </w:rPr>
        <w:t>畜禽草耦合</w:t>
      </w:r>
      <w:r>
        <w:rPr>
          <w:rFonts w:ascii="Times New Roman"/>
          <w:color w:val="000000"/>
          <w:spacing w:val="428"/>
          <w:sz w:val="21"/>
        </w:rPr>
        <w:t xml:space="preserve"> </w:t>
      </w:r>
      <w:r>
        <w:rPr>
          <w:rFonts w:ascii="Times New Roman"/>
          <w:color w:val="000000"/>
          <w:spacing w:val="0"/>
          <w:sz w:val="21"/>
        </w:rPr>
        <w:t>42.9/34.7</w:t>
      </w:r>
      <w:r>
        <w:rPr>
          <w:rFonts w:ascii="Times New Roman"/>
          <w:color w:val="000000"/>
          <w:spacing w:val="1004"/>
          <w:sz w:val="21"/>
        </w:rPr>
        <w:t xml:space="preserve"> </w:t>
      </w:r>
      <w:r>
        <w:rPr>
          <w:rFonts w:ascii="Times New Roman"/>
          <w:color w:val="000000"/>
          <w:spacing w:val="0"/>
          <w:sz w:val="21"/>
        </w:rPr>
        <w:t>423.5</w:t>
      </w:r>
      <w:r>
        <w:rPr>
          <w:rFonts w:ascii="Times New Roman"/>
          <w:color w:val="000000"/>
          <w:spacing w:val="1960"/>
          <w:sz w:val="21"/>
        </w:rPr>
        <w:t xml:space="preserve"> </w:t>
      </w:r>
      <w:r>
        <w:rPr>
          <w:rFonts w:ascii="Times New Roman"/>
          <w:color w:val="000000"/>
          <w:spacing w:val="0"/>
          <w:sz w:val="21"/>
        </w:rPr>
        <w:t>288.0</w:t>
      </w:r>
      <w:r>
        <w:rPr>
          <w:rFonts w:ascii="Times New Roman"/>
          <w:color w:val="000000"/>
          <w:spacing w:val="1599"/>
          <w:sz w:val="21"/>
        </w:rPr>
        <w:t xml:space="preserve"> </w:t>
      </w:r>
      <w:r>
        <w:rPr>
          <w:rFonts w:ascii="Times New Roman"/>
          <w:color w:val="000000"/>
          <w:spacing w:val="0"/>
          <w:sz w:val="21"/>
        </w:rPr>
        <w:t>7.5</w:t>
      </w:r>
    </w:p>
    <w:p w14:paraId="6AF215EC">
      <w:pPr>
        <w:spacing w:before="784"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3"/>
          <w:sz w:val="21"/>
        </w:rPr>
        <w:t xml:space="preserve"> </w:t>
      </w:r>
      <w:r>
        <w:rPr>
          <w:rFonts w:ascii="宋体" w:hAnsi="宋体" w:cs="宋体"/>
          <w:color w:val="000000"/>
          <w:spacing w:val="0"/>
          <w:sz w:val="21"/>
        </w:rPr>
        <w:t>围封打草和畜禽草耦合均提高了土壤肥力</w:t>
      </w:r>
    </w:p>
    <w:p w14:paraId="20EB13EC">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B.</w:t>
      </w:r>
      <w:r>
        <w:rPr>
          <w:rFonts w:ascii="Times New Roman"/>
          <w:color w:val="000000"/>
          <w:spacing w:val="53"/>
          <w:sz w:val="21"/>
        </w:rPr>
        <w:t xml:space="preserve"> </w:t>
      </w:r>
      <w:r>
        <w:rPr>
          <w:rFonts w:ascii="宋体" w:hAnsi="宋体" w:cs="宋体"/>
          <w:color w:val="000000"/>
          <w:spacing w:val="0"/>
          <w:sz w:val="21"/>
        </w:rPr>
        <w:t>围封打草减弱了羊草在植物群落中的优势</w:t>
      </w:r>
    </w:p>
    <w:p w14:paraId="7AAD3940">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Times New Roman"/>
          <w:color w:val="000000"/>
          <w:spacing w:val="53"/>
          <w:sz w:val="21"/>
        </w:rPr>
        <w:t xml:space="preserve"> </w:t>
      </w:r>
      <w:r>
        <w:rPr>
          <w:rFonts w:ascii="宋体" w:hAnsi="宋体" w:cs="宋体"/>
          <w:color w:val="000000"/>
          <w:spacing w:val="0"/>
          <w:sz w:val="21"/>
        </w:rPr>
        <w:t>畜禽草耦合提高了植物群落的光能利用率</w:t>
      </w:r>
    </w:p>
    <w:p w14:paraId="558D8998">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D.</w:t>
      </w:r>
      <w:r>
        <w:rPr>
          <w:rFonts w:ascii="Times New Roman"/>
          <w:color w:val="000000"/>
          <w:spacing w:val="53"/>
          <w:sz w:val="21"/>
        </w:rPr>
        <w:t xml:space="preserve"> </w:t>
      </w:r>
      <w:r>
        <w:rPr>
          <w:rFonts w:ascii="宋体" w:hAnsi="宋体" w:cs="宋体"/>
          <w:color w:val="000000"/>
          <w:spacing w:val="0"/>
          <w:sz w:val="21"/>
        </w:rPr>
        <w:t>畜禽草耦合降低了植物群落的物种多样性</w:t>
      </w:r>
    </w:p>
    <w:p w14:paraId="01932383">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9.</w:t>
      </w:r>
      <w:r>
        <w:rPr>
          <w:rFonts w:ascii="Times New Roman"/>
          <w:color w:val="000000"/>
          <w:spacing w:val="53"/>
          <w:sz w:val="21"/>
        </w:rPr>
        <w:t xml:space="preserve"> </w:t>
      </w:r>
      <w:r>
        <w:rPr>
          <w:rFonts w:ascii="宋体" w:hAnsi="宋体" w:cs="宋体"/>
          <w:color w:val="000000"/>
          <w:spacing w:val="0"/>
          <w:sz w:val="21"/>
        </w:rPr>
        <w:t>某水稻品种的</w:t>
      </w:r>
      <w:r>
        <w:rPr>
          <w:rFonts w:ascii="Times New Roman"/>
          <w:color w:val="000000"/>
          <w:spacing w:val="0"/>
          <w:sz w:val="21"/>
        </w:rPr>
        <w:t xml:space="preserve"> R </w:t>
      </w:r>
      <w:r>
        <w:rPr>
          <w:rFonts w:ascii="宋体" w:hAnsi="宋体" w:cs="宋体"/>
          <w:color w:val="000000"/>
          <w:spacing w:val="0"/>
          <w:sz w:val="21"/>
        </w:rPr>
        <w:t>基因突变为</w:t>
      </w:r>
      <w:r>
        <w:rPr>
          <w:rFonts w:ascii="Times New Roman"/>
          <w:color w:val="000000"/>
          <w:spacing w:val="0"/>
          <w:sz w:val="21"/>
        </w:rPr>
        <w:t xml:space="preserve"> r </w:t>
      </w:r>
      <w:r>
        <w:rPr>
          <w:rFonts w:ascii="宋体" w:hAnsi="宋体" w:cs="宋体"/>
          <w:color w:val="000000"/>
          <w:spacing w:val="0"/>
          <w:sz w:val="21"/>
        </w:rPr>
        <w:t>后，会造成细胞分裂时染色体在赤道板上的排列受到干扰，且分离时滞后</w:t>
      </w:r>
    </w:p>
    <w:p w14:paraId="6A520CEB">
      <w:pPr>
        <w:spacing w:before="226" w:after="0" w:line="243" w:lineRule="exact"/>
        <w:ind w:left="0" w:right="0" w:firstLine="0"/>
        <w:jc w:val="left"/>
        <w:rPr>
          <w:rFonts w:ascii="Times New Roman"/>
          <w:color w:val="000000"/>
          <w:spacing w:val="0"/>
          <w:sz w:val="21"/>
        </w:rPr>
      </w:pPr>
      <w:r>
        <w:rPr>
          <w:rFonts w:ascii="宋体" w:hAnsi="宋体" w:cs="宋体"/>
          <w:color w:val="000000"/>
          <w:spacing w:val="-1"/>
          <w:sz w:val="21"/>
        </w:rPr>
        <w:t>或分配错误。为了解该突变对水稻细胞分裂的具体影响，研究人员观察了相关表型</w:t>
      </w:r>
      <w:r>
        <w:rPr>
          <w:rFonts w:ascii="Times New Roman"/>
          <w:color w:val="000000"/>
          <w:spacing w:val="0"/>
          <w:sz w:val="21"/>
        </w:rPr>
        <w:t>(</w:t>
      </w:r>
      <w:r>
        <w:rPr>
          <w:rFonts w:ascii="宋体" w:hAnsi="宋体" w:cs="宋体"/>
          <w:color w:val="000000"/>
          <w:spacing w:val="0"/>
          <w:sz w:val="21"/>
        </w:rPr>
        <w:t>如表</w:t>
      </w:r>
      <w:r>
        <w:rPr>
          <w:rFonts w:ascii="Times New Roman"/>
          <w:color w:val="000000"/>
          <w:spacing w:val="0"/>
          <w:sz w:val="21"/>
        </w:rPr>
        <w:t>)</w:t>
      </w:r>
      <w:r>
        <w:rPr>
          <w:rFonts w:ascii="宋体" w:hAnsi="宋体" w:cs="宋体"/>
          <w:color w:val="000000"/>
          <w:spacing w:val="-2"/>
          <w:sz w:val="21"/>
        </w:rPr>
        <w:t>。下列关于该突变</w:t>
      </w:r>
    </w:p>
    <w:p w14:paraId="4FC3E85A">
      <w:pPr>
        <w:spacing w:before="237" w:after="0" w:line="220" w:lineRule="exact"/>
        <w:ind w:left="0" w:right="0" w:firstLine="0"/>
        <w:jc w:val="left"/>
        <w:rPr>
          <w:rFonts w:ascii="Times New Roman"/>
          <w:color w:val="000000"/>
          <w:spacing w:val="0"/>
          <w:sz w:val="21"/>
        </w:rPr>
      </w:pPr>
      <w:r>
        <w:rPr>
          <w:rFonts w:ascii="宋体" w:hAnsi="宋体" w:cs="宋体"/>
          <w:color w:val="000000"/>
          <w:spacing w:val="0"/>
          <w:sz w:val="21"/>
        </w:rPr>
        <w:t>的推测，不合理的是</w:t>
      </w:r>
    </w:p>
    <w:p w14:paraId="73A5B46F">
      <w:pPr>
        <w:spacing w:before="338" w:after="0" w:line="220" w:lineRule="exact"/>
        <w:ind w:left="0" w:right="0" w:firstLine="0"/>
        <w:jc w:val="left"/>
        <w:rPr>
          <w:rFonts w:ascii="Times New Roman"/>
          <w:color w:val="000000"/>
          <w:spacing w:val="0"/>
          <w:sz w:val="21"/>
        </w:rPr>
      </w:pPr>
      <w:r>
        <w:rPr>
          <w:rFonts w:ascii="宋体" w:hAnsi="宋体" w:cs="宋体"/>
          <w:color w:val="000000"/>
          <w:spacing w:val="0"/>
          <w:sz w:val="21"/>
        </w:rPr>
        <w:t>基因型</w:t>
      </w:r>
      <w:r>
        <w:rPr>
          <w:rFonts w:ascii="Times New Roman"/>
          <w:color w:val="000000"/>
          <w:spacing w:val="221"/>
          <w:sz w:val="21"/>
        </w:rPr>
        <w:t xml:space="preserve"> </w:t>
      </w:r>
      <w:r>
        <w:rPr>
          <w:rFonts w:ascii="宋体" w:hAnsi="宋体" w:cs="宋体"/>
          <w:color w:val="000000"/>
          <w:spacing w:val="0"/>
          <w:sz w:val="21"/>
        </w:rPr>
        <w:t>株高</w:t>
      </w:r>
      <w:r>
        <w:rPr>
          <w:rFonts w:ascii="Times New Roman"/>
          <w:color w:val="000000"/>
          <w:spacing w:val="220"/>
          <w:sz w:val="21"/>
        </w:rPr>
        <w:t xml:space="preserve"> </w:t>
      </w:r>
      <w:r>
        <w:rPr>
          <w:rFonts w:ascii="宋体" w:hAnsi="宋体" w:cs="宋体"/>
          <w:color w:val="000000"/>
          <w:spacing w:val="0"/>
          <w:sz w:val="21"/>
        </w:rPr>
        <w:t>根系</w:t>
      </w:r>
      <w:r>
        <w:rPr>
          <w:rFonts w:ascii="Times New Roman"/>
          <w:color w:val="000000"/>
          <w:spacing w:val="220"/>
          <w:sz w:val="21"/>
        </w:rPr>
        <w:t xml:space="preserve"> </w:t>
      </w:r>
      <w:r>
        <w:rPr>
          <w:rFonts w:ascii="宋体" w:hAnsi="宋体" w:cs="宋体"/>
          <w:color w:val="000000"/>
          <w:spacing w:val="0"/>
          <w:sz w:val="21"/>
        </w:rPr>
        <w:t>花粉</w:t>
      </w:r>
    </w:p>
    <w:p w14:paraId="31AADE8A">
      <w:pPr>
        <w:spacing w:before="402" w:after="0" w:line="243" w:lineRule="exact"/>
        <w:ind w:left="0" w:right="0" w:firstLine="0"/>
        <w:jc w:val="left"/>
        <w:rPr>
          <w:rFonts w:ascii="Times New Roman"/>
          <w:color w:val="000000"/>
          <w:spacing w:val="0"/>
          <w:sz w:val="21"/>
        </w:rPr>
      </w:pPr>
      <w:r>
        <w:rPr>
          <w:rFonts w:ascii="Times New Roman"/>
          <w:color w:val="000000"/>
          <w:spacing w:val="0"/>
          <w:sz w:val="21"/>
        </w:rPr>
        <w:t>RR</w:t>
      </w:r>
      <w:r>
        <w:rPr>
          <w:rFonts w:ascii="Times New Roman"/>
          <w:color w:val="000000"/>
          <w:spacing w:val="571"/>
          <w:sz w:val="21"/>
        </w:rPr>
        <w:t xml:space="preserve"> </w:t>
      </w:r>
      <w:r>
        <w:rPr>
          <w:rFonts w:ascii="宋体" w:hAnsi="宋体" w:cs="宋体"/>
          <w:color w:val="000000"/>
          <w:spacing w:val="0"/>
          <w:sz w:val="21"/>
        </w:rPr>
        <w:t>正常</w:t>
      </w:r>
      <w:r>
        <w:rPr>
          <w:rFonts w:ascii="Times New Roman"/>
          <w:color w:val="000000"/>
          <w:spacing w:val="220"/>
          <w:sz w:val="21"/>
        </w:rPr>
        <w:t xml:space="preserve"> </w:t>
      </w:r>
      <w:r>
        <w:rPr>
          <w:rFonts w:ascii="宋体" w:hAnsi="宋体" w:cs="宋体"/>
          <w:color w:val="000000"/>
          <w:spacing w:val="0"/>
          <w:sz w:val="21"/>
        </w:rPr>
        <w:t>正常</w:t>
      </w:r>
      <w:r>
        <w:rPr>
          <w:rFonts w:ascii="Times New Roman"/>
          <w:color w:val="000000"/>
          <w:spacing w:val="220"/>
          <w:sz w:val="21"/>
        </w:rPr>
        <w:t xml:space="preserve"> </w:t>
      </w:r>
      <w:r>
        <w:rPr>
          <w:rFonts w:ascii="宋体" w:hAnsi="宋体" w:cs="宋体"/>
          <w:color w:val="000000"/>
          <w:spacing w:val="0"/>
          <w:sz w:val="21"/>
        </w:rPr>
        <w:t>正常</w:t>
      </w:r>
    </w:p>
    <w:p w14:paraId="358C972E">
      <w:pPr>
        <w:spacing w:before="391" w:after="0" w:line="243" w:lineRule="exact"/>
        <w:ind w:left="0" w:right="0" w:firstLine="0"/>
        <w:jc w:val="left"/>
        <w:rPr>
          <w:rFonts w:ascii="Times New Roman"/>
          <w:color w:val="000000"/>
          <w:spacing w:val="0"/>
          <w:sz w:val="21"/>
        </w:rPr>
      </w:pPr>
      <w:r>
        <w:rPr>
          <w:rFonts w:ascii="Times New Roman"/>
          <w:color w:val="000000"/>
          <w:spacing w:val="0"/>
          <w:sz w:val="21"/>
        </w:rPr>
        <w:t>rr</w:t>
      </w:r>
      <w:r>
        <w:rPr>
          <w:rFonts w:ascii="Times New Roman"/>
          <w:color w:val="000000"/>
          <w:spacing w:val="711"/>
          <w:sz w:val="21"/>
        </w:rPr>
        <w:t xml:space="preserve"> </w:t>
      </w:r>
      <w:r>
        <w:rPr>
          <w:rFonts w:ascii="宋体" w:hAnsi="宋体" w:cs="宋体"/>
          <w:color w:val="000000"/>
          <w:spacing w:val="0"/>
          <w:sz w:val="21"/>
        </w:rPr>
        <w:t>矮</w:t>
      </w:r>
      <w:r>
        <w:rPr>
          <w:rFonts w:ascii="Times New Roman"/>
          <w:color w:val="000000"/>
          <w:spacing w:val="430"/>
          <w:sz w:val="21"/>
        </w:rPr>
        <w:t xml:space="preserve"> </w:t>
      </w:r>
      <w:r>
        <w:rPr>
          <w:rFonts w:ascii="宋体" w:hAnsi="宋体" w:cs="宋体"/>
          <w:color w:val="000000"/>
          <w:spacing w:val="0"/>
          <w:sz w:val="21"/>
        </w:rPr>
        <w:t>短</w:t>
      </w:r>
      <w:r>
        <w:rPr>
          <w:rFonts w:ascii="Times New Roman"/>
          <w:color w:val="000000"/>
          <w:spacing w:val="430"/>
          <w:sz w:val="21"/>
        </w:rPr>
        <w:t xml:space="preserve"> </w:t>
      </w:r>
      <w:r>
        <w:rPr>
          <w:rFonts w:ascii="宋体" w:hAnsi="宋体" w:cs="宋体"/>
          <w:color w:val="000000"/>
          <w:spacing w:val="0"/>
          <w:sz w:val="21"/>
        </w:rPr>
        <w:t>无</w:t>
      </w:r>
    </w:p>
    <w:p w14:paraId="5C47E0F4">
      <w:pPr>
        <w:spacing w:before="784"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3"/>
          <w:sz w:val="21"/>
        </w:rPr>
        <w:t xml:space="preserve"> </w:t>
      </w:r>
      <w:r>
        <w:rPr>
          <w:rFonts w:ascii="宋体" w:hAnsi="宋体" w:cs="宋体"/>
          <w:color w:val="000000"/>
          <w:spacing w:val="0"/>
          <w:sz w:val="21"/>
        </w:rPr>
        <w:t>导致了某些细胞的有丝分裂失败</w:t>
      </w:r>
    </w:p>
    <w:p w14:paraId="30D77D23">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B.</w:t>
      </w:r>
      <w:r>
        <w:rPr>
          <w:rFonts w:ascii="Times New Roman"/>
          <w:color w:val="000000"/>
          <w:spacing w:val="53"/>
          <w:sz w:val="21"/>
        </w:rPr>
        <w:t xml:space="preserve"> </w:t>
      </w:r>
      <w:r>
        <w:rPr>
          <w:rFonts w:ascii="宋体" w:hAnsi="宋体" w:cs="宋体"/>
          <w:color w:val="000000"/>
          <w:spacing w:val="0"/>
          <w:sz w:val="21"/>
        </w:rPr>
        <w:t>导致了花药中发生的减数分裂全部失败</w:t>
      </w:r>
    </w:p>
    <w:p w14:paraId="2CAC88B7">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Times New Roman"/>
          <w:color w:val="000000"/>
          <w:spacing w:val="53"/>
          <w:sz w:val="21"/>
        </w:rPr>
        <w:t xml:space="preserve"> </w:t>
      </w:r>
      <w:r>
        <w:rPr>
          <w:rFonts w:ascii="宋体" w:hAnsi="宋体" w:cs="宋体"/>
          <w:color w:val="000000"/>
          <w:spacing w:val="0"/>
          <w:sz w:val="21"/>
        </w:rPr>
        <w:t>影响纺锤体进而干扰有丝分裂</w:t>
      </w:r>
    </w:p>
    <w:p w14:paraId="1AE91245">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D.</w:t>
      </w:r>
      <w:r>
        <w:rPr>
          <w:rFonts w:ascii="Times New Roman"/>
          <w:color w:val="000000"/>
          <w:spacing w:val="53"/>
          <w:sz w:val="21"/>
        </w:rPr>
        <w:t xml:space="preserve"> </w:t>
      </w:r>
      <w:r>
        <w:rPr>
          <w:rFonts w:ascii="宋体" w:hAnsi="宋体" w:cs="宋体"/>
          <w:color w:val="000000"/>
          <w:spacing w:val="0"/>
          <w:sz w:val="21"/>
        </w:rPr>
        <w:t>在减</w:t>
      </w:r>
      <w:r>
        <w:rPr>
          <w:rFonts w:ascii="Times New Roman"/>
          <w:color w:val="000000"/>
          <w:spacing w:val="0"/>
          <w:sz w:val="21"/>
        </w:rPr>
        <w:t xml:space="preserve"> I </w:t>
      </w:r>
      <w:r>
        <w:rPr>
          <w:rFonts w:ascii="宋体" w:hAnsi="宋体" w:cs="宋体"/>
          <w:color w:val="000000"/>
          <w:spacing w:val="0"/>
          <w:sz w:val="21"/>
        </w:rPr>
        <w:t>前期和后期干扰减数分裂</w:t>
      </w:r>
    </w:p>
    <w:p w14:paraId="3BFC62E3">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10.</w:t>
      </w:r>
      <w:r>
        <w:rPr>
          <w:rFonts w:ascii="Times New Roman"/>
          <w:color w:val="000000"/>
          <w:spacing w:val="53"/>
          <w:sz w:val="21"/>
        </w:rPr>
        <w:t xml:space="preserve"> </w:t>
      </w:r>
      <w:r>
        <w:rPr>
          <w:rFonts w:ascii="宋体" w:hAnsi="宋体" w:cs="宋体"/>
          <w:color w:val="000000"/>
          <w:spacing w:val="0"/>
          <w:sz w:val="21"/>
        </w:rPr>
        <w:t>乙酰胆碱</w:t>
      </w:r>
      <w:r>
        <w:rPr>
          <w:rFonts w:ascii="Times New Roman"/>
          <w:color w:val="000000"/>
          <w:spacing w:val="0"/>
          <w:sz w:val="21"/>
        </w:rPr>
        <w:t>(ACh)</w:t>
      </w:r>
      <w:r>
        <w:rPr>
          <w:rFonts w:ascii="宋体" w:hAnsi="宋体" w:cs="宋体"/>
          <w:color w:val="000000"/>
          <w:spacing w:val="0"/>
          <w:sz w:val="21"/>
        </w:rPr>
        <w:t>可在多条神经调节通路中发挥作用。研究发现，小鼠获得奖赏时，强啡肽阳性神经元会</w:t>
      </w:r>
    </w:p>
    <w:p w14:paraId="7B2D6C09">
      <w:pPr>
        <w:spacing w:before="226" w:after="0" w:line="243" w:lineRule="exact"/>
        <w:ind w:left="0" w:right="0" w:firstLine="0"/>
        <w:jc w:val="left"/>
        <w:rPr>
          <w:rFonts w:ascii="Times New Roman"/>
          <w:color w:val="000000"/>
          <w:spacing w:val="0"/>
          <w:sz w:val="21"/>
        </w:rPr>
      </w:pPr>
      <w:r>
        <w:rPr>
          <w:rFonts w:ascii="宋体" w:hAnsi="宋体" w:cs="宋体"/>
          <w:color w:val="000000"/>
          <w:spacing w:val="-1"/>
          <w:sz w:val="21"/>
        </w:rPr>
        <w:t>释放强啡肽，通过图示通路促进</w:t>
      </w:r>
      <w:r>
        <w:rPr>
          <w:rFonts w:ascii="Times New Roman"/>
          <w:color w:val="000000"/>
          <w:spacing w:val="-2"/>
          <w:sz w:val="21"/>
        </w:rPr>
        <w:t xml:space="preserve"> </w:t>
      </w:r>
      <w:r>
        <w:rPr>
          <w:rFonts w:ascii="Times New Roman"/>
          <w:color w:val="000000"/>
          <w:spacing w:val="0"/>
          <w:sz w:val="21"/>
        </w:rPr>
        <w:t>ACh</w:t>
      </w:r>
      <w:r>
        <w:rPr>
          <w:rFonts w:ascii="Times New Roman"/>
          <w:color w:val="000000"/>
          <w:spacing w:val="-2"/>
          <w:sz w:val="21"/>
        </w:rPr>
        <w:t xml:space="preserve"> </w:t>
      </w:r>
      <w:r>
        <w:rPr>
          <w:rFonts w:ascii="宋体" w:hAnsi="宋体" w:cs="宋体"/>
          <w:color w:val="000000"/>
          <w:spacing w:val="-1"/>
          <w:sz w:val="21"/>
        </w:rPr>
        <w:t>的释放，提升学习效果。</w:t>
      </w:r>
      <w:r>
        <w:rPr>
          <w:rFonts w:ascii="Times New Roman"/>
          <w:color w:val="000000"/>
          <w:spacing w:val="0"/>
          <w:sz w:val="21"/>
        </w:rPr>
        <w:t>GABA</w:t>
      </w:r>
      <w:r>
        <w:rPr>
          <w:rFonts w:ascii="Times New Roman"/>
          <w:color w:val="000000"/>
          <w:spacing w:val="-2"/>
          <w:sz w:val="21"/>
        </w:rPr>
        <w:t xml:space="preserve"> </w:t>
      </w:r>
      <w:r>
        <w:rPr>
          <w:rFonts w:ascii="宋体" w:hAnsi="宋体" w:cs="宋体"/>
          <w:color w:val="000000"/>
          <w:spacing w:val="-1"/>
          <w:sz w:val="21"/>
        </w:rPr>
        <w:t>是一种抑制性神经递质，能抑制</w:t>
      </w:r>
      <w:r>
        <w:rPr>
          <w:rFonts w:ascii="Times New Roman"/>
          <w:color w:val="000000"/>
          <w:spacing w:val="-2"/>
          <w:sz w:val="21"/>
        </w:rPr>
        <w:t xml:space="preserve"> </w:t>
      </w:r>
      <w:r>
        <w:rPr>
          <w:rFonts w:ascii="Times New Roman"/>
          <w:color w:val="000000"/>
          <w:spacing w:val="0"/>
          <w:sz w:val="21"/>
        </w:rPr>
        <w:t>ACh</w:t>
      </w:r>
    </w:p>
    <w:p w14:paraId="43E6533B">
      <w:pPr>
        <w:spacing w:before="237" w:after="0" w:line="220" w:lineRule="exact"/>
        <w:ind w:left="0" w:right="0" w:firstLine="0"/>
        <w:jc w:val="left"/>
        <w:rPr>
          <w:rFonts w:ascii="Times New Roman"/>
          <w:color w:val="000000"/>
          <w:spacing w:val="0"/>
          <w:sz w:val="21"/>
        </w:rPr>
      </w:pPr>
      <w:r>
        <w:rPr>
          <w:rFonts w:ascii="宋体" w:hAnsi="宋体" w:cs="宋体"/>
          <w:color w:val="000000"/>
          <w:spacing w:val="0"/>
          <w:sz w:val="21"/>
        </w:rPr>
        <w:t>的释放。在奖赏信息刺激下，下列推测合理的是（</w:t>
      </w:r>
      <w:r>
        <w:rPr>
          <w:rFonts w:ascii="Times New Roman"/>
          <w:color w:val="000000"/>
          <w:spacing w:val="368"/>
          <w:sz w:val="21"/>
        </w:rPr>
        <w:t xml:space="preserve"> </w:t>
      </w:r>
      <w:r>
        <w:rPr>
          <w:rFonts w:ascii="宋体" w:hAnsi="宋体" w:cs="宋体"/>
          <w:color w:val="000000"/>
          <w:spacing w:val="0"/>
          <w:sz w:val="21"/>
        </w:rPr>
        <w:t>）</w:t>
      </w:r>
    </w:p>
    <w:p w14:paraId="730F7A2D">
      <w:pPr>
        <w:spacing w:before="183" w:after="0" w:line="243" w:lineRule="exact"/>
        <w:ind w:left="4163" w:right="0" w:firstLine="0"/>
        <w:jc w:val="left"/>
        <w:rPr>
          <w:rFonts w:ascii="Times New Roman"/>
          <w:color w:val="000000"/>
          <w:spacing w:val="0"/>
          <w:sz w:val="21"/>
        </w:rPr>
      </w:pPr>
      <w:r>
        <w:rPr>
          <w:rFonts w:ascii="宋体" w:hAnsi="宋体" w:cs="宋体"/>
          <w:color w:val="000000"/>
          <w:spacing w:val="0"/>
          <w:sz w:val="21"/>
        </w:rPr>
        <w:t>第</w:t>
      </w:r>
      <w:r>
        <w:rPr>
          <w:rFonts w:ascii="Times New Roman"/>
          <w:color w:val="000000"/>
          <w:spacing w:val="0"/>
          <w:sz w:val="21"/>
        </w:rPr>
        <w:t xml:space="preserve"> 3</w:t>
      </w:r>
      <w:r>
        <w:rPr>
          <w:rFonts w:ascii="宋体" w:hAnsi="宋体" w:cs="宋体"/>
          <w:color w:val="000000"/>
          <w:spacing w:val="0"/>
          <w:sz w:val="21"/>
        </w:rPr>
        <w:t>页</w:t>
      </w:r>
      <w:r>
        <w:rPr>
          <w:rFonts w:ascii="Times New Roman"/>
          <w:color w:val="000000"/>
          <w:spacing w:val="0"/>
          <w:sz w:val="21"/>
        </w:rPr>
        <w:t>/</w:t>
      </w:r>
      <w:r>
        <w:rPr>
          <w:rFonts w:ascii="宋体" w:hAnsi="宋体" w:cs="宋体"/>
          <w:color w:val="000000"/>
          <w:spacing w:val="0"/>
          <w:sz w:val="21"/>
        </w:rPr>
        <w:t>共</w:t>
      </w:r>
      <w:r>
        <w:rPr>
          <w:rFonts w:ascii="Times New Roman"/>
          <w:color w:val="000000"/>
          <w:spacing w:val="0"/>
          <w:sz w:val="21"/>
        </w:rPr>
        <w:t xml:space="preserve"> 11</w:t>
      </w:r>
      <w:r>
        <w:rPr>
          <w:rFonts w:ascii="宋体" w:hAnsi="宋体" w:cs="宋体"/>
          <w:color w:val="000000"/>
          <w:spacing w:val="0"/>
          <w:sz w:val="21"/>
        </w:rPr>
        <w:t>页</w:t>
      </w:r>
    </w:p>
    <w:p w14:paraId="659B3863">
      <w:pPr>
        <w:spacing w:before="0" w:after="0" w:line="0" w:lineRule="exact"/>
        <w:ind w:left="0" w:right="0" w:firstLine="0"/>
        <w:jc w:val="left"/>
        <w:rPr>
          <w:rFonts w:ascii="Arial"/>
          <w:color w:val="FF0000"/>
          <w:spacing w:val="0"/>
          <w:sz w:val="2"/>
        </w:rPr>
      </w:pPr>
    </w:p>
    <w:p w14:paraId="11FE2150">
      <w:pPr>
        <w:spacing w:before="0" w:after="0" w:line="0" w:lineRule="exac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14:paraId="198B233B">
      <w:pPr>
        <w:sectPr>
          <w:pgSz w:w="11900" w:h="16840"/>
          <w:pgMar w:top="1440" w:right="100" w:bottom="0" w:left="1080" w:header="720" w:footer="720" w:gutter="0"/>
          <w:pgNumType w:start="1"/>
          <w:cols w:space="720" w:num="1"/>
          <w:docGrid w:linePitch="1" w:charSpace="0"/>
        </w:sectPr>
      </w:pPr>
    </w:p>
    <w:p w14:paraId="54A3D39F">
      <w:pPr>
        <w:spacing w:before="0" w:after="0" w:line="0" w:lineRule="exact"/>
        <w:ind w:left="0" w:right="0" w:firstLine="0"/>
        <w:jc w:val="left"/>
        <w:rPr>
          <w:rFonts w:ascii="Arial"/>
          <w:color w:val="FF0000"/>
          <w:spacing w:val="0"/>
          <w:sz w:val="2"/>
        </w:rPr>
      </w:pPr>
    </w:p>
    <w:p w14:paraId="73AF0FF1">
      <w:pPr>
        <w:spacing w:before="0" w:after="0" w:line="243" w:lineRule="exact"/>
        <w:ind w:left="0" w:right="0" w:firstLine="0"/>
        <w:jc w:val="left"/>
        <w:rPr>
          <w:rFonts w:ascii="Times New Roman"/>
          <w:color w:val="000000"/>
          <w:spacing w:val="0"/>
          <w:sz w:val="21"/>
        </w:rPr>
      </w:pPr>
      <w:r>
        <w:pict>
          <v:shape id="_x000013" o:spid="_x0000_s1039" o:spt="75" type="#_x0000_t75" style="position:absolute;left:0pt;margin-left:53pt;margin-top:65.8pt;height:140.85pt;width:414.6pt;mso-position-horizontal-relative:page;mso-position-vertical-relative:page;z-index:-251657216;mso-width-relative:page;mso-height-relative:page;" filled="f" coordsize="21600,21600">
            <v:path/>
            <v:fill on="f" focussize="0,0"/>
            <v:stroke/>
            <v:imagedata r:id="rId18" o:title=""/>
            <o:lock v:ext="edit" aspectratio="t"/>
          </v:shape>
        </w:pict>
      </w:r>
      <w:r>
        <w:pict>
          <v:shape id="_x000014" o:spid="_x0000_s1040" o:spt="75" type="#_x0000_t75" style="position:absolute;left:0pt;margin-left:212.1pt;margin-top:473.25pt;height:5.75pt;width:5pt;mso-position-horizontal-relative:page;mso-position-vertical-relative:page;z-index:-251657216;mso-width-relative:page;mso-height-relative:page;" filled="f" coordsize="21600,21600">
            <v:path/>
            <v:fill on="f" focussize="0,0"/>
            <v:stroke/>
            <v:imagedata r:id="rId12" o:title=""/>
            <o:lock v:ext="edit" aspectratio="t"/>
          </v:shape>
        </w:pict>
      </w:r>
      <w:r>
        <w:pict>
          <v:shape id="_x000015" o:spid="_x0000_s1041" o:spt="75" type="#_x0000_t75" style="position:absolute;left:0pt;margin-left:116.8pt;margin-top:769.7pt;height:2.75pt;width:2.75pt;mso-position-horizontal-relative:page;mso-position-vertical-relative:page;z-index:-251657216;mso-width-relative:page;mso-height-relative:page;" filled="f" coordsize="21600,21600">
            <v:path/>
            <v:fill on="f" focussize="0,0"/>
            <v:stroke/>
            <v:imagedata r:id="rId13" o:title=""/>
            <o:lock v:ext="edit" aspectratio="t"/>
          </v:shape>
        </w:pict>
      </w:r>
      <w:r>
        <w:pict>
          <v:shape id="_x000016" o:spid="_x0000_s1042" o:spt="75" type="#_x0000_t75" style="position:absolute;left:0pt;margin-left:53pt;margin-top:352.45pt;height:114.55pt;width:414.6pt;mso-position-horizontal-relative:page;mso-position-vertical-relative:page;z-index:-251657216;mso-width-relative:page;mso-height-relative:page;" filled="f" coordsize="21600,21600">
            <v:path/>
            <v:fill on="f" focussize="0,0"/>
            <v:stroke/>
            <v:imagedata r:id="rId19" o:title=""/>
            <o:lock v:ext="edit" aspectratio="t"/>
          </v:shape>
        </w:pict>
      </w:r>
      <w:r>
        <w:rPr>
          <w:rFonts w:ascii="Times New Roman"/>
          <w:color w:val="000000"/>
          <w:spacing w:val="0"/>
          <w:sz w:val="21"/>
        </w:rPr>
        <w:t>A.</w:t>
      </w:r>
      <w:r>
        <w:rPr>
          <w:rFonts w:ascii="Times New Roman"/>
          <w:color w:val="000000"/>
          <w:spacing w:val="53"/>
          <w:sz w:val="21"/>
        </w:rPr>
        <w:t xml:space="preserve"> </w:t>
      </w:r>
      <w:r>
        <w:rPr>
          <w:rFonts w:ascii="宋体" w:hAnsi="宋体" w:cs="宋体"/>
          <w:color w:val="000000"/>
          <w:spacing w:val="0"/>
          <w:sz w:val="21"/>
        </w:rPr>
        <w:t>敲除强啡肽阳性神经元的强啡肽受体基因，</w:t>
      </w:r>
      <w:r>
        <w:rPr>
          <w:rFonts w:ascii="Times New Roman"/>
          <w:color w:val="000000"/>
          <w:spacing w:val="0"/>
          <w:sz w:val="21"/>
        </w:rPr>
        <w:t xml:space="preserve">ACh </w:t>
      </w:r>
      <w:r>
        <w:rPr>
          <w:rFonts w:ascii="宋体" w:hAnsi="宋体" w:cs="宋体"/>
          <w:color w:val="000000"/>
          <w:spacing w:val="0"/>
          <w:sz w:val="21"/>
        </w:rPr>
        <w:t>的释放量会更多</w:t>
      </w:r>
    </w:p>
    <w:p w14:paraId="1998AB08">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B.</w:t>
      </w:r>
      <w:r>
        <w:rPr>
          <w:rFonts w:ascii="Times New Roman"/>
          <w:color w:val="000000"/>
          <w:spacing w:val="53"/>
          <w:sz w:val="21"/>
        </w:rPr>
        <w:t xml:space="preserve"> </w:t>
      </w:r>
      <w:r>
        <w:rPr>
          <w:rFonts w:ascii="宋体" w:hAnsi="宋体" w:cs="宋体"/>
          <w:color w:val="000000"/>
          <w:spacing w:val="0"/>
          <w:sz w:val="21"/>
        </w:rPr>
        <w:t>强啡肽与</w:t>
      </w:r>
      <w:r>
        <w:rPr>
          <w:rFonts w:ascii="Times New Roman"/>
          <w:color w:val="000000"/>
          <w:spacing w:val="0"/>
          <w:sz w:val="21"/>
        </w:rPr>
        <w:t xml:space="preserve"> GABA </w:t>
      </w:r>
      <w:r>
        <w:rPr>
          <w:rFonts w:ascii="宋体" w:hAnsi="宋体" w:cs="宋体"/>
          <w:color w:val="000000"/>
          <w:spacing w:val="0"/>
          <w:sz w:val="21"/>
        </w:rPr>
        <w:t>能神经元上的受体结合后，</w:t>
      </w:r>
      <w:r>
        <w:rPr>
          <w:rFonts w:ascii="Times New Roman"/>
          <w:color w:val="000000"/>
          <w:spacing w:val="0"/>
          <w:sz w:val="21"/>
        </w:rPr>
        <w:t xml:space="preserve">GABA </w:t>
      </w:r>
      <w:r>
        <w:rPr>
          <w:rFonts w:ascii="宋体" w:hAnsi="宋体" w:cs="宋体"/>
          <w:color w:val="000000"/>
          <w:spacing w:val="0"/>
          <w:sz w:val="21"/>
        </w:rPr>
        <w:t>的释放量会更多</w:t>
      </w:r>
    </w:p>
    <w:p w14:paraId="2E8D5AF7">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Times New Roman"/>
          <w:color w:val="000000"/>
          <w:spacing w:val="53"/>
          <w:sz w:val="21"/>
        </w:rPr>
        <w:t xml:space="preserve"> </w:t>
      </w:r>
      <w:r>
        <w:rPr>
          <w:rFonts w:ascii="宋体" w:hAnsi="宋体" w:cs="宋体"/>
          <w:color w:val="000000"/>
          <w:spacing w:val="0"/>
          <w:sz w:val="21"/>
        </w:rPr>
        <w:t>敲除</w:t>
      </w:r>
      <w:r>
        <w:rPr>
          <w:rFonts w:ascii="Times New Roman"/>
          <w:color w:val="000000"/>
          <w:spacing w:val="0"/>
          <w:sz w:val="21"/>
        </w:rPr>
        <w:t xml:space="preserve"> GABA </w:t>
      </w:r>
      <w:r>
        <w:rPr>
          <w:rFonts w:ascii="宋体" w:hAnsi="宋体" w:cs="宋体"/>
          <w:color w:val="000000"/>
          <w:spacing w:val="0"/>
          <w:sz w:val="21"/>
        </w:rPr>
        <w:t>能神经元的强啡肽受体基因，</w:t>
      </w:r>
      <w:r>
        <w:rPr>
          <w:rFonts w:ascii="Times New Roman"/>
          <w:color w:val="000000"/>
          <w:spacing w:val="0"/>
          <w:sz w:val="21"/>
        </w:rPr>
        <w:t xml:space="preserve">ACh </w:t>
      </w:r>
      <w:r>
        <w:rPr>
          <w:rFonts w:ascii="宋体" w:hAnsi="宋体" w:cs="宋体"/>
          <w:color w:val="000000"/>
          <w:spacing w:val="0"/>
          <w:sz w:val="21"/>
        </w:rPr>
        <w:t>的释放量会更多</w:t>
      </w:r>
    </w:p>
    <w:p w14:paraId="21A5AA34">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D.</w:t>
      </w:r>
      <w:r>
        <w:rPr>
          <w:rFonts w:ascii="Times New Roman"/>
          <w:color w:val="000000"/>
          <w:spacing w:val="53"/>
          <w:sz w:val="21"/>
        </w:rPr>
        <w:t xml:space="preserve"> </w:t>
      </w:r>
      <w:r>
        <w:rPr>
          <w:rFonts w:ascii="宋体" w:hAnsi="宋体" w:cs="宋体"/>
          <w:color w:val="000000"/>
          <w:spacing w:val="0"/>
          <w:sz w:val="21"/>
        </w:rPr>
        <w:t>去除奖赏信息刺激后，乙酰胆碱能神经元会停止释放</w:t>
      </w:r>
      <w:r>
        <w:rPr>
          <w:rFonts w:ascii="Times New Roman"/>
          <w:color w:val="000000"/>
          <w:spacing w:val="0"/>
          <w:sz w:val="21"/>
        </w:rPr>
        <w:t xml:space="preserve"> ACh</w:t>
      </w:r>
    </w:p>
    <w:p w14:paraId="4191D264">
      <w:pPr>
        <w:spacing w:before="226" w:after="0" w:line="243" w:lineRule="exact"/>
        <w:ind w:left="0" w:right="0" w:firstLine="0"/>
        <w:jc w:val="left"/>
        <w:rPr>
          <w:rFonts w:ascii="Times New Roman"/>
          <w:color w:val="000000"/>
          <w:spacing w:val="0"/>
          <w:sz w:val="21"/>
        </w:rPr>
      </w:pPr>
      <w:r>
        <w:rPr>
          <w:rFonts w:ascii="Times New Roman"/>
          <w:color w:val="000000"/>
          <w:spacing w:val="-4"/>
          <w:sz w:val="21"/>
        </w:rPr>
        <w:t>11.</w:t>
      </w:r>
      <w:r>
        <w:rPr>
          <w:rFonts w:ascii="Times New Roman"/>
          <w:color w:val="000000"/>
          <w:spacing w:val="59"/>
          <w:sz w:val="21"/>
        </w:rPr>
        <w:t xml:space="preserve"> </w:t>
      </w:r>
      <w:r>
        <w:rPr>
          <w:rFonts w:ascii="宋体" w:hAnsi="宋体" w:cs="宋体"/>
          <w:color w:val="000000"/>
          <w:spacing w:val="2"/>
          <w:sz w:val="21"/>
        </w:rPr>
        <w:t>为了获得抗白叶枯病的水稻品种，研究人员构建了含有抗病基因</w:t>
      </w:r>
      <w:r>
        <w:rPr>
          <w:rFonts w:ascii="Times New Roman"/>
          <w:color w:val="000000"/>
          <w:spacing w:val="1"/>
          <w:sz w:val="21"/>
        </w:rPr>
        <w:t xml:space="preserve"> </w:t>
      </w:r>
      <w:r>
        <w:rPr>
          <w:rFonts w:ascii="Times New Roman"/>
          <w:color w:val="000000"/>
          <w:spacing w:val="0"/>
          <w:sz w:val="21"/>
        </w:rPr>
        <w:t xml:space="preserve">D </w:t>
      </w:r>
      <w:r>
        <w:rPr>
          <w:rFonts w:ascii="宋体" w:hAnsi="宋体" w:cs="宋体"/>
          <w:color w:val="000000"/>
          <w:spacing w:val="2"/>
          <w:sz w:val="21"/>
        </w:rPr>
        <w:t>的重组</w:t>
      </w:r>
      <w:r>
        <w:rPr>
          <w:rFonts w:ascii="Times New Roman"/>
          <w:color w:val="000000"/>
          <w:spacing w:val="0"/>
          <w:sz w:val="21"/>
        </w:rPr>
        <w:t xml:space="preserve"> </w:t>
      </w:r>
      <w:r>
        <w:rPr>
          <w:rFonts w:ascii="Times New Roman"/>
          <w:color w:val="000000"/>
          <w:spacing w:val="-7"/>
          <w:sz w:val="21"/>
        </w:rPr>
        <w:t>Ti</w:t>
      </w:r>
      <w:r>
        <w:rPr>
          <w:rFonts w:ascii="Times New Roman"/>
          <w:color w:val="000000"/>
          <w:spacing w:val="7"/>
          <w:sz w:val="21"/>
        </w:rPr>
        <w:t xml:space="preserve"> </w:t>
      </w:r>
      <w:r>
        <w:rPr>
          <w:rFonts w:ascii="宋体" w:hAnsi="宋体" w:cs="宋体"/>
          <w:color w:val="000000"/>
          <w:spacing w:val="2"/>
          <w:sz w:val="21"/>
        </w:rPr>
        <w:t>质粒</w:t>
      </w:r>
      <w:r>
        <w:rPr>
          <w:rFonts w:ascii="Times New Roman"/>
          <w:color w:val="000000"/>
          <w:spacing w:val="0"/>
          <w:sz w:val="21"/>
        </w:rPr>
        <w:t>(</w:t>
      </w:r>
      <w:r>
        <w:rPr>
          <w:rFonts w:ascii="宋体" w:hAnsi="宋体" w:cs="宋体"/>
          <w:color w:val="000000"/>
          <w:spacing w:val="2"/>
          <w:sz w:val="21"/>
        </w:rPr>
        <w:t>如图</w:t>
      </w:r>
      <w:r>
        <w:rPr>
          <w:rFonts w:ascii="Times New Roman"/>
          <w:color w:val="000000"/>
          <w:spacing w:val="0"/>
          <w:sz w:val="21"/>
        </w:rPr>
        <w:t>)</w:t>
      </w:r>
      <w:r>
        <w:rPr>
          <w:rFonts w:ascii="宋体" w:hAnsi="宋体" w:cs="宋体"/>
          <w:color w:val="000000"/>
          <w:spacing w:val="2"/>
          <w:sz w:val="21"/>
        </w:rPr>
        <w:t>，通过农杆菌</w:t>
      </w:r>
    </w:p>
    <w:p w14:paraId="66C1E21A">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转化法将</w:t>
      </w:r>
      <w:r>
        <w:rPr>
          <w:rFonts w:ascii="Times New Roman"/>
          <w:color w:val="000000"/>
          <w:spacing w:val="0"/>
          <w:sz w:val="21"/>
        </w:rPr>
        <w:t xml:space="preserve"> D </w:t>
      </w:r>
      <w:r>
        <w:rPr>
          <w:rFonts w:ascii="宋体" w:hAnsi="宋体" w:cs="宋体"/>
          <w:color w:val="000000"/>
          <w:spacing w:val="0"/>
          <w:sz w:val="21"/>
        </w:rPr>
        <w:t>基因导入水稻种子诱导的愈伤组织，最终获得抗病植株。下列叙述正确的是</w:t>
      </w:r>
    </w:p>
    <w:p w14:paraId="7454FBFE">
      <w:pPr>
        <w:spacing w:before="2723"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3"/>
          <w:sz w:val="21"/>
        </w:rPr>
        <w:t xml:space="preserve"> </w:t>
      </w:r>
      <w:r>
        <w:rPr>
          <w:rFonts w:ascii="宋体" w:hAnsi="宋体" w:cs="宋体"/>
          <w:color w:val="000000"/>
          <w:spacing w:val="0"/>
          <w:sz w:val="21"/>
        </w:rPr>
        <w:t>水稻愈伤组织细胞中</w:t>
      </w:r>
      <w:r>
        <w:rPr>
          <w:rFonts w:ascii="Times New Roman"/>
          <w:color w:val="000000"/>
          <w:spacing w:val="0"/>
          <w:sz w:val="21"/>
        </w:rPr>
        <w:t xml:space="preserve"> RNA </w:t>
      </w:r>
      <w:r>
        <w:rPr>
          <w:rFonts w:ascii="宋体" w:hAnsi="宋体" w:cs="宋体"/>
          <w:color w:val="000000"/>
          <w:spacing w:val="0"/>
          <w:sz w:val="21"/>
        </w:rPr>
        <w:t>聚合酶无法识别</w:t>
      </w:r>
      <w:r>
        <w:rPr>
          <w:rFonts w:ascii="Times New Roman"/>
          <w:color w:val="000000"/>
          <w:spacing w:val="0"/>
          <w:sz w:val="21"/>
        </w:rPr>
        <w:t xml:space="preserve"> U6 </w:t>
      </w:r>
      <w:r>
        <w:rPr>
          <w:rFonts w:ascii="宋体" w:hAnsi="宋体" w:cs="宋体"/>
          <w:color w:val="000000"/>
          <w:spacing w:val="0"/>
          <w:sz w:val="21"/>
        </w:rPr>
        <w:t>启动子</w:t>
      </w:r>
    </w:p>
    <w:p w14:paraId="7EFCFA17">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B.</w:t>
      </w:r>
      <w:r>
        <w:rPr>
          <w:rFonts w:ascii="Times New Roman"/>
          <w:color w:val="000000"/>
          <w:spacing w:val="53"/>
          <w:sz w:val="21"/>
        </w:rPr>
        <w:t xml:space="preserve"> </w:t>
      </w:r>
      <w:r>
        <w:rPr>
          <w:rFonts w:ascii="宋体" w:hAnsi="宋体" w:cs="宋体"/>
          <w:color w:val="000000"/>
          <w:spacing w:val="0"/>
          <w:sz w:val="21"/>
        </w:rPr>
        <w:t>在含重组</w:t>
      </w:r>
      <w:r>
        <w:rPr>
          <w:rFonts w:ascii="Times New Roman"/>
          <w:color w:val="000000"/>
          <w:spacing w:val="0"/>
          <w:sz w:val="21"/>
        </w:rPr>
        <w:t xml:space="preserve"> </w:t>
      </w:r>
      <w:r>
        <w:rPr>
          <w:rFonts w:ascii="Times New Roman"/>
          <w:color w:val="000000"/>
          <w:spacing w:val="-7"/>
          <w:sz w:val="21"/>
        </w:rPr>
        <w:t>Ti</w:t>
      </w:r>
      <w:r>
        <w:rPr>
          <w:rFonts w:ascii="Times New Roman"/>
          <w:color w:val="000000"/>
          <w:spacing w:val="7"/>
          <w:sz w:val="21"/>
        </w:rPr>
        <w:t xml:space="preserve"> </w:t>
      </w:r>
      <w:r>
        <w:rPr>
          <w:rFonts w:ascii="宋体" w:hAnsi="宋体" w:cs="宋体"/>
          <w:color w:val="000000"/>
          <w:spacing w:val="0"/>
          <w:sz w:val="21"/>
        </w:rPr>
        <w:t>质粒的农杆菌中</w:t>
      </w:r>
      <w:r>
        <w:rPr>
          <w:rFonts w:ascii="Times New Roman"/>
          <w:color w:val="000000"/>
          <w:spacing w:val="0"/>
          <w:sz w:val="21"/>
        </w:rPr>
        <w:t xml:space="preserve"> U6 </w:t>
      </w:r>
      <w:r>
        <w:rPr>
          <w:rFonts w:ascii="宋体" w:hAnsi="宋体" w:cs="宋体"/>
          <w:color w:val="000000"/>
          <w:spacing w:val="0"/>
          <w:sz w:val="21"/>
        </w:rPr>
        <w:t>启动子不能驱动卡那霉素抗性基因表达</w:t>
      </w:r>
    </w:p>
    <w:p w14:paraId="6AE987D9">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Times New Roman"/>
          <w:color w:val="000000"/>
          <w:spacing w:val="53"/>
          <w:sz w:val="21"/>
        </w:rPr>
        <w:t xml:space="preserve"> </w:t>
      </w:r>
      <w:r>
        <w:rPr>
          <w:rFonts w:ascii="宋体" w:hAnsi="宋体" w:cs="宋体"/>
          <w:color w:val="000000"/>
          <w:spacing w:val="0"/>
          <w:sz w:val="21"/>
        </w:rPr>
        <w:t>农杆菌侵染愈伤组织后所用的筛选培养基中需加入卡那霉素</w:t>
      </w:r>
    </w:p>
    <w:p w14:paraId="53199D16">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D.</w:t>
      </w:r>
      <w:r>
        <w:rPr>
          <w:rFonts w:ascii="Times New Roman"/>
          <w:color w:val="000000"/>
          <w:spacing w:val="53"/>
          <w:sz w:val="21"/>
        </w:rPr>
        <w:t xml:space="preserve"> </w:t>
      </w:r>
      <w:r>
        <w:rPr>
          <w:rFonts w:ascii="宋体" w:hAnsi="宋体" w:cs="宋体"/>
          <w:color w:val="000000"/>
          <w:spacing w:val="0"/>
          <w:sz w:val="21"/>
        </w:rPr>
        <w:t>愈伤组织再分化获得的含有</w:t>
      </w:r>
      <w:r>
        <w:rPr>
          <w:rFonts w:ascii="Times New Roman"/>
          <w:color w:val="000000"/>
          <w:spacing w:val="0"/>
          <w:sz w:val="21"/>
        </w:rPr>
        <w:t xml:space="preserve"> D </w:t>
      </w:r>
      <w:r>
        <w:rPr>
          <w:rFonts w:ascii="宋体" w:hAnsi="宋体" w:cs="宋体"/>
          <w:color w:val="000000"/>
          <w:spacing w:val="0"/>
          <w:sz w:val="21"/>
        </w:rPr>
        <w:t>基因的幼苗属于抗病植株</w:t>
      </w:r>
    </w:p>
    <w:p w14:paraId="2FA586FF">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12.</w:t>
      </w:r>
      <w:r>
        <w:rPr>
          <w:rFonts w:ascii="Times New Roman"/>
          <w:color w:val="000000"/>
          <w:spacing w:val="55"/>
          <w:sz w:val="21"/>
        </w:rPr>
        <w:t xml:space="preserve"> </w:t>
      </w:r>
      <w:r>
        <w:rPr>
          <w:rFonts w:ascii="宋体" w:hAnsi="宋体" w:cs="宋体"/>
          <w:color w:val="000000"/>
          <w:spacing w:val="3"/>
          <w:sz w:val="21"/>
        </w:rPr>
        <w:t>某品种的初生雏鸡慢羽性状</w:t>
      </w:r>
      <w:r>
        <w:rPr>
          <w:rFonts w:ascii="Times New Roman"/>
          <w:color w:val="000000"/>
          <w:spacing w:val="0"/>
          <w:sz w:val="21"/>
        </w:rPr>
        <w:t>(</w:t>
      </w:r>
      <w:r>
        <w:rPr>
          <w:rFonts w:ascii="宋体" w:hAnsi="宋体" w:cs="宋体"/>
          <w:color w:val="000000"/>
          <w:spacing w:val="3"/>
          <w:sz w:val="21"/>
        </w:rPr>
        <w:t>羽毛生长慢</w:t>
      </w:r>
      <w:r>
        <w:rPr>
          <w:rFonts w:ascii="Times New Roman"/>
          <w:color w:val="000000"/>
          <w:spacing w:val="0"/>
          <w:sz w:val="21"/>
        </w:rPr>
        <w:t>)</w:t>
      </w:r>
      <w:r>
        <w:rPr>
          <w:rFonts w:ascii="宋体" w:hAnsi="宋体" w:cs="宋体"/>
          <w:color w:val="000000"/>
          <w:spacing w:val="0"/>
          <w:sz w:val="21"/>
        </w:rPr>
        <w:t>由</w:t>
      </w:r>
      <w:r>
        <w:rPr>
          <w:rFonts w:ascii="Times New Roman"/>
          <w:color w:val="000000"/>
          <w:spacing w:val="3"/>
          <w:sz w:val="21"/>
        </w:rPr>
        <w:t xml:space="preserve"> </w:t>
      </w:r>
      <w:r>
        <w:rPr>
          <w:rFonts w:ascii="Times New Roman"/>
          <w:color w:val="000000"/>
          <w:spacing w:val="0"/>
          <w:sz w:val="21"/>
        </w:rPr>
        <w:t xml:space="preserve">Z </w:t>
      </w:r>
      <w:r>
        <w:rPr>
          <w:rFonts w:ascii="宋体" w:hAnsi="宋体" w:cs="宋体"/>
          <w:color w:val="000000"/>
          <w:spacing w:val="3"/>
          <w:sz w:val="21"/>
        </w:rPr>
        <w:t>染色体上的</w:t>
      </w:r>
      <w:r>
        <w:rPr>
          <w:rFonts w:ascii="Times New Roman"/>
          <w:color w:val="000000"/>
          <w:spacing w:val="0"/>
          <w:sz w:val="21"/>
        </w:rPr>
        <w:t xml:space="preserve"> E </w:t>
      </w:r>
      <w:r>
        <w:rPr>
          <w:rFonts w:ascii="宋体" w:hAnsi="宋体" w:cs="宋体"/>
          <w:color w:val="000000"/>
          <w:spacing w:val="3"/>
          <w:sz w:val="21"/>
        </w:rPr>
        <w:t>基因控制。为提升商业生产中依据快</w:t>
      </w:r>
      <w:r>
        <w:rPr>
          <w:rFonts w:ascii="Times New Roman"/>
          <w:color w:val="000000"/>
          <w:spacing w:val="0"/>
          <w:sz w:val="21"/>
        </w:rPr>
        <w:t>/</w:t>
      </w:r>
      <w:r>
        <w:rPr>
          <w:rFonts w:ascii="宋体" w:hAnsi="宋体" w:cs="宋体"/>
          <w:color w:val="000000"/>
          <w:spacing w:val="3"/>
          <w:sz w:val="21"/>
        </w:rPr>
        <w:t>慢羽</w:t>
      </w:r>
    </w:p>
    <w:p w14:paraId="2AD4C896">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判断雏鸡雌雄的准确性，研究人员设计了育种路线</w:t>
      </w:r>
      <w:r>
        <w:rPr>
          <w:rFonts w:ascii="Times New Roman"/>
          <w:color w:val="000000"/>
          <w:spacing w:val="0"/>
          <w:sz w:val="21"/>
        </w:rPr>
        <w:t>(</w:t>
      </w:r>
      <w:r>
        <w:rPr>
          <w:rFonts w:ascii="宋体" w:hAnsi="宋体" w:cs="宋体"/>
          <w:color w:val="000000"/>
          <w:spacing w:val="0"/>
          <w:sz w:val="21"/>
        </w:rPr>
        <w:t>如图</w:t>
      </w:r>
      <w:r>
        <w:rPr>
          <w:rFonts w:ascii="Times New Roman"/>
          <w:color w:val="000000"/>
          <w:spacing w:val="0"/>
          <w:sz w:val="21"/>
        </w:rPr>
        <w:t>)</w:t>
      </w:r>
      <w:r>
        <w:rPr>
          <w:rFonts w:ascii="宋体" w:hAnsi="宋体" w:cs="宋体"/>
          <w:color w:val="000000"/>
          <w:spacing w:val="0"/>
          <w:sz w:val="21"/>
        </w:rPr>
        <w:t>。下列叙述错误的是（</w:t>
      </w:r>
      <w:r>
        <w:rPr>
          <w:rFonts w:ascii="Times New Roman"/>
          <w:color w:val="000000"/>
          <w:spacing w:val="368"/>
          <w:sz w:val="21"/>
        </w:rPr>
        <w:t xml:space="preserve"> </w:t>
      </w:r>
      <w:r>
        <w:rPr>
          <w:rFonts w:ascii="宋体" w:hAnsi="宋体" w:cs="宋体"/>
          <w:color w:val="000000"/>
          <w:spacing w:val="0"/>
          <w:sz w:val="21"/>
        </w:rPr>
        <w:t>）</w:t>
      </w:r>
    </w:p>
    <w:p w14:paraId="5E4591F2">
      <w:pPr>
        <w:spacing w:before="3230" w:after="0" w:line="243" w:lineRule="exact"/>
        <w:ind w:left="4163" w:right="0" w:firstLine="0"/>
        <w:jc w:val="left"/>
        <w:rPr>
          <w:rFonts w:ascii="Times New Roman"/>
          <w:color w:val="000000"/>
          <w:spacing w:val="0"/>
          <w:sz w:val="21"/>
        </w:rPr>
      </w:pPr>
      <w:r>
        <w:rPr>
          <w:rFonts w:ascii="宋体" w:hAnsi="宋体" w:cs="宋体"/>
          <w:color w:val="000000"/>
          <w:spacing w:val="0"/>
          <w:sz w:val="21"/>
        </w:rPr>
        <w:t>第</w:t>
      </w:r>
      <w:r>
        <w:rPr>
          <w:rFonts w:ascii="Times New Roman"/>
          <w:color w:val="000000"/>
          <w:spacing w:val="0"/>
          <w:sz w:val="21"/>
        </w:rPr>
        <w:t xml:space="preserve"> 4</w:t>
      </w:r>
      <w:r>
        <w:rPr>
          <w:rFonts w:ascii="宋体" w:hAnsi="宋体" w:cs="宋体"/>
          <w:color w:val="000000"/>
          <w:spacing w:val="0"/>
          <w:sz w:val="21"/>
        </w:rPr>
        <w:t>页</w:t>
      </w:r>
      <w:r>
        <w:rPr>
          <w:rFonts w:ascii="Times New Roman"/>
          <w:color w:val="000000"/>
          <w:spacing w:val="0"/>
          <w:sz w:val="21"/>
        </w:rPr>
        <w:t>/</w:t>
      </w:r>
      <w:r>
        <w:rPr>
          <w:rFonts w:ascii="宋体" w:hAnsi="宋体" w:cs="宋体"/>
          <w:color w:val="000000"/>
          <w:spacing w:val="0"/>
          <w:sz w:val="21"/>
        </w:rPr>
        <w:t>共</w:t>
      </w:r>
      <w:r>
        <w:rPr>
          <w:rFonts w:ascii="Times New Roman"/>
          <w:color w:val="000000"/>
          <w:spacing w:val="0"/>
          <w:sz w:val="21"/>
        </w:rPr>
        <w:t xml:space="preserve"> 11</w:t>
      </w:r>
      <w:r>
        <w:rPr>
          <w:rFonts w:ascii="宋体" w:hAnsi="宋体" w:cs="宋体"/>
          <w:color w:val="000000"/>
          <w:spacing w:val="0"/>
          <w:sz w:val="21"/>
        </w:rPr>
        <w:t>页</w:t>
      </w:r>
    </w:p>
    <w:p w14:paraId="08D7D8EF">
      <w:pPr>
        <w:spacing w:before="0" w:after="0" w:line="0" w:lineRule="exact"/>
        <w:ind w:left="0" w:right="0" w:firstLine="0"/>
        <w:jc w:val="left"/>
        <w:rPr>
          <w:rFonts w:ascii="Arial"/>
          <w:color w:val="FF0000"/>
          <w:spacing w:val="0"/>
          <w:sz w:val="2"/>
        </w:rPr>
      </w:pPr>
    </w:p>
    <w:p w14:paraId="73A91B3A">
      <w:pPr>
        <w:spacing w:before="0" w:after="0" w:line="0" w:lineRule="exac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14:paraId="6BFDA334">
      <w:pPr>
        <w:sectPr>
          <w:pgSz w:w="11900" w:h="16840"/>
          <w:pgMar w:top="4250" w:right="100" w:bottom="0" w:left="1080" w:header="720" w:footer="720" w:gutter="0"/>
          <w:pgNumType w:start="1"/>
          <w:cols w:space="720" w:num="1"/>
          <w:docGrid w:linePitch="1" w:charSpace="0"/>
        </w:sectPr>
      </w:pPr>
    </w:p>
    <w:p w14:paraId="2ED8A9BC">
      <w:pPr>
        <w:spacing w:before="0" w:after="0" w:line="0" w:lineRule="exact"/>
        <w:ind w:left="0" w:right="0" w:firstLine="0"/>
        <w:jc w:val="left"/>
        <w:rPr>
          <w:rFonts w:ascii="Arial"/>
          <w:color w:val="FF0000"/>
          <w:spacing w:val="0"/>
          <w:sz w:val="2"/>
        </w:rPr>
      </w:pPr>
    </w:p>
    <w:p w14:paraId="20BF5BF3">
      <w:pPr>
        <w:spacing w:before="0" w:after="0" w:line="251" w:lineRule="exact"/>
        <w:ind w:left="0" w:right="0" w:firstLine="0"/>
        <w:jc w:val="left"/>
        <w:rPr>
          <w:rFonts w:ascii="Times New Roman"/>
          <w:color w:val="000000"/>
          <w:spacing w:val="0"/>
          <w:sz w:val="23"/>
        </w:rPr>
      </w:pPr>
      <w:r>
        <w:pict>
          <v:shape id="_x000017" o:spid="_x0000_s1043" o:spt="75" type="#_x0000_t75" style="position:absolute;left:0pt;margin-left:404.1pt;margin-top:72.55pt;height:2.75pt;width:2.75pt;mso-position-horizontal-relative:page;mso-position-vertical-relative:page;z-index:-251657216;mso-width-relative:page;mso-height-relative:page;" filled="f" coordsize="21600,21600">
            <v:path/>
            <v:fill on="f" focussize="0,0"/>
            <v:stroke/>
            <v:imagedata r:id="rId13" o:title=""/>
            <o:lock v:ext="edit" aspectratio="t"/>
          </v:shape>
        </w:pict>
      </w:r>
      <w:r>
        <w:pict>
          <v:shape id="_x000018" o:spid="_x0000_s1044" o:spt="75" type="#_x0000_t75" style="position:absolute;left:0pt;margin-left:53pt;margin-top:326.2pt;height:182.85pt;width:396.6pt;mso-position-horizontal-relative:page;mso-position-vertical-relative:page;z-index:-251657216;mso-width-relative:page;mso-height-relative:page;" filled="f" coordsize="21600,21600">
            <v:path/>
            <v:fill on="f" focussize="0,0"/>
            <v:stroke/>
            <v:imagedata r:id="rId20" o:title=""/>
            <o:lock v:ext="edit" aspectratio="t"/>
          </v:shape>
        </w:pict>
      </w:r>
      <w:r>
        <w:pict>
          <v:shape id="_x000019" o:spid="_x0000_s1045" o:spt="75" type="#_x0000_t75" style="position:absolute;left:0pt;margin-left:116.8pt;margin-top:769.7pt;height:2.75pt;width:2.75pt;mso-position-horizontal-relative:page;mso-position-vertical-relative:page;z-index:-251657216;mso-width-relative:page;mso-height-relative:page;" filled="f" coordsize="21600,21600">
            <v:path/>
            <v:fill on="f" focussize="0,0"/>
            <v:stroke/>
            <v:imagedata r:id="rId13" o:title=""/>
            <o:lock v:ext="edit" aspectratio="t"/>
          </v:shape>
        </w:pict>
      </w:r>
      <w:r>
        <w:pict>
          <v:shape id="_x000020" o:spid="_x0000_s1046" o:spt="75" type="#_x0000_t75" style="position:absolute;left:0pt;margin-left:53pt;margin-top:68.05pt;height:183.6pt;width:331.35pt;mso-position-horizontal-relative:page;mso-position-vertical-relative:page;z-index:-251657216;mso-width-relative:page;mso-height-relative:page;" filled="f" coordsize="21600,21600">
            <v:path/>
            <v:fill on="f" focussize="0,0"/>
            <v:stroke/>
            <v:imagedata r:id="rId21" o:title=""/>
            <o:lock v:ext="edit" aspectratio="t"/>
          </v:shape>
        </w:pict>
      </w:r>
      <w:r>
        <w:rPr>
          <w:rFonts w:ascii="Times New Roman"/>
          <w:color w:val="000000"/>
          <w:spacing w:val="0"/>
          <w:sz w:val="21"/>
        </w:rPr>
        <w:t xml:space="preserve">A. </w:t>
      </w:r>
      <w:r>
        <w:rPr>
          <w:rFonts w:ascii="宋体" w:hAnsi="宋体" w:cs="宋体"/>
          <w:color w:val="000000"/>
          <w:spacing w:val="0"/>
          <w:sz w:val="21"/>
        </w:rPr>
        <w:t>①的表型是快羽雌鸡</w:t>
      </w:r>
      <w:r>
        <w:rPr>
          <w:rFonts w:ascii="Times New Roman"/>
          <w:color w:val="000000"/>
          <w:spacing w:val="2675"/>
          <w:sz w:val="21"/>
        </w:rPr>
        <w:t xml:space="preserve"> </w:t>
      </w:r>
      <w:r>
        <w:rPr>
          <w:rFonts w:ascii="Times New Roman"/>
          <w:color w:val="000000"/>
          <w:spacing w:val="0"/>
          <w:sz w:val="21"/>
        </w:rPr>
        <w:t xml:space="preserve">B. </w:t>
      </w:r>
      <w:r>
        <w:rPr>
          <w:rFonts w:ascii="宋体" w:hAnsi="宋体" w:cs="宋体"/>
          <w:color w:val="000000"/>
          <w:spacing w:val="0"/>
          <w:sz w:val="21"/>
        </w:rPr>
        <w:t>②的基因型是</w:t>
      </w:r>
      <w:r>
        <w:rPr>
          <w:rFonts w:ascii="Times New Roman"/>
          <w:color w:val="000000"/>
          <w:spacing w:val="0"/>
          <w:sz w:val="21"/>
        </w:rPr>
        <w:t xml:space="preserve"> Z</w:t>
      </w:r>
      <w:r>
        <w:rPr>
          <w:rFonts w:ascii="Times New Roman"/>
          <w:color w:val="000000"/>
          <w:spacing w:val="0"/>
          <w:sz w:val="23"/>
          <w:vertAlign w:val="superscript"/>
        </w:rPr>
        <w:t>E</w:t>
      </w:r>
      <w:r>
        <w:rPr>
          <w:rFonts w:ascii="Times New Roman"/>
          <w:color w:val="000000"/>
          <w:spacing w:val="0"/>
          <w:sz w:val="21"/>
        </w:rPr>
        <w:t>Z</w:t>
      </w:r>
      <w:r>
        <w:rPr>
          <w:rFonts w:ascii="Times New Roman"/>
          <w:color w:val="000000"/>
          <w:spacing w:val="0"/>
          <w:sz w:val="23"/>
          <w:vertAlign w:val="superscript"/>
        </w:rPr>
        <w:t>E</w:t>
      </w:r>
    </w:p>
    <w:p w14:paraId="7588750D">
      <w:pPr>
        <w:spacing w:before="208" w:after="0" w:line="251" w:lineRule="exact"/>
        <w:ind w:left="0" w:right="0" w:firstLine="0"/>
        <w:jc w:val="left"/>
        <w:rPr>
          <w:rFonts w:ascii="Times New Roman"/>
          <w:color w:val="000000"/>
          <w:spacing w:val="0"/>
          <w:sz w:val="23"/>
        </w:rPr>
      </w:pPr>
      <w:r>
        <w:rPr>
          <w:rFonts w:ascii="Times New Roman"/>
          <w:color w:val="000000"/>
          <w:spacing w:val="0"/>
          <w:sz w:val="21"/>
        </w:rPr>
        <w:t xml:space="preserve">C. </w:t>
      </w:r>
      <w:r>
        <w:rPr>
          <w:rFonts w:ascii="宋体" w:hAnsi="宋体" w:cs="宋体"/>
          <w:color w:val="000000"/>
          <w:spacing w:val="0"/>
          <w:sz w:val="21"/>
        </w:rPr>
        <w:t>③的表型是快羽雌鸡</w:t>
      </w:r>
      <w:r>
        <w:rPr>
          <w:rFonts w:ascii="Times New Roman"/>
          <w:color w:val="000000"/>
          <w:spacing w:val="2687"/>
          <w:sz w:val="21"/>
        </w:rPr>
        <w:t xml:space="preserve"> </w:t>
      </w:r>
      <w:r>
        <w:rPr>
          <w:rFonts w:ascii="Times New Roman"/>
          <w:color w:val="000000"/>
          <w:spacing w:val="0"/>
          <w:sz w:val="21"/>
        </w:rPr>
        <w:t xml:space="preserve">D. </w:t>
      </w:r>
      <w:r>
        <w:rPr>
          <w:rFonts w:ascii="宋体" w:hAnsi="宋体" w:cs="宋体"/>
          <w:color w:val="000000"/>
          <w:spacing w:val="0"/>
          <w:sz w:val="21"/>
        </w:rPr>
        <w:t>④的基因型是</w:t>
      </w:r>
      <w:r>
        <w:rPr>
          <w:rFonts w:ascii="Times New Roman"/>
          <w:color w:val="000000"/>
          <w:spacing w:val="0"/>
          <w:sz w:val="21"/>
        </w:rPr>
        <w:t xml:space="preserve"> Z</w:t>
      </w:r>
      <w:r>
        <w:rPr>
          <w:rFonts w:ascii="Times New Roman"/>
          <w:color w:val="000000"/>
          <w:spacing w:val="0"/>
          <w:sz w:val="23"/>
          <w:vertAlign w:val="superscript"/>
        </w:rPr>
        <w:t>E</w:t>
      </w:r>
      <w:r>
        <w:rPr>
          <w:rFonts w:ascii="Times New Roman"/>
          <w:color w:val="000000"/>
          <w:spacing w:val="0"/>
          <w:sz w:val="21"/>
        </w:rPr>
        <w:t>Z</w:t>
      </w:r>
      <w:r>
        <w:rPr>
          <w:rFonts w:ascii="Times New Roman"/>
          <w:color w:val="000000"/>
          <w:spacing w:val="0"/>
          <w:sz w:val="23"/>
          <w:vertAlign w:val="superscript"/>
        </w:rPr>
        <w:t>e</w:t>
      </w:r>
    </w:p>
    <w:p w14:paraId="3325E2B4">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13.</w:t>
      </w:r>
      <w:r>
        <w:rPr>
          <w:rFonts w:ascii="Times New Roman"/>
          <w:color w:val="000000"/>
          <w:spacing w:val="53"/>
          <w:sz w:val="21"/>
        </w:rPr>
        <w:t xml:space="preserve"> </w:t>
      </w:r>
      <w:r>
        <w:rPr>
          <w:rFonts w:ascii="宋体" w:hAnsi="宋体" w:cs="宋体"/>
          <w:color w:val="000000"/>
          <w:spacing w:val="0"/>
          <w:sz w:val="21"/>
        </w:rPr>
        <w:t>下图为某湖泊生态系统中的部分食物网。据图分析，下列叙述正确的是（</w:t>
      </w:r>
      <w:r>
        <w:rPr>
          <w:rFonts w:ascii="Times New Roman"/>
          <w:color w:val="000000"/>
          <w:spacing w:val="368"/>
          <w:sz w:val="21"/>
        </w:rPr>
        <w:t xml:space="preserve"> </w:t>
      </w:r>
      <w:r>
        <w:rPr>
          <w:rFonts w:ascii="宋体" w:hAnsi="宋体" w:cs="宋体"/>
          <w:color w:val="000000"/>
          <w:spacing w:val="0"/>
          <w:sz w:val="21"/>
        </w:rPr>
        <w:t>）</w:t>
      </w:r>
    </w:p>
    <w:p w14:paraId="3C928BC9">
      <w:pPr>
        <w:spacing w:before="3972"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3"/>
          <w:sz w:val="21"/>
        </w:rPr>
        <w:t xml:space="preserve"> </w:t>
      </w:r>
      <w:r>
        <w:rPr>
          <w:rFonts w:ascii="宋体" w:hAnsi="宋体" w:cs="宋体"/>
          <w:color w:val="000000"/>
          <w:spacing w:val="0"/>
          <w:sz w:val="21"/>
        </w:rPr>
        <w:t>鹤既属于第二，又属于第三营养级</w:t>
      </w:r>
    </w:p>
    <w:p w14:paraId="11D9C3A9">
      <w:pPr>
        <w:spacing w:before="208" w:after="0" w:line="251" w:lineRule="exact"/>
        <w:ind w:left="0" w:right="0" w:firstLine="0"/>
        <w:jc w:val="left"/>
        <w:rPr>
          <w:rFonts w:ascii="Times New Roman"/>
          <w:color w:val="000000"/>
          <w:spacing w:val="0"/>
          <w:sz w:val="21"/>
        </w:rPr>
      </w:pPr>
      <w:r>
        <w:rPr>
          <w:rFonts w:ascii="Times New Roman"/>
          <w:color w:val="000000"/>
          <w:spacing w:val="0"/>
          <w:sz w:val="21"/>
        </w:rPr>
        <w:t>B.</w:t>
      </w:r>
      <w:r>
        <w:rPr>
          <w:rFonts w:ascii="Times New Roman"/>
          <w:color w:val="000000"/>
          <w:spacing w:val="53"/>
          <w:sz w:val="21"/>
        </w:rPr>
        <w:t xml:space="preserve"> </w:t>
      </w:r>
      <w:r>
        <w:rPr>
          <w:rFonts w:ascii="宋体" w:hAnsi="宋体" w:cs="宋体"/>
          <w:color w:val="000000"/>
          <w:spacing w:val="0"/>
          <w:sz w:val="21"/>
        </w:rPr>
        <w:t>一般情况下，雕获得的能量不高于</w:t>
      </w:r>
      <w:r>
        <w:rPr>
          <w:rFonts w:ascii="Times New Roman"/>
          <w:color w:val="000000"/>
          <w:spacing w:val="0"/>
          <w:sz w:val="21"/>
        </w:rPr>
        <w:t xml:space="preserve"> 2.4</w:t>
      </w:r>
      <w:r>
        <w:rPr>
          <w:rFonts w:ascii="宋体" w:hAnsi="宋体" w:cs="宋体"/>
          <w:color w:val="000000"/>
          <w:spacing w:val="0"/>
          <w:sz w:val="21"/>
        </w:rPr>
        <w:t>×</w:t>
      </w:r>
      <w:r>
        <w:rPr>
          <w:rFonts w:ascii="Times New Roman"/>
          <w:color w:val="000000"/>
          <w:spacing w:val="0"/>
          <w:sz w:val="21"/>
        </w:rPr>
        <w:t>10</w:t>
      </w:r>
      <w:r>
        <w:rPr>
          <w:rFonts w:ascii="Times New Roman"/>
          <w:color w:val="000000"/>
          <w:spacing w:val="0"/>
          <w:sz w:val="23"/>
          <w:vertAlign w:val="superscript"/>
        </w:rPr>
        <w:t>6</w:t>
      </w:r>
      <w:r>
        <w:rPr>
          <w:rFonts w:ascii="Times New Roman"/>
          <w:color w:val="000000"/>
          <w:spacing w:val="0"/>
          <w:sz w:val="21"/>
        </w:rPr>
        <w:t>kJ</w:t>
      </w:r>
    </w:p>
    <w:p w14:paraId="246BC7D0">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Times New Roman"/>
          <w:color w:val="000000"/>
          <w:spacing w:val="53"/>
          <w:sz w:val="21"/>
        </w:rPr>
        <w:t xml:space="preserve"> </w:t>
      </w:r>
      <w:r>
        <w:rPr>
          <w:rFonts w:ascii="宋体" w:hAnsi="宋体" w:cs="宋体"/>
          <w:color w:val="000000"/>
          <w:spacing w:val="0"/>
          <w:sz w:val="21"/>
        </w:rPr>
        <w:t>碳元素从水草进入到鱼的主要形式是有机物</w:t>
      </w:r>
    </w:p>
    <w:p w14:paraId="2DF8C1A5">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D.</w:t>
      </w:r>
      <w:r>
        <w:rPr>
          <w:rFonts w:ascii="Times New Roman"/>
          <w:color w:val="000000"/>
          <w:spacing w:val="53"/>
          <w:sz w:val="21"/>
        </w:rPr>
        <w:t xml:space="preserve"> </w:t>
      </w:r>
      <w:r>
        <w:rPr>
          <w:rFonts w:ascii="宋体" w:hAnsi="宋体" w:cs="宋体"/>
          <w:color w:val="000000"/>
          <w:spacing w:val="0"/>
          <w:sz w:val="21"/>
        </w:rPr>
        <w:t>鼠和鹤的数量变化体现了生态系统的正反馈调节</w:t>
      </w:r>
    </w:p>
    <w:p w14:paraId="3466340D">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14.</w:t>
      </w:r>
      <w:r>
        <w:rPr>
          <w:rFonts w:ascii="Times New Roman"/>
          <w:color w:val="000000"/>
          <w:spacing w:val="54"/>
          <w:sz w:val="21"/>
        </w:rPr>
        <w:t xml:space="preserve"> </w:t>
      </w:r>
      <w:r>
        <w:rPr>
          <w:rFonts w:ascii="宋体" w:hAnsi="宋体" w:cs="宋体"/>
          <w:color w:val="000000"/>
          <w:spacing w:val="1"/>
          <w:sz w:val="21"/>
        </w:rPr>
        <w:t>杜鹃</w:t>
      </w:r>
      <w:r>
        <w:rPr>
          <w:rFonts w:ascii="Times New Roman"/>
          <w:color w:val="000000"/>
          <w:spacing w:val="0"/>
          <w:sz w:val="21"/>
        </w:rPr>
        <w:t xml:space="preserve"> A </w:t>
      </w:r>
      <w:r>
        <w:rPr>
          <w:rFonts w:ascii="宋体" w:hAnsi="宋体" w:cs="宋体"/>
          <w:color w:val="000000"/>
          <w:spacing w:val="1"/>
          <w:sz w:val="21"/>
        </w:rPr>
        <w:t>是一种珍稀濒危植物，种子萌发率低。为了探究杜鹃</w:t>
      </w:r>
      <w:r>
        <w:rPr>
          <w:rFonts w:ascii="Times New Roman"/>
          <w:color w:val="000000"/>
          <w:spacing w:val="1"/>
          <w:sz w:val="21"/>
        </w:rPr>
        <w:t xml:space="preserve"> </w:t>
      </w:r>
      <w:r>
        <w:rPr>
          <w:rFonts w:ascii="Times New Roman"/>
          <w:color w:val="000000"/>
          <w:spacing w:val="0"/>
          <w:sz w:val="21"/>
        </w:rPr>
        <w:t xml:space="preserve">A </w:t>
      </w:r>
      <w:r>
        <w:rPr>
          <w:rFonts w:ascii="宋体" w:hAnsi="宋体" w:cs="宋体"/>
          <w:color w:val="000000"/>
          <w:spacing w:val="1"/>
          <w:sz w:val="21"/>
        </w:rPr>
        <w:t>种子萌发的影响因素，研究人员将正常</w:t>
      </w:r>
    </w:p>
    <w:p w14:paraId="0770637F">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种子分别置于蒸馏水和适宜浓度的赤霉素溶液中浸泡，每</w:t>
      </w:r>
      <w:r>
        <w:rPr>
          <w:rFonts w:ascii="Times New Roman"/>
          <w:color w:val="000000"/>
          <w:spacing w:val="-1"/>
          <w:sz w:val="21"/>
        </w:rPr>
        <w:t xml:space="preserve"> </w:t>
      </w:r>
      <w:r>
        <w:rPr>
          <w:rFonts w:ascii="Times New Roman"/>
          <w:color w:val="000000"/>
          <w:spacing w:val="0"/>
          <w:sz w:val="21"/>
        </w:rPr>
        <w:t>4h</w:t>
      </w:r>
      <w:r>
        <w:rPr>
          <w:rFonts w:ascii="Times New Roman"/>
          <w:color w:val="000000"/>
          <w:spacing w:val="-2"/>
          <w:sz w:val="21"/>
        </w:rPr>
        <w:t xml:space="preserve"> </w:t>
      </w:r>
      <w:r>
        <w:rPr>
          <w:rFonts w:ascii="宋体" w:hAnsi="宋体" w:cs="宋体"/>
          <w:color w:val="000000"/>
          <w:spacing w:val="0"/>
          <w:sz w:val="21"/>
        </w:rPr>
        <w:t>取蒸馏水中浸泡的种子统计吸水率，每</w:t>
      </w:r>
      <w:r>
        <w:rPr>
          <w:rFonts w:ascii="Times New Roman"/>
          <w:color w:val="000000"/>
          <w:spacing w:val="-1"/>
          <w:sz w:val="21"/>
        </w:rPr>
        <w:t xml:space="preserve"> </w:t>
      </w:r>
      <w:r>
        <w:rPr>
          <w:rFonts w:ascii="Times New Roman"/>
          <w:color w:val="000000"/>
          <w:spacing w:val="0"/>
          <w:sz w:val="21"/>
        </w:rPr>
        <w:t>12h</w:t>
      </w:r>
      <w:r>
        <w:rPr>
          <w:rFonts w:ascii="Times New Roman"/>
          <w:color w:val="000000"/>
          <w:spacing w:val="-2"/>
          <w:sz w:val="21"/>
        </w:rPr>
        <w:t xml:space="preserve"> </w:t>
      </w:r>
      <w:r>
        <w:rPr>
          <w:rFonts w:ascii="宋体" w:hAnsi="宋体" w:cs="宋体"/>
          <w:color w:val="000000"/>
          <w:spacing w:val="0"/>
          <w:sz w:val="21"/>
        </w:rPr>
        <w:t>取</w:t>
      </w:r>
    </w:p>
    <w:p w14:paraId="7BECAD3E">
      <w:pPr>
        <w:spacing w:before="237" w:after="0" w:line="220" w:lineRule="exact"/>
        <w:ind w:left="0" w:right="0" w:firstLine="0"/>
        <w:jc w:val="left"/>
        <w:rPr>
          <w:rFonts w:ascii="Times New Roman"/>
          <w:color w:val="000000"/>
          <w:spacing w:val="0"/>
          <w:sz w:val="21"/>
        </w:rPr>
      </w:pPr>
      <w:r>
        <w:rPr>
          <w:rFonts w:ascii="宋体" w:hAnsi="宋体" w:cs="宋体"/>
          <w:color w:val="000000"/>
          <w:spacing w:val="0"/>
          <w:sz w:val="21"/>
        </w:rPr>
        <w:t>赤霉素溶液中浸泡的种子进行培养，统计发芽率，结果如图。下列推测合理的是（</w:t>
      </w:r>
      <w:r>
        <w:rPr>
          <w:rFonts w:ascii="Times New Roman"/>
          <w:color w:val="000000"/>
          <w:spacing w:val="368"/>
          <w:sz w:val="21"/>
        </w:rPr>
        <w:t xml:space="preserve"> </w:t>
      </w:r>
      <w:r>
        <w:rPr>
          <w:rFonts w:ascii="宋体" w:hAnsi="宋体" w:cs="宋体"/>
          <w:color w:val="000000"/>
          <w:spacing w:val="0"/>
          <w:sz w:val="21"/>
        </w:rPr>
        <w:t>）</w:t>
      </w:r>
    </w:p>
    <w:p w14:paraId="2E1A3FD2">
      <w:pPr>
        <w:spacing w:before="1993" w:after="0" w:line="243" w:lineRule="exact"/>
        <w:ind w:left="4163" w:right="0" w:firstLine="0"/>
        <w:jc w:val="left"/>
        <w:rPr>
          <w:rFonts w:ascii="Times New Roman"/>
          <w:color w:val="000000"/>
          <w:spacing w:val="0"/>
          <w:sz w:val="21"/>
        </w:rPr>
      </w:pPr>
      <w:r>
        <w:rPr>
          <w:rFonts w:ascii="宋体" w:hAnsi="宋体" w:cs="宋体"/>
          <w:color w:val="000000"/>
          <w:spacing w:val="0"/>
          <w:sz w:val="21"/>
        </w:rPr>
        <w:t>第</w:t>
      </w:r>
      <w:r>
        <w:rPr>
          <w:rFonts w:ascii="Times New Roman"/>
          <w:color w:val="000000"/>
          <w:spacing w:val="0"/>
          <w:sz w:val="21"/>
        </w:rPr>
        <w:t xml:space="preserve"> 5</w:t>
      </w:r>
      <w:r>
        <w:rPr>
          <w:rFonts w:ascii="宋体" w:hAnsi="宋体" w:cs="宋体"/>
          <w:color w:val="000000"/>
          <w:spacing w:val="0"/>
          <w:sz w:val="21"/>
        </w:rPr>
        <w:t>页</w:t>
      </w:r>
      <w:r>
        <w:rPr>
          <w:rFonts w:ascii="Times New Roman"/>
          <w:color w:val="000000"/>
          <w:spacing w:val="0"/>
          <w:sz w:val="21"/>
        </w:rPr>
        <w:t>/</w:t>
      </w:r>
      <w:r>
        <w:rPr>
          <w:rFonts w:ascii="宋体" w:hAnsi="宋体" w:cs="宋体"/>
          <w:color w:val="000000"/>
          <w:spacing w:val="0"/>
          <w:sz w:val="21"/>
        </w:rPr>
        <w:t>共</w:t>
      </w:r>
      <w:r>
        <w:rPr>
          <w:rFonts w:ascii="Times New Roman"/>
          <w:color w:val="000000"/>
          <w:spacing w:val="0"/>
          <w:sz w:val="21"/>
        </w:rPr>
        <w:t xml:space="preserve"> 11</w:t>
      </w:r>
      <w:r>
        <w:rPr>
          <w:rFonts w:ascii="宋体" w:hAnsi="宋体" w:cs="宋体"/>
          <w:color w:val="000000"/>
          <w:spacing w:val="0"/>
          <w:sz w:val="21"/>
        </w:rPr>
        <w:t>页</w:t>
      </w:r>
    </w:p>
    <w:p w14:paraId="463D4ECD">
      <w:pPr>
        <w:spacing w:before="0" w:after="0" w:line="0" w:lineRule="exact"/>
        <w:ind w:left="0" w:right="0" w:firstLine="0"/>
        <w:jc w:val="left"/>
        <w:rPr>
          <w:rFonts w:ascii="Arial"/>
          <w:color w:val="FF0000"/>
          <w:spacing w:val="0"/>
          <w:sz w:val="2"/>
        </w:rPr>
      </w:pPr>
    </w:p>
    <w:p w14:paraId="66D4513A">
      <w:pPr>
        <w:spacing w:before="0" w:after="0" w:line="0" w:lineRule="exac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14:paraId="1567A531">
      <w:pPr>
        <w:sectPr>
          <w:pgSz w:w="11900" w:h="16840"/>
          <w:pgMar w:top="5178" w:right="100" w:bottom="0" w:left="1080" w:header="720" w:footer="720" w:gutter="0"/>
          <w:pgNumType w:start="1"/>
          <w:cols w:space="720" w:num="1"/>
          <w:docGrid w:linePitch="1" w:charSpace="0"/>
        </w:sectPr>
      </w:pPr>
    </w:p>
    <w:p w14:paraId="798C4FE6">
      <w:pPr>
        <w:spacing w:before="0" w:after="0" w:line="0" w:lineRule="exact"/>
        <w:ind w:left="0" w:right="0" w:firstLine="0"/>
        <w:jc w:val="left"/>
        <w:rPr>
          <w:rFonts w:ascii="Arial"/>
          <w:color w:val="FF0000"/>
          <w:spacing w:val="0"/>
          <w:sz w:val="2"/>
        </w:rPr>
      </w:pPr>
    </w:p>
    <w:p w14:paraId="73512C9F">
      <w:pPr>
        <w:spacing w:before="0" w:after="0" w:line="243" w:lineRule="exact"/>
        <w:ind w:left="0" w:right="0" w:firstLine="0"/>
        <w:jc w:val="left"/>
        <w:rPr>
          <w:rFonts w:ascii="Times New Roman"/>
          <w:color w:val="000000"/>
          <w:spacing w:val="0"/>
          <w:sz w:val="21"/>
        </w:rPr>
      </w:pPr>
      <w:r>
        <w:pict>
          <v:shape id="_x000021" o:spid="_x0000_s1047" o:spt="75" type="#_x0000_t75" style="position:absolute;left:0pt;margin-left:404.1pt;margin-top:72.55pt;height:2.75pt;width:2.75pt;mso-position-horizontal-relative:page;mso-position-vertical-relative:page;z-index:-251657216;mso-width-relative:page;mso-height-relative:page;" filled="f" coordsize="21600,21600">
            <v:path/>
            <v:fill on="f" focussize="0,0"/>
            <v:stroke/>
            <v:imagedata r:id="rId11" o:title=""/>
            <o:lock v:ext="edit" aspectratio="t"/>
          </v:shape>
        </w:pict>
      </w:r>
      <w:r>
        <w:pict>
          <v:shape id="_x000022" o:spid="_x0000_s1048" o:spt="75" type="#_x0000_t75" style="position:absolute;left:0pt;margin-left:212.1pt;margin-top:473.25pt;height:5.75pt;width:5pt;mso-position-horizontal-relative:page;mso-position-vertical-relative:page;z-index:-251657216;mso-width-relative:page;mso-height-relative:page;" filled="f" coordsize="21600,21600">
            <v:path/>
            <v:fill on="f" focussize="0,0"/>
            <v:stroke/>
            <v:imagedata r:id="rId12" o:title=""/>
            <o:lock v:ext="edit" aspectratio="t"/>
          </v:shape>
        </w:pict>
      </w:r>
      <w:r>
        <w:pict>
          <v:shape id="_x000023" o:spid="_x0000_s1049" o:spt="75" type="#_x0000_t75" style="position:absolute;left:0pt;margin-left:116.8pt;margin-top:769.7pt;height:2.75pt;width:2.75pt;mso-position-horizontal-relative:page;mso-position-vertical-relative:page;z-index:-251657216;mso-width-relative:page;mso-height-relative:page;" filled="f" coordsize="21600,21600">
            <v:path/>
            <v:fill on="f" focussize="0,0"/>
            <v:stroke/>
            <v:imagedata r:id="rId13" o:title=""/>
            <o:lock v:ext="edit" aspectratio="t"/>
          </v:shape>
        </w:pict>
      </w:r>
      <w:r>
        <w:pict>
          <v:shape id="_x000024" o:spid="_x0000_s1050" o:spt="75" type="#_x0000_t75" style="position:absolute;left:0pt;margin-left:53pt;margin-top:68.05pt;height:230.1pt;width:323.1pt;mso-position-horizontal-relative:page;mso-position-vertical-relative:page;z-index:-251657216;mso-width-relative:page;mso-height-relative:page;" filled="f" coordsize="21600,21600">
            <v:path/>
            <v:fill on="f" focussize="0,0"/>
            <v:stroke/>
            <v:imagedata r:id="rId22" o:title=""/>
            <o:lock v:ext="edit" aspectratio="t"/>
          </v:shape>
        </w:pict>
      </w:r>
      <w:r>
        <w:pict>
          <v:shape id="_x000025" o:spid="_x0000_s1051" o:spt="75" type="#_x0000_t75" style="position:absolute;left:0pt;margin-left:181.35pt;margin-top:374.2pt;height:16.25pt;width:12.5pt;mso-position-horizontal-relative:page;mso-position-vertical-relative:page;z-index:-251657216;mso-width-relative:page;mso-height-relative:page;" filled="f" coordsize="21600,21600">
            <v:path/>
            <v:fill on="f" focussize="0,0"/>
            <v:stroke/>
            <v:imagedata r:id="rId23" o:title=""/>
            <o:lock v:ext="edit" aspectratio="t"/>
          </v:shape>
        </w:pict>
      </w:r>
      <w:r>
        <w:pict>
          <v:shape id="_x000026" o:spid="_x0000_s1052" o:spt="75" type="#_x0000_t75" style="position:absolute;left:0pt;margin-left:238.35pt;margin-top:561.8pt;height:16.25pt;width:12.5pt;mso-position-horizontal-relative:page;mso-position-vertical-relative:page;z-index:-251657216;mso-width-relative:page;mso-height-relative:page;" filled="f" coordsize="21600,21600">
            <v:path/>
            <v:fill on="f" focussize="0,0"/>
            <v:stroke/>
            <v:imagedata r:id="rId24" o:title=""/>
            <o:lock v:ext="edit" aspectratio="t"/>
          </v:shape>
        </w:pict>
      </w:r>
      <w:r>
        <w:rPr>
          <w:rFonts w:ascii="Times New Roman"/>
          <w:color w:val="000000"/>
          <w:spacing w:val="0"/>
          <w:sz w:val="21"/>
        </w:rPr>
        <w:t>A.</w:t>
      </w:r>
      <w:r>
        <w:rPr>
          <w:rFonts w:ascii="Times New Roman"/>
          <w:color w:val="000000"/>
          <w:spacing w:val="53"/>
          <w:sz w:val="21"/>
        </w:rPr>
        <w:t xml:space="preserve"> </w:t>
      </w:r>
      <w:r>
        <w:rPr>
          <w:rFonts w:ascii="宋体" w:hAnsi="宋体" w:cs="宋体"/>
          <w:color w:val="000000"/>
          <w:spacing w:val="0"/>
          <w:sz w:val="21"/>
        </w:rPr>
        <w:t>浸种</w:t>
      </w:r>
      <w:r>
        <w:rPr>
          <w:rFonts w:ascii="Times New Roman"/>
          <w:color w:val="000000"/>
          <w:spacing w:val="0"/>
          <w:sz w:val="21"/>
        </w:rPr>
        <w:t xml:space="preserve"> 12h </w:t>
      </w:r>
      <w:r>
        <w:rPr>
          <w:rFonts w:ascii="宋体" w:hAnsi="宋体" w:cs="宋体"/>
          <w:color w:val="000000"/>
          <w:spacing w:val="0"/>
          <w:sz w:val="21"/>
        </w:rPr>
        <w:t>内，种子中赤霉素的含量逐渐升高</w:t>
      </w:r>
    </w:p>
    <w:p w14:paraId="552947E8">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B.</w:t>
      </w:r>
      <w:r>
        <w:rPr>
          <w:rFonts w:ascii="Times New Roman"/>
          <w:color w:val="000000"/>
          <w:spacing w:val="53"/>
          <w:sz w:val="21"/>
        </w:rPr>
        <w:t xml:space="preserve"> </w:t>
      </w:r>
      <w:r>
        <w:rPr>
          <w:rFonts w:ascii="宋体" w:hAnsi="宋体" w:cs="宋体"/>
          <w:color w:val="000000"/>
          <w:spacing w:val="0"/>
          <w:sz w:val="21"/>
        </w:rPr>
        <w:t>浸种</w:t>
      </w:r>
      <w:r>
        <w:rPr>
          <w:rFonts w:ascii="Times New Roman"/>
          <w:color w:val="000000"/>
          <w:spacing w:val="0"/>
          <w:sz w:val="21"/>
        </w:rPr>
        <w:t xml:space="preserve"> 24h </w:t>
      </w:r>
      <w:r>
        <w:rPr>
          <w:rFonts w:ascii="宋体" w:hAnsi="宋体" w:cs="宋体"/>
          <w:color w:val="000000"/>
          <w:spacing w:val="0"/>
          <w:sz w:val="21"/>
        </w:rPr>
        <w:t>内，种子细胞中自由水与结合水的比值升高</w:t>
      </w:r>
    </w:p>
    <w:p w14:paraId="5B595AE0">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Times New Roman"/>
          <w:color w:val="000000"/>
          <w:spacing w:val="53"/>
          <w:sz w:val="21"/>
        </w:rPr>
        <w:t xml:space="preserve"> </w:t>
      </w:r>
      <w:r>
        <w:rPr>
          <w:rFonts w:ascii="宋体" w:hAnsi="宋体" w:cs="宋体"/>
          <w:color w:val="000000"/>
          <w:spacing w:val="0"/>
          <w:sz w:val="21"/>
        </w:rPr>
        <w:t>浸种</w:t>
      </w:r>
      <w:r>
        <w:rPr>
          <w:rFonts w:ascii="Times New Roman"/>
          <w:color w:val="000000"/>
          <w:spacing w:val="0"/>
          <w:sz w:val="21"/>
        </w:rPr>
        <w:t xml:space="preserve"> 24</w:t>
      </w:r>
      <w:r>
        <w:rPr>
          <w:rFonts w:ascii="宋体" w:hAnsi="宋体" w:cs="宋体"/>
          <w:color w:val="000000"/>
          <w:spacing w:val="0"/>
          <w:sz w:val="21"/>
        </w:rPr>
        <w:t>—</w:t>
      </w:r>
      <w:r>
        <w:rPr>
          <w:rFonts w:ascii="Times New Roman"/>
          <w:color w:val="000000"/>
          <w:spacing w:val="0"/>
          <w:sz w:val="21"/>
        </w:rPr>
        <w:t>48h</w:t>
      </w:r>
      <w:r>
        <w:rPr>
          <w:rFonts w:ascii="宋体" w:hAnsi="宋体" w:cs="宋体"/>
          <w:color w:val="000000"/>
          <w:spacing w:val="0"/>
          <w:sz w:val="21"/>
        </w:rPr>
        <w:t>，种子内高浓度赤霉素会抑制种子萌发</w:t>
      </w:r>
    </w:p>
    <w:p w14:paraId="57C97428">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D.</w:t>
      </w:r>
      <w:r>
        <w:rPr>
          <w:rFonts w:ascii="Times New Roman"/>
          <w:color w:val="000000"/>
          <w:spacing w:val="53"/>
          <w:sz w:val="21"/>
        </w:rPr>
        <w:t xml:space="preserve"> </w:t>
      </w:r>
      <w:r>
        <w:rPr>
          <w:rFonts w:ascii="宋体" w:hAnsi="宋体" w:cs="宋体"/>
          <w:color w:val="000000"/>
          <w:spacing w:val="0"/>
          <w:sz w:val="21"/>
        </w:rPr>
        <w:t>浸种</w:t>
      </w:r>
      <w:r>
        <w:rPr>
          <w:rFonts w:ascii="Times New Roman"/>
          <w:color w:val="000000"/>
          <w:spacing w:val="0"/>
          <w:sz w:val="21"/>
        </w:rPr>
        <w:t xml:space="preserve"> 36</w:t>
      </w:r>
      <w:r>
        <w:rPr>
          <w:rFonts w:ascii="宋体" w:hAnsi="宋体" w:cs="宋体"/>
          <w:color w:val="000000"/>
          <w:spacing w:val="0"/>
          <w:sz w:val="21"/>
        </w:rPr>
        <w:t>—</w:t>
      </w:r>
      <w:r>
        <w:rPr>
          <w:rFonts w:ascii="Times New Roman"/>
          <w:color w:val="000000"/>
          <w:spacing w:val="0"/>
          <w:sz w:val="21"/>
        </w:rPr>
        <w:t>48h</w:t>
      </w:r>
      <w:r>
        <w:rPr>
          <w:rFonts w:ascii="宋体" w:hAnsi="宋体" w:cs="宋体"/>
          <w:color w:val="000000"/>
          <w:spacing w:val="0"/>
          <w:sz w:val="21"/>
        </w:rPr>
        <w:t>，种子细胞</w:t>
      </w:r>
      <w:r>
        <w:rPr>
          <w:rFonts w:ascii="Times New Roman"/>
          <w:color w:val="000000"/>
          <w:spacing w:val="158"/>
          <w:sz w:val="21"/>
        </w:rPr>
        <w:t xml:space="preserve"> </w:t>
      </w:r>
      <w:r>
        <w:rPr>
          <w:rFonts w:ascii="宋体" w:hAnsi="宋体" w:cs="宋体"/>
          <w:color w:val="000000"/>
          <w:spacing w:val="0"/>
          <w:sz w:val="21"/>
        </w:rPr>
        <w:t>无氧呼吸强度逐渐提高</w:t>
      </w:r>
    </w:p>
    <w:p w14:paraId="047063BF">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15.</w:t>
      </w:r>
      <w:r>
        <w:rPr>
          <w:rFonts w:ascii="Times New Roman"/>
          <w:color w:val="000000"/>
          <w:spacing w:val="53"/>
          <w:sz w:val="21"/>
        </w:rPr>
        <w:t xml:space="preserve"> </w:t>
      </w:r>
      <w:r>
        <w:rPr>
          <w:rFonts w:ascii="宋体" w:hAnsi="宋体" w:cs="宋体"/>
          <w:color w:val="000000"/>
          <w:spacing w:val="-1"/>
          <w:sz w:val="21"/>
        </w:rPr>
        <w:t>为高效检测抗菌剂的抗菌效果，研究人员构建了能够表达外源荧光素酶的重组菌</w:t>
      </w:r>
      <w:r>
        <w:rPr>
          <w:rFonts w:ascii="Times New Roman"/>
          <w:color w:val="000000"/>
          <w:spacing w:val="-7"/>
          <w:sz w:val="21"/>
        </w:rPr>
        <w:t xml:space="preserve"> </w:t>
      </w:r>
      <w:r>
        <w:rPr>
          <w:rFonts w:ascii="Times New Roman"/>
          <w:color w:val="000000"/>
          <w:spacing w:val="0"/>
          <w:sz w:val="21"/>
        </w:rPr>
        <w:t>Q</w:t>
      </w:r>
      <w:r>
        <w:rPr>
          <w:rFonts w:ascii="宋体" w:hAnsi="宋体" w:cs="宋体"/>
          <w:color w:val="000000"/>
          <w:spacing w:val="-4"/>
          <w:sz w:val="21"/>
        </w:rPr>
        <w:t>，将其接种到有足量</w:t>
      </w:r>
    </w:p>
    <w:p w14:paraId="1195E85E">
      <w:pPr>
        <w:spacing w:before="237" w:after="0" w:line="220" w:lineRule="exact"/>
        <w:ind w:left="0" w:right="0" w:firstLine="0"/>
        <w:jc w:val="left"/>
        <w:rPr>
          <w:rFonts w:ascii="Times New Roman"/>
          <w:color w:val="000000"/>
          <w:spacing w:val="0"/>
          <w:sz w:val="21"/>
        </w:rPr>
      </w:pPr>
      <w:r>
        <w:rPr>
          <w:rFonts w:ascii="宋体" w:hAnsi="宋体" w:cs="宋体"/>
          <w:color w:val="000000"/>
          <w:spacing w:val="2"/>
          <w:sz w:val="21"/>
        </w:rPr>
        <w:t>荧光素的液体培养基中，一段时间后添加待测抗菌剂，定时检测培养液的荧光强度。下列有关该实验的叙</w:t>
      </w:r>
    </w:p>
    <w:p w14:paraId="58CDD8F9">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述，正确的是（</w:t>
      </w:r>
      <w:r>
        <w:rPr>
          <w:rFonts w:ascii="Times New Roman"/>
          <w:color w:val="000000"/>
          <w:spacing w:val="368"/>
          <w:sz w:val="21"/>
        </w:rPr>
        <w:t xml:space="preserve"> </w:t>
      </w:r>
      <w:r>
        <w:rPr>
          <w:rFonts w:ascii="宋体" w:hAnsi="宋体" w:cs="宋体"/>
          <w:color w:val="000000"/>
          <w:spacing w:val="0"/>
          <w:sz w:val="21"/>
        </w:rPr>
        <w:t>）</w:t>
      </w:r>
    </w:p>
    <w:p w14:paraId="46342232">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3"/>
          <w:sz w:val="21"/>
        </w:rPr>
        <w:t xml:space="preserve"> </w:t>
      </w:r>
      <w:r>
        <w:rPr>
          <w:rFonts w:ascii="宋体" w:hAnsi="宋体" w:cs="宋体"/>
          <w:color w:val="000000"/>
          <w:spacing w:val="0"/>
          <w:sz w:val="21"/>
        </w:rPr>
        <w:t>需要设置一个对照组保证检测结果的准确性</w:t>
      </w:r>
    </w:p>
    <w:p w14:paraId="03A9930B">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B.</w:t>
      </w:r>
      <w:r>
        <w:rPr>
          <w:rFonts w:ascii="Times New Roman"/>
          <w:color w:val="000000"/>
          <w:spacing w:val="53"/>
          <w:sz w:val="21"/>
        </w:rPr>
        <w:t xml:space="preserve"> </w:t>
      </w:r>
      <w:r>
        <w:rPr>
          <w:rFonts w:ascii="宋体" w:hAnsi="宋体" w:cs="宋体"/>
          <w:color w:val="000000"/>
          <w:spacing w:val="0"/>
          <w:sz w:val="21"/>
        </w:rPr>
        <w:t>实验过程中所用的培养基是一种选择培养基</w:t>
      </w:r>
    </w:p>
    <w:p w14:paraId="1292A437">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Times New Roman"/>
          <w:color w:val="000000"/>
          <w:spacing w:val="53"/>
          <w:sz w:val="21"/>
        </w:rPr>
        <w:t xml:space="preserve"> </w:t>
      </w:r>
      <w:r>
        <w:rPr>
          <w:rFonts w:ascii="宋体" w:hAnsi="宋体" w:cs="宋体"/>
          <w:color w:val="000000"/>
          <w:spacing w:val="0"/>
          <w:sz w:val="21"/>
        </w:rPr>
        <w:t>在重组菌</w:t>
      </w:r>
      <w:r>
        <w:rPr>
          <w:rFonts w:ascii="Times New Roman"/>
          <w:color w:val="000000"/>
          <w:spacing w:val="0"/>
          <w:sz w:val="21"/>
        </w:rPr>
        <w:t xml:space="preserve"> Q </w:t>
      </w:r>
      <w:r>
        <w:rPr>
          <w:rFonts w:ascii="宋体" w:hAnsi="宋体" w:cs="宋体"/>
          <w:color w:val="000000"/>
          <w:spacing w:val="0"/>
          <w:sz w:val="21"/>
        </w:rPr>
        <w:t>胞内的荧光素酶可催化荧光素水解</w:t>
      </w:r>
    </w:p>
    <w:p w14:paraId="76591189">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D.</w:t>
      </w:r>
      <w:r>
        <w:rPr>
          <w:rFonts w:ascii="Times New Roman"/>
          <w:color w:val="000000"/>
          <w:spacing w:val="53"/>
          <w:sz w:val="21"/>
        </w:rPr>
        <w:t xml:space="preserve"> </w:t>
      </w:r>
      <w:r>
        <w:rPr>
          <w:rFonts w:ascii="宋体" w:hAnsi="宋体" w:cs="宋体"/>
          <w:color w:val="000000"/>
          <w:spacing w:val="0"/>
          <w:sz w:val="21"/>
        </w:rPr>
        <w:t>培养液的荧光强度变化可作为抗菌效果的判断依据</w:t>
      </w:r>
    </w:p>
    <w:p w14:paraId="29FE75DF">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16.</w:t>
      </w:r>
      <w:r>
        <w:rPr>
          <w:rFonts w:ascii="Times New Roman"/>
          <w:color w:val="000000"/>
          <w:spacing w:val="53"/>
          <w:sz w:val="21"/>
        </w:rPr>
        <w:t xml:space="preserve"> </w:t>
      </w:r>
      <w:r>
        <w:rPr>
          <w:rFonts w:ascii="宋体" w:hAnsi="宋体" w:cs="宋体"/>
          <w:color w:val="000000"/>
          <w:spacing w:val="-1"/>
          <w:sz w:val="21"/>
        </w:rPr>
        <w:t>有研究表明，基因突变对生物适应性</w:t>
      </w:r>
      <w:r>
        <w:rPr>
          <w:rFonts w:ascii="Times New Roman"/>
          <w:color w:val="000000"/>
          <w:spacing w:val="159"/>
          <w:sz w:val="21"/>
        </w:rPr>
        <w:t xml:space="preserve"> </w:t>
      </w:r>
      <w:r>
        <w:rPr>
          <w:rFonts w:ascii="宋体" w:hAnsi="宋体" w:cs="宋体"/>
          <w:color w:val="000000"/>
          <w:spacing w:val="-2"/>
          <w:sz w:val="21"/>
        </w:rPr>
        <w:t>影响并不是非益即害的，大量的基因突变是中性的。以下能支撑</w:t>
      </w:r>
    </w:p>
    <w:p w14:paraId="1D9D8BBA">
      <w:pPr>
        <w:spacing w:before="237" w:after="0" w:line="220" w:lineRule="exact"/>
        <w:ind w:left="0" w:right="0" w:firstLine="0"/>
        <w:jc w:val="left"/>
        <w:rPr>
          <w:rFonts w:ascii="Times New Roman"/>
          <w:color w:val="000000"/>
          <w:spacing w:val="0"/>
          <w:sz w:val="21"/>
        </w:rPr>
      </w:pPr>
      <w:r>
        <w:rPr>
          <w:rFonts w:ascii="宋体" w:hAnsi="宋体" w:cs="宋体"/>
          <w:color w:val="000000"/>
          <w:spacing w:val="0"/>
          <w:sz w:val="21"/>
        </w:rPr>
        <w:t>中性突变学说的事实有（</w:t>
      </w:r>
      <w:r>
        <w:rPr>
          <w:rFonts w:ascii="Times New Roman"/>
          <w:color w:val="000000"/>
          <w:spacing w:val="368"/>
          <w:sz w:val="21"/>
        </w:rPr>
        <w:t xml:space="preserve"> </w:t>
      </w:r>
      <w:r>
        <w:rPr>
          <w:rFonts w:ascii="宋体" w:hAnsi="宋体" w:cs="宋体"/>
          <w:color w:val="000000"/>
          <w:spacing w:val="0"/>
          <w:sz w:val="21"/>
        </w:rPr>
        <w:t>）</w:t>
      </w:r>
    </w:p>
    <w:p w14:paraId="41464E8C">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3"/>
          <w:sz w:val="21"/>
        </w:rPr>
        <w:t xml:space="preserve"> </w:t>
      </w:r>
      <w:r>
        <w:rPr>
          <w:rFonts w:ascii="宋体" w:hAnsi="宋体" w:cs="宋体"/>
          <w:color w:val="000000"/>
          <w:spacing w:val="0"/>
          <w:sz w:val="21"/>
        </w:rPr>
        <w:t>减数分裂过程中非姐妹染色单体的交叉互换可产生新的配子类型</w:t>
      </w:r>
    </w:p>
    <w:p w14:paraId="493395A1">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B.</w:t>
      </w:r>
      <w:r>
        <w:rPr>
          <w:rFonts w:ascii="Times New Roman"/>
          <w:color w:val="000000"/>
          <w:spacing w:val="53"/>
          <w:sz w:val="21"/>
        </w:rPr>
        <w:t xml:space="preserve"> </w:t>
      </w:r>
      <w:r>
        <w:rPr>
          <w:rFonts w:ascii="宋体" w:hAnsi="宋体" w:cs="宋体"/>
          <w:color w:val="000000"/>
          <w:spacing w:val="0"/>
          <w:sz w:val="21"/>
        </w:rPr>
        <w:t>很多突变改变了氨基酸的序列，但没有改变蛋白质的功能</w:t>
      </w:r>
    </w:p>
    <w:p w14:paraId="1EA184D5">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Times New Roman"/>
          <w:color w:val="000000"/>
          <w:spacing w:val="53"/>
          <w:sz w:val="21"/>
        </w:rPr>
        <w:t xml:space="preserve"> </w:t>
      </w:r>
      <w:r>
        <w:rPr>
          <w:rFonts w:ascii="宋体" w:hAnsi="宋体" w:cs="宋体"/>
          <w:color w:val="000000"/>
          <w:spacing w:val="0"/>
          <w:sz w:val="21"/>
        </w:rPr>
        <w:t>基因中对应密码子第三位碱基的多态性远高于前两位碱基</w:t>
      </w:r>
    </w:p>
    <w:p w14:paraId="55EBA2B5">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D.</w:t>
      </w:r>
      <w:r>
        <w:rPr>
          <w:rFonts w:ascii="Times New Roman"/>
          <w:color w:val="000000"/>
          <w:spacing w:val="53"/>
          <w:sz w:val="21"/>
        </w:rPr>
        <w:t xml:space="preserve"> </w:t>
      </w:r>
      <w:r>
        <w:rPr>
          <w:rFonts w:ascii="宋体" w:hAnsi="宋体" w:cs="宋体"/>
          <w:color w:val="000000"/>
          <w:spacing w:val="0"/>
          <w:sz w:val="21"/>
        </w:rPr>
        <w:t>很多突变产生的新等位基因在长期进化中取代原基因或完全消失</w:t>
      </w:r>
    </w:p>
    <w:p w14:paraId="1B971E41">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17.</w:t>
      </w:r>
      <w:r>
        <w:rPr>
          <w:rFonts w:ascii="Times New Roman"/>
          <w:color w:val="000000"/>
          <w:spacing w:val="54"/>
          <w:sz w:val="21"/>
        </w:rPr>
        <w:t xml:space="preserve"> </w:t>
      </w:r>
      <w:r>
        <w:rPr>
          <w:rFonts w:ascii="宋体" w:hAnsi="宋体" w:cs="宋体"/>
          <w:color w:val="000000"/>
          <w:spacing w:val="2"/>
          <w:sz w:val="21"/>
        </w:rPr>
        <w:t>过度捕捞易造成鱼类个体规格变小</w:t>
      </w:r>
      <w:r>
        <w:rPr>
          <w:rFonts w:ascii="Times New Roman"/>
          <w:color w:val="000000"/>
          <w:spacing w:val="0"/>
          <w:sz w:val="21"/>
        </w:rPr>
        <w:t>(</w:t>
      </w:r>
      <w:r>
        <w:rPr>
          <w:rFonts w:ascii="宋体" w:hAnsi="宋体" w:cs="宋体"/>
          <w:color w:val="000000"/>
          <w:spacing w:val="2"/>
          <w:sz w:val="21"/>
        </w:rPr>
        <w:t>小型化</w:t>
      </w:r>
      <w:r>
        <w:rPr>
          <w:rFonts w:ascii="Times New Roman"/>
          <w:color w:val="000000"/>
          <w:spacing w:val="0"/>
          <w:sz w:val="21"/>
        </w:rPr>
        <w:t>)</w:t>
      </w:r>
      <w:r>
        <w:rPr>
          <w:rFonts w:ascii="宋体" w:hAnsi="宋体" w:cs="宋体"/>
          <w:color w:val="000000"/>
          <w:spacing w:val="2"/>
          <w:sz w:val="21"/>
        </w:rPr>
        <w:t>。我国已实施长江十年禁渔</w:t>
      </w:r>
      <w:r>
        <w:rPr>
          <w:rFonts w:ascii="Times New Roman"/>
          <w:color w:val="000000"/>
          <w:spacing w:val="0"/>
          <w:sz w:val="21"/>
        </w:rPr>
        <w:t>(</w:t>
      </w:r>
      <w:r>
        <w:rPr>
          <w:rFonts w:ascii="宋体" w:hAnsi="宋体" w:cs="宋体"/>
          <w:color w:val="000000"/>
          <w:spacing w:val="2"/>
          <w:sz w:val="21"/>
        </w:rPr>
        <w:t>以下简称禁渔</w:t>
      </w:r>
      <w:r>
        <w:rPr>
          <w:rFonts w:ascii="Times New Roman"/>
          <w:color w:val="000000"/>
          <w:spacing w:val="0"/>
          <w:sz w:val="21"/>
        </w:rPr>
        <w:t>)</w:t>
      </w:r>
      <w:r>
        <w:rPr>
          <w:rFonts w:ascii="宋体" w:hAnsi="宋体" w:cs="宋体"/>
          <w:color w:val="000000"/>
          <w:spacing w:val="2"/>
          <w:sz w:val="21"/>
        </w:rPr>
        <w:t>，为了探讨禁渔</w:t>
      </w:r>
    </w:p>
    <w:p w14:paraId="3D6B225B">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对鱼类生长发育的影响，研究人员以长江特有的</w:t>
      </w:r>
      <w:r>
        <w:rPr>
          <w:rFonts w:ascii="Times New Roman"/>
          <w:color w:val="000000"/>
          <w:spacing w:val="0"/>
          <w:sz w:val="21"/>
        </w:rPr>
        <w:t xml:space="preserve"> J </w:t>
      </w:r>
      <w:r>
        <w:rPr>
          <w:rFonts w:ascii="宋体" w:hAnsi="宋体" w:cs="宋体"/>
          <w:color w:val="000000"/>
          <w:spacing w:val="0"/>
          <w:sz w:val="21"/>
        </w:rPr>
        <w:t>鱼为对象，调查了相关数据</w:t>
      </w:r>
      <w:r>
        <w:rPr>
          <w:rFonts w:ascii="Times New Roman"/>
          <w:color w:val="000000"/>
          <w:spacing w:val="0"/>
          <w:sz w:val="21"/>
        </w:rPr>
        <w:t>(</w:t>
      </w:r>
      <w:r>
        <w:rPr>
          <w:rFonts w:ascii="宋体" w:hAnsi="宋体" w:cs="宋体"/>
          <w:color w:val="000000"/>
          <w:spacing w:val="0"/>
          <w:sz w:val="21"/>
        </w:rPr>
        <w:t>如表</w:t>
      </w:r>
      <w:r>
        <w:rPr>
          <w:rFonts w:ascii="Times New Roman"/>
          <w:color w:val="000000"/>
          <w:spacing w:val="0"/>
          <w:sz w:val="21"/>
        </w:rPr>
        <w:t>)</w:t>
      </w:r>
      <w:r>
        <w:rPr>
          <w:rFonts w:ascii="宋体" w:hAnsi="宋体" w:cs="宋体"/>
          <w:color w:val="000000"/>
          <w:spacing w:val="0"/>
          <w:sz w:val="21"/>
        </w:rPr>
        <w:t>。</w:t>
      </w:r>
    </w:p>
    <w:p w14:paraId="2D27A73C">
      <w:pPr>
        <w:spacing w:before="577" w:after="0" w:line="243" w:lineRule="exact"/>
        <w:ind w:left="4163" w:right="0" w:firstLine="0"/>
        <w:jc w:val="left"/>
        <w:rPr>
          <w:rFonts w:ascii="Times New Roman"/>
          <w:color w:val="000000"/>
          <w:spacing w:val="0"/>
          <w:sz w:val="21"/>
        </w:rPr>
      </w:pPr>
      <w:r>
        <w:rPr>
          <w:rFonts w:ascii="宋体" w:hAnsi="宋体" w:cs="宋体"/>
          <w:color w:val="000000"/>
          <w:spacing w:val="0"/>
          <w:sz w:val="21"/>
        </w:rPr>
        <w:t>第</w:t>
      </w:r>
      <w:r>
        <w:rPr>
          <w:rFonts w:ascii="Times New Roman"/>
          <w:color w:val="000000"/>
          <w:spacing w:val="0"/>
          <w:sz w:val="21"/>
        </w:rPr>
        <w:t xml:space="preserve"> 6</w:t>
      </w:r>
      <w:r>
        <w:rPr>
          <w:rFonts w:ascii="宋体" w:hAnsi="宋体" w:cs="宋体"/>
          <w:color w:val="000000"/>
          <w:spacing w:val="0"/>
          <w:sz w:val="21"/>
        </w:rPr>
        <w:t>页</w:t>
      </w:r>
      <w:r>
        <w:rPr>
          <w:rFonts w:ascii="Times New Roman"/>
          <w:color w:val="000000"/>
          <w:spacing w:val="0"/>
          <w:sz w:val="21"/>
        </w:rPr>
        <w:t>/</w:t>
      </w:r>
      <w:r>
        <w:rPr>
          <w:rFonts w:ascii="宋体" w:hAnsi="宋体" w:cs="宋体"/>
          <w:color w:val="000000"/>
          <w:spacing w:val="0"/>
          <w:sz w:val="21"/>
        </w:rPr>
        <w:t>共</w:t>
      </w:r>
      <w:r>
        <w:rPr>
          <w:rFonts w:ascii="Times New Roman"/>
          <w:color w:val="000000"/>
          <w:spacing w:val="0"/>
          <w:sz w:val="21"/>
        </w:rPr>
        <w:t xml:space="preserve"> 11</w:t>
      </w:r>
      <w:r>
        <w:rPr>
          <w:rFonts w:ascii="宋体" w:hAnsi="宋体" w:cs="宋体"/>
          <w:color w:val="000000"/>
          <w:spacing w:val="0"/>
          <w:sz w:val="21"/>
        </w:rPr>
        <w:t>页</w:t>
      </w:r>
    </w:p>
    <w:p w14:paraId="59063AA3">
      <w:pPr>
        <w:spacing w:before="0" w:after="0" w:line="0" w:lineRule="exact"/>
        <w:ind w:left="0" w:right="0" w:firstLine="0"/>
        <w:jc w:val="left"/>
        <w:rPr>
          <w:rFonts w:ascii="Arial"/>
          <w:color w:val="FF0000"/>
          <w:spacing w:val="0"/>
          <w:sz w:val="2"/>
        </w:rPr>
      </w:pPr>
    </w:p>
    <w:p w14:paraId="38894ED9">
      <w:pPr>
        <w:spacing w:before="0" w:after="0" w:line="0" w:lineRule="exac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14:paraId="06F7EDBD">
      <w:pPr>
        <w:sectPr>
          <w:pgSz w:w="11900" w:h="16840"/>
          <w:pgMar w:top="6123" w:right="100" w:bottom="0" w:left="1080" w:header="720" w:footer="720" w:gutter="0"/>
          <w:pgNumType w:start="1"/>
          <w:cols w:space="720" w:num="1"/>
          <w:docGrid w:linePitch="1" w:charSpace="0"/>
        </w:sectPr>
      </w:pPr>
    </w:p>
    <w:p w14:paraId="668638EB">
      <w:pPr>
        <w:spacing w:before="0" w:after="0" w:line="0" w:lineRule="exact"/>
        <w:ind w:left="0" w:right="0" w:firstLine="0"/>
        <w:jc w:val="left"/>
        <w:rPr>
          <w:rFonts w:ascii="Arial"/>
          <w:color w:val="FF0000"/>
          <w:spacing w:val="0"/>
          <w:sz w:val="2"/>
        </w:rPr>
      </w:pPr>
    </w:p>
    <w:p w14:paraId="3B251908">
      <w:pPr>
        <w:spacing w:before="0" w:after="0" w:line="317" w:lineRule="exact"/>
        <w:ind w:left="0" w:right="3294" w:firstLine="2251"/>
        <w:jc w:val="left"/>
        <w:rPr>
          <w:rFonts w:ascii="Times New Roman"/>
          <w:color w:val="000000"/>
          <w:spacing w:val="0"/>
          <w:sz w:val="21"/>
        </w:rPr>
      </w:pPr>
      <w:r>
        <w:pict>
          <v:shape id="_x000027" o:spid="_x0000_s1053" o:spt="75" type="#_x0000_t75" style="position:absolute;left:0pt;margin-left:53pt;margin-top:471.75pt;height:166.35pt;width:414.6pt;mso-position-horizontal-relative:page;mso-position-vertical-relative:page;z-index:-251657216;mso-width-relative:page;mso-height-relative:page;" filled="f" coordsize="21600,21600">
            <v:path/>
            <v:fill on="f" focussize="0,0"/>
            <v:stroke/>
            <v:imagedata r:id="rId25" o:title=""/>
            <o:lock v:ext="edit" aspectratio="t"/>
          </v:shape>
        </w:pict>
      </w:r>
      <w:r>
        <w:pict>
          <v:shape id="_x000028" o:spid="_x0000_s1054" o:spt="75" type="#_x0000_t75" style="position:absolute;left:0pt;margin-left:116.8pt;margin-top:769.7pt;height:2.75pt;width:2.75pt;mso-position-horizontal-relative:page;mso-position-vertical-relative:page;z-index:-251657216;mso-width-relative:page;mso-height-relative:page;" filled="f" coordsize="21600,21600">
            <v:path/>
            <v:fill on="f" focussize="0,0"/>
            <v:stroke/>
            <v:imagedata r:id="rId13" o:title=""/>
            <o:lock v:ext="edit" aspectratio="t"/>
          </v:shape>
        </w:pict>
      </w:r>
      <w:r>
        <w:pict>
          <v:shape id="_x000029" o:spid="_x0000_s1055" o:spt="75" type="#_x0000_t75" style="position:absolute;left:0pt;margin-left:47pt;margin-top:65.05pt;height:287.1pt;width:452.95pt;mso-position-horizontal-relative:page;mso-position-vertical-relative:page;z-index:-251657216;mso-width-relative:page;mso-height-relative:page;" filled="f" coordsize="21600,21600">
            <v:path/>
            <v:fill on="f" focussize="0,0"/>
            <v:stroke/>
            <v:imagedata r:id="rId26" o:title=""/>
            <o:lock v:ext="edit" aspectratio="t"/>
          </v:shape>
        </w:pict>
      </w:r>
      <w:r>
        <w:pict>
          <v:shape id="_x000030" o:spid="_x0000_s1056" o:spt="75" type="#_x0000_t75" style="position:absolute;left:0pt;margin-left:327.6pt;margin-top:402.75pt;height:16.25pt;width:12.5pt;mso-position-horizontal-relative:page;mso-position-vertical-relative:page;z-index:-251657216;mso-width-relative:page;mso-height-relative:page;" filled="f" coordsize="21600,21600">
            <v:path/>
            <v:fill on="f" focussize="0,0"/>
            <v:stroke/>
            <v:imagedata r:id="rId24" o:title=""/>
            <o:lock v:ext="edit" aspectratio="t"/>
          </v:shape>
        </w:pict>
      </w:r>
      <w:r>
        <w:rPr>
          <w:rFonts w:ascii="宋体" w:hAnsi="宋体" w:cs="宋体"/>
          <w:color w:val="000000"/>
          <w:spacing w:val="0"/>
          <w:sz w:val="21"/>
        </w:rPr>
        <w:t>禁渔前平均体长</w:t>
      </w:r>
      <w:r>
        <w:rPr>
          <w:rFonts w:ascii="Times New Roman"/>
          <w:color w:val="000000"/>
          <w:spacing w:val="0"/>
          <w:sz w:val="21"/>
        </w:rPr>
        <w:t>(mm)</w:t>
      </w:r>
      <w:r>
        <w:rPr>
          <w:rFonts w:ascii="Times New Roman"/>
          <w:color w:val="000000"/>
          <w:spacing w:val="2512"/>
          <w:sz w:val="21"/>
        </w:rPr>
        <w:t xml:space="preserve"> </w:t>
      </w:r>
      <w:r>
        <w:rPr>
          <w:rFonts w:ascii="宋体" w:hAnsi="宋体" w:cs="宋体"/>
          <w:color w:val="000000"/>
          <w:spacing w:val="0"/>
          <w:sz w:val="21"/>
        </w:rPr>
        <w:t>禁渔后 年龄</w:t>
      </w:r>
    </w:p>
    <w:p w14:paraId="17AE410B">
      <w:pPr>
        <w:spacing w:before="3" w:after="0" w:line="243" w:lineRule="exact"/>
        <w:ind w:left="6753" w:right="0" w:firstLine="0"/>
        <w:jc w:val="left"/>
        <w:rPr>
          <w:rFonts w:ascii="Times New Roman"/>
          <w:color w:val="000000"/>
          <w:spacing w:val="0"/>
          <w:sz w:val="21"/>
        </w:rPr>
      </w:pPr>
      <w:r>
        <w:rPr>
          <w:rFonts w:ascii="宋体" w:hAnsi="宋体" w:cs="宋体"/>
          <w:color w:val="000000"/>
          <w:spacing w:val="0"/>
          <w:sz w:val="21"/>
        </w:rPr>
        <w:t>平均体长</w:t>
      </w:r>
      <w:r>
        <w:rPr>
          <w:rFonts w:ascii="Times New Roman"/>
          <w:color w:val="000000"/>
          <w:spacing w:val="0"/>
          <w:sz w:val="21"/>
        </w:rPr>
        <w:t>(mm)</w:t>
      </w:r>
    </w:p>
    <w:p w14:paraId="22B9C239">
      <w:pPr>
        <w:spacing w:before="0" w:after="0" w:line="220" w:lineRule="exact"/>
        <w:ind w:left="2251" w:right="0" w:firstLine="0"/>
        <w:jc w:val="left"/>
        <w:rPr>
          <w:rFonts w:ascii="Times New Roman"/>
          <w:color w:val="000000"/>
          <w:spacing w:val="0"/>
          <w:sz w:val="21"/>
        </w:rPr>
      </w:pPr>
      <w:r>
        <w:rPr>
          <w:rFonts w:ascii="宋体" w:hAnsi="宋体" w:cs="宋体"/>
          <w:color w:val="000000"/>
          <w:spacing w:val="0"/>
          <w:sz w:val="21"/>
        </w:rPr>
        <w:t>正常捕捞时期</w:t>
      </w:r>
      <w:r>
        <w:rPr>
          <w:rFonts w:ascii="Times New Roman"/>
          <w:color w:val="000000"/>
          <w:spacing w:val="938"/>
          <w:sz w:val="21"/>
        </w:rPr>
        <w:t xml:space="preserve"> </w:t>
      </w:r>
      <w:r>
        <w:rPr>
          <w:rFonts w:ascii="宋体" w:hAnsi="宋体" w:cs="宋体"/>
          <w:color w:val="000000"/>
          <w:spacing w:val="0"/>
          <w:sz w:val="21"/>
        </w:rPr>
        <w:t>过度捕捞时期</w:t>
      </w:r>
    </w:p>
    <w:p w14:paraId="65CC2F39">
      <w:pPr>
        <w:spacing w:before="402" w:after="0" w:line="243" w:lineRule="exact"/>
        <w:ind w:left="0" w:right="0" w:firstLine="0"/>
        <w:jc w:val="left"/>
        <w:rPr>
          <w:rFonts w:ascii="Times New Roman"/>
          <w:color w:val="000000"/>
          <w:spacing w:val="0"/>
          <w:sz w:val="21"/>
        </w:rPr>
      </w:pPr>
      <w:r>
        <w:rPr>
          <w:rFonts w:ascii="Times New Roman"/>
          <w:color w:val="000000"/>
          <w:spacing w:val="0"/>
          <w:sz w:val="21"/>
        </w:rPr>
        <w:t>1</w:t>
      </w:r>
      <w:r>
        <w:rPr>
          <w:rFonts w:ascii="Times New Roman"/>
          <w:color w:val="000000"/>
          <w:spacing w:val="2093"/>
          <w:sz w:val="21"/>
        </w:rPr>
        <w:t xml:space="preserve"> </w:t>
      </w:r>
      <w:r>
        <w:rPr>
          <w:rFonts w:ascii="Times New Roman"/>
          <w:color w:val="000000"/>
          <w:spacing w:val="0"/>
          <w:sz w:val="21"/>
        </w:rPr>
        <w:t>132.8</w:t>
      </w:r>
      <w:r>
        <w:rPr>
          <w:rFonts w:ascii="Times New Roman"/>
          <w:color w:val="000000"/>
          <w:spacing w:val="1726"/>
          <w:sz w:val="21"/>
        </w:rPr>
        <w:t xml:space="preserve"> </w:t>
      </w:r>
      <w:r>
        <w:rPr>
          <w:rFonts w:ascii="Times New Roman"/>
          <w:color w:val="000000"/>
          <w:spacing w:val="-2"/>
          <w:sz w:val="21"/>
        </w:rPr>
        <w:t>112.4</w:t>
      </w:r>
      <w:r>
        <w:rPr>
          <w:rFonts w:ascii="Times New Roman"/>
          <w:color w:val="000000"/>
          <w:spacing w:val="1735"/>
          <w:sz w:val="21"/>
        </w:rPr>
        <w:t xml:space="preserve"> </w:t>
      </w:r>
      <w:r>
        <w:rPr>
          <w:rFonts w:ascii="Times New Roman"/>
          <w:color w:val="000000"/>
          <w:spacing w:val="0"/>
          <w:sz w:val="21"/>
        </w:rPr>
        <w:t>137.5</w:t>
      </w:r>
    </w:p>
    <w:p w14:paraId="688ACADA">
      <w:pPr>
        <w:spacing w:before="391" w:after="0" w:line="243" w:lineRule="exact"/>
        <w:ind w:left="0" w:right="0" w:firstLine="0"/>
        <w:jc w:val="left"/>
        <w:rPr>
          <w:rFonts w:ascii="Times New Roman"/>
          <w:color w:val="000000"/>
          <w:spacing w:val="0"/>
          <w:sz w:val="21"/>
        </w:rPr>
      </w:pPr>
      <w:r>
        <w:rPr>
          <w:rFonts w:ascii="Times New Roman"/>
          <w:color w:val="000000"/>
          <w:spacing w:val="0"/>
          <w:sz w:val="21"/>
        </w:rPr>
        <w:t>2</w:t>
      </w:r>
      <w:r>
        <w:rPr>
          <w:rFonts w:ascii="Times New Roman"/>
          <w:color w:val="000000"/>
          <w:spacing w:val="2093"/>
          <w:sz w:val="21"/>
        </w:rPr>
        <w:t xml:space="preserve"> </w:t>
      </w:r>
      <w:r>
        <w:rPr>
          <w:rFonts w:ascii="Times New Roman"/>
          <w:color w:val="000000"/>
          <w:spacing w:val="0"/>
          <w:sz w:val="21"/>
        </w:rPr>
        <w:t>174.9</w:t>
      </w:r>
      <w:r>
        <w:rPr>
          <w:rFonts w:ascii="Times New Roman"/>
          <w:color w:val="000000"/>
          <w:spacing w:val="1726"/>
          <w:sz w:val="21"/>
        </w:rPr>
        <w:t xml:space="preserve"> </w:t>
      </w:r>
      <w:r>
        <w:rPr>
          <w:rFonts w:ascii="Times New Roman"/>
          <w:color w:val="000000"/>
          <w:spacing w:val="0"/>
          <w:sz w:val="21"/>
        </w:rPr>
        <w:t>155.4</w:t>
      </w:r>
      <w:r>
        <w:rPr>
          <w:rFonts w:ascii="Times New Roman"/>
          <w:color w:val="000000"/>
          <w:spacing w:val="1726"/>
          <w:sz w:val="21"/>
        </w:rPr>
        <w:t xml:space="preserve"> </w:t>
      </w:r>
      <w:r>
        <w:rPr>
          <w:rFonts w:ascii="Times New Roman"/>
          <w:color w:val="000000"/>
          <w:spacing w:val="0"/>
          <w:sz w:val="21"/>
        </w:rPr>
        <w:t>194.1</w:t>
      </w:r>
    </w:p>
    <w:p w14:paraId="1ED7CE20">
      <w:pPr>
        <w:spacing w:before="391" w:after="0" w:line="243" w:lineRule="exact"/>
        <w:ind w:left="0" w:right="0" w:firstLine="0"/>
        <w:jc w:val="left"/>
        <w:rPr>
          <w:rFonts w:ascii="Times New Roman"/>
          <w:color w:val="000000"/>
          <w:spacing w:val="0"/>
          <w:sz w:val="21"/>
        </w:rPr>
      </w:pPr>
      <w:r>
        <w:rPr>
          <w:rFonts w:ascii="Times New Roman"/>
          <w:color w:val="000000"/>
          <w:spacing w:val="0"/>
          <w:sz w:val="21"/>
        </w:rPr>
        <w:t>3</w:t>
      </w:r>
      <w:r>
        <w:rPr>
          <w:rFonts w:ascii="Times New Roman"/>
          <w:color w:val="000000"/>
          <w:spacing w:val="2093"/>
          <w:sz w:val="21"/>
        </w:rPr>
        <w:t xml:space="preserve"> </w:t>
      </w:r>
      <w:r>
        <w:rPr>
          <w:rFonts w:ascii="Times New Roman"/>
          <w:color w:val="000000"/>
          <w:spacing w:val="0"/>
          <w:sz w:val="21"/>
        </w:rPr>
        <w:t>199.3</w:t>
      </w:r>
      <w:r>
        <w:rPr>
          <w:rFonts w:ascii="Times New Roman"/>
          <w:color w:val="000000"/>
          <w:spacing w:val="1726"/>
          <w:sz w:val="21"/>
        </w:rPr>
        <w:t xml:space="preserve"> </w:t>
      </w:r>
      <w:r>
        <w:rPr>
          <w:rFonts w:ascii="Times New Roman"/>
          <w:color w:val="000000"/>
          <w:spacing w:val="0"/>
          <w:sz w:val="21"/>
        </w:rPr>
        <w:t>181.7</w:t>
      </w:r>
      <w:r>
        <w:rPr>
          <w:rFonts w:ascii="Times New Roman"/>
          <w:color w:val="000000"/>
          <w:spacing w:val="1726"/>
          <w:sz w:val="21"/>
        </w:rPr>
        <w:t xml:space="preserve"> </w:t>
      </w:r>
      <w:r>
        <w:rPr>
          <w:rFonts w:ascii="Times New Roman"/>
          <w:color w:val="000000"/>
          <w:spacing w:val="0"/>
          <w:sz w:val="21"/>
        </w:rPr>
        <w:t>222.0</w:t>
      </w:r>
    </w:p>
    <w:p w14:paraId="672D9E37">
      <w:pPr>
        <w:spacing w:before="391" w:after="0" w:line="243" w:lineRule="exact"/>
        <w:ind w:left="0" w:right="0" w:firstLine="0"/>
        <w:jc w:val="left"/>
        <w:rPr>
          <w:rFonts w:ascii="Times New Roman"/>
          <w:color w:val="000000"/>
          <w:spacing w:val="0"/>
          <w:sz w:val="21"/>
        </w:rPr>
      </w:pPr>
      <w:r>
        <w:rPr>
          <w:rFonts w:ascii="Times New Roman"/>
          <w:color w:val="000000"/>
          <w:spacing w:val="0"/>
          <w:sz w:val="21"/>
        </w:rPr>
        <w:t>4</w:t>
      </w:r>
      <w:r>
        <w:rPr>
          <w:rFonts w:ascii="Times New Roman"/>
          <w:color w:val="000000"/>
          <w:spacing w:val="2093"/>
          <w:sz w:val="21"/>
        </w:rPr>
        <w:t xml:space="preserve"> </w:t>
      </w:r>
      <w:r>
        <w:rPr>
          <w:rFonts w:ascii="Times New Roman"/>
          <w:color w:val="000000"/>
          <w:spacing w:val="0"/>
          <w:sz w:val="21"/>
        </w:rPr>
        <w:t>225.6</w:t>
      </w:r>
      <w:r>
        <w:rPr>
          <w:rFonts w:ascii="Times New Roman"/>
          <w:color w:val="000000"/>
          <w:spacing w:val="1726"/>
          <w:sz w:val="21"/>
        </w:rPr>
        <w:t xml:space="preserve"> </w:t>
      </w:r>
      <w:r>
        <w:rPr>
          <w:rFonts w:ascii="Times New Roman"/>
          <w:color w:val="000000"/>
          <w:spacing w:val="0"/>
          <w:sz w:val="21"/>
        </w:rPr>
        <w:t>206.4</w:t>
      </w:r>
      <w:r>
        <w:rPr>
          <w:rFonts w:ascii="Times New Roman"/>
          <w:color w:val="000000"/>
          <w:spacing w:val="1726"/>
          <w:sz w:val="21"/>
        </w:rPr>
        <w:t xml:space="preserve"> </w:t>
      </w:r>
      <w:r>
        <w:rPr>
          <w:rFonts w:ascii="Times New Roman"/>
          <w:color w:val="000000"/>
          <w:spacing w:val="0"/>
          <w:sz w:val="21"/>
        </w:rPr>
        <w:t>248.5</w:t>
      </w:r>
    </w:p>
    <w:p w14:paraId="37EBDB77">
      <w:pPr>
        <w:spacing w:before="391" w:after="0" w:line="243" w:lineRule="exact"/>
        <w:ind w:left="0" w:right="0" w:firstLine="0"/>
        <w:jc w:val="left"/>
        <w:rPr>
          <w:rFonts w:ascii="Times New Roman"/>
          <w:color w:val="000000"/>
          <w:spacing w:val="0"/>
          <w:sz w:val="21"/>
        </w:rPr>
      </w:pPr>
      <w:r>
        <w:rPr>
          <w:rFonts w:ascii="Times New Roman"/>
          <w:color w:val="000000"/>
          <w:spacing w:val="0"/>
          <w:sz w:val="21"/>
        </w:rPr>
        <w:t>5</w:t>
      </w:r>
      <w:r>
        <w:rPr>
          <w:rFonts w:ascii="Times New Roman"/>
          <w:color w:val="000000"/>
          <w:spacing w:val="2093"/>
          <w:sz w:val="21"/>
        </w:rPr>
        <w:t xml:space="preserve"> </w:t>
      </w:r>
      <w:r>
        <w:rPr>
          <w:rFonts w:ascii="Times New Roman"/>
          <w:color w:val="000000"/>
          <w:spacing w:val="0"/>
          <w:sz w:val="21"/>
        </w:rPr>
        <w:t>249.3</w:t>
      </w:r>
      <w:r>
        <w:rPr>
          <w:rFonts w:ascii="Times New Roman"/>
          <w:color w:val="000000"/>
          <w:spacing w:val="1726"/>
          <w:sz w:val="21"/>
        </w:rPr>
        <w:t xml:space="preserve"> </w:t>
      </w:r>
      <w:r>
        <w:rPr>
          <w:rFonts w:ascii="Times New Roman"/>
          <w:color w:val="000000"/>
          <w:spacing w:val="0"/>
          <w:sz w:val="21"/>
        </w:rPr>
        <w:t>235.4</w:t>
      </w:r>
      <w:r>
        <w:rPr>
          <w:rFonts w:ascii="Times New Roman"/>
          <w:color w:val="000000"/>
          <w:spacing w:val="1726"/>
          <w:sz w:val="21"/>
        </w:rPr>
        <w:t xml:space="preserve"> </w:t>
      </w:r>
      <w:r>
        <w:rPr>
          <w:rFonts w:ascii="Times New Roman"/>
          <w:color w:val="000000"/>
          <w:spacing w:val="0"/>
          <w:sz w:val="21"/>
        </w:rPr>
        <w:t>271.0</w:t>
      </w:r>
    </w:p>
    <w:p w14:paraId="16722AAF">
      <w:pPr>
        <w:spacing w:before="391" w:after="0" w:line="243" w:lineRule="exact"/>
        <w:ind w:left="0" w:right="0" w:firstLine="0"/>
        <w:jc w:val="left"/>
        <w:rPr>
          <w:rFonts w:ascii="Times New Roman"/>
          <w:color w:val="000000"/>
          <w:spacing w:val="0"/>
          <w:sz w:val="21"/>
        </w:rPr>
      </w:pPr>
      <w:r>
        <w:rPr>
          <w:rFonts w:ascii="Times New Roman"/>
          <w:color w:val="000000"/>
          <w:spacing w:val="0"/>
          <w:sz w:val="21"/>
        </w:rPr>
        <w:t>6</w:t>
      </w:r>
      <w:r>
        <w:rPr>
          <w:rFonts w:ascii="Times New Roman"/>
          <w:color w:val="000000"/>
          <w:spacing w:val="2093"/>
          <w:sz w:val="21"/>
        </w:rPr>
        <w:t xml:space="preserve"> </w:t>
      </w:r>
      <w:r>
        <w:rPr>
          <w:rFonts w:ascii="宋体" w:hAnsi="宋体" w:cs="宋体"/>
          <w:color w:val="000000"/>
          <w:spacing w:val="0"/>
          <w:sz w:val="21"/>
        </w:rPr>
        <w:t>—</w:t>
      </w:r>
      <w:r>
        <w:rPr>
          <w:rFonts w:ascii="Times New Roman"/>
          <w:color w:val="000000"/>
          <w:spacing w:val="1988"/>
          <w:sz w:val="21"/>
        </w:rPr>
        <w:t xml:space="preserve"> </w:t>
      </w:r>
      <w:r>
        <w:rPr>
          <w:rFonts w:ascii="Times New Roman"/>
          <w:color w:val="000000"/>
          <w:spacing w:val="0"/>
          <w:sz w:val="21"/>
        </w:rPr>
        <w:t>271.0</w:t>
      </w:r>
      <w:r>
        <w:rPr>
          <w:rFonts w:ascii="Times New Roman"/>
          <w:color w:val="000000"/>
          <w:spacing w:val="1726"/>
          <w:sz w:val="21"/>
        </w:rPr>
        <w:t xml:space="preserve"> </w:t>
      </w:r>
      <w:r>
        <w:rPr>
          <w:rFonts w:ascii="Times New Roman"/>
          <w:color w:val="000000"/>
          <w:spacing w:val="0"/>
          <w:sz w:val="21"/>
        </w:rPr>
        <w:t>291.6</w:t>
      </w:r>
    </w:p>
    <w:p w14:paraId="0870FC44">
      <w:pPr>
        <w:spacing w:before="391" w:after="0" w:line="243" w:lineRule="exact"/>
        <w:ind w:left="0" w:right="0" w:firstLine="0"/>
        <w:jc w:val="left"/>
        <w:rPr>
          <w:rFonts w:ascii="Times New Roman"/>
          <w:color w:val="000000"/>
          <w:spacing w:val="0"/>
          <w:sz w:val="21"/>
        </w:rPr>
      </w:pPr>
      <w:r>
        <w:rPr>
          <w:rFonts w:ascii="Times New Roman"/>
          <w:color w:val="000000"/>
          <w:spacing w:val="0"/>
          <w:sz w:val="21"/>
        </w:rPr>
        <w:t>7</w:t>
      </w:r>
      <w:r>
        <w:rPr>
          <w:rFonts w:ascii="Times New Roman"/>
          <w:color w:val="000000"/>
          <w:spacing w:val="2093"/>
          <w:sz w:val="21"/>
        </w:rPr>
        <w:t xml:space="preserve"> </w:t>
      </w:r>
      <w:r>
        <w:rPr>
          <w:rFonts w:ascii="宋体" w:hAnsi="宋体" w:cs="宋体"/>
          <w:color w:val="000000"/>
          <w:spacing w:val="0"/>
          <w:sz w:val="21"/>
        </w:rPr>
        <w:t>—</w:t>
      </w:r>
      <w:r>
        <w:rPr>
          <w:rFonts w:ascii="Times New Roman"/>
          <w:color w:val="000000"/>
          <w:spacing w:val="1988"/>
          <w:sz w:val="21"/>
        </w:rPr>
        <w:t xml:space="preserve"> </w:t>
      </w:r>
      <w:r>
        <w:rPr>
          <w:rFonts w:ascii="宋体" w:hAnsi="宋体" w:cs="宋体"/>
          <w:color w:val="000000"/>
          <w:spacing w:val="0"/>
          <w:sz w:val="21"/>
        </w:rPr>
        <w:t>—</w:t>
      </w:r>
      <w:r>
        <w:rPr>
          <w:rFonts w:ascii="Times New Roman"/>
          <w:color w:val="000000"/>
          <w:spacing w:val="1988"/>
          <w:sz w:val="21"/>
        </w:rPr>
        <w:t xml:space="preserve"> </w:t>
      </w:r>
      <w:r>
        <w:rPr>
          <w:rFonts w:ascii="Times New Roman"/>
          <w:color w:val="000000"/>
          <w:spacing w:val="0"/>
          <w:sz w:val="21"/>
        </w:rPr>
        <w:t>313.3</w:t>
      </w:r>
    </w:p>
    <w:p w14:paraId="37037380">
      <w:pPr>
        <w:spacing w:before="327" w:after="0" w:line="220" w:lineRule="exact"/>
        <w:ind w:left="0" w:right="0" w:firstLine="0"/>
        <w:jc w:val="left"/>
        <w:rPr>
          <w:rFonts w:ascii="Times New Roman"/>
          <w:color w:val="000000"/>
          <w:spacing w:val="0"/>
          <w:sz w:val="21"/>
        </w:rPr>
      </w:pPr>
      <w:r>
        <w:rPr>
          <w:rFonts w:ascii="宋体" w:hAnsi="宋体" w:cs="宋体"/>
          <w:color w:val="000000"/>
          <w:spacing w:val="-5"/>
          <w:sz w:val="21"/>
        </w:rPr>
        <w:t>注：本题不考虑体重因素，“—”表示无数据</w:t>
      </w:r>
    </w:p>
    <w:p w14:paraId="2CFDEAB7">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回答下列问题：</w:t>
      </w:r>
    </w:p>
    <w:p w14:paraId="4D2C8339">
      <w:pPr>
        <w:spacing w:before="237" w:after="0" w:line="243" w:lineRule="exact"/>
        <w:ind w:left="0" w:right="0" w:firstLine="0"/>
        <w:jc w:val="left"/>
        <w:rPr>
          <w:rFonts w:ascii="Times New Roman"/>
          <w:color w:val="000000"/>
          <w:spacing w:val="0"/>
          <w:sz w:val="21"/>
        </w:rPr>
      </w:pPr>
      <w:r>
        <w:rPr>
          <w:rFonts w:ascii="宋体" w:hAnsi="宋体" w:cs="宋体"/>
          <w:color w:val="000000"/>
          <w:spacing w:val="0"/>
          <w:sz w:val="21"/>
        </w:rPr>
        <w:t>（</w:t>
      </w:r>
      <w:r>
        <w:rPr>
          <w:rFonts w:ascii="Times New Roman"/>
          <w:color w:val="000000"/>
          <w:spacing w:val="0"/>
          <w:sz w:val="21"/>
        </w:rPr>
        <w:t>1</w:t>
      </w:r>
      <w:r>
        <w:rPr>
          <w:rFonts w:ascii="宋体" w:hAnsi="宋体" w:cs="宋体"/>
          <w:color w:val="000000"/>
          <w:spacing w:val="0"/>
          <w:sz w:val="21"/>
        </w:rPr>
        <w:t>）</w:t>
      </w:r>
      <w:r>
        <w:rPr>
          <w:rFonts w:ascii="Times New Roman"/>
          <w:color w:val="000000"/>
          <w:spacing w:val="0"/>
          <w:sz w:val="21"/>
        </w:rPr>
        <w:t xml:space="preserve">J </w:t>
      </w:r>
      <w:r>
        <w:rPr>
          <w:rFonts w:ascii="宋体" w:hAnsi="宋体" w:cs="宋体"/>
          <w:color w:val="000000"/>
          <w:spacing w:val="0"/>
          <w:sz w:val="21"/>
        </w:rPr>
        <w:t>鱼是一种杂食性动物，属于长江生态系统组成成分中</w:t>
      </w:r>
      <w:r>
        <w:rPr>
          <w:rFonts w:ascii="Times New Roman"/>
          <w:color w:val="000000"/>
          <w:spacing w:val="158"/>
          <w:sz w:val="21"/>
        </w:rPr>
        <w:t xml:space="preserve"> </w:t>
      </w:r>
      <w:r>
        <w:rPr>
          <w:rFonts w:ascii="Times New Roman"/>
          <w:color w:val="000000"/>
          <w:spacing w:val="0"/>
          <w:sz w:val="21"/>
        </w:rPr>
        <w:t>___________</w:t>
      </w:r>
      <w:r>
        <w:rPr>
          <w:rFonts w:ascii="宋体" w:hAnsi="宋体" w:cs="宋体"/>
          <w:color w:val="000000"/>
          <w:spacing w:val="0"/>
          <w:sz w:val="21"/>
        </w:rPr>
        <w:t>；</w:t>
      </w:r>
      <w:r>
        <w:rPr>
          <w:rFonts w:ascii="Times New Roman"/>
          <w:color w:val="000000"/>
          <w:spacing w:val="0"/>
          <w:sz w:val="21"/>
        </w:rPr>
        <w:t xml:space="preserve">J </w:t>
      </w:r>
      <w:r>
        <w:rPr>
          <w:rFonts w:ascii="宋体" w:hAnsi="宋体" w:cs="宋体"/>
          <w:color w:val="000000"/>
          <w:spacing w:val="0"/>
          <w:sz w:val="21"/>
        </w:rPr>
        <w:t>鱼对维持长江生态系统的结</w:t>
      </w:r>
    </w:p>
    <w:p w14:paraId="32C93496">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构与功能有重要作用，这体现了生物多样性的</w:t>
      </w:r>
      <w:r>
        <w:rPr>
          <w:rFonts w:ascii="Times New Roman"/>
          <w:color w:val="000000"/>
          <w:spacing w:val="0"/>
          <w:sz w:val="21"/>
        </w:rPr>
        <w:t>___________</w:t>
      </w:r>
      <w:r>
        <w:rPr>
          <w:rFonts w:ascii="宋体" w:hAnsi="宋体" w:cs="宋体"/>
          <w:color w:val="000000"/>
          <w:spacing w:val="0"/>
          <w:sz w:val="21"/>
        </w:rPr>
        <w:t>价值。</w:t>
      </w:r>
    </w:p>
    <w:p w14:paraId="4BCC6F8B">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w:t>
      </w:r>
      <w:r>
        <w:rPr>
          <w:rFonts w:ascii="Times New Roman"/>
          <w:color w:val="000000"/>
          <w:spacing w:val="0"/>
          <w:sz w:val="21"/>
        </w:rPr>
        <w:t>2</w:t>
      </w:r>
      <w:r>
        <w:rPr>
          <w:rFonts w:ascii="宋体" w:hAnsi="宋体" w:cs="宋体"/>
          <w:color w:val="000000"/>
          <w:spacing w:val="-2"/>
          <w:sz w:val="21"/>
        </w:rPr>
        <w:t>）捕捞强度与持续获得的鱼产量密切相关，其关系可用图</w:t>
      </w:r>
      <w:r>
        <w:rPr>
          <w:rFonts w:ascii="Times New Roman"/>
          <w:color w:val="000000"/>
          <w:spacing w:val="0"/>
          <w:sz w:val="21"/>
        </w:rPr>
        <w:t>___________(</w:t>
      </w:r>
      <w:r>
        <w:rPr>
          <w:rFonts w:ascii="宋体" w:hAnsi="宋体" w:cs="宋体"/>
          <w:color w:val="000000"/>
          <w:spacing w:val="0"/>
          <w:sz w:val="21"/>
        </w:rPr>
        <w:t>选填“甲”“乙”或“丙”</w:t>
      </w:r>
      <w:r>
        <w:rPr>
          <w:rFonts w:ascii="Times New Roman"/>
          <w:color w:val="000000"/>
          <w:spacing w:val="0"/>
          <w:sz w:val="21"/>
        </w:rPr>
        <w:t>)</w:t>
      </w:r>
      <w:r>
        <w:rPr>
          <w:rFonts w:ascii="宋体" w:hAnsi="宋体" w:cs="宋体"/>
          <w:color w:val="000000"/>
          <w:spacing w:val="0"/>
          <w:sz w:val="21"/>
        </w:rPr>
        <w:t>表示。</w:t>
      </w:r>
    </w:p>
    <w:p w14:paraId="10C914FA">
      <w:pPr>
        <w:spacing w:before="3660" w:after="0" w:line="243" w:lineRule="exact"/>
        <w:ind w:left="0" w:right="0" w:firstLine="0"/>
        <w:jc w:val="left"/>
        <w:rPr>
          <w:rFonts w:ascii="Times New Roman"/>
          <w:color w:val="000000"/>
          <w:spacing w:val="0"/>
          <w:sz w:val="21"/>
        </w:rPr>
      </w:pPr>
      <w:r>
        <w:rPr>
          <w:rFonts w:ascii="宋体" w:hAnsi="宋体" w:cs="宋体"/>
          <w:color w:val="000000"/>
          <w:spacing w:val="0"/>
          <w:sz w:val="21"/>
        </w:rPr>
        <w:t>（</w:t>
      </w:r>
      <w:r>
        <w:rPr>
          <w:rFonts w:ascii="Times New Roman"/>
          <w:color w:val="000000"/>
          <w:spacing w:val="0"/>
          <w:sz w:val="21"/>
        </w:rPr>
        <w:t>3</w:t>
      </w:r>
      <w:r>
        <w:rPr>
          <w:rFonts w:ascii="宋体" w:hAnsi="宋体" w:cs="宋体"/>
          <w:color w:val="000000"/>
          <w:spacing w:val="0"/>
          <w:sz w:val="21"/>
        </w:rPr>
        <w:t>）分析表中数据可知，禁渔前</w:t>
      </w:r>
      <w:r>
        <w:rPr>
          <w:rFonts w:ascii="Times New Roman"/>
          <w:color w:val="000000"/>
          <w:spacing w:val="0"/>
          <w:sz w:val="21"/>
        </w:rPr>
        <w:t xml:space="preserve"> J </w:t>
      </w:r>
      <w:r>
        <w:rPr>
          <w:rFonts w:ascii="宋体" w:hAnsi="宋体" w:cs="宋体"/>
          <w:color w:val="000000"/>
          <w:spacing w:val="0"/>
          <w:sz w:val="21"/>
        </w:rPr>
        <w:t>鱼出现了小型化，实施禁渔后取得明显效果。得出上述结论的依据是</w:t>
      </w:r>
    </w:p>
    <w:p w14:paraId="28D374FB">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___________</w:t>
      </w:r>
      <w:r>
        <w:rPr>
          <w:rFonts w:ascii="宋体" w:hAnsi="宋体" w:cs="宋体"/>
          <w:color w:val="000000"/>
          <w:spacing w:val="0"/>
          <w:sz w:val="21"/>
        </w:rPr>
        <w:t>。</w:t>
      </w:r>
    </w:p>
    <w:p w14:paraId="43467A8D">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w:t>
      </w:r>
      <w:r>
        <w:rPr>
          <w:rFonts w:ascii="Times New Roman"/>
          <w:color w:val="000000"/>
          <w:spacing w:val="0"/>
          <w:sz w:val="21"/>
        </w:rPr>
        <w:t>4</w:t>
      </w:r>
      <w:r>
        <w:rPr>
          <w:rFonts w:ascii="宋体" w:hAnsi="宋体" w:cs="宋体"/>
          <w:color w:val="000000"/>
          <w:spacing w:val="0"/>
          <w:sz w:val="21"/>
        </w:rPr>
        <w:t>）为进一步探究</w:t>
      </w:r>
      <w:r>
        <w:rPr>
          <w:rFonts w:ascii="Times New Roman"/>
          <w:color w:val="000000"/>
          <w:spacing w:val="0"/>
          <w:sz w:val="21"/>
        </w:rPr>
        <w:t xml:space="preserve"> J </w:t>
      </w:r>
      <w:r>
        <w:rPr>
          <w:rFonts w:ascii="宋体" w:hAnsi="宋体" w:cs="宋体"/>
          <w:color w:val="000000"/>
          <w:spacing w:val="0"/>
          <w:sz w:val="21"/>
        </w:rPr>
        <w:t>鱼体长变化的原因，研究人员查阅资料发现，这可能和能量分配与权衡有关。能量分</w:t>
      </w:r>
    </w:p>
    <w:p w14:paraId="32795A27">
      <w:pPr>
        <w:spacing w:before="237" w:after="0" w:line="220" w:lineRule="exact"/>
        <w:ind w:left="0" w:right="0" w:firstLine="0"/>
        <w:jc w:val="left"/>
        <w:rPr>
          <w:rFonts w:ascii="Times New Roman"/>
          <w:color w:val="000000"/>
          <w:spacing w:val="0"/>
          <w:sz w:val="21"/>
        </w:rPr>
      </w:pPr>
      <w:r>
        <w:rPr>
          <w:rFonts w:ascii="宋体" w:hAnsi="宋体" w:cs="宋体"/>
          <w:color w:val="000000"/>
          <w:spacing w:val="0"/>
          <w:sz w:val="21"/>
        </w:rPr>
        <w:t>配与权衡是生物体在生长发育和繁殖过程中适应外界环境变化的重要对策。一般情况下，生物体需在可获</w:t>
      </w:r>
    </w:p>
    <w:p w14:paraId="4C9C0F06">
      <w:pPr>
        <w:spacing w:before="237" w:after="0" w:line="243" w:lineRule="exact"/>
        <w:ind w:left="0" w:right="0" w:firstLine="0"/>
        <w:jc w:val="left"/>
        <w:rPr>
          <w:rFonts w:ascii="Times New Roman"/>
          <w:color w:val="000000"/>
          <w:spacing w:val="0"/>
          <w:sz w:val="21"/>
        </w:rPr>
      </w:pPr>
      <w:r>
        <w:rPr>
          <w:rFonts w:ascii="宋体" w:hAnsi="宋体" w:cs="宋体"/>
          <w:color w:val="000000"/>
          <w:spacing w:val="-2"/>
          <w:sz w:val="21"/>
        </w:rPr>
        <w:t>取能量的生理限制范围内，将能量分配到个体生长和繁殖后代两个方面，由此可以推测</w:t>
      </w:r>
      <w:r>
        <w:rPr>
          <w:rFonts w:ascii="Times New Roman"/>
          <w:color w:val="000000"/>
          <w:spacing w:val="-8"/>
          <w:sz w:val="21"/>
        </w:rPr>
        <w:t xml:space="preserve"> </w:t>
      </w:r>
      <w:r>
        <w:rPr>
          <w:rFonts w:ascii="Times New Roman"/>
          <w:color w:val="000000"/>
          <w:spacing w:val="0"/>
          <w:sz w:val="21"/>
        </w:rPr>
        <w:t>J</w:t>
      </w:r>
      <w:r>
        <w:rPr>
          <w:rFonts w:ascii="Times New Roman"/>
          <w:color w:val="000000"/>
          <w:spacing w:val="-10"/>
          <w:sz w:val="21"/>
        </w:rPr>
        <w:t xml:space="preserve"> </w:t>
      </w:r>
      <w:r>
        <w:rPr>
          <w:rFonts w:ascii="宋体" w:hAnsi="宋体" w:cs="宋体"/>
          <w:color w:val="000000"/>
          <w:spacing w:val="0"/>
          <w:sz w:val="21"/>
        </w:rPr>
        <w:t>鱼用于生长和繁殖</w:t>
      </w:r>
    </w:p>
    <w:p w14:paraId="45702718">
      <w:pPr>
        <w:spacing w:before="324" w:after="0" w:line="243" w:lineRule="exact"/>
        <w:ind w:left="4163" w:right="0" w:firstLine="0"/>
        <w:jc w:val="left"/>
        <w:rPr>
          <w:rFonts w:ascii="Times New Roman"/>
          <w:color w:val="000000"/>
          <w:spacing w:val="0"/>
          <w:sz w:val="21"/>
        </w:rPr>
      </w:pPr>
      <w:r>
        <w:rPr>
          <w:rFonts w:ascii="宋体" w:hAnsi="宋体" w:cs="宋体"/>
          <w:color w:val="000000"/>
          <w:spacing w:val="0"/>
          <w:sz w:val="21"/>
        </w:rPr>
        <w:t>第</w:t>
      </w:r>
      <w:r>
        <w:rPr>
          <w:rFonts w:ascii="Times New Roman"/>
          <w:color w:val="000000"/>
          <w:spacing w:val="0"/>
          <w:sz w:val="21"/>
        </w:rPr>
        <w:t xml:space="preserve"> 7</w:t>
      </w:r>
      <w:r>
        <w:rPr>
          <w:rFonts w:ascii="宋体" w:hAnsi="宋体" w:cs="宋体"/>
          <w:color w:val="000000"/>
          <w:spacing w:val="0"/>
          <w:sz w:val="21"/>
        </w:rPr>
        <w:t>页</w:t>
      </w:r>
      <w:r>
        <w:rPr>
          <w:rFonts w:ascii="Times New Roman"/>
          <w:color w:val="000000"/>
          <w:spacing w:val="0"/>
          <w:sz w:val="21"/>
        </w:rPr>
        <w:t>/</w:t>
      </w:r>
      <w:r>
        <w:rPr>
          <w:rFonts w:ascii="宋体" w:hAnsi="宋体" w:cs="宋体"/>
          <w:color w:val="000000"/>
          <w:spacing w:val="0"/>
          <w:sz w:val="21"/>
        </w:rPr>
        <w:t>共</w:t>
      </w:r>
      <w:r>
        <w:rPr>
          <w:rFonts w:ascii="Times New Roman"/>
          <w:color w:val="000000"/>
          <w:spacing w:val="0"/>
          <w:sz w:val="21"/>
        </w:rPr>
        <w:t xml:space="preserve"> 11</w:t>
      </w:r>
      <w:r>
        <w:rPr>
          <w:rFonts w:ascii="宋体" w:hAnsi="宋体" w:cs="宋体"/>
          <w:color w:val="000000"/>
          <w:spacing w:val="0"/>
          <w:sz w:val="21"/>
        </w:rPr>
        <w:t>页</w:t>
      </w:r>
    </w:p>
    <w:p w14:paraId="40901133">
      <w:pPr>
        <w:spacing w:before="0" w:after="0" w:line="0" w:lineRule="exact"/>
        <w:ind w:left="0" w:right="0" w:firstLine="0"/>
        <w:jc w:val="left"/>
        <w:rPr>
          <w:rFonts w:ascii="Arial"/>
          <w:color w:val="FF0000"/>
          <w:spacing w:val="0"/>
          <w:sz w:val="2"/>
        </w:rPr>
      </w:pPr>
    </w:p>
    <w:p w14:paraId="408E136F">
      <w:pPr>
        <w:spacing w:before="0" w:after="0" w:line="0" w:lineRule="exac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14:paraId="16F4BFD3">
      <w:pPr>
        <w:sectPr>
          <w:pgSz w:w="11900" w:h="16840"/>
          <w:pgMar w:top="1530" w:right="100" w:bottom="0" w:left="1080" w:header="720" w:footer="720" w:gutter="0"/>
          <w:pgNumType w:start="1"/>
          <w:cols w:space="720" w:num="1"/>
          <w:docGrid w:linePitch="1" w:charSpace="0"/>
        </w:sectPr>
      </w:pPr>
    </w:p>
    <w:p w14:paraId="6B0B33AD">
      <w:pPr>
        <w:spacing w:before="0" w:after="0" w:line="0" w:lineRule="exact"/>
        <w:ind w:left="0" w:right="0" w:firstLine="0"/>
        <w:jc w:val="left"/>
        <w:rPr>
          <w:rFonts w:ascii="Arial"/>
          <w:color w:val="FF0000"/>
          <w:spacing w:val="0"/>
          <w:sz w:val="2"/>
        </w:rPr>
      </w:pPr>
    </w:p>
    <w:p w14:paraId="29354024">
      <w:pPr>
        <w:spacing w:before="0" w:after="0" w:line="243" w:lineRule="exact"/>
        <w:ind w:left="0" w:right="0" w:firstLine="0"/>
        <w:jc w:val="left"/>
        <w:rPr>
          <w:rFonts w:ascii="Times New Roman"/>
          <w:color w:val="000000"/>
          <w:spacing w:val="0"/>
          <w:sz w:val="21"/>
        </w:rPr>
      </w:pPr>
      <w:r>
        <w:pict>
          <v:shape id="_x000031" o:spid="_x0000_s1057" o:spt="75" type="#_x0000_t75" style="position:absolute;left:0pt;margin-left:404.1pt;margin-top:72.55pt;height:2.75pt;width:2.75pt;mso-position-horizontal-relative:page;mso-position-vertical-relative:page;z-index:-251657216;mso-width-relative:page;mso-height-relative:page;" filled="f" coordsize="21600,21600">
            <v:path/>
            <v:fill on="f" focussize="0,0"/>
            <v:stroke/>
            <v:imagedata r:id="rId11" o:title=""/>
            <o:lock v:ext="edit" aspectratio="t"/>
          </v:shape>
        </w:pict>
      </w:r>
      <w:r>
        <w:pict>
          <v:shape id="_x000032" o:spid="_x0000_s1058" o:spt="75" type="#_x0000_t75" style="position:absolute;left:0pt;margin-left:212.1pt;margin-top:473.25pt;height:5.75pt;width:5pt;mso-position-horizontal-relative:page;mso-position-vertical-relative:page;z-index:-251657216;mso-width-relative:page;mso-height-relative:page;" filled="f" coordsize="21600,21600">
            <v:path/>
            <v:fill on="f" focussize="0,0"/>
            <v:stroke/>
            <v:imagedata r:id="rId12" o:title=""/>
            <o:lock v:ext="edit" aspectratio="t"/>
          </v:shape>
        </w:pict>
      </w:r>
      <w:r>
        <w:pict>
          <v:shape id="_x000033" o:spid="_x0000_s1059" o:spt="75" type="#_x0000_t75" style="position:absolute;left:0pt;margin-left:116.8pt;margin-top:769.7pt;height:2.75pt;width:2.75pt;mso-position-horizontal-relative:page;mso-position-vertical-relative:page;z-index:-251657216;mso-width-relative:page;mso-height-relative:page;" filled="f" coordsize="21600,21600">
            <v:path/>
            <v:fill on="f" focussize="0,0"/>
            <v:stroke/>
            <v:imagedata r:id="rId13" o:title=""/>
            <o:lock v:ext="edit" aspectratio="t"/>
          </v:shape>
        </w:pict>
      </w:r>
      <w:r>
        <w:pict>
          <v:shape id="_x000034" o:spid="_x0000_s1060" o:spt="75" type="#_x0000_t75" style="position:absolute;left:0pt;margin-left:53pt;margin-top:185.1pt;height:215.1pt;width:338.1pt;mso-position-horizontal-relative:page;mso-position-vertical-relative:page;z-index:-251657216;mso-width-relative:page;mso-height-relative:page;" filled="f" coordsize="21600,21600">
            <v:path/>
            <v:fill on="f" focussize="0,0"/>
            <v:stroke/>
            <v:imagedata r:id="rId27" o:title=""/>
            <o:lock v:ext="edit" aspectratio="t"/>
          </v:shape>
        </w:pict>
      </w:r>
      <w:r>
        <w:rPr>
          <w:rFonts w:ascii="宋体" w:hAnsi="宋体" w:cs="宋体"/>
          <w:color w:val="000000"/>
          <w:spacing w:val="0"/>
          <w:sz w:val="21"/>
        </w:rPr>
        <w:t>的能量之间呈</w:t>
      </w:r>
      <w:r>
        <w:rPr>
          <w:rFonts w:ascii="Times New Roman"/>
          <w:color w:val="000000"/>
          <w:spacing w:val="0"/>
          <w:sz w:val="21"/>
        </w:rPr>
        <w:t>___________(</w:t>
      </w:r>
      <w:r>
        <w:rPr>
          <w:rFonts w:ascii="宋体" w:hAnsi="宋体" w:cs="宋体"/>
          <w:color w:val="000000"/>
          <w:spacing w:val="0"/>
          <w:sz w:val="21"/>
        </w:rPr>
        <w:t>选填“正”或“负”</w:t>
      </w:r>
      <w:r>
        <w:rPr>
          <w:rFonts w:ascii="Times New Roman"/>
          <w:color w:val="000000"/>
          <w:spacing w:val="0"/>
          <w:sz w:val="21"/>
        </w:rPr>
        <w:t>)</w:t>
      </w:r>
      <w:r>
        <w:rPr>
          <w:rFonts w:ascii="宋体" w:hAnsi="宋体" w:cs="宋体"/>
          <w:color w:val="000000"/>
          <w:spacing w:val="0"/>
          <w:sz w:val="21"/>
        </w:rPr>
        <w:t>相关关系。综合上述材料分析，禁渔后</w:t>
      </w:r>
      <w:r>
        <w:rPr>
          <w:rFonts w:ascii="Times New Roman"/>
          <w:color w:val="000000"/>
          <w:spacing w:val="0"/>
          <w:sz w:val="21"/>
        </w:rPr>
        <w:t xml:space="preserve"> J </w:t>
      </w:r>
      <w:r>
        <w:rPr>
          <w:rFonts w:ascii="宋体" w:hAnsi="宋体" w:cs="宋体"/>
          <w:color w:val="000000"/>
          <w:spacing w:val="0"/>
          <w:sz w:val="21"/>
        </w:rPr>
        <w:t>鱼体长变化的原</w:t>
      </w:r>
    </w:p>
    <w:p w14:paraId="79757DFE">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因是</w:t>
      </w:r>
      <w:r>
        <w:rPr>
          <w:rFonts w:ascii="Times New Roman"/>
          <w:color w:val="000000"/>
          <w:spacing w:val="0"/>
          <w:sz w:val="21"/>
        </w:rPr>
        <w:t>___________</w:t>
      </w:r>
      <w:r>
        <w:rPr>
          <w:rFonts w:ascii="宋体" w:hAnsi="宋体" w:cs="宋体"/>
          <w:color w:val="000000"/>
          <w:spacing w:val="0"/>
          <w:sz w:val="21"/>
        </w:rPr>
        <w:t>。</w:t>
      </w:r>
    </w:p>
    <w:p w14:paraId="3DD75DCB">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18.</w:t>
      </w:r>
      <w:r>
        <w:rPr>
          <w:rFonts w:ascii="Times New Roman"/>
          <w:color w:val="000000"/>
          <w:spacing w:val="55"/>
          <w:sz w:val="21"/>
        </w:rPr>
        <w:t xml:space="preserve"> </w:t>
      </w:r>
      <w:r>
        <w:rPr>
          <w:rFonts w:ascii="宋体" w:hAnsi="宋体" w:cs="宋体"/>
          <w:color w:val="000000"/>
          <w:spacing w:val="2"/>
          <w:sz w:val="21"/>
        </w:rPr>
        <w:t>机体受到压力时，会通过促进下丘脑—垂体—肾上腺皮质轴</w:t>
      </w:r>
      <w:r>
        <w:rPr>
          <w:rFonts w:ascii="Times New Roman"/>
          <w:color w:val="000000"/>
          <w:spacing w:val="-6"/>
          <w:sz w:val="21"/>
        </w:rPr>
        <w:t>(HPA</w:t>
      </w:r>
      <w:r>
        <w:rPr>
          <w:rFonts w:ascii="Times New Roman"/>
          <w:color w:val="000000"/>
          <w:spacing w:val="6"/>
          <w:sz w:val="21"/>
        </w:rPr>
        <w:t xml:space="preserve"> </w:t>
      </w:r>
      <w:r>
        <w:rPr>
          <w:rFonts w:ascii="宋体" w:hAnsi="宋体" w:cs="宋体"/>
          <w:color w:val="000000"/>
          <w:spacing w:val="3"/>
          <w:sz w:val="21"/>
        </w:rPr>
        <w:t>轴</w:t>
      </w:r>
      <w:r>
        <w:rPr>
          <w:rFonts w:ascii="Times New Roman"/>
          <w:color w:val="000000"/>
          <w:spacing w:val="0"/>
          <w:sz w:val="21"/>
        </w:rPr>
        <w:t>)</w:t>
      </w:r>
      <w:r>
        <w:rPr>
          <w:rFonts w:ascii="宋体" w:hAnsi="宋体" w:cs="宋体"/>
          <w:color w:val="000000"/>
          <w:spacing w:val="3"/>
          <w:sz w:val="21"/>
        </w:rPr>
        <w:t>分泌糖皮质激素</w:t>
      </w:r>
      <w:r>
        <w:rPr>
          <w:rFonts w:ascii="Times New Roman"/>
          <w:color w:val="000000"/>
          <w:spacing w:val="0"/>
          <w:sz w:val="21"/>
        </w:rPr>
        <w:t>(GC)</w:t>
      </w:r>
      <w:r>
        <w:rPr>
          <w:rFonts w:ascii="宋体" w:hAnsi="宋体" w:cs="宋体"/>
          <w:color w:val="000000"/>
          <w:spacing w:val="3"/>
          <w:sz w:val="21"/>
        </w:rPr>
        <w:t>进行调节</w:t>
      </w:r>
      <w:r>
        <w:rPr>
          <w:rFonts w:ascii="Times New Roman"/>
          <w:color w:val="000000"/>
          <w:spacing w:val="0"/>
          <w:sz w:val="21"/>
        </w:rPr>
        <w:t>(</w:t>
      </w:r>
      <w:r>
        <w:rPr>
          <w:rFonts w:ascii="宋体" w:hAnsi="宋体" w:cs="宋体"/>
          <w:color w:val="000000"/>
          <w:spacing w:val="0"/>
          <w:sz w:val="21"/>
        </w:rPr>
        <w:t>图</w:t>
      </w:r>
    </w:p>
    <w:p w14:paraId="2D5973DF">
      <w:pPr>
        <w:spacing w:before="226" w:after="0" w:line="243" w:lineRule="exact"/>
        <w:ind w:left="0" w:right="0" w:firstLine="0"/>
        <w:jc w:val="left"/>
        <w:rPr>
          <w:rFonts w:ascii="Times New Roman"/>
          <w:color w:val="000000"/>
          <w:spacing w:val="0"/>
          <w:sz w:val="21"/>
        </w:rPr>
      </w:pPr>
      <w:r>
        <w:rPr>
          <w:rFonts w:ascii="宋体" w:hAnsi="宋体" w:cs="宋体"/>
          <w:color w:val="000000"/>
          <w:spacing w:val="2"/>
          <w:sz w:val="21"/>
        </w:rPr>
        <w:t>甲</w:t>
      </w:r>
      <w:r>
        <w:rPr>
          <w:rFonts w:ascii="Times New Roman"/>
          <w:color w:val="000000"/>
          <w:spacing w:val="0"/>
          <w:sz w:val="21"/>
        </w:rPr>
        <w:t>)</w:t>
      </w:r>
      <w:r>
        <w:rPr>
          <w:rFonts w:ascii="宋体" w:hAnsi="宋体" w:cs="宋体"/>
          <w:color w:val="000000"/>
          <w:spacing w:val="2"/>
          <w:sz w:val="21"/>
        </w:rPr>
        <w:t>。调查发现，压力刺激下，男性和女性的血清</w:t>
      </w:r>
      <w:r>
        <w:rPr>
          <w:rFonts w:ascii="Times New Roman"/>
          <w:color w:val="000000"/>
          <w:spacing w:val="1"/>
          <w:sz w:val="21"/>
        </w:rPr>
        <w:t xml:space="preserve"> </w:t>
      </w:r>
      <w:r>
        <w:rPr>
          <w:rFonts w:ascii="Times New Roman"/>
          <w:color w:val="000000"/>
          <w:spacing w:val="0"/>
          <w:sz w:val="21"/>
        </w:rPr>
        <w:t xml:space="preserve">GC </w:t>
      </w:r>
      <w:r>
        <w:rPr>
          <w:rFonts w:ascii="宋体" w:hAnsi="宋体" w:cs="宋体"/>
          <w:color w:val="000000"/>
          <w:spacing w:val="2"/>
          <w:sz w:val="21"/>
        </w:rPr>
        <w:t>含量存在差异。为探究压力刺激下性激素对</w:t>
      </w:r>
      <w:r>
        <w:rPr>
          <w:rFonts w:ascii="Times New Roman"/>
          <w:color w:val="000000"/>
          <w:spacing w:val="1"/>
          <w:sz w:val="21"/>
        </w:rPr>
        <w:t xml:space="preserve"> </w:t>
      </w:r>
      <w:r>
        <w:rPr>
          <w:rFonts w:ascii="Times New Roman"/>
          <w:color w:val="000000"/>
          <w:spacing w:val="0"/>
          <w:sz w:val="21"/>
        </w:rPr>
        <w:t xml:space="preserve">GC </w:t>
      </w:r>
      <w:r>
        <w:rPr>
          <w:rFonts w:ascii="宋体" w:hAnsi="宋体" w:cs="宋体"/>
          <w:color w:val="000000"/>
          <w:spacing w:val="2"/>
          <w:sz w:val="21"/>
        </w:rPr>
        <w:t>分泌</w:t>
      </w:r>
    </w:p>
    <w:p w14:paraId="22C41105">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的影响，研究人员以小鼠为实验对象，检测了某种压力</w:t>
      </w:r>
      <w:r>
        <w:rPr>
          <w:rFonts w:ascii="Times New Roman"/>
          <w:color w:val="000000"/>
          <w:spacing w:val="0"/>
          <w:sz w:val="21"/>
        </w:rPr>
        <w:t>(M)</w:t>
      </w:r>
      <w:r>
        <w:rPr>
          <w:rFonts w:ascii="宋体" w:hAnsi="宋体" w:cs="宋体"/>
          <w:color w:val="000000"/>
          <w:spacing w:val="0"/>
          <w:sz w:val="21"/>
        </w:rPr>
        <w:t>刺激下的血清</w:t>
      </w:r>
      <w:r>
        <w:rPr>
          <w:rFonts w:ascii="Times New Roman"/>
          <w:color w:val="000000"/>
          <w:spacing w:val="0"/>
          <w:sz w:val="21"/>
        </w:rPr>
        <w:t xml:space="preserve"> GC </w:t>
      </w:r>
      <w:r>
        <w:rPr>
          <w:rFonts w:ascii="宋体" w:hAnsi="宋体" w:cs="宋体"/>
          <w:color w:val="000000"/>
          <w:spacing w:val="0"/>
          <w:sz w:val="21"/>
        </w:rPr>
        <w:t>含量</w:t>
      </w:r>
      <w:r>
        <w:rPr>
          <w:rFonts w:ascii="Times New Roman"/>
          <w:color w:val="000000"/>
          <w:spacing w:val="0"/>
          <w:sz w:val="21"/>
        </w:rPr>
        <w:t>(</w:t>
      </w:r>
      <w:r>
        <w:rPr>
          <w:rFonts w:ascii="宋体" w:hAnsi="宋体" w:cs="宋体"/>
          <w:color w:val="000000"/>
          <w:spacing w:val="0"/>
          <w:sz w:val="21"/>
        </w:rPr>
        <w:t>图乙</w:t>
      </w:r>
      <w:r>
        <w:rPr>
          <w:rFonts w:ascii="Times New Roman"/>
          <w:color w:val="000000"/>
          <w:spacing w:val="0"/>
          <w:sz w:val="21"/>
        </w:rPr>
        <w:t>)</w:t>
      </w:r>
      <w:r>
        <w:rPr>
          <w:rFonts w:ascii="宋体" w:hAnsi="宋体" w:cs="宋体"/>
          <w:color w:val="000000"/>
          <w:spacing w:val="0"/>
          <w:sz w:val="21"/>
        </w:rPr>
        <w:t>。</w:t>
      </w:r>
    </w:p>
    <w:p w14:paraId="705697F3">
      <w:pPr>
        <w:spacing w:before="4607" w:after="0" w:line="220" w:lineRule="exact"/>
        <w:ind w:left="0" w:right="0" w:firstLine="0"/>
        <w:jc w:val="left"/>
        <w:rPr>
          <w:rFonts w:ascii="Times New Roman"/>
          <w:color w:val="000000"/>
          <w:spacing w:val="0"/>
          <w:sz w:val="21"/>
        </w:rPr>
      </w:pPr>
      <w:r>
        <w:rPr>
          <w:rFonts w:ascii="宋体" w:hAnsi="宋体" w:cs="宋体"/>
          <w:color w:val="000000"/>
          <w:spacing w:val="0"/>
          <w:sz w:val="21"/>
        </w:rPr>
        <w:t>回答下列问题：</w:t>
      </w:r>
    </w:p>
    <w:p w14:paraId="2CA1A9A2">
      <w:pPr>
        <w:spacing w:before="237" w:after="0" w:line="243" w:lineRule="exact"/>
        <w:ind w:left="0" w:right="0" w:firstLine="0"/>
        <w:jc w:val="left"/>
        <w:rPr>
          <w:rFonts w:ascii="Times New Roman"/>
          <w:color w:val="000000"/>
          <w:spacing w:val="0"/>
          <w:sz w:val="21"/>
        </w:rPr>
      </w:pPr>
      <w:r>
        <w:rPr>
          <w:rFonts w:ascii="宋体" w:hAnsi="宋体" w:cs="宋体"/>
          <w:color w:val="000000"/>
          <w:spacing w:val="0"/>
          <w:sz w:val="21"/>
        </w:rPr>
        <w:t>（</w:t>
      </w:r>
      <w:r>
        <w:rPr>
          <w:rFonts w:ascii="Times New Roman"/>
          <w:color w:val="000000"/>
          <w:spacing w:val="0"/>
          <w:sz w:val="21"/>
        </w:rPr>
        <w:t>1</w:t>
      </w:r>
      <w:r>
        <w:rPr>
          <w:rFonts w:ascii="宋体" w:hAnsi="宋体" w:cs="宋体"/>
          <w:color w:val="000000"/>
          <w:spacing w:val="-5"/>
          <w:sz w:val="21"/>
        </w:rPr>
        <w:t>）</w:t>
      </w:r>
      <w:r>
        <w:rPr>
          <w:rFonts w:ascii="Times New Roman"/>
          <w:color w:val="000000"/>
          <w:spacing w:val="0"/>
          <w:sz w:val="21"/>
        </w:rPr>
        <w:t>GC</w:t>
      </w:r>
      <w:r>
        <w:rPr>
          <w:rFonts w:ascii="Times New Roman"/>
          <w:color w:val="000000"/>
          <w:spacing w:val="-1"/>
          <w:sz w:val="21"/>
        </w:rPr>
        <w:t xml:space="preserve"> </w:t>
      </w:r>
      <w:r>
        <w:rPr>
          <w:rFonts w:ascii="宋体" w:hAnsi="宋体" w:cs="宋体"/>
          <w:color w:val="000000"/>
          <w:spacing w:val="0"/>
          <w:sz w:val="21"/>
        </w:rPr>
        <w:t>的分泌受</w:t>
      </w:r>
      <w:r>
        <w:rPr>
          <w:rFonts w:ascii="Times New Roman"/>
          <w:color w:val="000000"/>
          <w:spacing w:val="-1"/>
          <w:sz w:val="21"/>
        </w:rPr>
        <w:t xml:space="preserve"> </w:t>
      </w:r>
      <w:r>
        <w:rPr>
          <w:rFonts w:ascii="Times New Roman"/>
          <w:color w:val="000000"/>
          <w:spacing w:val="-10"/>
          <w:sz w:val="21"/>
        </w:rPr>
        <w:t>HPA</w:t>
      </w:r>
      <w:r>
        <w:rPr>
          <w:rFonts w:ascii="Times New Roman"/>
          <w:color w:val="000000"/>
          <w:spacing w:val="8"/>
          <w:sz w:val="21"/>
        </w:rPr>
        <w:t xml:space="preserve"> </w:t>
      </w:r>
      <w:r>
        <w:rPr>
          <w:rFonts w:ascii="宋体" w:hAnsi="宋体" w:cs="宋体"/>
          <w:color w:val="000000"/>
          <w:spacing w:val="0"/>
          <w:sz w:val="21"/>
        </w:rPr>
        <w:t>轴的</w:t>
      </w:r>
      <w:r>
        <w:rPr>
          <w:rFonts w:ascii="Times New Roman"/>
          <w:color w:val="000000"/>
          <w:spacing w:val="0"/>
          <w:sz w:val="21"/>
        </w:rPr>
        <w:t>___________</w:t>
      </w:r>
      <w:r>
        <w:rPr>
          <w:rFonts w:ascii="宋体" w:hAnsi="宋体" w:cs="宋体"/>
          <w:color w:val="000000"/>
          <w:spacing w:val="-2"/>
          <w:sz w:val="21"/>
        </w:rPr>
        <w:t>调节，</w:t>
      </w:r>
      <w:r>
        <w:rPr>
          <w:rFonts w:ascii="Times New Roman"/>
          <w:color w:val="000000"/>
          <w:spacing w:val="0"/>
          <w:sz w:val="21"/>
        </w:rPr>
        <w:t>GC</w:t>
      </w:r>
      <w:r>
        <w:rPr>
          <w:rFonts w:ascii="Times New Roman"/>
          <w:color w:val="000000"/>
          <w:spacing w:val="-1"/>
          <w:sz w:val="21"/>
        </w:rPr>
        <w:t xml:space="preserve"> </w:t>
      </w:r>
      <w:r>
        <w:rPr>
          <w:rFonts w:ascii="宋体" w:hAnsi="宋体" w:cs="宋体"/>
          <w:color w:val="000000"/>
          <w:spacing w:val="0"/>
          <w:sz w:val="21"/>
        </w:rPr>
        <w:t>含量达到一定程度时可通过</w:t>
      </w:r>
      <w:r>
        <w:rPr>
          <w:rFonts w:ascii="Times New Roman"/>
          <w:color w:val="000000"/>
          <w:spacing w:val="0"/>
          <w:sz w:val="21"/>
        </w:rPr>
        <w:t>___________</w:t>
      </w:r>
      <w:r>
        <w:rPr>
          <w:rFonts w:ascii="宋体" w:hAnsi="宋体" w:cs="宋体"/>
          <w:color w:val="000000"/>
          <w:spacing w:val="0"/>
          <w:sz w:val="21"/>
        </w:rPr>
        <w:t>机制调节</w:t>
      </w:r>
      <w:r>
        <w:rPr>
          <w:rFonts w:ascii="Times New Roman"/>
          <w:color w:val="000000"/>
          <w:spacing w:val="-1"/>
          <w:sz w:val="21"/>
        </w:rPr>
        <w:t xml:space="preserve"> </w:t>
      </w:r>
      <w:r>
        <w:rPr>
          <w:rFonts w:ascii="Times New Roman"/>
          <w:color w:val="000000"/>
          <w:spacing w:val="0"/>
          <w:sz w:val="21"/>
        </w:rPr>
        <w:t>CRH</w:t>
      </w:r>
    </w:p>
    <w:p w14:paraId="63D8C86B">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和</w:t>
      </w:r>
      <w:r>
        <w:rPr>
          <w:rFonts w:ascii="Times New Roman"/>
          <w:color w:val="000000"/>
          <w:spacing w:val="0"/>
          <w:sz w:val="21"/>
        </w:rPr>
        <w:t xml:space="preserve"> ACTH </w:t>
      </w:r>
      <w:r>
        <w:rPr>
          <w:rFonts w:ascii="宋体" w:hAnsi="宋体" w:cs="宋体"/>
          <w:color w:val="000000"/>
          <w:spacing w:val="0"/>
          <w:sz w:val="21"/>
        </w:rPr>
        <w:t>分泌。</w:t>
      </w:r>
    </w:p>
    <w:p w14:paraId="4527C87C">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w:t>
      </w:r>
      <w:r>
        <w:rPr>
          <w:rFonts w:ascii="Times New Roman"/>
          <w:color w:val="000000"/>
          <w:spacing w:val="0"/>
          <w:sz w:val="21"/>
        </w:rPr>
        <w:t>2</w:t>
      </w:r>
      <w:r>
        <w:rPr>
          <w:rFonts w:ascii="宋体" w:hAnsi="宋体" w:cs="宋体"/>
          <w:color w:val="000000"/>
          <w:spacing w:val="0"/>
          <w:sz w:val="21"/>
        </w:rPr>
        <w:t>）据图乙推测，</w:t>
      </w:r>
      <w:r>
        <w:rPr>
          <w:rFonts w:ascii="Times New Roman"/>
          <w:color w:val="000000"/>
          <w:spacing w:val="0"/>
          <w:sz w:val="21"/>
        </w:rPr>
        <w:t xml:space="preserve">M </w:t>
      </w:r>
      <w:r>
        <w:rPr>
          <w:rFonts w:ascii="宋体" w:hAnsi="宋体" w:cs="宋体"/>
          <w:color w:val="000000"/>
          <w:spacing w:val="0"/>
          <w:sz w:val="21"/>
        </w:rPr>
        <w:t>刺激下雄激素对</w:t>
      </w:r>
      <w:r>
        <w:rPr>
          <w:rFonts w:ascii="Times New Roman"/>
          <w:color w:val="000000"/>
          <w:spacing w:val="0"/>
          <w:sz w:val="21"/>
        </w:rPr>
        <w:t xml:space="preserve"> GC </w:t>
      </w:r>
      <w:r>
        <w:rPr>
          <w:rFonts w:ascii="宋体" w:hAnsi="宋体" w:cs="宋体"/>
          <w:color w:val="000000"/>
          <w:spacing w:val="0"/>
          <w:sz w:val="21"/>
        </w:rPr>
        <w:t>的分泌具有</w:t>
      </w:r>
      <w:r>
        <w:rPr>
          <w:rFonts w:ascii="Times New Roman"/>
          <w:color w:val="000000"/>
          <w:spacing w:val="0"/>
          <w:sz w:val="21"/>
        </w:rPr>
        <w:t>___________</w:t>
      </w:r>
      <w:r>
        <w:rPr>
          <w:rFonts w:ascii="宋体" w:hAnsi="宋体" w:cs="宋体"/>
          <w:color w:val="000000"/>
          <w:spacing w:val="0"/>
          <w:sz w:val="21"/>
        </w:rPr>
        <w:t>作用。为验证上述推测，研究人员检测</w:t>
      </w:r>
    </w:p>
    <w:p w14:paraId="09BCDBD1">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了</w:t>
      </w:r>
      <w:r>
        <w:rPr>
          <w:rFonts w:ascii="Times New Roman"/>
          <w:color w:val="000000"/>
          <w:spacing w:val="0"/>
          <w:sz w:val="21"/>
        </w:rPr>
        <w:t xml:space="preserve"> M </w:t>
      </w:r>
      <w:r>
        <w:rPr>
          <w:rFonts w:ascii="宋体" w:hAnsi="宋体" w:cs="宋体"/>
          <w:color w:val="000000"/>
          <w:spacing w:val="0"/>
          <w:sz w:val="21"/>
        </w:rPr>
        <w:t>刺激下正常雄性、摘除睾丸和摘除睾丸后补充雄激素的小鼠血清</w:t>
      </w:r>
      <w:r>
        <w:rPr>
          <w:rFonts w:ascii="Times New Roman"/>
          <w:color w:val="000000"/>
          <w:spacing w:val="0"/>
          <w:sz w:val="21"/>
        </w:rPr>
        <w:t xml:space="preserve"> GC </w:t>
      </w:r>
      <w:r>
        <w:rPr>
          <w:rFonts w:ascii="宋体" w:hAnsi="宋体" w:cs="宋体"/>
          <w:color w:val="000000"/>
          <w:spacing w:val="0"/>
          <w:sz w:val="21"/>
        </w:rPr>
        <w:t>含量，分别为</w:t>
      </w:r>
      <w:r>
        <w:rPr>
          <w:rFonts w:ascii="Times New Roman"/>
          <w:color w:val="000000"/>
          <w:spacing w:val="0"/>
          <w:sz w:val="21"/>
        </w:rPr>
        <w:t xml:space="preserve"> A</w:t>
      </w:r>
      <w:r>
        <w:rPr>
          <w:rFonts w:ascii="宋体" w:hAnsi="宋体" w:cs="宋体"/>
          <w:color w:val="000000"/>
          <w:spacing w:val="0"/>
          <w:sz w:val="21"/>
        </w:rPr>
        <w:t>、</w:t>
      </w:r>
      <w:r>
        <w:rPr>
          <w:rFonts w:ascii="Times New Roman"/>
          <w:color w:val="000000"/>
          <w:spacing w:val="0"/>
          <w:sz w:val="21"/>
        </w:rPr>
        <w:t xml:space="preserve">B </w:t>
      </w:r>
      <w:r>
        <w:rPr>
          <w:rFonts w:ascii="宋体" w:hAnsi="宋体" w:cs="宋体"/>
          <w:color w:val="000000"/>
          <w:spacing w:val="0"/>
          <w:sz w:val="21"/>
        </w:rPr>
        <w:t>和</w:t>
      </w:r>
      <w:r>
        <w:rPr>
          <w:rFonts w:ascii="Times New Roman"/>
          <w:color w:val="000000"/>
          <w:spacing w:val="0"/>
          <w:sz w:val="21"/>
        </w:rPr>
        <w:t xml:space="preserve"> C</w:t>
      </w:r>
      <w:r>
        <w:rPr>
          <w:rFonts w:ascii="宋体" w:hAnsi="宋体" w:cs="宋体"/>
          <w:color w:val="000000"/>
          <w:spacing w:val="0"/>
          <w:sz w:val="21"/>
        </w:rPr>
        <w:t>，其中</w:t>
      </w:r>
    </w:p>
    <w:p w14:paraId="3A3968DC">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最低的为</w:t>
      </w:r>
      <w:r>
        <w:rPr>
          <w:rFonts w:ascii="Times New Roman"/>
          <w:color w:val="000000"/>
          <w:spacing w:val="0"/>
          <w:sz w:val="21"/>
        </w:rPr>
        <w:t>___________</w:t>
      </w:r>
      <w:r>
        <w:rPr>
          <w:rFonts w:ascii="宋体" w:hAnsi="宋体" w:cs="宋体"/>
          <w:color w:val="000000"/>
          <w:spacing w:val="0"/>
          <w:sz w:val="21"/>
        </w:rPr>
        <w:t>，</w:t>
      </w:r>
      <w:r>
        <w:rPr>
          <w:rFonts w:ascii="Times New Roman"/>
          <w:color w:val="000000"/>
          <w:spacing w:val="0"/>
          <w:sz w:val="21"/>
        </w:rPr>
        <w:t xml:space="preserve">A </w:t>
      </w:r>
      <w:r>
        <w:rPr>
          <w:rFonts w:ascii="宋体" w:hAnsi="宋体" w:cs="宋体"/>
          <w:color w:val="000000"/>
          <w:spacing w:val="0"/>
          <w:sz w:val="21"/>
        </w:rPr>
        <w:t>和</w:t>
      </w:r>
      <w:r>
        <w:rPr>
          <w:rFonts w:ascii="Times New Roman"/>
          <w:color w:val="000000"/>
          <w:spacing w:val="0"/>
          <w:sz w:val="21"/>
        </w:rPr>
        <w:t xml:space="preserve"> C </w:t>
      </w:r>
      <w:r>
        <w:rPr>
          <w:rFonts w:ascii="宋体" w:hAnsi="宋体" w:cs="宋体"/>
          <w:color w:val="000000"/>
          <w:spacing w:val="0"/>
          <w:sz w:val="21"/>
        </w:rPr>
        <w:t>的关系为</w:t>
      </w:r>
      <w:r>
        <w:rPr>
          <w:rFonts w:ascii="Times New Roman"/>
          <w:color w:val="000000"/>
          <w:spacing w:val="0"/>
          <w:sz w:val="21"/>
        </w:rPr>
        <w:t>___________(</w:t>
      </w:r>
      <w:r>
        <w:rPr>
          <w:rFonts w:ascii="宋体" w:hAnsi="宋体" w:cs="宋体"/>
          <w:color w:val="000000"/>
          <w:spacing w:val="0"/>
          <w:sz w:val="21"/>
        </w:rPr>
        <w:t>选填序号，①</w:t>
      </w:r>
      <w:r>
        <w:rPr>
          <w:rFonts w:ascii="Times New Roman"/>
          <w:color w:val="000000"/>
          <w:spacing w:val="0"/>
          <w:sz w:val="21"/>
        </w:rPr>
        <w:t>A=C</w:t>
      </w:r>
      <w:r>
        <w:rPr>
          <w:rFonts w:ascii="宋体" w:hAnsi="宋体" w:cs="宋体"/>
          <w:color w:val="000000"/>
          <w:spacing w:val="0"/>
          <w:sz w:val="21"/>
        </w:rPr>
        <w:t>；②</w:t>
      </w:r>
      <w:r>
        <w:rPr>
          <w:rFonts w:ascii="Times New Roman"/>
          <w:color w:val="000000"/>
          <w:spacing w:val="0"/>
          <w:sz w:val="21"/>
        </w:rPr>
        <w:t>A&gt;C</w:t>
      </w:r>
      <w:r>
        <w:rPr>
          <w:rFonts w:ascii="宋体" w:hAnsi="宋体" w:cs="宋体"/>
          <w:color w:val="000000"/>
          <w:spacing w:val="0"/>
          <w:sz w:val="21"/>
        </w:rPr>
        <w:t>；③</w:t>
      </w:r>
      <w:r>
        <w:rPr>
          <w:rFonts w:ascii="Times New Roman"/>
          <w:color w:val="000000"/>
          <w:spacing w:val="0"/>
          <w:sz w:val="21"/>
        </w:rPr>
        <w:t>A&lt;C</w:t>
      </w:r>
      <w:r>
        <w:rPr>
          <w:rFonts w:ascii="宋体" w:hAnsi="宋体" w:cs="宋体"/>
          <w:color w:val="000000"/>
          <w:spacing w:val="0"/>
          <w:sz w:val="21"/>
        </w:rPr>
        <w:t>；④无法确定</w:t>
      </w:r>
      <w:r>
        <w:rPr>
          <w:rFonts w:ascii="Times New Roman"/>
          <w:color w:val="000000"/>
          <w:spacing w:val="0"/>
          <w:sz w:val="21"/>
        </w:rPr>
        <w:t>)</w:t>
      </w:r>
      <w:r>
        <w:rPr>
          <w:rFonts w:ascii="宋体" w:hAnsi="宋体" w:cs="宋体"/>
          <w:color w:val="000000"/>
          <w:spacing w:val="0"/>
          <w:sz w:val="21"/>
        </w:rPr>
        <w:t>。</w:t>
      </w:r>
    </w:p>
    <w:p w14:paraId="6AE2A4E1">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w:t>
      </w:r>
      <w:r>
        <w:rPr>
          <w:rFonts w:ascii="Times New Roman"/>
          <w:color w:val="000000"/>
          <w:spacing w:val="0"/>
          <w:sz w:val="21"/>
        </w:rPr>
        <w:t>3</w:t>
      </w:r>
      <w:r>
        <w:rPr>
          <w:rFonts w:ascii="宋体" w:hAnsi="宋体" w:cs="宋体"/>
          <w:color w:val="000000"/>
          <w:spacing w:val="0"/>
          <w:sz w:val="21"/>
        </w:rPr>
        <w:t>）已知小鼠下丘脑中</w:t>
      </w:r>
      <w:r>
        <w:rPr>
          <w:rFonts w:ascii="Times New Roman"/>
          <w:color w:val="000000"/>
          <w:spacing w:val="0"/>
          <w:sz w:val="21"/>
        </w:rPr>
        <w:t xml:space="preserve"> CRH</w:t>
      </w:r>
      <w:r>
        <w:rPr>
          <w:rFonts w:ascii="Times New Roman"/>
          <w:color w:val="000000"/>
          <w:spacing w:val="1"/>
          <w:sz w:val="21"/>
        </w:rPr>
        <w:t xml:space="preserve"> </w:t>
      </w:r>
      <w:r>
        <w:rPr>
          <w:rFonts w:ascii="宋体" w:hAnsi="宋体" w:cs="宋体"/>
          <w:color w:val="000000"/>
          <w:spacing w:val="0"/>
          <w:sz w:val="21"/>
        </w:rPr>
        <w:t>神经元上存在雄激素受体</w:t>
      </w:r>
      <w:r>
        <w:rPr>
          <w:rFonts w:ascii="Times New Roman"/>
          <w:color w:val="000000"/>
          <w:spacing w:val="0"/>
          <w:sz w:val="21"/>
        </w:rPr>
        <w:t>(AR)</w:t>
      </w:r>
      <w:r>
        <w:rPr>
          <w:rFonts w:ascii="宋体" w:hAnsi="宋体" w:cs="宋体"/>
          <w:color w:val="000000"/>
          <w:spacing w:val="0"/>
          <w:sz w:val="21"/>
        </w:rPr>
        <w:t>。为进一步探究</w:t>
      </w:r>
      <w:r>
        <w:rPr>
          <w:rFonts w:ascii="Times New Roman"/>
          <w:color w:val="000000"/>
          <w:spacing w:val="0"/>
          <w:sz w:val="21"/>
        </w:rPr>
        <w:t xml:space="preserve"> M </w:t>
      </w:r>
      <w:r>
        <w:rPr>
          <w:rFonts w:ascii="宋体" w:hAnsi="宋体" w:cs="宋体"/>
          <w:color w:val="000000"/>
          <w:spacing w:val="0"/>
          <w:sz w:val="21"/>
        </w:rPr>
        <w:t>刺激下雄激素影响</w:t>
      </w:r>
      <w:r>
        <w:rPr>
          <w:rFonts w:ascii="Times New Roman"/>
          <w:color w:val="000000"/>
          <w:spacing w:val="0"/>
          <w:sz w:val="21"/>
        </w:rPr>
        <w:t xml:space="preserve"> GC </w:t>
      </w:r>
      <w:r>
        <w:rPr>
          <w:rFonts w:ascii="宋体" w:hAnsi="宋体" w:cs="宋体"/>
          <w:color w:val="000000"/>
          <w:spacing w:val="0"/>
          <w:sz w:val="21"/>
        </w:rPr>
        <w:t>分泌</w:t>
      </w:r>
    </w:p>
    <w:p w14:paraId="74F90E32">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的机制，研究人员选择正常雄性小鼠，随机分为四组，分别注射等量</w:t>
      </w:r>
      <w:r>
        <w:rPr>
          <w:rFonts w:ascii="Times New Roman"/>
          <w:color w:val="000000"/>
          <w:spacing w:val="0"/>
          <w:sz w:val="21"/>
        </w:rPr>
        <w:t xml:space="preserve"> vehicle(</w:t>
      </w:r>
      <w:r>
        <w:rPr>
          <w:rFonts w:ascii="宋体" w:hAnsi="宋体" w:cs="宋体"/>
          <w:color w:val="000000"/>
          <w:spacing w:val="0"/>
          <w:sz w:val="21"/>
        </w:rPr>
        <w:t>对照</w:t>
      </w:r>
      <w:r>
        <w:rPr>
          <w:rFonts w:ascii="Times New Roman"/>
          <w:color w:val="000000"/>
          <w:spacing w:val="0"/>
          <w:sz w:val="21"/>
        </w:rPr>
        <w:t>)</w:t>
      </w:r>
      <w:r>
        <w:rPr>
          <w:rFonts w:ascii="宋体" w:hAnsi="宋体" w:cs="宋体"/>
          <w:color w:val="000000"/>
          <w:spacing w:val="0"/>
          <w:sz w:val="21"/>
        </w:rPr>
        <w:t>、</w:t>
      </w:r>
      <w:r>
        <w:rPr>
          <w:rFonts w:ascii="Times New Roman"/>
          <w:color w:val="000000"/>
          <w:spacing w:val="0"/>
          <w:sz w:val="21"/>
        </w:rPr>
        <w:t xml:space="preserve">ENZA(AR </w:t>
      </w:r>
      <w:r>
        <w:rPr>
          <w:rFonts w:ascii="宋体" w:hAnsi="宋体" w:cs="宋体"/>
          <w:color w:val="000000"/>
          <w:spacing w:val="0"/>
          <w:sz w:val="21"/>
        </w:rPr>
        <w:t>拮抗剂</w:t>
      </w:r>
      <w:r>
        <w:rPr>
          <w:rFonts w:ascii="Times New Roman"/>
          <w:color w:val="000000"/>
          <w:spacing w:val="0"/>
          <w:sz w:val="21"/>
        </w:rPr>
        <w:t>)</w:t>
      </w:r>
      <w:r>
        <w:rPr>
          <w:rFonts w:ascii="宋体" w:hAnsi="宋体" w:cs="宋体"/>
          <w:color w:val="000000"/>
          <w:spacing w:val="0"/>
          <w:sz w:val="21"/>
        </w:rPr>
        <w:t>、</w:t>
      </w:r>
    </w:p>
    <w:p w14:paraId="69F10623">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DHT(</w:t>
      </w:r>
      <w:r>
        <w:rPr>
          <w:rFonts w:ascii="宋体" w:hAnsi="宋体" w:cs="宋体"/>
          <w:color w:val="000000"/>
          <w:spacing w:val="0"/>
          <w:sz w:val="21"/>
        </w:rPr>
        <w:t>雄激素</w:t>
      </w:r>
      <w:r>
        <w:rPr>
          <w:rFonts w:ascii="Times New Roman"/>
          <w:color w:val="000000"/>
          <w:spacing w:val="0"/>
          <w:sz w:val="21"/>
        </w:rPr>
        <w:t>)</w:t>
      </w:r>
      <w:r>
        <w:rPr>
          <w:rFonts w:ascii="宋体" w:hAnsi="宋体" w:cs="宋体"/>
          <w:color w:val="000000"/>
          <w:spacing w:val="0"/>
          <w:sz w:val="21"/>
        </w:rPr>
        <w:t>和</w:t>
      </w:r>
      <w:r>
        <w:rPr>
          <w:rFonts w:ascii="Times New Roman"/>
          <w:color w:val="000000"/>
          <w:spacing w:val="0"/>
          <w:sz w:val="21"/>
        </w:rPr>
        <w:t xml:space="preserve"> DHT </w:t>
      </w:r>
      <w:r>
        <w:rPr>
          <w:rFonts w:ascii="宋体" w:hAnsi="宋体" w:cs="宋体"/>
          <w:color w:val="000000"/>
          <w:spacing w:val="0"/>
          <w:sz w:val="21"/>
        </w:rPr>
        <w:t>十</w:t>
      </w:r>
      <w:r>
        <w:rPr>
          <w:rFonts w:ascii="Times New Roman"/>
          <w:color w:val="000000"/>
          <w:spacing w:val="0"/>
          <w:sz w:val="21"/>
        </w:rPr>
        <w:t xml:space="preserve"> ENZA </w:t>
      </w:r>
      <w:r>
        <w:rPr>
          <w:rFonts w:ascii="宋体" w:hAnsi="宋体" w:cs="宋体"/>
          <w:color w:val="000000"/>
          <w:spacing w:val="0"/>
          <w:sz w:val="21"/>
        </w:rPr>
        <w:t>后，检测</w:t>
      </w:r>
      <w:r>
        <w:rPr>
          <w:rFonts w:ascii="Times New Roman"/>
          <w:color w:val="000000"/>
          <w:spacing w:val="0"/>
          <w:sz w:val="21"/>
        </w:rPr>
        <w:t xml:space="preserve"> M </w:t>
      </w:r>
      <w:r>
        <w:rPr>
          <w:rFonts w:ascii="宋体" w:hAnsi="宋体" w:cs="宋体"/>
          <w:color w:val="000000"/>
          <w:spacing w:val="0"/>
          <w:sz w:val="21"/>
        </w:rPr>
        <w:t>刺激下各组小鼠</w:t>
      </w:r>
      <w:r>
        <w:rPr>
          <w:rFonts w:ascii="Times New Roman"/>
          <w:color w:val="000000"/>
          <w:spacing w:val="0"/>
          <w:sz w:val="21"/>
        </w:rPr>
        <w:t xml:space="preserve"> CRH </w:t>
      </w:r>
      <w:r>
        <w:rPr>
          <w:rFonts w:ascii="宋体" w:hAnsi="宋体" w:cs="宋体"/>
          <w:color w:val="000000"/>
          <w:spacing w:val="0"/>
          <w:sz w:val="21"/>
        </w:rPr>
        <w:t>神经元的兴奋性</w:t>
      </w:r>
      <w:r>
        <w:rPr>
          <w:rFonts w:ascii="Times New Roman"/>
          <w:color w:val="000000"/>
          <w:spacing w:val="0"/>
          <w:sz w:val="21"/>
        </w:rPr>
        <w:t>(</w:t>
      </w:r>
      <w:r>
        <w:rPr>
          <w:rFonts w:ascii="宋体" w:hAnsi="宋体" w:cs="宋体"/>
          <w:color w:val="000000"/>
          <w:spacing w:val="0"/>
          <w:sz w:val="21"/>
        </w:rPr>
        <w:t>图丙</w:t>
      </w:r>
      <w:r>
        <w:rPr>
          <w:rFonts w:ascii="Times New Roman"/>
          <w:color w:val="000000"/>
          <w:spacing w:val="0"/>
          <w:sz w:val="21"/>
        </w:rPr>
        <w:t>)</w:t>
      </w:r>
      <w:r>
        <w:rPr>
          <w:rFonts w:ascii="宋体" w:hAnsi="宋体" w:cs="宋体"/>
          <w:color w:val="000000"/>
          <w:spacing w:val="0"/>
          <w:sz w:val="21"/>
        </w:rPr>
        <w:t>。结合图甲分析，</w:t>
      </w:r>
    </w:p>
    <w:p w14:paraId="38305F20">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 xml:space="preserve">M </w:t>
      </w:r>
      <w:r>
        <w:rPr>
          <w:rFonts w:ascii="宋体" w:hAnsi="宋体" w:cs="宋体"/>
          <w:color w:val="000000"/>
          <w:spacing w:val="0"/>
          <w:sz w:val="21"/>
        </w:rPr>
        <w:t>刺激下雄激素影响</w:t>
      </w:r>
      <w:r>
        <w:rPr>
          <w:rFonts w:ascii="Times New Roman"/>
          <w:color w:val="000000"/>
          <w:spacing w:val="0"/>
          <w:sz w:val="21"/>
        </w:rPr>
        <w:t xml:space="preserve"> GC </w:t>
      </w:r>
      <w:r>
        <w:rPr>
          <w:rFonts w:ascii="宋体" w:hAnsi="宋体" w:cs="宋体"/>
          <w:color w:val="000000"/>
          <w:spacing w:val="0"/>
          <w:sz w:val="21"/>
        </w:rPr>
        <w:t>分泌的机制是</w:t>
      </w:r>
      <w:r>
        <w:rPr>
          <w:rFonts w:ascii="Times New Roman"/>
          <w:color w:val="000000"/>
          <w:spacing w:val="0"/>
          <w:sz w:val="21"/>
        </w:rPr>
        <w:t>___________</w:t>
      </w:r>
      <w:r>
        <w:rPr>
          <w:rFonts w:ascii="宋体" w:hAnsi="宋体" w:cs="宋体"/>
          <w:color w:val="000000"/>
          <w:spacing w:val="0"/>
          <w:sz w:val="21"/>
        </w:rPr>
        <w:t>。</w:t>
      </w:r>
    </w:p>
    <w:p w14:paraId="528A3B85">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w:t>
      </w:r>
      <w:r>
        <w:rPr>
          <w:rFonts w:ascii="Times New Roman"/>
          <w:color w:val="000000"/>
          <w:spacing w:val="0"/>
          <w:sz w:val="21"/>
        </w:rPr>
        <w:t>4</w:t>
      </w:r>
      <w:r>
        <w:rPr>
          <w:rFonts w:ascii="宋体" w:hAnsi="宋体" w:cs="宋体"/>
          <w:color w:val="000000"/>
          <w:spacing w:val="-9"/>
          <w:sz w:val="21"/>
        </w:rPr>
        <w:t>）已知较高含量的</w:t>
      </w:r>
      <w:r>
        <w:rPr>
          <w:rFonts w:ascii="Times New Roman"/>
          <w:color w:val="000000"/>
          <w:spacing w:val="-9"/>
          <w:sz w:val="21"/>
        </w:rPr>
        <w:t xml:space="preserve"> </w:t>
      </w:r>
      <w:r>
        <w:rPr>
          <w:rFonts w:ascii="Times New Roman"/>
          <w:color w:val="000000"/>
          <w:spacing w:val="0"/>
          <w:sz w:val="21"/>
        </w:rPr>
        <w:t>GC</w:t>
      </w:r>
      <w:r>
        <w:rPr>
          <w:rFonts w:ascii="Times New Roman"/>
          <w:color w:val="000000"/>
          <w:spacing w:val="-17"/>
          <w:sz w:val="21"/>
        </w:rPr>
        <w:t xml:space="preserve"> </w:t>
      </w:r>
      <w:r>
        <w:rPr>
          <w:rFonts w:ascii="宋体" w:hAnsi="宋体" w:cs="宋体"/>
          <w:color w:val="000000"/>
          <w:spacing w:val="-7"/>
          <w:sz w:val="21"/>
        </w:rPr>
        <w:t>会促进免疫细胞凋亡。综合以上信息推测，人在长期压力下，免疫力会</w:t>
      </w:r>
      <w:r>
        <w:rPr>
          <w:rFonts w:ascii="Times New Roman"/>
          <w:color w:val="000000"/>
          <w:spacing w:val="0"/>
          <w:sz w:val="21"/>
        </w:rPr>
        <w:t>___________</w:t>
      </w:r>
    </w:p>
    <w:p w14:paraId="64E4F6DB">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，分析其可能原因是</w:t>
      </w:r>
      <w:r>
        <w:rPr>
          <w:rFonts w:ascii="Times New Roman"/>
          <w:color w:val="000000"/>
          <w:spacing w:val="0"/>
          <w:sz w:val="21"/>
        </w:rPr>
        <w:t>___________</w:t>
      </w:r>
      <w:r>
        <w:rPr>
          <w:rFonts w:ascii="宋体" w:hAnsi="宋体" w:cs="宋体"/>
          <w:color w:val="000000"/>
          <w:spacing w:val="0"/>
          <w:sz w:val="21"/>
        </w:rPr>
        <w:t>。</w:t>
      </w:r>
    </w:p>
    <w:p w14:paraId="73E14EF0">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19.</w:t>
      </w:r>
      <w:r>
        <w:rPr>
          <w:rFonts w:ascii="Times New Roman"/>
          <w:color w:val="000000"/>
          <w:spacing w:val="53"/>
          <w:sz w:val="21"/>
        </w:rPr>
        <w:t xml:space="preserve"> </w:t>
      </w:r>
      <w:r>
        <w:rPr>
          <w:rFonts w:ascii="宋体" w:hAnsi="宋体" w:cs="宋体"/>
          <w:color w:val="000000"/>
          <w:spacing w:val="-1"/>
          <w:sz w:val="21"/>
        </w:rPr>
        <w:t>流行病学调查在传染病防治中具有重要意义。</w:t>
      </w:r>
      <w:r>
        <w:rPr>
          <w:rFonts w:ascii="Times New Roman"/>
          <w:color w:val="000000"/>
          <w:spacing w:val="0"/>
          <w:sz w:val="21"/>
        </w:rPr>
        <w:t>AB</w:t>
      </w:r>
      <w:r>
        <w:rPr>
          <w:rFonts w:ascii="Times New Roman"/>
          <w:color w:val="000000"/>
          <w:spacing w:val="-7"/>
          <w:sz w:val="21"/>
        </w:rPr>
        <w:t xml:space="preserve"> </w:t>
      </w:r>
      <w:r>
        <w:rPr>
          <w:rFonts w:ascii="宋体" w:hAnsi="宋体" w:cs="宋体"/>
          <w:color w:val="000000"/>
          <w:spacing w:val="0"/>
          <w:sz w:val="21"/>
        </w:rPr>
        <w:t>基因编码的</w:t>
      </w:r>
      <w:r>
        <w:rPr>
          <w:rFonts w:ascii="Times New Roman"/>
          <w:color w:val="000000"/>
          <w:spacing w:val="-7"/>
          <w:sz w:val="21"/>
        </w:rPr>
        <w:t xml:space="preserve"> </w:t>
      </w:r>
      <w:r>
        <w:rPr>
          <w:rFonts w:ascii="Times New Roman"/>
          <w:color w:val="000000"/>
          <w:spacing w:val="0"/>
          <w:sz w:val="21"/>
        </w:rPr>
        <w:t>AB</w:t>
      </w:r>
      <w:r>
        <w:rPr>
          <w:rFonts w:ascii="Times New Roman"/>
          <w:color w:val="000000"/>
          <w:spacing w:val="-7"/>
          <w:sz w:val="21"/>
        </w:rPr>
        <w:t xml:space="preserve"> </w:t>
      </w:r>
      <w:r>
        <w:rPr>
          <w:rFonts w:ascii="宋体" w:hAnsi="宋体" w:cs="宋体"/>
          <w:color w:val="000000"/>
          <w:spacing w:val="0"/>
          <w:sz w:val="21"/>
        </w:rPr>
        <w:t>蛋白是致病菌</w:t>
      </w:r>
      <w:r>
        <w:rPr>
          <w:rFonts w:ascii="Times New Roman"/>
          <w:color w:val="000000"/>
          <w:spacing w:val="-7"/>
          <w:sz w:val="21"/>
        </w:rPr>
        <w:t xml:space="preserve"> </w:t>
      </w:r>
      <w:r>
        <w:rPr>
          <w:rFonts w:ascii="Times New Roman"/>
          <w:color w:val="000000"/>
          <w:spacing w:val="0"/>
          <w:sz w:val="21"/>
        </w:rPr>
        <w:t>W</w:t>
      </w:r>
      <w:r>
        <w:rPr>
          <w:rFonts w:ascii="Times New Roman"/>
          <w:color w:val="000000"/>
          <w:spacing w:val="-7"/>
          <w:sz w:val="21"/>
        </w:rPr>
        <w:t xml:space="preserve"> </w:t>
      </w:r>
      <w:r>
        <w:rPr>
          <w:rFonts w:ascii="宋体" w:hAnsi="宋体" w:cs="宋体"/>
          <w:color w:val="000000"/>
          <w:spacing w:val="0"/>
          <w:sz w:val="21"/>
        </w:rPr>
        <w:t>的一种特异性分泌蛋</w:t>
      </w:r>
    </w:p>
    <w:p w14:paraId="47EB83E8">
      <w:pPr>
        <w:spacing w:before="226" w:after="0" w:line="243" w:lineRule="exact"/>
        <w:ind w:left="0" w:right="0" w:firstLine="0"/>
        <w:jc w:val="left"/>
        <w:rPr>
          <w:rFonts w:ascii="Times New Roman"/>
          <w:color w:val="000000"/>
          <w:spacing w:val="0"/>
          <w:sz w:val="21"/>
        </w:rPr>
      </w:pPr>
      <w:r>
        <w:rPr>
          <w:rFonts w:ascii="宋体" w:hAnsi="宋体" w:cs="宋体"/>
          <w:color w:val="000000"/>
          <w:spacing w:val="1"/>
          <w:sz w:val="21"/>
        </w:rPr>
        <w:t>白。为构建快速检测致病菌</w:t>
      </w:r>
      <w:r>
        <w:rPr>
          <w:rFonts w:ascii="Times New Roman"/>
          <w:color w:val="000000"/>
          <w:spacing w:val="3"/>
          <w:sz w:val="21"/>
        </w:rPr>
        <w:t xml:space="preserve"> </w:t>
      </w:r>
      <w:r>
        <w:rPr>
          <w:rFonts w:ascii="Times New Roman"/>
          <w:color w:val="000000"/>
          <w:spacing w:val="0"/>
          <w:sz w:val="21"/>
        </w:rPr>
        <w:t xml:space="preserve">W </w:t>
      </w:r>
      <w:r>
        <w:rPr>
          <w:rFonts w:ascii="宋体" w:hAnsi="宋体" w:cs="宋体"/>
          <w:color w:val="000000"/>
          <w:spacing w:val="2"/>
          <w:sz w:val="21"/>
        </w:rPr>
        <w:t>感染的血清学诊断技术</w:t>
      </w:r>
      <w:r>
        <w:rPr>
          <w:rFonts w:ascii="Times New Roman"/>
          <w:color w:val="000000"/>
          <w:spacing w:val="0"/>
          <w:sz w:val="21"/>
        </w:rPr>
        <w:t>(</w:t>
      </w:r>
      <w:r>
        <w:rPr>
          <w:rFonts w:ascii="宋体" w:hAnsi="宋体" w:cs="宋体"/>
          <w:color w:val="000000"/>
          <w:spacing w:val="2"/>
          <w:sz w:val="21"/>
        </w:rPr>
        <w:t>一种抗原抗体特异性反应技术</w:t>
      </w:r>
      <w:r>
        <w:rPr>
          <w:rFonts w:ascii="Times New Roman"/>
          <w:color w:val="000000"/>
          <w:spacing w:val="0"/>
          <w:sz w:val="21"/>
        </w:rPr>
        <w:t>)</w:t>
      </w:r>
      <w:r>
        <w:rPr>
          <w:rFonts w:ascii="宋体" w:hAnsi="宋体" w:cs="宋体"/>
          <w:color w:val="000000"/>
          <w:spacing w:val="1"/>
          <w:sz w:val="21"/>
        </w:rPr>
        <w:t>，研究人员从致病菌</w:t>
      </w:r>
    </w:p>
    <w:p w14:paraId="660F12CF">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 xml:space="preserve">W </w:t>
      </w:r>
      <w:r>
        <w:rPr>
          <w:rFonts w:ascii="宋体" w:hAnsi="宋体" w:cs="宋体"/>
          <w:color w:val="000000"/>
          <w:spacing w:val="0"/>
          <w:sz w:val="21"/>
        </w:rPr>
        <w:t>中克隆</w:t>
      </w:r>
      <w:r>
        <w:rPr>
          <w:rFonts w:ascii="Times New Roman"/>
          <w:color w:val="000000"/>
          <w:spacing w:val="0"/>
          <w:sz w:val="21"/>
        </w:rPr>
        <w:t xml:space="preserve"> AB </w:t>
      </w:r>
      <w:r>
        <w:rPr>
          <w:rFonts w:ascii="宋体" w:hAnsi="宋体" w:cs="宋体"/>
          <w:color w:val="000000"/>
          <w:spacing w:val="0"/>
          <w:sz w:val="21"/>
        </w:rPr>
        <w:t>基因，构建表达载体，导入原核宿主</w:t>
      </w:r>
      <w:r>
        <w:rPr>
          <w:rFonts w:ascii="Times New Roman"/>
          <w:color w:val="000000"/>
          <w:spacing w:val="0"/>
          <w:sz w:val="21"/>
        </w:rPr>
        <w:t xml:space="preserve"> E</w:t>
      </w:r>
      <w:r>
        <w:rPr>
          <w:rFonts w:ascii="宋体" w:hAnsi="宋体" w:cs="宋体"/>
          <w:color w:val="000000"/>
          <w:spacing w:val="0"/>
          <w:sz w:val="21"/>
        </w:rPr>
        <w:t>，诱导后，分析表达情况</w:t>
      </w:r>
      <w:r>
        <w:rPr>
          <w:rFonts w:ascii="Times New Roman"/>
          <w:color w:val="000000"/>
          <w:spacing w:val="0"/>
          <w:sz w:val="21"/>
        </w:rPr>
        <w:t>(</w:t>
      </w:r>
      <w:r>
        <w:rPr>
          <w:rFonts w:ascii="宋体" w:hAnsi="宋体" w:cs="宋体"/>
          <w:color w:val="000000"/>
          <w:spacing w:val="0"/>
          <w:sz w:val="21"/>
        </w:rPr>
        <w:t>如表</w:t>
      </w:r>
      <w:r>
        <w:rPr>
          <w:rFonts w:ascii="Times New Roman"/>
          <w:color w:val="000000"/>
          <w:spacing w:val="0"/>
          <w:sz w:val="21"/>
        </w:rPr>
        <w:t>)</w:t>
      </w:r>
      <w:r>
        <w:rPr>
          <w:rFonts w:ascii="宋体" w:hAnsi="宋体" w:cs="宋体"/>
          <w:color w:val="000000"/>
          <w:spacing w:val="0"/>
          <w:sz w:val="21"/>
        </w:rPr>
        <w:t>。</w:t>
      </w:r>
    </w:p>
    <w:p w14:paraId="2AD50795">
      <w:pPr>
        <w:spacing w:before="420" w:after="0" w:line="243" w:lineRule="exact"/>
        <w:ind w:left="4163" w:right="0" w:firstLine="0"/>
        <w:jc w:val="left"/>
        <w:rPr>
          <w:rFonts w:ascii="Times New Roman"/>
          <w:color w:val="000000"/>
          <w:spacing w:val="0"/>
          <w:sz w:val="21"/>
        </w:rPr>
      </w:pPr>
      <w:r>
        <w:rPr>
          <w:rFonts w:ascii="宋体" w:hAnsi="宋体" w:cs="宋体"/>
          <w:color w:val="000000"/>
          <w:spacing w:val="0"/>
          <w:sz w:val="21"/>
        </w:rPr>
        <w:t>第</w:t>
      </w:r>
      <w:r>
        <w:rPr>
          <w:rFonts w:ascii="Times New Roman"/>
          <w:color w:val="000000"/>
          <w:spacing w:val="0"/>
          <w:sz w:val="21"/>
        </w:rPr>
        <w:t xml:space="preserve"> 8</w:t>
      </w:r>
      <w:r>
        <w:rPr>
          <w:rFonts w:ascii="宋体" w:hAnsi="宋体" w:cs="宋体"/>
          <w:color w:val="000000"/>
          <w:spacing w:val="0"/>
          <w:sz w:val="21"/>
        </w:rPr>
        <w:t>页</w:t>
      </w:r>
      <w:r>
        <w:rPr>
          <w:rFonts w:ascii="Times New Roman"/>
          <w:color w:val="000000"/>
          <w:spacing w:val="0"/>
          <w:sz w:val="21"/>
        </w:rPr>
        <w:t>/</w:t>
      </w:r>
      <w:r>
        <w:rPr>
          <w:rFonts w:ascii="宋体" w:hAnsi="宋体" w:cs="宋体"/>
          <w:color w:val="000000"/>
          <w:spacing w:val="0"/>
          <w:sz w:val="21"/>
        </w:rPr>
        <w:t>共</w:t>
      </w:r>
      <w:r>
        <w:rPr>
          <w:rFonts w:ascii="Times New Roman"/>
          <w:color w:val="000000"/>
          <w:spacing w:val="0"/>
          <w:sz w:val="21"/>
        </w:rPr>
        <w:t xml:space="preserve"> 11</w:t>
      </w:r>
      <w:r>
        <w:rPr>
          <w:rFonts w:ascii="宋体" w:hAnsi="宋体" w:cs="宋体"/>
          <w:color w:val="000000"/>
          <w:spacing w:val="0"/>
          <w:sz w:val="21"/>
        </w:rPr>
        <w:t>页</w:t>
      </w:r>
    </w:p>
    <w:p w14:paraId="385DABDA">
      <w:pPr>
        <w:spacing w:before="0" w:after="0" w:line="0" w:lineRule="exact"/>
        <w:ind w:left="0" w:right="0" w:firstLine="0"/>
        <w:jc w:val="left"/>
        <w:rPr>
          <w:rFonts w:ascii="Arial"/>
          <w:color w:val="FF0000"/>
          <w:spacing w:val="0"/>
          <w:sz w:val="2"/>
        </w:rPr>
      </w:pPr>
    </w:p>
    <w:p w14:paraId="7CE06428">
      <w:pPr>
        <w:spacing w:before="0" w:after="0" w:line="0" w:lineRule="exac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14:paraId="5FAE5658">
      <w:pPr>
        <w:sectPr>
          <w:pgSz w:w="11900" w:h="16840"/>
          <w:pgMar w:top="1440" w:right="100" w:bottom="0" w:left="1080" w:header="720" w:footer="720" w:gutter="0"/>
          <w:pgNumType w:start="1"/>
          <w:cols w:space="720" w:num="1"/>
          <w:docGrid w:linePitch="1" w:charSpace="0"/>
        </w:sectPr>
      </w:pPr>
    </w:p>
    <w:p w14:paraId="679368AB">
      <w:pPr>
        <w:spacing w:before="0" w:after="0" w:line="0" w:lineRule="exact"/>
        <w:ind w:left="0" w:right="0" w:firstLine="0"/>
        <w:jc w:val="left"/>
        <w:rPr>
          <w:rFonts w:ascii="Arial"/>
          <w:color w:val="FF0000"/>
          <w:spacing w:val="0"/>
          <w:sz w:val="2"/>
        </w:rPr>
      </w:pPr>
    </w:p>
    <w:p w14:paraId="09B74C5A">
      <w:pPr>
        <w:spacing w:before="0" w:after="0" w:line="243" w:lineRule="exact"/>
        <w:ind w:left="1101" w:right="0" w:firstLine="0"/>
        <w:jc w:val="left"/>
        <w:rPr>
          <w:rFonts w:ascii="Times New Roman"/>
          <w:color w:val="000000"/>
          <w:spacing w:val="0"/>
          <w:sz w:val="21"/>
        </w:rPr>
      </w:pPr>
      <w:r>
        <w:pict>
          <v:shape id="_x000035" o:spid="_x0000_s1061" o:spt="75" type="#_x0000_t75" style="position:absolute;left:0pt;margin-left:404.1pt;margin-top:72.55pt;height:2.75pt;width:2.75pt;mso-position-horizontal-relative:page;mso-position-vertical-relative:page;z-index:-251657216;mso-width-relative:page;mso-height-relative:page;" filled="f" coordsize="21600,21600">
            <v:path/>
            <v:fill on="f" focussize="0,0"/>
            <v:stroke/>
            <v:imagedata r:id="rId13" o:title=""/>
            <o:lock v:ext="edit" aspectratio="t"/>
          </v:shape>
        </w:pict>
      </w:r>
      <w:r>
        <w:pict>
          <v:shape id="_x000036" o:spid="_x0000_s1062" o:spt="75" type="#_x0000_t75" style="position:absolute;left:0pt;margin-left:47pt;margin-top:379.5pt;height:256.35pt;width:203.1pt;mso-position-horizontal-relative:page;mso-position-vertical-relative:page;z-index:-251657216;mso-width-relative:page;mso-height-relative:page;" filled="f" coordsize="21600,21600">
            <v:path/>
            <v:fill on="f" focussize="0,0"/>
            <v:stroke/>
            <v:imagedata r:id="rId28" o:title=""/>
            <o:lock v:ext="edit" aspectratio="t"/>
          </v:shape>
        </w:pict>
      </w:r>
      <w:r>
        <w:pict>
          <v:shape id="_x000037" o:spid="_x0000_s1063" o:spt="75" type="#_x0000_t75" style="position:absolute;left:0pt;margin-left:116.8pt;margin-top:769.7pt;height:2.75pt;width:2.75pt;mso-position-horizontal-relative:page;mso-position-vertical-relative:page;z-index:-251657216;mso-width-relative:page;mso-height-relative:page;" filled="f" coordsize="21600,21600">
            <v:path/>
            <v:fill on="f" focussize="0,0"/>
            <v:stroke/>
            <v:imagedata r:id="rId13" o:title=""/>
            <o:lock v:ext="edit" aspectratio="t"/>
          </v:shape>
        </w:pict>
      </w:r>
      <w:r>
        <w:pict>
          <v:shape id="_x000038" o:spid="_x0000_s1064" o:spt="75" type="#_x0000_t75" style="position:absolute;left:0pt;margin-left:47pt;margin-top:65.05pt;height:152.85pt;width:197.1pt;mso-position-horizontal-relative:page;mso-position-vertical-relative:page;z-index:-251657216;mso-width-relative:page;mso-height-relative:page;" filled="f" coordsize="21600,21600">
            <v:path/>
            <v:fill on="f" focussize="0,0"/>
            <v:stroke/>
            <v:imagedata r:id="rId29" o:title=""/>
            <o:lock v:ext="edit" aspectratio="t"/>
          </v:shape>
        </w:pict>
      </w:r>
      <w:r>
        <w:rPr>
          <w:rFonts w:ascii="Times New Roman"/>
          <w:color w:val="000000"/>
          <w:spacing w:val="0"/>
          <w:sz w:val="21"/>
        </w:rPr>
        <w:t xml:space="preserve">AB </w:t>
      </w:r>
      <w:r>
        <w:rPr>
          <w:rFonts w:ascii="宋体" w:hAnsi="宋体" w:cs="宋体"/>
          <w:color w:val="000000"/>
          <w:spacing w:val="0"/>
          <w:sz w:val="21"/>
        </w:rPr>
        <w:t>基</w:t>
      </w:r>
      <w:r>
        <w:rPr>
          <w:rFonts w:ascii="Times New Roman"/>
          <w:color w:val="000000"/>
          <w:spacing w:val="248"/>
          <w:sz w:val="21"/>
        </w:rPr>
        <w:t xml:space="preserve"> </w:t>
      </w:r>
      <w:r>
        <w:rPr>
          <w:rFonts w:ascii="宋体" w:hAnsi="宋体" w:cs="宋体"/>
          <w:color w:val="000000"/>
          <w:spacing w:val="0"/>
          <w:sz w:val="21"/>
        </w:rPr>
        <w:t>因</w:t>
      </w:r>
      <w:r>
        <w:rPr>
          <w:rFonts w:ascii="Times New Roman"/>
          <w:color w:val="000000"/>
          <w:spacing w:val="248"/>
          <w:sz w:val="21"/>
        </w:rPr>
        <w:t xml:space="preserve"> </w:t>
      </w:r>
      <w:r>
        <w:rPr>
          <w:rFonts w:ascii="宋体" w:hAnsi="宋体" w:cs="宋体"/>
          <w:color w:val="000000"/>
          <w:spacing w:val="0"/>
          <w:sz w:val="21"/>
        </w:rPr>
        <w:t>的</w:t>
      </w:r>
    </w:p>
    <w:p w14:paraId="27D2B82A">
      <w:pPr>
        <w:spacing w:before="0" w:after="0" w:line="243" w:lineRule="exact"/>
        <w:ind w:left="0" w:right="0" w:firstLine="0"/>
        <w:jc w:val="left"/>
        <w:rPr>
          <w:rFonts w:ascii="Times New Roman"/>
          <w:color w:val="000000"/>
          <w:spacing w:val="0"/>
          <w:sz w:val="21"/>
        </w:rPr>
      </w:pPr>
      <w:r>
        <w:rPr>
          <w:rFonts w:ascii="宋体" w:hAnsi="宋体" w:cs="宋体"/>
          <w:color w:val="000000"/>
          <w:spacing w:val="0"/>
          <w:sz w:val="21"/>
        </w:rPr>
        <w:t>细胞</w:t>
      </w:r>
      <w:r>
        <w:rPr>
          <w:rFonts w:ascii="Times New Roman"/>
          <w:color w:val="000000"/>
          <w:spacing w:val="2433"/>
          <w:sz w:val="21"/>
        </w:rPr>
        <w:t xml:space="preserve"> </w:t>
      </w:r>
      <w:r>
        <w:rPr>
          <w:rFonts w:ascii="Times New Roman"/>
          <w:color w:val="000000"/>
          <w:spacing w:val="0"/>
          <w:sz w:val="21"/>
        </w:rPr>
        <w:t>AB</w:t>
      </w:r>
      <w:r>
        <w:rPr>
          <w:rFonts w:ascii="Times New Roman"/>
          <w:color w:val="000000"/>
          <w:spacing w:val="-8"/>
          <w:sz w:val="21"/>
        </w:rPr>
        <w:t xml:space="preserve"> </w:t>
      </w:r>
      <w:r>
        <w:rPr>
          <w:rFonts w:ascii="宋体" w:hAnsi="宋体" w:cs="宋体"/>
          <w:color w:val="000000"/>
          <w:spacing w:val="0"/>
          <w:sz w:val="21"/>
        </w:rPr>
        <w:t>蛋白</w:t>
      </w:r>
    </w:p>
    <w:p w14:paraId="084CFC11">
      <w:pPr>
        <w:spacing w:before="0" w:after="0" w:line="243" w:lineRule="exact"/>
        <w:ind w:left="1101" w:right="0" w:firstLine="0"/>
        <w:jc w:val="left"/>
        <w:rPr>
          <w:rFonts w:ascii="Times New Roman"/>
          <w:color w:val="000000"/>
          <w:spacing w:val="0"/>
          <w:sz w:val="21"/>
        </w:rPr>
      </w:pPr>
      <w:r>
        <w:rPr>
          <w:rFonts w:ascii="Times New Roman"/>
          <w:color w:val="000000"/>
          <w:spacing w:val="0"/>
          <w:sz w:val="21"/>
        </w:rPr>
        <w:t>mRNA</w:t>
      </w:r>
    </w:p>
    <w:p w14:paraId="12BECCD7">
      <w:pPr>
        <w:spacing w:before="391" w:after="0" w:line="243" w:lineRule="exact"/>
        <w:ind w:left="0" w:right="0" w:firstLine="0"/>
        <w:jc w:val="left"/>
        <w:rPr>
          <w:rFonts w:ascii="Times New Roman"/>
          <w:color w:val="000000"/>
          <w:spacing w:val="0"/>
          <w:sz w:val="21"/>
        </w:rPr>
      </w:pPr>
      <w:r>
        <w:rPr>
          <w:rFonts w:ascii="宋体" w:hAnsi="宋体" w:cs="宋体"/>
          <w:color w:val="000000"/>
          <w:spacing w:val="0"/>
          <w:sz w:val="21"/>
        </w:rPr>
        <w:t>致病菌</w:t>
      </w:r>
      <w:r>
        <w:rPr>
          <w:rFonts w:ascii="Times New Roman"/>
          <w:color w:val="000000"/>
          <w:spacing w:val="-7"/>
          <w:sz w:val="21"/>
        </w:rPr>
        <w:t xml:space="preserve"> </w:t>
      </w:r>
      <w:r>
        <w:rPr>
          <w:rFonts w:ascii="Times New Roman"/>
          <w:color w:val="000000"/>
          <w:spacing w:val="0"/>
          <w:sz w:val="21"/>
        </w:rPr>
        <w:t>W</w:t>
      </w:r>
      <w:r>
        <w:rPr>
          <w:rFonts w:ascii="Times New Roman"/>
          <w:color w:val="000000"/>
          <w:spacing w:val="175"/>
          <w:sz w:val="21"/>
        </w:rPr>
        <w:t xml:space="preserve"> </w:t>
      </w:r>
      <w:r>
        <w:rPr>
          <w:rFonts w:ascii="宋体" w:hAnsi="宋体" w:cs="宋体"/>
          <w:color w:val="000000"/>
          <w:spacing w:val="0"/>
          <w:sz w:val="21"/>
        </w:rPr>
        <w:t>十</w:t>
      </w:r>
      <w:r>
        <w:rPr>
          <w:rFonts w:ascii="Times New Roman"/>
          <w:color w:val="000000"/>
          <w:spacing w:val="1541"/>
          <w:sz w:val="21"/>
        </w:rPr>
        <w:t xml:space="preserve"> </w:t>
      </w:r>
      <w:r>
        <w:rPr>
          <w:rFonts w:ascii="宋体" w:hAnsi="宋体" w:cs="宋体"/>
          <w:color w:val="000000"/>
          <w:spacing w:val="0"/>
          <w:sz w:val="21"/>
        </w:rPr>
        <w:t>十</w:t>
      </w:r>
    </w:p>
    <w:p w14:paraId="5BA12C1B">
      <w:pPr>
        <w:spacing w:before="391" w:after="0" w:line="243" w:lineRule="exact"/>
        <w:ind w:left="0" w:right="0" w:firstLine="0"/>
        <w:jc w:val="left"/>
        <w:rPr>
          <w:rFonts w:ascii="Times New Roman"/>
          <w:color w:val="000000"/>
          <w:spacing w:val="0"/>
          <w:sz w:val="21"/>
        </w:rPr>
      </w:pPr>
      <w:r>
        <w:rPr>
          <w:rFonts w:ascii="宋体" w:hAnsi="宋体" w:cs="宋体"/>
          <w:color w:val="000000"/>
          <w:spacing w:val="0"/>
          <w:sz w:val="21"/>
        </w:rPr>
        <w:t>宿主</w:t>
      </w:r>
      <w:r>
        <w:rPr>
          <w:rFonts w:ascii="Times New Roman"/>
          <w:color w:val="000000"/>
          <w:spacing w:val="0"/>
          <w:sz w:val="21"/>
        </w:rPr>
        <w:t xml:space="preserve"> E</w:t>
      </w:r>
      <w:r>
        <w:rPr>
          <w:rFonts w:ascii="Times New Roman"/>
          <w:color w:val="000000"/>
          <w:spacing w:val="448"/>
          <w:sz w:val="21"/>
        </w:rPr>
        <w:t xml:space="preserve"> </w:t>
      </w:r>
      <w:r>
        <w:rPr>
          <w:rFonts w:ascii="宋体" w:hAnsi="宋体" w:cs="宋体"/>
          <w:color w:val="000000"/>
          <w:spacing w:val="0"/>
          <w:sz w:val="21"/>
        </w:rPr>
        <w:t>—</w:t>
      </w:r>
      <w:r>
        <w:rPr>
          <w:rFonts w:ascii="Times New Roman"/>
          <w:color w:val="000000"/>
          <w:spacing w:val="1541"/>
          <w:sz w:val="21"/>
        </w:rPr>
        <w:t xml:space="preserve"> </w:t>
      </w:r>
      <w:r>
        <w:rPr>
          <w:rFonts w:ascii="宋体" w:hAnsi="宋体" w:cs="宋体"/>
          <w:color w:val="000000"/>
          <w:spacing w:val="0"/>
          <w:sz w:val="21"/>
        </w:rPr>
        <w:t>—</w:t>
      </w:r>
    </w:p>
    <w:p w14:paraId="2D5A31E2">
      <w:pPr>
        <w:spacing w:before="402" w:after="0" w:line="220" w:lineRule="exact"/>
        <w:ind w:left="0" w:right="0" w:firstLine="0"/>
        <w:jc w:val="left"/>
        <w:rPr>
          <w:rFonts w:ascii="Times New Roman"/>
          <w:color w:val="000000"/>
          <w:spacing w:val="0"/>
          <w:sz w:val="21"/>
        </w:rPr>
      </w:pPr>
      <w:r>
        <w:rPr>
          <w:rFonts w:ascii="宋体" w:hAnsi="宋体" w:cs="宋体"/>
          <w:color w:val="000000"/>
          <w:spacing w:val="0"/>
          <w:sz w:val="21"/>
        </w:rPr>
        <w:t>工程菌</w:t>
      </w:r>
      <w:r>
        <w:rPr>
          <w:rFonts w:ascii="Times New Roman"/>
          <w:color w:val="000000"/>
          <w:spacing w:val="419"/>
          <w:sz w:val="21"/>
        </w:rPr>
        <w:t xml:space="preserve"> </w:t>
      </w:r>
      <w:r>
        <w:rPr>
          <w:rFonts w:ascii="宋体" w:hAnsi="宋体" w:cs="宋体"/>
          <w:color w:val="000000"/>
          <w:spacing w:val="0"/>
          <w:sz w:val="21"/>
        </w:rPr>
        <w:t>十</w:t>
      </w:r>
      <w:r>
        <w:rPr>
          <w:rFonts w:ascii="Times New Roman"/>
          <w:color w:val="000000"/>
          <w:spacing w:val="1541"/>
          <w:sz w:val="21"/>
        </w:rPr>
        <w:t xml:space="preserve"> </w:t>
      </w:r>
      <w:r>
        <w:rPr>
          <w:rFonts w:ascii="宋体" w:hAnsi="宋体" w:cs="宋体"/>
          <w:color w:val="000000"/>
          <w:spacing w:val="0"/>
          <w:sz w:val="21"/>
        </w:rPr>
        <w:t>—</w:t>
      </w:r>
    </w:p>
    <w:p w14:paraId="7782A534">
      <w:pPr>
        <w:spacing w:before="338" w:after="0" w:line="220" w:lineRule="exact"/>
        <w:ind w:left="0" w:right="0" w:firstLine="0"/>
        <w:jc w:val="left"/>
        <w:rPr>
          <w:rFonts w:ascii="Times New Roman"/>
          <w:color w:val="000000"/>
          <w:spacing w:val="0"/>
          <w:sz w:val="21"/>
        </w:rPr>
      </w:pPr>
      <w:r>
        <w:rPr>
          <w:rFonts w:ascii="宋体" w:hAnsi="宋体" w:cs="宋体"/>
          <w:color w:val="000000"/>
          <w:spacing w:val="-11"/>
          <w:sz w:val="21"/>
        </w:rPr>
        <w:t>注：“十”表示有检出，“—”表示未检出</w:t>
      </w:r>
    </w:p>
    <w:p w14:paraId="2021C2C2">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回答下列问题：</w:t>
      </w:r>
    </w:p>
    <w:p w14:paraId="1F08469D">
      <w:pPr>
        <w:spacing w:before="237" w:after="0" w:line="243" w:lineRule="exact"/>
        <w:ind w:left="0" w:right="0" w:firstLine="0"/>
        <w:jc w:val="left"/>
        <w:rPr>
          <w:rFonts w:ascii="Times New Roman"/>
          <w:color w:val="000000"/>
          <w:spacing w:val="0"/>
          <w:sz w:val="21"/>
        </w:rPr>
      </w:pPr>
      <w:r>
        <w:rPr>
          <w:rFonts w:ascii="宋体" w:hAnsi="宋体" w:cs="宋体"/>
          <w:color w:val="000000"/>
          <w:spacing w:val="0"/>
          <w:sz w:val="21"/>
        </w:rPr>
        <w:t>（</w:t>
      </w:r>
      <w:r>
        <w:rPr>
          <w:rFonts w:ascii="Times New Roman"/>
          <w:color w:val="000000"/>
          <w:spacing w:val="0"/>
          <w:sz w:val="21"/>
        </w:rPr>
        <w:t>1</w:t>
      </w:r>
      <w:r>
        <w:rPr>
          <w:rFonts w:ascii="宋体" w:hAnsi="宋体" w:cs="宋体"/>
          <w:color w:val="000000"/>
          <w:spacing w:val="0"/>
          <w:sz w:val="21"/>
        </w:rPr>
        <w:t>）根据中心法则，结合表中数据判断，</w:t>
      </w:r>
      <w:r>
        <w:rPr>
          <w:rFonts w:ascii="Times New Roman"/>
          <w:color w:val="000000"/>
          <w:spacing w:val="0"/>
          <w:sz w:val="21"/>
        </w:rPr>
        <w:t xml:space="preserve">AB </w:t>
      </w:r>
      <w:r>
        <w:rPr>
          <w:rFonts w:ascii="宋体" w:hAnsi="宋体" w:cs="宋体"/>
          <w:color w:val="000000"/>
          <w:spacing w:val="0"/>
          <w:sz w:val="21"/>
        </w:rPr>
        <w:t>基因在工程菌中能进行</w:t>
      </w:r>
      <w:r>
        <w:rPr>
          <w:rFonts w:ascii="Times New Roman"/>
          <w:color w:val="000000"/>
          <w:spacing w:val="0"/>
          <w:sz w:val="21"/>
        </w:rPr>
        <w:t>___________</w:t>
      </w:r>
      <w:r>
        <w:rPr>
          <w:rFonts w:ascii="宋体" w:hAnsi="宋体" w:cs="宋体"/>
          <w:color w:val="000000"/>
          <w:spacing w:val="0"/>
          <w:sz w:val="21"/>
        </w:rPr>
        <w:t>，但不能进行有效的</w:t>
      </w:r>
    </w:p>
    <w:p w14:paraId="768435FB">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___________</w:t>
      </w:r>
      <w:r>
        <w:rPr>
          <w:rFonts w:ascii="宋体" w:hAnsi="宋体" w:cs="宋体"/>
          <w:color w:val="000000"/>
          <w:spacing w:val="0"/>
          <w:sz w:val="21"/>
        </w:rPr>
        <w:t>。</w:t>
      </w:r>
    </w:p>
    <w:p w14:paraId="699E4A65">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w:t>
      </w:r>
      <w:r>
        <w:rPr>
          <w:rFonts w:ascii="Times New Roman"/>
          <w:color w:val="000000"/>
          <w:spacing w:val="0"/>
          <w:sz w:val="21"/>
        </w:rPr>
        <w:t>2</w:t>
      </w:r>
      <w:r>
        <w:rPr>
          <w:rFonts w:ascii="宋体" w:hAnsi="宋体" w:cs="宋体"/>
          <w:color w:val="000000"/>
          <w:spacing w:val="0"/>
          <w:sz w:val="21"/>
        </w:rPr>
        <w:t>）分析发现，致病菌</w:t>
      </w:r>
      <w:r>
        <w:rPr>
          <w:rFonts w:ascii="Times New Roman"/>
          <w:color w:val="000000"/>
          <w:spacing w:val="0"/>
          <w:sz w:val="21"/>
        </w:rPr>
        <w:t xml:space="preserve"> W </w:t>
      </w:r>
      <w:r>
        <w:rPr>
          <w:rFonts w:ascii="宋体" w:hAnsi="宋体" w:cs="宋体"/>
          <w:color w:val="000000"/>
          <w:spacing w:val="0"/>
          <w:sz w:val="21"/>
        </w:rPr>
        <w:t>合成</w:t>
      </w:r>
      <w:r>
        <w:rPr>
          <w:rFonts w:ascii="Times New Roman"/>
          <w:color w:val="000000"/>
          <w:spacing w:val="0"/>
          <w:sz w:val="21"/>
        </w:rPr>
        <w:t xml:space="preserve"> AB </w:t>
      </w:r>
      <w:r>
        <w:rPr>
          <w:rFonts w:ascii="宋体" w:hAnsi="宋体" w:cs="宋体"/>
          <w:color w:val="000000"/>
          <w:spacing w:val="0"/>
          <w:sz w:val="21"/>
        </w:rPr>
        <w:t>蛋白时，某些氨基酸使用的部分密码子在宿主</w:t>
      </w:r>
      <w:r>
        <w:rPr>
          <w:rFonts w:ascii="Times New Roman"/>
          <w:color w:val="000000"/>
          <w:spacing w:val="0"/>
          <w:sz w:val="21"/>
        </w:rPr>
        <w:t xml:space="preserve"> E </w:t>
      </w:r>
      <w:r>
        <w:rPr>
          <w:rFonts w:ascii="宋体" w:hAnsi="宋体" w:cs="宋体"/>
          <w:color w:val="000000"/>
          <w:spacing w:val="0"/>
          <w:sz w:val="21"/>
        </w:rPr>
        <w:t>中的使用频率低</w:t>
      </w:r>
      <w:r>
        <w:rPr>
          <w:rFonts w:ascii="Times New Roman"/>
          <w:color w:val="000000"/>
          <w:spacing w:val="0"/>
          <w:sz w:val="21"/>
        </w:rPr>
        <w:t>(</w:t>
      </w:r>
      <w:r>
        <w:rPr>
          <w:rFonts w:ascii="宋体" w:hAnsi="宋体" w:cs="宋体"/>
          <w:color w:val="000000"/>
          <w:spacing w:val="0"/>
          <w:sz w:val="21"/>
        </w:rPr>
        <w:t>称为</w:t>
      </w:r>
    </w:p>
    <w:p w14:paraId="5CFB376C">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该物种的稀有密码子，如表中密码子</w:t>
      </w:r>
      <w:r>
        <w:rPr>
          <w:rFonts w:ascii="Times New Roman"/>
          <w:color w:val="000000"/>
          <w:spacing w:val="0"/>
          <w:sz w:val="21"/>
        </w:rPr>
        <w:t xml:space="preserve"> CGG </w:t>
      </w:r>
      <w:r>
        <w:rPr>
          <w:rFonts w:ascii="宋体" w:hAnsi="宋体" w:cs="宋体"/>
          <w:color w:val="000000"/>
          <w:spacing w:val="0"/>
          <w:sz w:val="21"/>
        </w:rPr>
        <w:t>在宿主</w:t>
      </w:r>
      <w:r>
        <w:rPr>
          <w:rFonts w:ascii="Times New Roman"/>
          <w:color w:val="000000"/>
          <w:spacing w:val="0"/>
          <w:sz w:val="21"/>
        </w:rPr>
        <w:t xml:space="preserve"> E </w:t>
      </w:r>
      <w:r>
        <w:rPr>
          <w:rFonts w:ascii="宋体" w:hAnsi="宋体" w:cs="宋体"/>
          <w:color w:val="000000"/>
          <w:spacing w:val="0"/>
          <w:sz w:val="21"/>
        </w:rPr>
        <w:t>中为稀有密码子</w:t>
      </w:r>
      <w:r>
        <w:rPr>
          <w:rFonts w:ascii="Times New Roman"/>
          <w:color w:val="000000"/>
          <w:spacing w:val="0"/>
          <w:sz w:val="21"/>
        </w:rPr>
        <w:t>)</w:t>
      </w:r>
      <w:r>
        <w:rPr>
          <w:rFonts w:ascii="宋体" w:hAnsi="宋体" w:cs="宋体"/>
          <w:color w:val="000000"/>
          <w:spacing w:val="0"/>
          <w:sz w:val="21"/>
        </w:rPr>
        <w:t>。从蛋白质合成条件的角度分析，形</w:t>
      </w:r>
    </w:p>
    <w:p w14:paraId="613BA60E">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成这一现象的原因是宿主</w:t>
      </w:r>
      <w:r>
        <w:rPr>
          <w:rFonts w:ascii="Times New Roman"/>
          <w:color w:val="000000"/>
          <w:spacing w:val="0"/>
          <w:sz w:val="21"/>
        </w:rPr>
        <w:t xml:space="preserve"> E </w:t>
      </w:r>
      <w:r>
        <w:rPr>
          <w:rFonts w:ascii="宋体" w:hAnsi="宋体" w:cs="宋体"/>
          <w:color w:val="000000"/>
          <w:spacing w:val="0"/>
          <w:sz w:val="21"/>
        </w:rPr>
        <w:t>中缺乏</w:t>
      </w:r>
      <w:r>
        <w:rPr>
          <w:rFonts w:ascii="Times New Roman"/>
          <w:color w:val="000000"/>
          <w:spacing w:val="0"/>
          <w:sz w:val="21"/>
        </w:rPr>
        <w:t>___________</w:t>
      </w:r>
      <w:r>
        <w:rPr>
          <w:rFonts w:ascii="宋体" w:hAnsi="宋体" w:cs="宋体"/>
          <w:color w:val="000000"/>
          <w:spacing w:val="0"/>
          <w:sz w:val="21"/>
        </w:rPr>
        <w:t>。</w:t>
      </w:r>
    </w:p>
    <w:p w14:paraId="6A79C6A1">
      <w:pPr>
        <w:spacing w:before="298" w:after="0" w:line="251" w:lineRule="exact"/>
        <w:ind w:left="1745" w:right="0" w:firstLine="0"/>
        <w:jc w:val="left"/>
        <w:rPr>
          <w:rFonts w:ascii="Times New Roman"/>
          <w:color w:val="000000"/>
          <w:spacing w:val="0"/>
          <w:sz w:val="21"/>
        </w:rPr>
      </w:pPr>
      <w:r>
        <w:rPr>
          <w:rFonts w:ascii="宋体" w:hAnsi="宋体" w:cs="宋体"/>
          <w:color w:val="000000"/>
          <w:spacing w:val="0"/>
          <w:sz w:val="21"/>
        </w:rPr>
        <w:t>密码子使用频率</w:t>
      </w:r>
      <w:r>
        <w:rPr>
          <w:rFonts w:ascii="Times New Roman"/>
          <w:color w:val="000000"/>
          <w:spacing w:val="0"/>
          <w:sz w:val="21"/>
        </w:rPr>
        <w:t>(10</w:t>
      </w:r>
      <w:r>
        <w:rPr>
          <w:rFonts w:ascii="Times New Roman"/>
          <w:color w:val="000000"/>
          <w:spacing w:val="0"/>
          <w:sz w:val="23"/>
          <w:vertAlign w:val="superscript"/>
        </w:rPr>
        <w:t>-3</w:t>
      </w:r>
      <w:r>
        <w:rPr>
          <w:rFonts w:ascii="Times New Roman"/>
          <w:color w:val="000000"/>
          <w:spacing w:val="0"/>
          <w:sz w:val="21"/>
        </w:rPr>
        <w:t>)</w:t>
      </w:r>
    </w:p>
    <w:p w14:paraId="3BD36CC2">
      <w:pPr>
        <w:spacing w:before="85" w:after="0" w:line="220" w:lineRule="exact"/>
        <w:ind w:left="0" w:right="0" w:firstLine="0"/>
        <w:jc w:val="left"/>
        <w:rPr>
          <w:rFonts w:ascii="Times New Roman"/>
          <w:color w:val="000000"/>
          <w:spacing w:val="0"/>
          <w:sz w:val="21"/>
        </w:rPr>
      </w:pPr>
      <w:r>
        <w:rPr>
          <w:rFonts w:ascii="宋体" w:hAnsi="宋体" w:cs="宋体"/>
          <w:color w:val="000000"/>
          <w:spacing w:val="0"/>
          <w:sz w:val="21"/>
        </w:rPr>
        <w:t>精氨酸的密码子</w:t>
      </w:r>
    </w:p>
    <w:p w14:paraId="5322B5E4">
      <w:pPr>
        <w:spacing w:before="85" w:after="0" w:line="243" w:lineRule="exact"/>
        <w:ind w:left="1745" w:right="0" w:firstLine="0"/>
        <w:jc w:val="left"/>
        <w:rPr>
          <w:rFonts w:ascii="Times New Roman"/>
          <w:color w:val="000000"/>
          <w:spacing w:val="0"/>
          <w:sz w:val="21"/>
        </w:rPr>
      </w:pPr>
      <w:r>
        <w:rPr>
          <w:rFonts w:ascii="宋体" w:hAnsi="宋体" w:cs="宋体"/>
          <w:color w:val="000000"/>
          <w:spacing w:val="0"/>
          <w:sz w:val="21"/>
        </w:rPr>
        <w:t>致病菌</w:t>
      </w:r>
      <w:r>
        <w:rPr>
          <w:rFonts w:ascii="Times New Roman"/>
          <w:color w:val="000000"/>
          <w:spacing w:val="0"/>
          <w:sz w:val="21"/>
        </w:rPr>
        <w:t xml:space="preserve"> W</w:t>
      </w:r>
      <w:r>
        <w:rPr>
          <w:rFonts w:ascii="Times New Roman"/>
          <w:color w:val="000000"/>
          <w:spacing w:val="368"/>
          <w:sz w:val="21"/>
        </w:rPr>
        <w:t xml:space="preserve"> </w:t>
      </w:r>
      <w:r>
        <w:rPr>
          <w:rFonts w:ascii="宋体" w:hAnsi="宋体" w:cs="宋体"/>
          <w:color w:val="000000"/>
          <w:spacing w:val="0"/>
          <w:sz w:val="21"/>
        </w:rPr>
        <w:t>宿主</w:t>
      </w:r>
      <w:r>
        <w:rPr>
          <w:rFonts w:ascii="Times New Roman"/>
          <w:color w:val="000000"/>
          <w:spacing w:val="0"/>
          <w:sz w:val="21"/>
        </w:rPr>
        <w:t xml:space="preserve"> E</w:t>
      </w:r>
    </w:p>
    <w:p w14:paraId="06753D44">
      <w:pPr>
        <w:spacing w:before="391" w:after="0" w:line="243" w:lineRule="exact"/>
        <w:ind w:left="0" w:right="0" w:firstLine="0"/>
        <w:jc w:val="left"/>
        <w:rPr>
          <w:rFonts w:ascii="Times New Roman"/>
          <w:color w:val="000000"/>
          <w:spacing w:val="0"/>
          <w:sz w:val="21"/>
        </w:rPr>
      </w:pPr>
      <w:r>
        <w:rPr>
          <w:rFonts w:ascii="Times New Roman"/>
          <w:color w:val="000000"/>
          <w:spacing w:val="0"/>
          <w:sz w:val="21"/>
        </w:rPr>
        <w:t>CGA</w:t>
      </w:r>
      <w:r>
        <w:rPr>
          <w:rFonts w:ascii="Times New Roman"/>
          <w:color w:val="000000"/>
          <w:spacing w:val="1249"/>
          <w:sz w:val="21"/>
        </w:rPr>
        <w:t xml:space="preserve"> </w:t>
      </w:r>
      <w:r>
        <w:rPr>
          <w:rFonts w:ascii="Times New Roman"/>
          <w:color w:val="000000"/>
          <w:spacing w:val="0"/>
          <w:sz w:val="21"/>
        </w:rPr>
        <w:t>7.2</w:t>
      </w:r>
      <w:r>
        <w:rPr>
          <w:rFonts w:ascii="Times New Roman"/>
          <w:color w:val="000000"/>
          <w:spacing w:val="986"/>
          <w:sz w:val="21"/>
        </w:rPr>
        <w:t xml:space="preserve"> </w:t>
      </w:r>
      <w:r>
        <w:rPr>
          <w:rFonts w:ascii="Times New Roman"/>
          <w:color w:val="000000"/>
          <w:spacing w:val="0"/>
          <w:sz w:val="21"/>
        </w:rPr>
        <w:t>4.3</w:t>
      </w:r>
    </w:p>
    <w:p w14:paraId="644D3E8F">
      <w:pPr>
        <w:spacing w:before="391" w:after="0" w:line="243" w:lineRule="exact"/>
        <w:ind w:left="0" w:right="0" w:firstLine="0"/>
        <w:jc w:val="left"/>
        <w:rPr>
          <w:rFonts w:ascii="Times New Roman"/>
          <w:color w:val="000000"/>
          <w:spacing w:val="0"/>
          <w:sz w:val="21"/>
        </w:rPr>
      </w:pPr>
      <w:r>
        <w:rPr>
          <w:rFonts w:ascii="Times New Roman"/>
          <w:color w:val="000000"/>
          <w:spacing w:val="0"/>
          <w:sz w:val="21"/>
        </w:rPr>
        <w:t>CGC</w:t>
      </w:r>
      <w:r>
        <w:rPr>
          <w:rFonts w:ascii="Times New Roman"/>
          <w:color w:val="000000"/>
          <w:spacing w:val="1261"/>
          <w:sz w:val="21"/>
        </w:rPr>
        <w:t xml:space="preserve"> </w:t>
      </w:r>
      <w:r>
        <w:rPr>
          <w:rFonts w:ascii="Times New Roman"/>
          <w:color w:val="000000"/>
          <w:spacing w:val="0"/>
          <w:sz w:val="21"/>
        </w:rPr>
        <w:t>28.5</w:t>
      </w:r>
      <w:r>
        <w:rPr>
          <w:rFonts w:ascii="Times New Roman"/>
          <w:color w:val="000000"/>
          <w:spacing w:val="881"/>
          <w:sz w:val="21"/>
        </w:rPr>
        <w:t xml:space="preserve"> </w:t>
      </w:r>
      <w:r>
        <w:rPr>
          <w:rFonts w:ascii="Times New Roman"/>
          <w:color w:val="000000"/>
          <w:spacing w:val="0"/>
          <w:sz w:val="21"/>
        </w:rPr>
        <w:t>26.0</w:t>
      </w:r>
    </w:p>
    <w:p w14:paraId="2C4C7D11">
      <w:pPr>
        <w:spacing w:before="391" w:after="0" w:line="243" w:lineRule="exact"/>
        <w:ind w:left="0" w:right="0" w:firstLine="0"/>
        <w:jc w:val="left"/>
        <w:rPr>
          <w:rFonts w:ascii="Times New Roman"/>
          <w:color w:val="000000"/>
          <w:spacing w:val="0"/>
          <w:sz w:val="21"/>
        </w:rPr>
      </w:pPr>
      <w:r>
        <w:rPr>
          <w:rFonts w:ascii="Times New Roman"/>
          <w:color w:val="000000"/>
          <w:spacing w:val="0"/>
          <w:sz w:val="21"/>
        </w:rPr>
        <w:t>CGG</w:t>
      </w:r>
      <w:r>
        <w:rPr>
          <w:rFonts w:ascii="Times New Roman"/>
          <w:color w:val="000000"/>
          <w:spacing w:val="1249"/>
          <w:sz w:val="21"/>
        </w:rPr>
        <w:t xml:space="preserve"> </w:t>
      </w:r>
      <w:r>
        <w:rPr>
          <w:rFonts w:ascii="Times New Roman"/>
          <w:color w:val="000000"/>
          <w:spacing w:val="0"/>
          <w:sz w:val="21"/>
        </w:rPr>
        <w:t>24.7</w:t>
      </w:r>
      <w:r>
        <w:rPr>
          <w:rFonts w:ascii="Times New Roman"/>
          <w:color w:val="000000"/>
          <w:spacing w:val="881"/>
          <w:sz w:val="21"/>
        </w:rPr>
        <w:t xml:space="preserve"> </w:t>
      </w:r>
      <w:r>
        <w:rPr>
          <w:rFonts w:ascii="Times New Roman"/>
          <w:color w:val="000000"/>
          <w:spacing w:val="0"/>
          <w:sz w:val="21"/>
        </w:rPr>
        <w:t>4.1</w:t>
      </w:r>
    </w:p>
    <w:p w14:paraId="03404C30">
      <w:pPr>
        <w:spacing w:before="391" w:after="0" w:line="243" w:lineRule="exact"/>
        <w:ind w:left="0" w:right="0" w:firstLine="0"/>
        <w:jc w:val="left"/>
        <w:rPr>
          <w:rFonts w:ascii="Times New Roman"/>
          <w:color w:val="000000"/>
          <w:spacing w:val="0"/>
          <w:sz w:val="21"/>
        </w:rPr>
      </w:pPr>
      <w:r>
        <w:rPr>
          <w:rFonts w:ascii="Times New Roman"/>
          <w:color w:val="000000"/>
          <w:spacing w:val="0"/>
          <w:sz w:val="21"/>
        </w:rPr>
        <w:t>CGU</w:t>
      </w:r>
      <w:r>
        <w:rPr>
          <w:rFonts w:ascii="Times New Roman"/>
          <w:color w:val="000000"/>
          <w:spacing w:val="1249"/>
          <w:sz w:val="21"/>
        </w:rPr>
        <w:t xml:space="preserve"> </w:t>
      </w:r>
      <w:r>
        <w:rPr>
          <w:rFonts w:ascii="Times New Roman"/>
          <w:color w:val="000000"/>
          <w:spacing w:val="0"/>
          <w:sz w:val="21"/>
        </w:rPr>
        <w:t>8.5</w:t>
      </w:r>
      <w:r>
        <w:rPr>
          <w:rFonts w:ascii="Times New Roman"/>
          <w:color w:val="000000"/>
          <w:spacing w:val="986"/>
          <w:sz w:val="21"/>
        </w:rPr>
        <w:t xml:space="preserve"> </w:t>
      </w:r>
      <w:r>
        <w:rPr>
          <w:rFonts w:ascii="Times New Roman"/>
          <w:color w:val="000000"/>
          <w:spacing w:val="0"/>
          <w:sz w:val="21"/>
        </w:rPr>
        <w:t>21.1</w:t>
      </w:r>
    </w:p>
    <w:p w14:paraId="355970BE">
      <w:pPr>
        <w:spacing w:before="391" w:after="0" w:line="243" w:lineRule="exact"/>
        <w:ind w:left="0" w:right="0" w:firstLine="0"/>
        <w:jc w:val="left"/>
        <w:rPr>
          <w:rFonts w:ascii="Times New Roman"/>
          <w:color w:val="000000"/>
          <w:spacing w:val="0"/>
          <w:sz w:val="21"/>
        </w:rPr>
      </w:pPr>
      <w:r>
        <w:rPr>
          <w:rFonts w:ascii="Times New Roman"/>
          <w:color w:val="000000"/>
          <w:spacing w:val="0"/>
          <w:sz w:val="21"/>
        </w:rPr>
        <w:t>AGA</w:t>
      </w:r>
      <w:r>
        <w:rPr>
          <w:rFonts w:ascii="Times New Roman"/>
          <w:color w:val="000000"/>
          <w:spacing w:val="1237"/>
          <w:sz w:val="21"/>
        </w:rPr>
        <w:t xml:space="preserve"> </w:t>
      </w:r>
      <w:r>
        <w:rPr>
          <w:rFonts w:ascii="Times New Roman"/>
          <w:color w:val="000000"/>
          <w:spacing w:val="0"/>
          <w:sz w:val="21"/>
        </w:rPr>
        <w:t>1.3</w:t>
      </w:r>
      <w:r>
        <w:rPr>
          <w:rFonts w:ascii="Times New Roman"/>
          <w:color w:val="000000"/>
          <w:spacing w:val="986"/>
          <w:sz w:val="21"/>
        </w:rPr>
        <w:t xml:space="preserve"> </w:t>
      </w:r>
      <w:r>
        <w:rPr>
          <w:rFonts w:ascii="Times New Roman"/>
          <w:color w:val="000000"/>
          <w:spacing w:val="0"/>
          <w:sz w:val="21"/>
        </w:rPr>
        <w:t>1.4</w:t>
      </w:r>
    </w:p>
    <w:p w14:paraId="06F22853">
      <w:pPr>
        <w:spacing w:before="391" w:after="0" w:line="243" w:lineRule="exact"/>
        <w:ind w:left="0" w:right="0" w:firstLine="0"/>
        <w:jc w:val="left"/>
        <w:rPr>
          <w:rFonts w:ascii="Times New Roman"/>
          <w:color w:val="000000"/>
          <w:spacing w:val="0"/>
          <w:sz w:val="21"/>
        </w:rPr>
      </w:pPr>
      <w:r>
        <w:rPr>
          <w:rFonts w:ascii="Times New Roman"/>
          <w:color w:val="000000"/>
          <w:spacing w:val="0"/>
          <w:sz w:val="21"/>
        </w:rPr>
        <w:t>AGG</w:t>
      </w:r>
      <w:r>
        <w:rPr>
          <w:rFonts w:ascii="Times New Roman"/>
          <w:color w:val="000000"/>
          <w:spacing w:val="1237"/>
          <w:sz w:val="21"/>
        </w:rPr>
        <w:t xml:space="preserve"> </w:t>
      </w:r>
      <w:r>
        <w:rPr>
          <w:rFonts w:ascii="Times New Roman"/>
          <w:color w:val="000000"/>
          <w:spacing w:val="0"/>
          <w:sz w:val="21"/>
        </w:rPr>
        <w:t>3.2</w:t>
      </w:r>
      <w:r>
        <w:rPr>
          <w:rFonts w:ascii="Times New Roman"/>
          <w:color w:val="000000"/>
          <w:spacing w:val="986"/>
          <w:sz w:val="21"/>
        </w:rPr>
        <w:t xml:space="preserve"> </w:t>
      </w:r>
      <w:r>
        <w:rPr>
          <w:rFonts w:ascii="Times New Roman"/>
          <w:color w:val="000000"/>
          <w:spacing w:val="0"/>
          <w:sz w:val="21"/>
        </w:rPr>
        <w:t>1.6</w:t>
      </w:r>
    </w:p>
    <w:p w14:paraId="1F1A92AF">
      <w:pPr>
        <w:spacing w:before="784" w:after="0" w:line="243" w:lineRule="exact"/>
        <w:ind w:left="0" w:right="0" w:firstLine="0"/>
        <w:jc w:val="left"/>
        <w:rPr>
          <w:rFonts w:ascii="Times New Roman"/>
          <w:color w:val="000000"/>
          <w:spacing w:val="0"/>
          <w:sz w:val="21"/>
        </w:rPr>
      </w:pPr>
      <w:r>
        <w:rPr>
          <w:rFonts w:ascii="宋体" w:hAnsi="宋体" w:cs="宋体"/>
          <w:color w:val="000000"/>
          <w:spacing w:val="0"/>
          <w:sz w:val="21"/>
        </w:rPr>
        <w:t>（</w:t>
      </w:r>
      <w:r>
        <w:rPr>
          <w:rFonts w:ascii="Times New Roman"/>
          <w:color w:val="000000"/>
          <w:spacing w:val="0"/>
          <w:sz w:val="21"/>
        </w:rPr>
        <w:t>3</w:t>
      </w:r>
      <w:r>
        <w:rPr>
          <w:rFonts w:ascii="宋体" w:hAnsi="宋体" w:cs="宋体"/>
          <w:color w:val="000000"/>
          <w:spacing w:val="0"/>
          <w:sz w:val="21"/>
        </w:rPr>
        <w:t>）进一步分析发现，宿主</w:t>
      </w:r>
      <w:r>
        <w:rPr>
          <w:rFonts w:ascii="Times New Roman"/>
          <w:color w:val="000000"/>
          <w:spacing w:val="0"/>
          <w:sz w:val="21"/>
        </w:rPr>
        <w:t xml:space="preserve"> E </w:t>
      </w:r>
      <w:r>
        <w:rPr>
          <w:rFonts w:ascii="宋体" w:hAnsi="宋体" w:cs="宋体"/>
          <w:color w:val="000000"/>
          <w:spacing w:val="0"/>
          <w:sz w:val="21"/>
        </w:rPr>
        <w:t>缺乏高效表达</w:t>
      </w:r>
      <w:r>
        <w:rPr>
          <w:rFonts w:ascii="Times New Roman"/>
          <w:color w:val="000000"/>
          <w:spacing w:val="0"/>
          <w:sz w:val="21"/>
        </w:rPr>
        <w:t xml:space="preserve"> GC </w:t>
      </w:r>
      <w:r>
        <w:rPr>
          <w:rFonts w:ascii="宋体" w:hAnsi="宋体" w:cs="宋体"/>
          <w:color w:val="000000"/>
          <w:spacing w:val="0"/>
          <w:sz w:val="21"/>
        </w:rPr>
        <w:t>含量过高的外源基因所需要的机制。已知</w:t>
      </w:r>
      <w:r>
        <w:rPr>
          <w:rFonts w:ascii="Times New Roman"/>
          <w:color w:val="000000"/>
          <w:spacing w:val="0"/>
          <w:sz w:val="21"/>
        </w:rPr>
        <w:t xml:space="preserve"> AB </w:t>
      </w:r>
      <w:r>
        <w:rPr>
          <w:rFonts w:ascii="宋体" w:hAnsi="宋体" w:cs="宋体"/>
          <w:color w:val="000000"/>
          <w:spacing w:val="0"/>
          <w:sz w:val="21"/>
        </w:rPr>
        <w:t>基因的</w:t>
      </w:r>
      <w:r>
        <w:rPr>
          <w:rFonts w:ascii="Times New Roman"/>
          <w:color w:val="000000"/>
          <w:spacing w:val="0"/>
          <w:sz w:val="21"/>
        </w:rPr>
        <w:t xml:space="preserve"> GC</w:t>
      </w:r>
    </w:p>
    <w:p w14:paraId="13C4C71D">
      <w:pPr>
        <w:spacing w:before="226" w:after="0" w:line="243" w:lineRule="exact"/>
        <w:ind w:left="0" w:right="0" w:firstLine="0"/>
        <w:jc w:val="left"/>
        <w:rPr>
          <w:rFonts w:ascii="Times New Roman"/>
          <w:color w:val="000000"/>
          <w:spacing w:val="0"/>
          <w:sz w:val="21"/>
        </w:rPr>
      </w:pPr>
      <w:r>
        <w:rPr>
          <w:rFonts w:ascii="宋体" w:hAnsi="宋体" w:cs="宋体"/>
          <w:color w:val="000000"/>
          <w:spacing w:val="-2"/>
          <w:sz w:val="21"/>
        </w:rPr>
        <w:t>含量较高，为在宿主</w:t>
      </w:r>
      <w:r>
        <w:rPr>
          <w:rFonts w:ascii="Times New Roman"/>
          <w:color w:val="000000"/>
          <w:spacing w:val="-2"/>
          <w:sz w:val="21"/>
        </w:rPr>
        <w:t xml:space="preserve"> </w:t>
      </w:r>
      <w:r>
        <w:rPr>
          <w:rFonts w:ascii="Times New Roman"/>
          <w:color w:val="000000"/>
          <w:spacing w:val="0"/>
          <w:sz w:val="21"/>
        </w:rPr>
        <w:t>E</w:t>
      </w:r>
      <w:r>
        <w:rPr>
          <w:rFonts w:ascii="Times New Roman"/>
          <w:color w:val="000000"/>
          <w:spacing w:val="-4"/>
          <w:sz w:val="21"/>
        </w:rPr>
        <w:t xml:space="preserve"> </w:t>
      </w:r>
      <w:r>
        <w:rPr>
          <w:rFonts w:ascii="宋体" w:hAnsi="宋体" w:cs="宋体"/>
          <w:color w:val="000000"/>
          <w:spacing w:val="0"/>
          <w:sz w:val="21"/>
        </w:rPr>
        <w:t>中实现</w:t>
      </w:r>
      <w:r>
        <w:rPr>
          <w:rFonts w:ascii="Times New Roman"/>
          <w:color w:val="000000"/>
          <w:spacing w:val="-4"/>
          <w:sz w:val="21"/>
        </w:rPr>
        <w:t xml:space="preserve"> </w:t>
      </w:r>
      <w:r>
        <w:rPr>
          <w:rFonts w:ascii="Times New Roman"/>
          <w:color w:val="000000"/>
          <w:spacing w:val="0"/>
          <w:sz w:val="21"/>
        </w:rPr>
        <w:t>AB</w:t>
      </w:r>
      <w:r>
        <w:rPr>
          <w:rFonts w:ascii="Times New Roman"/>
          <w:color w:val="000000"/>
          <w:spacing w:val="-4"/>
          <w:sz w:val="21"/>
        </w:rPr>
        <w:t xml:space="preserve"> </w:t>
      </w:r>
      <w:r>
        <w:rPr>
          <w:rFonts w:ascii="宋体" w:hAnsi="宋体" w:cs="宋体"/>
          <w:color w:val="000000"/>
          <w:spacing w:val="-1"/>
          <w:sz w:val="21"/>
        </w:rPr>
        <w:t>蛋白的高效表达，可将精氨酸密码子</w:t>
      </w:r>
      <w:r>
        <w:rPr>
          <w:rFonts w:ascii="Times New Roman"/>
          <w:color w:val="000000"/>
          <w:spacing w:val="-3"/>
          <w:sz w:val="21"/>
        </w:rPr>
        <w:t xml:space="preserve"> </w:t>
      </w:r>
      <w:r>
        <w:rPr>
          <w:rFonts w:ascii="Times New Roman"/>
          <w:color w:val="000000"/>
          <w:spacing w:val="0"/>
          <w:sz w:val="21"/>
        </w:rPr>
        <w:t>CGG</w:t>
      </w:r>
      <w:r>
        <w:rPr>
          <w:rFonts w:ascii="Times New Roman"/>
          <w:color w:val="000000"/>
          <w:spacing w:val="-4"/>
          <w:sz w:val="21"/>
        </w:rPr>
        <w:t xml:space="preserve"> </w:t>
      </w:r>
      <w:r>
        <w:rPr>
          <w:rFonts w:ascii="宋体" w:hAnsi="宋体" w:cs="宋体"/>
          <w:color w:val="000000"/>
          <w:spacing w:val="-2"/>
          <w:sz w:val="21"/>
        </w:rPr>
        <w:t>的使用进行优化，从第</w:t>
      </w:r>
      <w:r>
        <w:rPr>
          <w:rFonts w:ascii="Times New Roman"/>
          <w:color w:val="000000"/>
          <w:spacing w:val="0"/>
          <w:sz w:val="21"/>
        </w:rPr>
        <w:t>(2)</w:t>
      </w:r>
      <w:r>
        <w:rPr>
          <w:rFonts w:ascii="宋体" w:hAnsi="宋体" w:cs="宋体"/>
          <w:color w:val="000000"/>
          <w:spacing w:val="0"/>
          <w:sz w:val="21"/>
        </w:rPr>
        <w:t>题表</w:t>
      </w:r>
    </w:p>
    <w:p w14:paraId="02CF1048">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中选择最佳密码子为</w:t>
      </w:r>
      <w:r>
        <w:rPr>
          <w:rFonts w:ascii="Times New Roman"/>
          <w:color w:val="000000"/>
          <w:spacing w:val="0"/>
          <w:sz w:val="21"/>
        </w:rPr>
        <w:t>___________</w:t>
      </w:r>
      <w:r>
        <w:rPr>
          <w:rFonts w:ascii="宋体" w:hAnsi="宋体" w:cs="宋体"/>
          <w:color w:val="000000"/>
          <w:spacing w:val="0"/>
          <w:sz w:val="21"/>
        </w:rPr>
        <w:t>。</w:t>
      </w:r>
    </w:p>
    <w:p w14:paraId="7EB0095B">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w:t>
      </w:r>
      <w:r>
        <w:rPr>
          <w:rFonts w:ascii="Times New Roman"/>
          <w:color w:val="000000"/>
          <w:spacing w:val="0"/>
          <w:sz w:val="21"/>
        </w:rPr>
        <w:t>4</w:t>
      </w:r>
      <w:r>
        <w:rPr>
          <w:rFonts w:ascii="宋体" w:hAnsi="宋体" w:cs="宋体"/>
          <w:color w:val="000000"/>
          <w:spacing w:val="0"/>
          <w:sz w:val="21"/>
        </w:rPr>
        <w:t>）现有一位体内未检测到致病菌</w:t>
      </w:r>
      <w:r>
        <w:rPr>
          <w:rFonts w:ascii="Times New Roman"/>
          <w:color w:val="000000"/>
          <w:spacing w:val="0"/>
          <w:sz w:val="21"/>
        </w:rPr>
        <w:t xml:space="preserve"> W </w:t>
      </w:r>
      <w:r>
        <w:rPr>
          <w:rFonts w:ascii="宋体" w:hAnsi="宋体" w:cs="宋体"/>
          <w:color w:val="000000"/>
          <w:spacing w:val="0"/>
          <w:sz w:val="21"/>
        </w:rPr>
        <w:t>的人。为了解此人是否有致病菌</w:t>
      </w:r>
      <w:r>
        <w:rPr>
          <w:rFonts w:ascii="Times New Roman"/>
          <w:color w:val="000000"/>
          <w:spacing w:val="0"/>
          <w:sz w:val="21"/>
        </w:rPr>
        <w:t xml:space="preserve"> W </w:t>
      </w:r>
      <w:r>
        <w:rPr>
          <w:rFonts w:ascii="宋体" w:hAnsi="宋体" w:cs="宋体"/>
          <w:color w:val="000000"/>
          <w:spacing w:val="0"/>
          <w:sz w:val="21"/>
        </w:rPr>
        <w:t>感染史，设计一个直接利用</w:t>
      </w:r>
      <w:r>
        <w:rPr>
          <w:rFonts w:ascii="Times New Roman"/>
          <w:color w:val="000000"/>
          <w:spacing w:val="0"/>
          <w:sz w:val="21"/>
        </w:rPr>
        <w:t xml:space="preserve"> AB</w:t>
      </w:r>
    </w:p>
    <w:p w14:paraId="04F56D9D">
      <w:pPr>
        <w:spacing w:before="438" w:after="0" w:line="243" w:lineRule="exact"/>
        <w:ind w:left="4163" w:right="0" w:firstLine="0"/>
        <w:jc w:val="left"/>
        <w:rPr>
          <w:rFonts w:ascii="Times New Roman"/>
          <w:color w:val="000000"/>
          <w:spacing w:val="0"/>
          <w:sz w:val="21"/>
        </w:rPr>
      </w:pPr>
      <w:r>
        <w:rPr>
          <w:rFonts w:ascii="宋体" w:hAnsi="宋体" w:cs="宋体"/>
          <w:color w:val="000000"/>
          <w:spacing w:val="0"/>
          <w:sz w:val="21"/>
        </w:rPr>
        <w:t>第</w:t>
      </w:r>
      <w:r>
        <w:rPr>
          <w:rFonts w:ascii="Times New Roman"/>
          <w:color w:val="000000"/>
          <w:spacing w:val="0"/>
          <w:sz w:val="21"/>
        </w:rPr>
        <w:t xml:space="preserve"> 9</w:t>
      </w:r>
      <w:r>
        <w:rPr>
          <w:rFonts w:ascii="宋体" w:hAnsi="宋体" w:cs="宋体"/>
          <w:color w:val="000000"/>
          <w:spacing w:val="0"/>
          <w:sz w:val="21"/>
        </w:rPr>
        <w:t>页</w:t>
      </w:r>
      <w:r>
        <w:rPr>
          <w:rFonts w:ascii="Times New Roman"/>
          <w:color w:val="000000"/>
          <w:spacing w:val="0"/>
          <w:sz w:val="21"/>
        </w:rPr>
        <w:t>/</w:t>
      </w:r>
      <w:r>
        <w:rPr>
          <w:rFonts w:ascii="宋体" w:hAnsi="宋体" w:cs="宋体"/>
          <w:color w:val="000000"/>
          <w:spacing w:val="0"/>
          <w:sz w:val="21"/>
        </w:rPr>
        <w:t>共</w:t>
      </w:r>
      <w:r>
        <w:rPr>
          <w:rFonts w:ascii="Times New Roman"/>
          <w:color w:val="000000"/>
          <w:spacing w:val="0"/>
          <w:sz w:val="21"/>
        </w:rPr>
        <w:t xml:space="preserve"> 11</w:t>
      </w:r>
      <w:r>
        <w:rPr>
          <w:rFonts w:ascii="宋体" w:hAnsi="宋体" w:cs="宋体"/>
          <w:color w:val="000000"/>
          <w:spacing w:val="0"/>
          <w:sz w:val="21"/>
        </w:rPr>
        <w:t>页</w:t>
      </w:r>
    </w:p>
    <w:p w14:paraId="7C65647F">
      <w:pPr>
        <w:spacing w:before="0" w:after="0" w:line="0" w:lineRule="exact"/>
        <w:ind w:left="0" w:right="0" w:firstLine="0"/>
        <w:jc w:val="left"/>
        <w:rPr>
          <w:rFonts w:ascii="Arial"/>
          <w:color w:val="FF0000"/>
          <w:spacing w:val="0"/>
          <w:sz w:val="2"/>
        </w:rPr>
      </w:pPr>
    </w:p>
    <w:p w14:paraId="4149507E">
      <w:pPr>
        <w:spacing w:before="0" w:after="0" w:line="0" w:lineRule="exac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14:paraId="7A2E2B62">
      <w:pPr>
        <w:sectPr>
          <w:pgSz w:w="11900" w:h="16840"/>
          <w:pgMar w:top="1530" w:right="100" w:bottom="0" w:left="1080" w:header="720" w:footer="720" w:gutter="0"/>
          <w:pgNumType w:start="1"/>
          <w:cols w:space="720" w:num="1"/>
          <w:docGrid w:linePitch="1" w:charSpace="0"/>
        </w:sectPr>
      </w:pPr>
    </w:p>
    <w:p w14:paraId="5BAB1121">
      <w:pPr>
        <w:spacing w:before="0" w:after="0" w:line="0" w:lineRule="exact"/>
        <w:ind w:left="0" w:right="0" w:firstLine="0"/>
        <w:jc w:val="left"/>
        <w:rPr>
          <w:rFonts w:ascii="Arial"/>
          <w:color w:val="FF0000"/>
          <w:spacing w:val="0"/>
          <w:sz w:val="2"/>
        </w:rPr>
      </w:pPr>
    </w:p>
    <w:p w14:paraId="1DB3CE5D">
      <w:pPr>
        <w:spacing w:before="0" w:after="0" w:line="243" w:lineRule="exact"/>
        <w:ind w:left="0" w:right="0" w:firstLine="0"/>
        <w:jc w:val="left"/>
        <w:rPr>
          <w:rFonts w:ascii="Times New Roman"/>
          <w:color w:val="000000"/>
          <w:spacing w:val="0"/>
          <w:sz w:val="21"/>
        </w:rPr>
      </w:pPr>
      <w:r>
        <w:pict>
          <v:shape id="_x000039" o:spid="_x0000_s1065" o:spt="75" type="#_x0000_t75" style="position:absolute;left:0pt;margin-left:404.1pt;margin-top:72.55pt;height:2.75pt;width:2.75pt;mso-position-horizontal-relative:page;mso-position-vertical-relative:page;z-index:-251657216;mso-width-relative:page;mso-height-relative:page;" filled="f" coordsize="21600,21600">
            <v:path/>
            <v:fill on="f" focussize="0,0"/>
            <v:stroke/>
            <v:imagedata r:id="rId11" o:title=""/>
            <o:lock v:ext="edit" aspectratio="t"/>
          </v:shape>
        </w:pict>
      </w:r>
      <w:r>
        <w:pict>
          <v:shape id="_x000040" o:spid="_x0000_s1066" o:spt="75" type="#_x0000_t75" style="position:absolute;left:0pt;margin-left:212.1pt;margin-top:473.25pt;height:5.75pt;width:5pt;mso-position-horizontal-relative:page;mso-position-vertical-relative:page;z-index:-251657216;mso-width-relative:page;mso-height-relative:page;" filled="f" coordsize="21600,21600">
            <v:path/>
            <v:fill on="f" focussize="0,0"/>
            <v:stroke/>
            <v:imagedata r:id="rId12" o:title=""/>
            <o:lock v:ext="edit" aspectratio="t"/>
          </v:shape>
        </w:pict>
      </w:r>
      <w:r>
        <w:pict>
          <v:shape id="_x000041" o:spid="_x0000_s1067" o:spt="75" type="#_x0000_t75" style="position:absolute;left:0pt;margin-left:116.8pt;margin-top:769.7pt;height:2.75pt;width:2.75pt;mso-position-horizontal-relative:page;mso-position-vertical-relative:page;z-index:-251657216;mso-width-relative:page;mso-height-relative:page;" filled="f" coordsize="21600,21600">
            <v:path/>
            <v:fill on="f" focussize="0,0"/>
            <v:stroke/>
            <v:imagedata r:id="rId13" o:title=""/>
            <o:lock v:ext="edit" aspectratio="t"/>
          </v:shape>
        </w:pict>
      </w:r>
      <w:r>
        <w:pict>
          <v:shape id="_x000042" o:spid="_x0000_s1068" o:spt="75" type="#_x0000_t75" style="position:absolute;left:0pt;margin-left:53pt;margin-top:186.6pt;height:149.85pt;width:414.6pt;mso-position-horizontal-relative:page;mso-position-vertical-relative:page;z-index:-251657216;mso-width-relative:page;mso-height-relative:page;" filled="f" coordsize="21600,21600">
            <v:path/>
            <v:fill on="f" focussize="0,0"/>
            <v:stroke/>
            <v:imagedata r:id="rId30" o:title=""/>
            <o:lock v:ext="edit" aspectratio="t"/>
          </v:shape>
        </w:pict>
      </w:r>
      <w:r>
        <w:rPr>
          <w:rFonts w:ascii="宋体" w:hAnsi="宋体" w:cs="宋体"/>
          <w:color w:val="000000"/>
          <w:spacing w:val="0"/>
          <w:sz w:val="21"/>
        </w:rPr>
        <w:t>蛋白的血清学诊断实验。①简要写出实验思路：</w:t>
      </w:r>
      <w:r>
        <w:rPr>
          <w:rFonts w:ascii="Times New Roman"/>
          <w:color w:val="000000"/>
          <w:spacing w:val="0"/>
          <w:sz w:val="21"/>
        </w:rPr>
        <w:t>___________</w:t>
      </w:r>
      <w:r>
        <w:rPr>
          <w:rFonts w:ascii="宋体" w:hAnsi="宋体" w:cs="宋体"/>
          <w:color w:val="000000"/>
          <w:spacing w:val="0"/>
          <w:sz w:val="21"/>
        </w:rPr>
        <w:t>；②预测实验结果：</w:t>
      </w:r>
      <w:r>
        <w:rPr>
          <w:rFonts w:ascii="Times New Roman"/>
          <w:color w:val="000000"/>
          <w:spacing w:val="0"/>
          <w:sz w:val="21"/>
        </w:rPr>
        <w:t>___________</w:t>
      </w:r>
      <w:r>
        <w:rPr>
          <w:rFonts w:ascii="宋体" w:hAnsi="宋体" w:cs="宋体"/>
          <w:color w:val="000000"/>
          <w:spacing w:val="0"/>
          <w:sz w:val="21"/>
        </w:rPr>
        <w:t>；③分析实</w:t>
      </w:r>
    </w:p>
    <w:p w14:paraId="5536E9D9">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验结果：</w:t>
      </w:r>
      <w:r>
        <w:rPr>
          <w:rFonts w:ascii="Times New Roman"/>
          <w:color w:val="000000"/>
          <w:spacing w:val="0"/>
          <w:sz w:val="21"/>
        </w:rPr>
        <w:t>___________</w:t>
      </w:r>
      <w:r>
        <w:rPr>
          <w:rFonts w:ascii="宋体" w:hAnsi="宋体" w:cs="宋体"/>
          <w:color w:val="000000"/>
          <w:spacing w:val="0"/>
          <w:sz w:val="21"/>
        </w:rPr>
        <w:t>。</w:t>
      </w:r>
    </w:p>
    <w:p w14:paraId="75FC468F">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20.</w:t>
      </w:r>
      <w:r>
        <w:rPr>
          <w:rFonts w:ascii="Times New Roman"/>
          <w:color w:val="000000"/>
          <w:spacing w:val="53"/>
          <w:sz w:val="21"/>
        </w:rPr>
        <w:t xml:space="preserve"> </w:t>
      </w:r>
      <w:r>
        <w:rPr>
          <w:rFonts w:ascii="宋体" w:hAnsi="宋体" w:cs="宋体"/>
          <w:color w:val="000000"/>
          <w:spacing w:val="-1"/>
          <w:sz w:val="21"/>
        </w:rPr>
        <w:t>辣椒的生长会受到低温弱光等逆境的影响。为比较不同辣椒品种的抗逆性，研究人员将辣椒</w:t>
      </w:r>
      <w:r>
        <w:rPr>
          <w:rFonts w:ascii="Times New Roman"/>
          <w:color w:val="000000"/>
          <w:spacing w:val="-6"/>
          <w:sz w:val="21"/>
        </w:rPr>
        <w:t xml:space="preserve"> </w:t>
      </w:r>
      <w:r>
        <w:rPr>
          <w:rFonts w:ascii="Times New Roman"/>
          <w:color w:val="000000"/>
          <w:spacing w:val="0"/>
          <w:sz w:val="21"/>
        </w:rPr>
        <w:t>1</w:t>
      </w:r>
      <w:r>
        <w:rPr>
          <w:rFonts w:ascii="Times New Roman"/>
          <w:color w:val="000000"/>
          <w:spacing w:val="-7"/>
          <w:sz w:val="21"/>
        </w:rPr>
        <w:t xml:space="preserve"> </w:t>
      </w:r>
      <w:r>
        <w:rPr>
          <w:rFonts w:ascii="宋体" w:hAnsi="宋体" w:cs="宋体"/>
          <w:color w:val="000000"/>
          <w:spacing w:val="0"/>
          <w:sz w:val="21"/>
        </w:rPr>
        <w:t>号和辣椒</w:t>
      </w:r>
    </w:p>
    <w:p w14:paraId="44043D4A">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2</w:t>
      </w:r>
      <w:r>
        <w:rPr>
          <w:rFonts w:ascii="Times New Roman"/>
          <w:color w:val="000000"/>
          <w:spacing w:val="-5"/>
          <w:sz w:val="21"/>
        </w:rPr>
        <w:t xml:space="preserve"> </w:t>
      </w:r>
      <w:r>
        <w:rPr>
          <w:rFonts w:ascii="宋体" w:hAnsi="宋体" w:cs="宋体"/>
          <w:color w:val="000000"/>
          <w:spacing w:val="0"/>
          <w:sz w:val="21"/>
        </w:rPr>
        <w:t>号幼苗在人工低温弱光条件下处理</w:t>
      </w:r>
      <w:r>
        <w:rPr>
          <w:rFonts w:ascii="Times New Roman"/>
          <w:color w:val="000000"/>
          <w:spacing w:val="-5"/>
          <w:sz w:val="21"/>
        </w:rPr>
        <w:t xml:space="preserve"> </w:t>
      </w:r>
      <w:r>
        <w:rPr>
          <w:rFonts w:ascii="Times New Roman"/>
          <w:color w:val="000000"/>
          <w:spacing w:val="0"/>
          <w:sz w:val="21"/>
        </w:rPr>
        <w:t>6</w:t>
      </w:r>
      <w:r>
        <w:rPr>
          <w:rFonts w:ascii="Times New Roman"/>
          <w:color w:val="000000"/>
          <w:spacing w:val="-5"/>
          <w:sz w:val="21"/>
        </w:rPr>
        <w:t xml:space="preserve"> </w:t>
      </w:r>
      <w:r>
        <w:rPr>
          <w:rFonts w:ascii="宋体" w:hAnsi="宋体" w:cs="宋体"/>
          <w:color w:val="000000"/>
          <w:spacing w:val="-1"/>
          <w:sz w:val="21"/>
        </w:rPr>
        <w:t>天后，转入正常光照的温室中培养</w:t>
      </w:r>
      <w:r>
        <w:rPr>
          <w:rFonts w:ascii="Times New Roman"/>
          <w:color w:val="000000"/>
          <w:spacing w:val="-4"/>
          <w:sz w:val="21"/>
        </w:rPr>
        <w:t xml:space="preserve"> </w:t>
      </w:r>
      <w:r>
        <w:rPr>
          <w:rFonts w:ascii="Times New Roman"/>
          <w:color w:val="000000"/>
          <w:spacing w:val="0"/>
          <w:sz w:val="21"/>
        </w:rPr>
        <w:t>4</w:t>
      </w:r>
      <w:r>
        <w:rPr>
          <w:rFonts w:ascii="Times New Roman"/>
          <w:color w:val="000000"/>
          <w:spacing w:val="-5"/>
          <w:sz w:val="21"/>
        </w:rPr>
        <w:t xml:space="preserve"> </w:t>
      </w:r>
      <w:r>
        <w:rPr>
          <w:rFonts w:ascii="宋体" w:hAnsi="宋体" w:cs="宋体"/>
          <w:color w:val="000000"/>
          <w:spacing w:val="-2"/>
          <w:sz w:val="21"/>
        </w:rPr>
        <w:t>天，这期间定时检测辣椒叶片的</w:t>
      </w:r>
    </w:p>
    <w:p w14:paraId="36056994">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气孔导度和总叶绿素含量等指标</w:t>
      </w:r>
      <w:r>
        <w:rPr>
          <w:rFonts w:ascii="Times New Roman"/>
          <w:color w:val="000000"/>
          <w:spacing w:val="0"/>
          <w:sz w:val="21"/>
        </w:rPr>
        <w:t>(</w:t>
      </w:r>
      <w:r>
        <w:rPr>
          <w:rFonts w:ascii="宋体" w:hAnsi="宋体" w:cs="宋体"/>
          <w:color w:val="000000"/>
          <w:spacing w:val="0"/>
          <w:sz w:val="21"/>
        </w:rPr>
        <w:t>如图</w:t>
      </w:r>
      <w:r>
        <w:rPr>
          <w:rFonts w:ascii="Times New Roman"/>
          <w:color w:val="000000"/>
          <w:spacing w:val="0"/>
          <w:sz w:val="21"/>
        </w:rPr>
        <w:t>)</w:t>
      </w:r>
      <w:r>
        <w:rPr>
          <w:rFonts w:ascii="宋体" w:hAnsi="宋体" w:cs="宋体"/>
          <w:color w:val="000000"/>
          <w:spacing w:val="0"/>
          <w:sz w:val="21"/>
        </w:rPr>
        <w:t>。</w:t>
      </w:r>
    </w:p>
    <w:p w14:paraId="04527972">
      <w:pPr>
        <w:spacing w:before="3359" w:after="0" w:line="220" w:lineRule="exact"/>
        <w:ind w:left="0" w:right="0" w:firstLine="0"/>
        <w:jc w:val="left"/>
        <w:rPr>
          <w:rFonts w:ascii="Times New Roman"/>
          <w:color w:val="000000"/>
          <w:spacing w:val="0"/>
          <w:sz w:val="21"/>
        </w:rPr>
      </w:pPr>
      <w:r>
        <w:rPr>
          <w:rFonts w:ascii="宋体" w:hAnsi="宋体" w:cs="宋体"/>
          <w:color w:val="000000"/>
          <w:spacing w:val="0"/>
          <w:sz w:val="21"/>
        </w:rPr>
        <w:t>回答下列问题：</w:t>
      </w:r>
    </w:p>
    <w:p w14:paraId="64456FA0">
      <w:pPr>
        <w:spacing w:before="237" w:after="0" w:line="243" w:lineRule="exact"/>
        <w:ind w:left="0" w:right="0" w:firstLine="0"/>
        <w:jc w:val="left"/>
        <w:rPr>
          <w:rFonts w:ascii="Times New Roman"/>
          <w:color w:val="000000"/>
          <w:spacing w:val="0"/>
          <w:sz w:val="21"/>
        </w:rPr>
      </w:pPr>
      <w:r>
        <w:rPr>
          <w:rFonts w:ascii="宋体" w:hAnsi="宋体" w:cs="宋体"/>
          <w:color w:val="000000"/>
          <w:spacing w:val="0"/>
          <w:sz w:val="21"/>
        </w:rPr>
        <w:t>（</w:t>
      </w:r>
      <w:r>
        <w:rPr>
          <w:rFonts w:ascii="Times New Roman"/>
          <w:color w:val="000000"/>
          <w:spacing w:val="0"/>
          <w:sz w:val="21"/>
        </w:rPr>
        <w:t>1</w:t>
      </w:r>
      <w:r>
        <w:rPr>
          <w:rFonts w:ascii="宋体" w:hAnsi="宋体" w:cs="宋体"/>
          <w:color w:val="000000"/>
          <w:spacing w:val="0"/>
          <w:sz w:val="21"/>
        </w:rPr>
        <w:t>）在低温弱光处理的</w:t>
      </w:r>
      <w:r>
        <w:rPr>
          <w:rFonts w:ascii="Times New Roman"/>
          <w:color w:val="000000"/>
          <w:spacing w:val="0"/>
          <w:sz w:val="21"/>
        </w:rPr>
        <w:t xml:space="preserve"> 6 </w:t>
      </w:r>
      <w:r>
        <w:rPr>
          <w:rFonts w:ascii="宋体" w:hAnsi="宋体" w:cs="宋体"/>
          <w:color w:val="000000"/>
          <w:spacing w:val="0"/>
          <w:sz w:val="21"/>
        </w:rPr>
        <w:t>天内，辣椒</w:t>
      </w:r>
      <w:r>
        <w:rPr>
          <w:rFonts w:ascii="Times New Roman"/>
          <w:color w:val="000000"/>
          <w:spacing w:val="0"/>
          <w:sz w:val="21"/>
        </w:rPr>
        <w:t xml:space="preserve"> 1 </w:t>
      </w:r>
      <w:r>
        <w:rPr>
          <w:rFonts w:ascii="宋体" w:hAnsi="宋体" w:cs="宋体"/>
          <w:color w:val="000000"/>
          <w:spacing w:val="0"/>
          <w:sz w:val="21"/>
        </w:rPr>
        <w:t>号和辣椒</w:t>
      </w:r>
      <w:r>
        <w:rPr>
          <w:rFonts w:ascii="Times New Roman"/>
          <w:color w:val="000000"/>
          <w:spacing w:val="0"/>
          <w:sz w:val="21"/>
        </w:rPr>
        <w:t xml:space="preserve"> 2 </w:t>
      </w:r>
      <w:r>
        <w:rPr>
          <w:rFonts w:ascii="宋体" w:hAnsi="宋体" w:cs="宋体"/>
          <w:color w:val="000000"/>
          <w:spacing w:val="0"/>
          <w:sz w:val="21"/>
        </w:rPr>
        <w:t>号的光合速率变化趋势均为</w:t>
      </w:r>
      <w:r>
        <w:rPr>
          <w:rFonts w:ascii="Times New Roman"/>
          <w:color w:val="000000"/>
          <w:spacing w:val="0"/>
          <w:sz w:val="21"/>
        </w:rPr>
        <w:t>___________</w:t>
      </w:r>
      <w:r>
        <w:rPr>
          <w:rFonts w:ascii="宋体" w:hAnsi="宋体" w:cs="宋体"/>
          <w:color w:val="000000"/>
          <w:spacing w:val="0"/>
          <w:sz w:val="21"/>
        </w:rPr>
        <w:t>，据图甲分析</w:t>
      </w:r>
    </w:p>
    <w:p w14:paraId="595639A9">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其原因是</w:t>
      </w:r>
      <w:r>
        <w:rPr>
          <w:rFonts w:ascii="Times New Roman"/>
          <w:color w:val="000000"/>
          <w:spacing w:val="0"/>
          <w:sz w:val="21"/>
        </w:rPr>
        <w:t>___________</w:t>
      </w:r>
      <w:r>
        <w:rPr>
          <w:rFonts w:ascii="宋体" w:hAnsi="宋体" w:cs="宋体"/>
          <w:color w:val="000000"/>
          <w:spacing w:val="0"/>
          <w:sz w:val="21"/>
        </w:rPr>
        <w:t>。</w:t>
      </w:r>
    </w:p>
    <w:p w14:paraId="242E587F">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w:t>
      </w:r>
      <w:r>
        <w:rPr>
          <w:rFonts w:ascii="Times New Roman"/>
          <w:color w:val="000000"/>
          <w:spacing w:val="0"/>
          <w:sz w:val="21"/>
        </w:rPr>
        <w:t>2</w:t>
      </w:r>
      <w:r>
        <w:rPr>
          <w:rFonts w:ascii="宋体" w:hAnsi="宋体" w:cs="宋体"/>
          <w:color w:val="000000"/>
          <w:spacing w:val="0"/>
          <w:sz w:val="21"/>
        </w:rPr>
        <w:t>）检测发现，长时间的低温弱光处理对辣椒幼苗的叶绿体结构造成了损伤，结合图乙，推测第</w:t>
      </w:r>
      <w:r>
        <w:rPr>
          <w:rFonts w:ascii="Times New Roman"/>
          <w:color w:val="000000"/>
          <w:spacing w:val="0"/>
          <w:sz w:val="21"/>
        </w:rPr>
        <w:t xml:space="preserve"> 6 </w:t>
      </w:r>
      <w:r>
        <w:rPr>
          <w:rFonts w:ascii="宋体" w:hAnsi="宋体" w:cs="宋体"/>
          <w:color w:val="000000"/>
          <w:spacing w:val="0"/>
          <w:sz w:val="21"/>
        </w:rPr>
        <w:t>天时，</w:t>
      </w:r>
    </w:p>
    <w:p w14:paraId="60A37CF5">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辣椒</w:t>
      </w:r>
      <w:r>
        <w:rPr>
          <w:rFonts w:ascii="Times New Roman"/>
          <w:color w:val="000000"/>
          <w:spacing w:val="0"/>
          <w:sz w:val="21"/>
        </w:rPr>
        <w:t xml:space="preserve"> 2 </w:t>
      </w:r>
      <w:r>
        <w:rPr>
          <w:rFonts w:ascii="宋体" w:hAnsi="宋体" w:cs="宋体"/>
          <w:color w:val="000000"/>
          <w:spacing w:val="0"/>
          <w:sz w:val="21"/>
        </w:rPr>
        <w:t>号的叶绿体比辣椒</w:t>
      </w:r>
      <w:r>
        <w:rPr>
          <w:rFonts w:ascii="Times New Roman"/>
          <w:color w:val="000000"/>
          <w:spacing w:val="0"/>
          <w:sz w:val="21"/>
        </w:rPr>
        <w:t xml:space="preserve"> 1 </w:t>
      </w:r>
      <w:r>
        <w:rPr>
          <w:rFonts w:ascii="宋体" w:hAnsi="宋体" w:cs="宋体"/>
          <w:color w:val="000000"/>
          <w:spacing w:val="0"/>
          <w:sz w:val="21"/>
        </w:rPr>
        <w:t>号的受损程度更高。为验证上述推测，研究人员以叶绿体的光反应功能为衡量</w:t>
      </w:r>
    </w:p>
    <w:p w14:paraId="5A456B5D">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指标，利用试剂</w:t>
      </w:r>
      <w:r>
        <w:rPr>
          <w:rFonts w:ascii="Times New Roman"/>
          <w:color w:val="000000"/>
          <w:spacing w:val="0"/>
          <w:sz w:val="21"/>
        </w:rPr>
        <w:t xml:space="preserve"> D </w:t>
      </w:r>
      <w:r>
        <w:rPr>
          <w:rFonts w:ascii="宋体" w:hAnsi="宋体" w:cs="宋体"/>
          <w:color w:val="000000"/>
          <w:spacing w:val="0"/>
          <w:sz w:val="21"/>
        </w:rPr>
        <w:t>在捕获叶绿体光反应中生成的电子后，会从蓝色氧化态变为无色还原态这一原理开展实</w:t>
      </w:r>
    </w:p>
    <w:p w14:paraId="5B80739B">
      <w:pPr>
        <w:spacing w:before="237" w:after="0" w:line="220" w:lineRule="exact"/>
        <w:ind w:left="0" w:right="0" w:firstLine="0"/>
        <w:jc w:val="left"/>
        <w:rPr>
          <w:rFonts w:ascii="Times New Roman"/>
          <w:color w:val="000000"/>
          <w:spacing w:val="0"/>
          <w:sz w:val="21"/>
        </w:rPr>
      </w:pPr>
      <w:r>
        <w:rPr>
          <w:rFonts w:ascii="宋体" w:hAnsi="宋体" w:cs="宋体"/>
          <w:color w:val="000000"/>
          <w:spacing w:val="0"/>
          <w:sz w:val="21"/>
        </w:rPr>
        <w:t>验。完善下列实验过程：</w:t>
      </w:r>
    </w:p>
    <w:p w14:paraId="5EA4687A">
      <w:pPr>
        <w:spacing w:before="237" w:after="0" w:line="243" w:lineRule="exact"/>
        <w:ind w:left="0" w:right="0" w:firstLine="0"/>
        <w:jc w:val="left"/>
        <w:rPr>
          <w:rFonts w:ascii="Times New Roman"/>
          <w:color w:val="000000"/>
          <w:spacing w:val="0"/>
          <w:sz w:val="21"/>
        </w:rPr>
      </w:pPr>
      <w:r>
        <w:rPr>
          <w:rFonts w:ascii="宋体" w:hAnsi="宋体" w:cs="宋体"/>
          <w:color w:val="000000"/>
          <w:spacing w:val="0"/>
          <w:sz w:val="21"/>
        </w:rPr>
        <w:t>①分别取</w:t>
      </w:r>
      <w:r>
        <w:rPr>
          <w:rFonts w:ascii="Times New Roman"/>
          <w:color w:val="000000"/>
          <w:spacing w:val="0"/>
          <w:sz w:val="21"/>
        </w:rPr>
        <w:t>___________</w:t>
      </w:r>
      <w:r>
        <w:rPr>
          <w:rFonts w:ascii="宋体" w:hAnsi="宋体" w:cs="宋体"/>
          <w:color w:val="000000"/>
          <w:spacing w:val="0"/>
          <w:sz w:val="21"/>
        </w:rPr>
        <w:t>叶片；</w:t>
      </w:r>
    </w:p>
    <w:p w14:paraId="0426D650">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②分别制作等体积的</w:t>
      </w:r>
      <w:r>
        <w:rPr>
          <w:rFonts w:ascii="Times New Roman"/>
          <w:color w:val="000000"/>
          <w:spacing w:val="0"/>
          <w:sz w:val="21"/>
        </w:rPr>
        <w:t>___________</w:t>
      </w:r>
      <w:r>
        <w:rPr>
          <w:rFonts w:ascii="宋体" w:hAnsi="宋体" w:cs="宋体"/>
          <w:color w:val="000000"/>
          <w:spacing w:val="0"/>
          <w:sz w:val="21"/>
        </w:rPr>
        <w:t>悬浮液；</w:t>
      </w:r>
    </w:p>
    <w:p w14:paraId="31C208CF">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③向各悬浮液中分别滴加</w:t>
      </w:r>
      <w:r>
        <w:rPr>
          <w:rFonts w:ascii="Times New Roman"/>
          <w:color w:val="000000"/>
          <w:spacing w:val="0"/>
          <w:sz w:val="21"/>
        </w:rPr>
        <w:t>___________</w:t>
      </w:r>
      <w:r>
        <w:rPr>
          <w:rFonts w:ascii="宋体" w:hAnsi="宋体" w:cs="宋体"/>
          <w:color w:val="000000"/>
          <w:spacing w:val="0"/>
          <w:sz w:val="21"/>
        </w:rPr>
        <w:t>的</w:t>
      </w:r>
      <w:r>
        <w:rPr>
          <w:rFonts w:ascii="Times New Roman"/>
          <w:color w:val="000000"/>
          <w:spacing w:val="0"/>
          <w:sz w:val="21"/>
        </w:rPr>
        <w:t xml:space="preserve"> D </w:t>
      </w:r>
      <w:r>
        <w:rPr>
          <w:rFonts w:ascii="宋体" w:hAnsi="宋体" w:cs="宋体"/>
          <w:color w:val="000000"/>
          <w:spacing w:val="0"/>
          <w:sz w:val="21"/>
        </w:rPr>
        <w:t>溶液；</w:t>
      </w:r>
    </w:p>
    <w:p w14:paraId="0163F82C">
      <w:pPr>
        <w:spacing w:before="237" w:after="0" w:line="220" w:lineRule="exact"/>
        <w:ind w:left="0" w:right="0" w:firstLine="0"/>
        <w:jc w:val="left"/>
        <w:rPr>
          <w:rFonts w:ascii="Times New Roman"/>
          <w:color w:val="000000"/>
          <w:spacing w:val="0"/>
          <w:sz w:val="21"/>
        </w:rPr>
      </w:pPr>
      <w:r>
        <w:rPr>
          <w:rFonts w:ascii="宋体" w:hAnsi="宋体" w:cs="宋体"/>
          <w:color w:val="000000"/>
          <w:spacing w:val="0"/>
          <w:sz w:val="21"/>
        </w:rPr>
        <w:t>④将悬浮液置于适宜光照条件下反应一段时间；</w:t>
      </w:r>
    </w:p>
    <w:p w14:paraId="1F4C96E9">
      <w:pPr>
        <w:spacing w:before="237" w:after="0" w:line="243" w:lineRule="exact"/>
        <w:ind w:left="0" w:right="0" w:firstLine="0"/>
        <w:jc w:val="left"/>
        <w:rPr>
          <w:rFonts w:ascii="Times New Roman"/>
          <w:color w:val="000000"/>
          <w:spacing w:val="0"/>
          <w:sz w:val="21"/>
        </w:rPr>
      </w:pPr>
      <w:r>
        <w:rPr>
          <w:rFonts w:ascii="宋体" w:hAnsi="宋体" w:cs="宋体"/>
          <w:color w:val="000000"/>
          <w:spacing w:val="0"/>
          <w:sz w:val="21"/>
        </w:rPr>
        <w:t>⑤定量测定并计算各悬浮液中生成的还原态</w:t>
      </w:r>
      <w:r>
        <w:rPr>
          <w:rFonts w:ascii="Times New Roman"/>
          <w:color w:val="000000"/>
          <w:spacing w:val="0"/>
          <w:sz w:val="21"/>
        </w:rPr>
        <w:t xml:space="preserve"> D </w:t>
      </w:r>
      <w:r>
        <w:rPr>
          <w:rFonts w:ascii="宋体" w:hAnsi="宋体" w:cs="宋体"/>
          <w:color w:val="000000"/>
          <w:spacing w:val="0"/>
          <w:sz w:val="21"/>
        </w:rPr>
        <w:t>的含量。预测实验结果为</w:t>
      </w:r>
      <w:r>
        <w:rPr>
          <w:rFonts w:ascii="Times New Roman"/>
          <w:color w:val="000000"/>
          <w:spacing w:val="0"/>
          <w:sz w:val="21"/>
        </w:rPr>
        <w:t>___________</w:t>
      </w:r>
      <w:r>
        <w:rPr>
          <w:rFonts w:ascii="宋体" w:hAnsi="宋体" w:cs="宋体"/>
          <w:color w:val="000000"/>
          <w:spacing w:val="0"/>
          <w:sz w:val="21"/>
        </w:rPr>
        <w:t>。</w:t>
      </w:r>
    </w:p>
    <w:p w14:paraId="7DCD32DC">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w:t>
      </w:r>
      <w:r>
        <w:rPr>
          <w:rFonts w:ascii="Times New Roman"/>
          <w:color w:val="000000"/>
          <w:spacing w:val="0"/>
          <w:sz w:val="21"/>
        </w:rPr>
        <w:t>3</w:t>
      </w:r>
      <w:r>
        <w:rPr>
          <w:rFonts w:ascii="宋体" w:hAnsi="宋体" w:cs="宋体"/>
          <w:color w:val="000000"/>
          <w:spacing w:val="0"/>
          <w:sz w:val="21"/>
        </w:rPr>
        <w:t>）综合上述信息，初步判断辣椒</w:t>
      </w:r>
      <w:r>
        <w:rPr>
          <w:rFonts w:ascii="Times New Roman"/>
          <w:color w:val="000000"/>
          <w:spacing w:val="0"/>
          <w:sz w:val="21"/>
        </w:rPr>
        <w:t>___________</w:t>
      </w:r>
      <w:r>
        <w:rPr>
          <w:rFonts w:ascii="宋体" w:hAnsi="宋体" w:cs="宋体"/>
          <w:color w:val="000000"/>
          <w:spacing w:val="0"/>
          <w:sz w:val="21"/>
        </w:rPr>
        <w:t>号的抗逆性更强。</w:t>
      </w:r>
    </w:p>
    <w:p w14:paraId="1DCC7886">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21.</w:t>
      </w:r>
      <w:r>
        <w:rPr>
          <w:rFonts w:ascii="Times New Roman"/>
          <w:color w:val="000000"/>
          <w:spacing w:val="54"/>
          <w:sz w:val="21"/>
        </w:rPr>
        <w:t xml:space="preserve"> </w:t>
      </w:r>
      <w:r>
        <w:rPr>
          <w:rFonts w:ascii="宋体" w:hAnsi="宋体" w:cs="宋体"/>
          <w:color w:val="000000"/>
          <w:spacing w:val="1"/>
          <w:sz w:val="21"/>
        </w:rPr>
        <w:t>天然色素可赋予稻米多样化颜色。为解析红色稻米品种</w:t>
      </w:r>
      <w:r>
        <w:rPr>
          <w:rFonts w:ascii="Times New Roman"/>
          <w:color w:val="000000"/>
          <w:spacing w:val="0"/>
          <w:sz w:val="21"/>
        </w:rPr>
        <w:t xml:space="preserve"> ka </w:t>
      </w:r>
      <w:r>
        <w:rPr>
          <w:rFonts w:ascii="宋体" w:hAnsi="宋体" w:cs="宋体"/>
          <w:color w:val="000000"/>
          <w:spacing w:val="1"/>
          <w:sz w:val="21"/>
        </w:rPr>
        <w:t>的遗传机制，研究人员以连续自交表型均稳</w:t>
      </w:r>
    </w:p>
    <w:p w14:paraId="7B15B899">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定遗传的纯合品种</w:t>
      </w:r>
      <w:r>
        <w:rPr>
          <w:rFonts w:ascii="Times New Roman"/>
          <w:color w:val="000000"/>
          <w:spacing w:val="0"/>
          <w:sz w:val="21"/>
        </w:rPr>
        <w:t xml:space="preserve"> ka(</w:t>
      </w:r>
      <w:r>
        <w:rPr>
          <w:rFonts w:ascii="宋体" w:hAnsi="宋体" w:cs="宋体"/>
          <w:color w:val="000000"/>
          <w:spacing w:val="0"/>
          <w:sz w:val="21"/>
        </w:rPr>
        <w:t>红色</w:t>
      </w:r>
      <w:r>
        <w:rPr>
          <w:rFonts w:ascii="Times New Roman"/>
          <w:color w:val="000000"/>
          <w:spacing w:val="0"/>
          <w:sz w:val="21"/>
        </w:rPr>
        <w:t>)</w:t>
      </w:r>
      <w:r>
        <w:rPr>
          <w:rFonts w:ascii="宋体" w:hAnsi="宋体" w:cs="宋体"/>
          <w:color w:val="000000"/>
          <w:spacing w:val="0"/>
          <w:sz w:val="21"/>
        </w:rPr>
        <w:t>、</w:t>
      </w:r>
      <w:r>
        <w:rPr>
          <w:rFonts w:ascii="Times New Roman"/>
          <w:color w:val="000000"/>
          <w:spacing w:val="0"/>
          <w:sz w:val="21"/>
        </w:rPr>
        <w:t>Dr(</w:t>
      </w:r>
      <w:r>
        <w:rPr>
          <w:rFonts w:ascii="宋体" w:hAnsi="宋体" w:cs="宋体"/>
          <w:color w:val="000000"/>
          <w:spacing w:val="0"/>
          <w:sz w:val="21"/>
        </w:rPr>
        <w:t>白色</w:t>
      </w:r>
      <w:r>
        <w:rPr>
          <w:rFonts w:ascii="Times New Roman"/>
          <w:color w:val="000000"/>
          <w:spacing w:val="0"/>
          <w:sz w:val="21"/>
        </w:rPr>
        <w:t>)</w:t>
      </w:r>
      <w:r>
        <w:rPr>
          <w:rFonts w:ascii="宋体" w:hAnsi="宋体" w:cs="宋体"/>
          <w:color w:val="000000"/>
          <w:spacing w:val="0"/>
          <w:sz w:val="21"/>
        </w:rPr>
        <w:t>和</w:t>
      </w:r>
      <w:r>
        <w:rPr>
          <w:rFonts w:ascii="Times New Roman"/>
          <w:color w:val="000000"/>
          <w:spacing w:val="0"/>
          <w:sz w:val="21"/>
        </w:rPr>
        <w:t xml:space="preserve"> Pu(</w:t>
      </w:r>
      <w:r>
        <w:rPr>
          <w:rFonts w:ascii="宋体" w:hAnsi="宋体" w:cs="宋体"/>
          <w:color w:val="000000"/>
          <w:spacing w:val="0"/>
          <w:sz w:val="21"/>
        </w:rPr>
        <w:t>白色</w:t>
      </w:r>
      <w:r>
        <w:rPr>
          <w:rFonts w:ascii="Times New Roman"/>
          <w:color w:val="000000"/>
          <w:spacing w:val="0"/>
          <w:sz w:val="21"/>
        </w:rPr>
        <w:t>)</w:t>
      </w:r>
      <w:r>
        <w:rPr>
          <w:rFonts w:ascii="宋体" w:hAnsi="宋体" w:cs="宋体"/>
          <w:color w:val="000000"/>
          <w:spacing w:val="0"/>
          <w:sz w:val="21"/>
        </w:rPr>
        <w:t>开展实验</w:t>
      </w:r>
      <w:r>
        <w:rPr>
          <w:rFonts w:ascii="Times New Roman"/>
          <w:color w:val="000000"/>
          <w:spacing w:val="0"/>
          <w:sz w:val="21"/>
        </w:rPr>
        <w:t>(</w:t>
      </w:r>
      <w:r>
        <w:rPr>
          <w:rFonts w:ascii="宋体" w:hAnsi="宋体" w:cs="宋体"/>
          <w:color w:val="000000"/>
          <w:spacing w:val="0"/>
          <w:sz w:val="21"/>
        </w:rPr>
        <w:t>本题涉及的基因名称依次定义为</w:t>
      </w:r>
      <w:r>
        <w:rPr>
          <w:rFonts w:ascii="Times New Roman"/>
          <w:color w:val="000000"/>
          <w:spacing w:val="0"/>
          <w:sz w:val="21"/>
        </w:rPr>
        <w:t xml:space="preserve"> A/a</w:t>
      </w:r>
      <w:r>
        <w:rPr>
          <w:rFonts w:ascii="宋体" w:hAnsi="宋体" w:cs="宋体"/>
          <w:color w:val="000000"/>
          <w:spacing w:val="0"/>
          <w:sz w:val="21"/>
        </w:rPr>
        <w:t>、</w:t>
      </w:r>
      <w:r>
        <w:rPr>
          <w:rFonts w:ascii="Times New Roman"/>
          <w:color w:val="000000"/>
          <w:spacing w:val="0"/>
          <w:sz w:val="21"/>
        </w:rPr>
        <w:t>B/b</w:t>
      </w:r>
      <w:r>
        <w:rPr>
          <w:rFonts w:ascii="宋体" w:hAnsi="宋体" w:cs="宋体"/>
          <w:color w:val="000000"/>
          <w:spacing w:val="-10"/>
          <w:sz w:val="21"/>
        </w:rPr>
        <w:t>……</w:t>
      </w:r>
      <w:r>
        <w:rPr>
          <w:rFonts w:ascii="Times New Roman"/>
          <w:color w:val="000000"/>
          <w:spacing w:val="0"/>
          <w:sz w:val="21"/>
        </w:rPr>
        <w:t>)</w:t>
      </w:r>
      <w:r>
        <w:rPr>
          <w:rFonts w:ascii="宋体" w:hAnsi="宋体" w:cs="宋体"/>
          <w:color w:val="000000"/>
          <w:spacing w:val="0"/>
          <w:sz w:val="21"/>
        </w:rPr>
        <w:t>。</w:t>
      </w:r>
    </w:p>
    <w:p w14:paraId="49C7C7BB">
      <w:pPr>
        <w:spacing w:before="237" w:after="0" w:line="220" w:lineRule="exact"/>
        <w:ind w:left="0" w:right="0" w:firstLine="0"/>
        <w:jc w:val="left"/>
        <w:rPr>
          <w:rFonts w:ascii="Times New Roman"/>
          <w:color w:val="000000"/>
          <w:spacing w:val="0"/>
          <w:sz w:val="21"/>
        </w:rPr>
      </w:pPr>
      <w:r>
        <w:rPr>
          <w:rFonts w:ascii="宋体" w:hAnsi="宋体" w:cs="宋体"/>
          <w:color w:val="000000"/>
          <w:spacing w:val="0"/>
          <w:sz w:val="21"/>
        </w:rPr>
        <w:t>回答下列问题：</w:t>
      </w:r>
    </w:p>
    <w:p w14:paraId="2102DDD0">
      <w:pPr>
        <w:spacing w:before="223" w:after="0" w:line="256" w:lineRule="exact"/>
        <w:ind w:left="0" w:right="0" w:firstLine="0"/>
        <w:jc w:val="left"/>
        <w:rPr>
          <w:rFonts w:ascii="Times New Roman"/>
          <w:color w:val="000000"/>
          <w:spacing w:val="0"/>
          <w:sz w:val="21"/>
        </w:rPr>
      </w:pPr>
      <w:r>
        <w:rPr>
          <w:rFonts w:ascii="宋体" w:hAnsi="宋体" w:cs="宋体"/>
          <w:color w:val="000000"/>
          <w:spacing w:val="0"/>
          <w:sz w:val="21"/>
        </w:rPr>
        <w:t>（</w:t>
      </w:r>
      <w:r>
        <w:rPr>
          <w:rFonts w:ascii="Times New Roman"/>
          <w:color w:val="000000"/>
          <w:spacing w:val="0"/>
          <w:sz w:val="21"/>
        </w:rPr>
        <w:t>1</w:t>
      </w:r>
      <w:r>
        <w:rPr>
          <w:rFonts w:ascii="宋体" w:hAnsi="宋体" w:cs="宋体"/>
          <w:color w:val="000000"/>
          <w:spacing w:val="-6"/>
          <w:sz w:val="21"/>
        </w:rPr>
        <w:t>）</w:t>
      </w:r>
      <w:r>
        <w:rPr>
          <w:rFonts w:ascii="Times New Roman"/>
          <w:color w:val="000000"/>
          <w:spacing w:val="0"/>
          <w:sz w:val="21"/>
        </w:rPr>
        <w:t>ka</w:t>
      </w:r>
      <w:r>
        <w:rPr>
          <w:rFonts w:ascii="Times New Roman"/>
          <w:color w:val="000000"/>
          <w:spacing w:val="-1"/>
          <w:sz w:val="21"/>
        </w:rPr>
        <w:t xml:space="preserve"> </w:t>
      </w:r>
      <w:r>
        <w:rPr>
          <w:rFonts w:ascii="宋体" w:hAnsi="宋体" w:cs="宋体"/>
          <w:color w:val="000000"/>
          <w:spacing w:val="0"/>
          <w:sz w:val="21"/>
        </w:rPr>
        <w:t>和</w:t>
      </w:r>
      <w:r>
        <w:rPr>
          <w:rFonts w:ascii="Times New Roman"/>
          <w:color w:val="000000"/>
          <w:spacing w:val="-1"/>
          <w:sz w:val="21"/>
        </w:rPr>
        <w:t xml:space="preserve"> </w:t>
      </w:r>
      <w:r>
        <w:rPr>
          <w:rFonts w:ascii="Times New Roman"/>
          <w:color w:val="000000"/>
          <w:spacing w:val="0"/>
          <w:sz w:val="21"/>
        </w:rPr>
        <w:t>Dr</w:t>
      </w:r>
      <w:r>
        <w:rPr>
          <w:rFonts w:ascii="Times New Roman"/>
          <w:color w:val="000000"/>
          <w:spacing w:val="-1"/>
          <w:sz w:val="21"/>
        </w:rPr>
        <w:t xml:space="preserve"> </w:t>
      </w:r>
      <w:r>
        <w:rPr>
          <w:rFonts w:ascii="宋体" w:hAnsi="宋体" w:cs="宋体"/>
          <w:color w:val="000000"/>
          <w:spacing w:val="-1"/>
          <w:sz w:val="21"/>
        </w:rPr>
        <w:t>正反交，获得籽粒</w:t>
      </w:r>
      <w:r>
        <w:rPr>
          <w:rFonts w:ascii="Times New Roman"/>
          <w:color w:val="000000"/>
          <w:spacing w:val="0"/>
          <w:sz w:val="21"/>
        </w:rPr>
        <w:t>(F</w:t>
      </w:r>
      <w:r>
        <w:rPr>
          <w:rFonts w:ascii="Times New Roman"/>
          <w:color w:val="000000"/>
          <w:spacing w:val="-2"/>
          <w:sz w:val="21"/>
          <w:vertAlign w:val="subscript"/>
        </w:rPr>
        <w:t>1</w:t>
      </w:r>
      <w:r>
        <w:rPr>
          <w:rFonts w:ascii="Times New Roman"/>
          <w:color w:val="000000"/>
          <w:spacing w:val="0"/>
          <w:sz w:val="21"/>
        </w:rPr>
        <w:t>)</w:t>
      </w:r>
      <w:r>
        <w:rPr>
          <w:rFonts w:ascii="宋体" w:hAnsi="宋体" w:cs="宋体"/>
          <w:color w:val="000000"/>
          <w:spacing w:val="0"/>
          <w:sz w:val="21"/>
        </w:rPr>
        <w:t>，种植后自交获得籽粒</w:t>
      </w:r>
      <w:r>
        <w:rPr>
          <w:rFonts w:ascii="Times New Roman"/>
          <w:color w:val="000000"/>
          <w:spacing w:val="0"/>
          <w:sz w:val="21"/>
        </w:rPr>
        <w:t>(F</w:t>
      </w:r>
      <w:r>
        <w:rPr>
          <w:rFonts w:ascii="Times New Roman"/>
          <w:color w:val="000000"/>
          <w:spacing w:val="-2"/>
          <w:sz w:val="21"/>
          <w:vertAlign w:val="subscript"/>
        </w:rPr>
        <w:t>2</w:t>
      </w:r>
      <w:r>
        <w:rPr>
          <w:rFonts w:ascii="Times New Roman"/>
          <w:color w:val="000000"/>
          <w:spacing w:val="0"/>
          <w:sz w:val="21"/>
        </w:rPr>
        <w:t>)</w:t>
      </w:r>
      <w:r>
        <w:rPr>
          <w:rFonts w:ascii="宋体" w:hAnsi="宋体" w:cs="宋体"/>
          <w:color w:val="000000"/>
          <w:spacing w:val="-6"/>
          <w:sz w:val="21"/>
        </w:rPr>
        <w:t>，</w:t>
      </w:r>
      <w:r>
        <w:rPr>
          <w:rFonts w:ascii="Times New Roman"/>
          <w:color w:val="000000"/>
          <w:spacing w:val="0"/>
          <w:sz w:val="21"/>
        </w:rPr>
        <w:t>F</w:t>
      </w:r>
      <w:r>
        <w:rPr>
          <w:rFonts w:ascii="Times New Roman"/>
          <w:color w:val="000000"/>
          <w:spacing w:val="0"/>
          <w:sz w:val="21"/>
          <w:vertAlign w:val="subscript"/>
        </w:rPr>
        <w:t>2</w:t>
      </w:r>
      <w:r>
        <w:rPr>
          <w:rFonts w:ascii="Times New Roman"/>
          <w:color w:val="000000"/>
          <w:spacing w:val="-3"/>
          <w:sz w:val="21"/>
          <w:vertAlign w:val="subscript"/>
        </w:rPr>
        <w:t xml:space="preserve"> </w:t>
      </w:r>
      <w:r>
        <w:rPr>
          <w:rFonts w:ascii="宋体" w:hAnsi="宋体" w:cs="宋体"/>
          <w:color w:val="000000"/>
          <w:spacing w:val="0"/>
          <w:sz w:val="21"/>
        </w:rPr>
        <w:t>自交获得</w:t>
      </w:r>
      <w:r>
        <w:rPr>
          <w:rFonts w:ascii="Times New Roman"/>
          <w:color w:val="000000"/>
          <w:spacing w:val="-1"/>
          <w:sz w:val="21"/>
        </w:rPr>
        <w:t xml:space="preserve"> </w:t>
      </w:r>
      <w:r>
        <w:rPr>
          <w:rFonts w:ascii="Times New Roman"/>
          <w:color w:val="000000"/>
          <w:spacing w:val="0"/>
          <w:sz w:val="21"/>
        </w:rPr>
        <w:t>F</w:t>
      </w:r>
      <w:r>
        <w:rPr>
          <w:rFonts w:ascii="Times New Roman"/>
          <w:color w:val="000000"/>
          <w:spacing w:val="-2"/>
          <w:sz w:val="21"/>
          <w:vertAlign w:val="subscript"/>
        </w:rPr>
        <w:t>3</w:t>
      </w:r>
      <w:r>
        <w:rPr>
          <w:rFonts w:ascii="宋体" w:hAnsi="宋体" w:cs="宋体"/>
          <w:color w:val="000000"/>
          <w:spacing w:val="-1"/>
          <w:sz w:val="21"/>
        </w:rPr>
        <w:t>，表型如下表，表明其遗传</w:t>
      </w:r>
    </w:p>
    <w:p w14:paraId="0BE3B05B">
      <w:pPr>
        <w:spacing w:before="212" w:after="0" w:line="243" w:lineRule="exact"/>
        <w:ind w:left="0" w:right="0" w:firstLine="0"/>
        <w:jc w:val="left"/>
        <w:rPr>
          <w:rFonts w:ascii="Times New Roman"/>
          <w:color w:val="000000"/>
          <w:spacing w:val="0"/>
          <w:sz w:val="21"/>
        </w:rPr>
      </w:pPr>
      <w:r>
        <w:rPr>
          <w:rFonts w:ascii="宋体" w:hAnsi="宋体" w:cs="宋体"/>
          <w:color w:val="000000"/>
          <w:spacing w:val="0"/>
          <w:sz w:val="21"/>
        </w:rPr>
        <w:t>方式为母性影响</w:t>
      </w:r>
      <w:r>
        <w:rPr>
          <w:rFonts w:ascii="Times New Roman"/>
          <w:color w:val="000000"/>
          <w:spacing w:val="0"/>
          <w:sz w:val="21"/>
        </w:rPr>
        <w:t>(</w:t>
      </w:r>
      <w:r>
        <w:rPr>
          <w:rFonts w:ascii="宋体" w:hAnsi="宋体" w:cs="宋体"/>
          <w:color w:val="000000"/>
          <w:spacing w:val="0"/>
          <w:sz w:val="21"/>
        </w:rPr>
        <w:t>子代表型由母本的核基因控制</w:t>
      </w:r>
      <w:r>
        <w:rPr>
          <w:rFonts w:ascii="Times New Roman"/>
          <w:color w:val="000000"/>
          <w:spacing w:val="0"/>
          <w:sz w:val="21"/>
        </w:rPr>
        <w:t>)</w:t>
      </w:r>
      <w:r>
        <w:rPr>
          <w:rFonts w:ascii="宋体" w:hAnsi="宋体" w:cs="宋体"/>
          <w:color w:val="000000"/>
          <w:spacing w:val="0"/>
          <w:sz w:val="21"/>
        </w:rPr>
        <w:t>。完善表中表型数据。</w:t>
      </w:r>
    </w:p>
    <w:p w14:paraId="5A1A306A">
      <w:pPr>
        <w:spacing w:before="264" w:after="0" w:line="243" w:lineRule="exact"/>
        <w:ind w:left="4111" w:right="0" w:firstLine="0"/>
        <w:jc w:val="left"/>
        <w:rPr>
          <w:rFonts w:ascii="Times New Roman"/>
          <w:color w:val="000000"/>
          <w:spacing w:val="0"/>
          <w:sz w:val="21"/>
        </w:rPr>
      </w:pPr>
      <w:r>
        <w:rPr>
          <w:rFonts w:ascii="宋体" w:hAnsi="宋体" w:cs="宋体"/>
          <w:color w:val="000000"/>
          <w:spacing w:val="0"/>
          <w:sz w:val="21"/>
        </w:rPr>
        <w:t>第</w:t>
      </w:r>
      <w:r>
        <w:rPr>
          <w:rFonts w:ascii="Times New Roman"/>
          <w:color w:val="000000"/>
          <w:spacing w:val="0"/>
          <w:sz w:val="21"/>
        </w:rPr>
        <w:t xml:space="preserve"> 10</w:t>
      </w:r>
      <w:r>
        <w:rPr>
          <w:rFonts w:ascii="宋体" w:hAnsi="宋体" w:cs="宋体"/>
          <w:color w:val="000000"/>
          <w:spacing w:val="0"/>
          <w:sz w:val="21"/>
        </w:rPr>
        <w:t>页</w:t>
      </w:r>
      <w:r>
        <w:rPr>
          <w:rFonts w:ascii="Times New Roman"/>
          <w:color w:val="000000"/>
          <w:spacing w:val="0"/>
          <w:sz w:val="21"/>
        </w:rPr>
        <w:t>/</w:t>
      </w:r>
      <w:r>
        <w:rPr>
          <w:rFonts w:ascii="宋体" w:hAnsi="宋体" w:cs="宋体"/>
          <w:color w:val="000000"/>
          <w:spacing w:val="0"/>
          <w:sz w:val="21"/>
        </w:rPr>
        <w:t>共</w:t>
      </w:r>
      <w:r>
        <w:rPr>
          <w:rFonts w:ascii="Times New Roman"/>
          <w:color w:val="000000"/>
          <w:spacing w:val="0"/>
          <w:sz w:val="21"/>
        </w:rPr>
        <w:t xml:space="preserve"> 11</w:t>
      </w:r>
      <w:r>
        <w:rPr>
          <w:rFonts w:ascii="宋体" w:hAnsi="宋体" w:cs="宋体"/>
          <w:color w:val="000000"/>
          <w:spacing w:val="0"/>
          <w:sz w:val="21"/>
        </w:rPr>
        <w:t>页</w:t>
      </w:r>
    </w:p>
    <w:p w14:paraId="1261E874">
      <w:pPr>
        <w:spacing w:before="0" w:after="0" w:line="0" w:lineRule="exact"/>
        <w:ind w:left="0" w:right="0" w:firstLine="0"/>
        <w:jc w:val="left"/>
        <w:rPr>
          <w:rFonts w:ascii="Arial"/>
          <w:color w:val="FF0000"/>
          <w:spacing w:val="0"/>
          <w:sz w:val="2"/>
        </w:rPr>
      </w:pPr>
    </w:p>
    <w:p w14:paraId="5703245A">
      <w:pPr>
        <w:spacing w:before="0" w:after="0" w:line="0" w:lineRule="exac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14:paraId="7085B02D">
      <w:pPr>
        <w:sectPr>
          <w:pgSz w:w="11900" w:h="16840"/>
          <w:pgMar w:top="1440" w:right="100" w:bottom="0" w:left="1080" w:header="720" w:footer="720" w:gutter="0"/>
          <w:pgNumType w:start="1"/>
          <w:cols w:space="720" w:num="1"/>
          <w:docGrid w:linePitch="1" w:charSpace="0"/>
        </w:sectPr>
      </w:pPr>
    </w:p>
    <w:p w14:paraId="49C8478F">
      <w:pPr>
        <w:spacing w:before="0" w:after="0" w:line="0" w:lineRule="exact"/>
        <w:ind w:left="0" w:right="0" w:firstLine="0"/>
        <w:jc w:val="left"/>
        <w:rPr>
          <w:rFonts w:ascii="Arial"/>
          <w:color w:val="FF0000"/>
          <w:spacing w:val="0"/>
          <w:sz w:val="2"/>
        </w:rPr>
      </w:pPr>
      <w:bookmarkStart w:id="0" w:name="_GoBack"/>
      <w:bookmarkEnd w:id="0"/>
    </w:p>
    <w:p w14:paraId="173174A5">
      <w:pPr>
        <w:spacing w:before="0" w:after="0" w:line="256" w:lineRule="exact"/>
        <w:ind w:left="0" w:right="0" w:firstLine="0"/>
        <w:jc w:val="left"/>
        <w:rPr>
          <w:rFonts w:ascii="Times New Roman"/>
          <w:color w:val="000000"/>
          <w:spacing w:val="0"/>
          <w:sz w:val="21"/>
        </w:rPr>
      </w:pPr>
      <w:r>
        <w:pict>
          <v:shape id="_x000043" o:spid="_x0000_s1069" o:spt="75" type="#_x0000_t75" style="position:absolute;left:0pt;margin-left:53pt;margin-top:302.95pt;height:186.6pt;width:414.6pt;mso-position-horizontal-relative:page;mso-position-vertical-relative:page;z-index:-251657216;mso-width-relative:page;mso-height-relative:page;" filled="f" coordsize="21600,21600">
            <v:path/>
            <v:fill on="f" focussize="0,0"/>
            <v:stroke/>
            <v:imagedata r:id="rId31" o:title=""/>
            <o:lock v:ext="edit" aspectratio="t"/>
          </v:shape>
        </w:pict>
      </w:r>
      <w:r>
        <w:pict>
          <v:shape id="_x000044" o:spid="_x0000_s1070" o:spt="75" type="#_x0000_t75" style="position:absolute;left:0pt;margin-left:116.8pt;margin-top:769.7pt;height:2.75pt;width:2.75pt;mso-position-horizontal-relative:page;mso-position-vertical-relative:page;z-index:-251657216;mso-width-relative:page;mso-height-relative:page;" filled="f" coordsize="21600,21600">
            <v:path/>
            <v:fill on="f" focussize="0,0"/>
            <v:stroke/>
            <v:imagedata r:id="rId13" o:title=""/>
            <o:lock v:ext="edit" aspectratio="t"/>
          </v:shape>
        </w:pict>
      </w:r>
      <w:r>
        <w:pict>
          <v:shape id="_x000045" o:spid="_x0000_s1071" o:spt="75" type="#_x0000_t75" style="position:absolute;left:0pt;margin-left:47pt;margin-top:65.05pt;height:97.3pt;width:452.95pt;mso-position-horizontal-relative:page;mso-position-vertical-relative:page;z-index:-251657216;mso-width-relative:page;mso-height-relative:page;" filled="f" coordsize="21600,21600">
            <v:path/>
            <v:fill on="f" focussize="0,0"/>
            <v:stroke/>
            <v:imagedata r:id="rId32" o:title=""/>
            <o:lock v:ext="edit" aspectratio="t"/>
          </v:shape>
        </w:pict>
      </w:r>
      <w:r>
        <w:pict>
          <v:shape id="_x000046" o:spid="_x0000_s1072" o:spt="75" type="#_x0000_t75" style="position:absolute;left:0pt;margin-left:245.85pt;margin-top:188.85pt;height:16.25pt;width:12.5pt;mso-position-horizontal-relative:page;mso-position-vertical-relative:page;z-index:-251657216;mso-width-relative:page;mso-height-relative:page;" filled="f" coordsize="21600,21600">
            <v:path/>
            <v:fill on="f" focussize="0,0"/>
            <v:stroke/>
            <v:imagedata r:id="rId24" o:title=""/>
            <o:lock v:ext="edit" aspectratio="t"/>
          </v:shape>
        </w:pict>
      </w:r>
      <w:r>
        <w:rPr>
          <w:rFonts w:ascii="宋体" w:hAnsi="宋体" w:cs="宋体"/>
          <w:color w:val="000000"/>
          <w:spacing w:val="0"/>
          <w:sz w:val="21"/>
        </w:rPr>
        <w:t>亲本组合</w:t>
      </w:r>
      <w:r>
        <w:rPr>
          <w:rFonts w:ascii="Times New Roman"/>
          <w:color w:val="000000"/>
          <w:spacing w:val="1358"/>
          <w:sz w:val="21"/>
        </w:rPr>
        <w:t xml:space="preserve"> </w:t>
      </w:r>
      <w:r>
        <w:rPr>
          <w:rFonts w:ascii="Times New Roman"/>
          <w:color w:val="000000"/>
          <w:spacing w:val="0"/>
          <w:sz w:val="21"/>
        </w:rPr>
        <w:t>F</w:t>
      </w:r>
      <w:r>
        <w:rPr>
          <w:rFonts w:ascii="Times New Roman"/>
          <w:color w:val="000000"/>
          <w:spacing w:val="0"/>
          <w:sz w:val="21"/>
          <w:vertAlign w:val="subscript"/>
        </w:rPr>
        <w:t>1</w:t>
      </w:r>
      <w:r>
        <w:rPr>
          <w:rFonts w:ascii="Times New Roman"/>
          <w:color w:val="000000"/>
          <w:spacing w:val="51"/>
          <w:sz w:val="21"/>
          <w:vertAlign w:val="subscript"/>
        </w:rPr>
        <w:t xml:space="preserve"> </w:t>
      </w:r>
      <w:r>
        <w:rPr>
          <w:rFonts w:ascii="宋体" w:hAnsi="宋体" w:cs="宋体"/>
          <w:color w:val="000000"/>
          <w:spacing w:val="0"/>
          <w:sz w:val="21"/>
        </w:rPr>
        <w:t>颜色</w:t>
      </w:r>
      <w:r>
        <w:rPr>
          <w:rFonts w:ascii="Times New Roman"/>
          <w:color w:val="000000"/>
          <w:spacing w:val="1488"/>
          <w:sz w:val="21"/>
        </w:rPr>
        <w:t xml:space="preserve"> </w:t>
      </w:r>
      <w:r>
        <w:rPr>
          <w:rFonts w:ascii="Times New Roman"/>
          <w:color w:val="000000"/>
          <w:spacing w:val="0"/>
          <w:sz w:val="21"/>
        </w:rPr>
        <w:t>F</w:t>
      </w:r>
      <w:r>
        <w:rPr>
          <w:rFonts w:ascii="Times New Roman"/>
          <w:color w:val="000000"/>
          <w:spacing w:val="0"/>
          <w:sz w:val="21"/>
          <w:vertAlign w:val="subscript"/>
        </w:rPr>
        <w:t>2</w:t>
      </w:r>
      <w:r>
        <w:rPr>
          <w:rFonts w:ascii="Times New Roman"/>
          <w:color w:val="000000"/>
          <w:spacing w:val="-2"/>
          <w:sz w:val="21"/>
          <w:vertAlign w:val="subscript"/>
        </w:rPr>
        <w:t xml:space="preserve"> </w:t>
      </w:r>
      <w:r>
        <w:rPr>
          <w:rFonts w:ascii="宋体" w:hAnsi="宋体" w:cs="宋体"/>
          <w:color w:val="000000"/>
          <w:spacing w:val="0"/>
          <w:sz w:val="21"/>
        </w:rPr>
        <w:t>颜色</w:t>
      </w:r>
      <w:r>
        <w:rPr>
          <w:rFonts w:ascii="Times New Roman"/>
          <w:color w:val="000000"/>
          <w:spacing w:val="1541"/>
          <w:sz w:val="21"/>
        </w:rPr>
        <w:t xml:space="preserve"> </w:t>
      </w:r>
      <w:r>
        <w:rPr>
          <w:rFonts w:ascii="Times New Roman"/>
          <w:color w:val="000000"/>
          <w:spacing w:val="0"/>
          <w:sz w:val="21"/>
        </w:rPr>
        <w:t>F</w:t>
      </w:r>
      <w:r>
        <w:rPr>
          <w:rFonts w:ascii="Times New Roman"/>
          <w:color w:val="000000"/>
          <w:spacing w:val="0"/>
          <w:sz w:val="21"/>
          <w:vertAlign w:val="subscript"/>
        </w:rPr>
        <w:t>3</w:t>
      </w:r>
      <w:r>
        <w:rPr>
          <w:rFonts w:ascii="Times New Roman"/>
          <w:color w:val="000000"/>
          <w:spacing w:val="-2"/>
          <w:sz w:val="21"/>
          <w:vertAlign w:val="subscript"/>
        </w:rPr>
        <w:t xml:space="preserve"> </w:t>
      </w:r>
      <w:r>
        <w:rPr>
          <w:rFonts w:ascii="宋体" w:hAnsi="宋体" w:cs="宋体"/>
          <w:color w:val="000000"/>
          <w:spacing w:val="0"/>
          <w:sz w:val="21"/>
        </w:rPr>
        <w:t>颜色</w:t>
      </w:r>
    </w:p>
    <w:p w14:paraId="3294DCB9">
      <w:pPr>
        <w:spacing w:before="377" w:after="0" w:line="243" w:lineRule="exact"/>
        <w:ind w:left="0" w:right="0" w:firstLine="0"/>
        <w:jc w:val="left"/>
        <w:rPr>
          <w:rFonts w:ascii="Times New Roman"/>
          <w:color w:val="000000"/>
          <w:spacing w:val="0"/>
          <w:sz w:val="21"/>
        </w:rPr>
      </w:pPr>
      <w:r>
        <w:rPr>
          <w:rFonts w:ascii="Times New Roman"/>
          <w:color w:val="000000"/>
          <w:spacing w:val="0"/>
          <w:sz w:val="21"/>
        </w:rPr>
        <w:t>ka(</w:t>
      </w:r>
      <w:r>
        <w:rPr>
          <w:rFonts w:ascii="宋体" w:hAnsi="宋体" w:cs="宋体"/>
          <w:color w:val="000000"/>
          <w:spacing w:val="0"/>
          <w:sz w:val="21"/>
        </w:rPr>
        <w:t>红</w:t>
      </w:r>
      <w:r>
        <w:rPr>
          <w:rFonts w:ascii="Times New Roman" w:hAnsi="Times New Roman" w:cs="Times New Roman"/>
          <w:color w:val="000000"/>
          <w:spacing w:val="0"/>
          <w:sz w:val="21"/>
        </w:rPr>
        <w:t>)×Dr(</w:t>
      </w:r>
      <w:r>
        <w:rPr>
          <w:rFonts w:ascii="宋体" w:hAnsi="宋体" w:cs="宋体"/>
          <w:color w:val="000000"/>
          <w:spacing w:val="0"/>
          <w:sz w:val="21"/>
        </w:rPr>
        <w:t>白</w:t>
      </w:r>
      <w:r>
        <w:rPr>
          <w:rFonts w:ascii="Times New Roman"/>
          <w:color w:val="000000"/>
          <w:spacing w:val="0"/>
          <w:sz w:val="21"/>
        </w:rPr>
        <w:t>)</w:t>
      </w:r>
      <w:r>
        <w:rPr>
          <w:rFonts w:ascii="Times New Roman"/>
          <w:color w:val="000000"/>
          <w:spacing w:val="960"/>
          <w:sz w:val="21"/>
        </w:rPr>
        <w:t xml:space="preserve"> </w:t>
      </w:r>
      <w:r>
        <w:rPr>
          <w:rFonts w:ascii="宋体" w:hAnsi="宋体" w:cs="宋体"/>
          <w:color w:val="000000"/>
          <w:spacing w:val="0"/>
          <w:sz w:val="21"/>
        </w:rPr>
        <w:t>全红</w:t>
      </w:r>
      <w:r>
        <w:rPr>
          <w:rFonts w:ascii="Times New Roman"/>
          <w:color w:val="000000"/>
          <w:spacing w:val="1778"/>
          <w:sz w:val="21"/>
        </w:rPr>
        <w:t xml:space="preserve"> </w:t>
      </w:r>
      <w:r>
        <w:rPr>
          <w:rFonts w:ascii="宋体" w:hAnsi="宋体" w:cs="宋体"/>
          <w:color w:val="000000"/>
          <w:spacing w:val="0"/>
          <w:sz w:val="21"/>
        </w:rPr>
        <w:t>全红</w:t>
      </w:r>
      <w:r>
        <w:rPr>
          <w:rFonts w:ascii="Times New Roman"/>
          <w:color w:val="000000"/>
          <w:spacing w:val="1778"/>
          <w:sz w:val="21"/>
        </w:rPr>
        <w:t xml:space="preserve"> </w:t>
      </w:r>
      <w:r>
        <w:rPr>
          <w:rFonts w:ascii="Times New Roman"/>
          <w:color w:val="000000"/>
          <w:spacing w:val="0"/>
          <w:sz w:val="21"/>
        </w:rPr>
        <w:t>_______</w:t>
      </w:r>
    </w:p>
    <w:p w14:paraId="3BB3E012">
      <w:pPr>
        <w:spacing w:before="391" w:after="0" w:line="243" w:lineRule="exact"/>
        <w:ind w:left="0" w:right="0" w:firstLine="0"/>
        <w:jc w:val="left"/>
        <w:rPr>
          <w:rFonts w:ascii="Times New Roman"/>
          <w:color w:val="000000"/>
          <w:spacing w:val="0"/>
          <w:sz w:val="21"/>
        </w:rPr>
      </w:pPr>
      <w:r>
        <w:rPr>
          <w:rFonts w:ascii="Times New Roman"/>
          <w:color w:val="000000"/>
          <w:spacing w:val="0"/>
          <w:sz w:val="21"/>
        </w:rPr>
        <w:t>Dr(</w:t>
      </w:r>
      <w:r>
        <w:rPr>
          <w:rFonts w:ascii="宋体" w:hAnsi="宋体" w:cs="宋体"/>
          <w:color w:val="000000"/>
          <w:spacing w:val="0"/>
          <w:sz w:val="21"/>
        </w:rPr>
        <w:t>白</w:t>
      </w:r>
      <w:r>
        <w:rPr>
          <w:rFonts w:ascii="Times New Roman" w:hAnsi="Times New Roman" w:cs="Times New Roman"/>
          <w:color w:val="000000"/>
          <w:spacing w:val="0"/>
          <w:sz w:val="21"/>
        </w:rPr>
        <w:t>)×Ka(</w:t>
      </w:r>
      <w:r>
        <w:rPr>
          <w:rFonts w:ascii="宋体" w:hAnsi="宋体" w:cs="宋体"/>
          <w:color w:val="000000"/>
          <w:spacing w:val="0"/>
          <w:sz w:val="21"/>
        </w:rPr>
        <w:t>红</w:t>
      </w:r>
      <w:r>
        <w:rPr>
          <w:rFonts w:ascii="Times New Roman"/>
          <w:color w:val="000000"/>
          <w:spacing w:val="0"/>
          <w:sz w:val="21"/>
        </w:rPr>
        <w:t>)</w:t>
      </w:r>
      <w:r>
        <w:rPr>
          <w:rFonts w:ascii="Times New Roman"/>
          <w:color w:val="000000"/>
          <w:spacing w:val="913"/>
          <w:sz w:val="21"/>
        </w:rPr>
        <w:t xml:space="preserve"> </w:t>
      </w:r>
      <w:r>
        <w:rPr>
          <w:rFonts w:ascii="宋体" w:hAnsi="宋体" w:cs="宋体"/>
          <w:color w:val="000000"/>
          <w:spacing w:val="0"/>
          <w:sz w:val="21"/>
        </w:rPr>
        <w:t>全白</w:t>
      </w:r>
      <w:r>
        <w:rPr>
          <w:rFonts w:ascii="Times New Roman"/>
          <w:color w:val="000000"/>
          <w:spacing w:val="1778"/>
          <w:sz w:val="21"/>
        </w:rPr>
        <w:t xml:space="preserve"> </w:t>
      </w:r>
      <w:r>
        <w:rPr>
          <w:rFonts w:ascii="Times New Roman"/>
          <w:color w:val="000000"/>
          <w:spacing w:val="0"/>
          <w:sz w:val="21"/>
        </w:rPr>
        <w:t>________</w:t>
      </w:r>
      <w:r>
        <w:rPr>
          <w:rFonts w:ascii="Times New Roman"/>
          <w:color w:val="000000"/>
          <w:spacing w:val="1358"/>
          <w:sz w:val="21"/>
        </w:rPr>
        <w:t xml:space="preserve"> </w:t>
      </w:r>
      <w:r>
        <w:rPr>
          <w:rFonts w:ascii="宋体" w:hAnsi="宋体" w:cs="宋体"/>
          <w:color w:val="000000"/>
          <w:spacing w:val="0"/>
          <w:sz w:val="21"/>
        </w:rPr>
        <w:t>红：白</w:t>
      </w:r>
      <w:r>
        <w:rPr>
          <w:rFonts w:ascii="Times New Roman"/>
          <w:color w:val="000000"/>
          <w:spacing w:val="0"/>
          <w:sz w:val="21"/>
        </w:rPr>
        <w:t>=3:1</w:t>
      </w:r>
    </w:p>
    <w:p w14:paraId="48CB4E8F">
      <w:pPr>
        <w:spacing w:before="770" w:after="0" w:line="256" w:lineRule="exact"/>
        <w:ind w:left="0" w:right="0" w:firstLine="0"/>
        <w:jc w:val="left"/>
        <w:rPr>
          <w:rFonts w:ascii="Times New Roman"/>
          <w:color w:val="000000"/>
          <w:spacing w:val="0"/>
          <w:sz w:val="21"/>
        </w:rPr>
      </w:pPr>
      <w:r>
        <w:rPr>
          <w:rFonts w:ascii="宋体" w:hAnsi="宋体" w:cs="宋体"/>
          <w:color w:val="000000"/>
          <w:spacing w:val="0"/>
          <w:sz w:val="21"/>
        </w:rPr>
        <w:t>（</w:t>
      </w:r>
      <w:r>
        <w:rPr>
          <w:rFonts w:ascii="Times New Roman"/>
          <w:color w:val="000000"/>
          <w:spacing w:val="0"/>
          <w:sz w:val="21"/>
        </w:rPr>
        <w:t>2</w:t>
      </w:r>
      <w:r>
        <w:rPr>
          <w:rFonts w:ascii="宋体" w:hAnsi="宋体" w:cs="宋体"/>
          <w:color w:val="000000"/>
          <w:spacing w:val="0"/>
          <w:sz w:val="21"/>
        </w:rPr>
        <w:t>）</w:t>
      </w:r>
      <w:r>
        <w:rPr>
          <w:rFonts w:ascii="Times New Roman"/>
          <w:color w:val="000000"/>
          <w:spacing w:val="0"/>
          <w:sz w:val="21"/>
        </w:rPr>
        <w:t xml:space="preserve">ka </w:t>
      </w:r>
      <w:r>
        <w:rPr>
          <w:rFonts w:ascii="宋体" w:hAnsi="宋体" w:cs="宋体"/>
          <w:color w:val="000000"/>
          <w:spacing w:val="0"/>
          <w:sz w:val="21"/>
        </w:rPr>
        <w:t>和</w:t>
      </w:r>
      <w:r>
        <w:rPr>
          <w:rFonts w:ascii="Times New Roman"/>
          <w:color w:val="000000"/>
          <w:spacing w:val="0"/>
          <w:sz w:val="21"/>
        </w:rPr>
        <w:t xml:space="preserve"> Pu </w:t>
      </w:r>
      <w:r>
        <w:rPr>
          <w:rFonts w:ascii="宋体" w:hAnsi="宋体" w:cs="宋体"/>
          <w:color w:val="000000"/>
          <w:spacing w:val="0"/>
          <w:sz w:val="21"/>
        </w:rPr>
        <w:t>杂交，后代连续自交获得</w:t>
      </w:r>
      <w:r>
        <w:rPr>
          <w:rFonts w:ascii="Times New Roman"/>
          <w:color w:val="000000"/>
          <w:spacing w:val="0"/>
          <w:sz w:val="21"/>
        </w:rPr>
        <w:t xml:space="preserve"> F</w:t>
      </w:r>
      <w:r>
        <w:rPr>
          <w:rFonts w:ascii="Times New Roman"/>
          <w:color w:val="000000"/>
          <w:spacing w:val="0"/>
          <w:sz w:val="21"/>
          <w:vertAlign w:val="subscript"/>
        </w:rPr>
        <w:t>3</w:t>
      </w:r>
      <w:r>
        <w:rPr>
          <w:rFonts w:ascii="Times New Roman"/>
          <w:color w:val="000000"/>
          <w:spacing w:val="156"/>
          <w:sz w:val="21"/>
          <w:vertAlign w:val="subscript"/>
        </w:rPr>
        <w:t xml:space="preserve"> </w:t>
      </w:r>
      <w:r>
        <w:rPr>
          <w:rFonts w:ascii="宋体" w:hAnsi="宋体" w:cs="宋体"/>
          <w:color w:val="000000"/>
          <w:spacing w:val="0"/>
          <w:sz w:val="21"/>
        </w:rPr>
        <w:t>表型比例为</w:t>
      </w:r>
      <w:r>
        <w:rPr>
          <w:rFonts w:ascii="Times New Roman"/>
          <w:color w:val="000000"/>
          <w:spacing w:val="0"/>
          <w:sz w:val="21"/>
        </w:rPr>
        <w:t xml:space="preserve"> 9 </w:t>
      </w:r>
      <w:r>
        <w:rPr>
          <w:rFonts w:ascii="宋体" w:hAnsi="宋体" w:cs="宋体"/>
          <w:color w:val="000000"/>
          <w:spacing w:val="0"/>
          <w:sz w:val="21"/>
        </w:rPr>
        <w:t>红：</w:t>
      </w:r>
      <w:r>
        <w:rPr>
          <w:rFonts w:ascii="Times New Roman"/>
          <w:color w:val="000000"/>
          <w:spacing w:val="0"/>
          <w:sz w:val="21"/>
        </w:rPr>
        <w:t xml:space="preserve">3 </w:t>
      </w:r>
      <w:r>
        <w:rPr>
          <w:rFonts w:ascii="宋体" w:hAnsi="宋体" w:cs="宋体"/>
          <w:color w:val="000000"/>
          <w:spacing w:val="0"/>
          <w:sz w:val="21"/>
        </w:rPr>
        <w:t>棕：</w:t>
      </w:r>
      <w:r>
        <w:rPr>
          <w:rFonts w:ascii="Times New Roman"/>
          <w:color w:val="000000"/>
          <w:spacing w:val="0"/>
          <w:sz w:val="21"/>
        </w:rPr>
        <w:t xml:space="preserve">4 </w:t>
      </w:r>
      <w:r>
        <w:rPr>
          <w:rFonts w:ascii="宋体" w:hAnsi="宋体" w:cs="宋体"/>
          <w:color w:val="000000"/>
          <w:spacing w:val="0"/>
          <w:sz w:val="21"/>
        </w:rPr>
        <w:t>白，表明</w:t>
      </w:r>
      <w:r>
        <w:rPr>
          <w:rFonts w:ascii="Times New Roman"/>
          <w:color w:val="000000"/>
          <w:spacing w:val="0"/>
          <w:sz w:val="21"/>
        </w:rPr>
        <w:t xml:space="preserve"> ka </w:t>
      </w:r>
      <w:r>
        <w:rPr>
          <w:rFonts w:ascii="宋体" w:hAnsi="宋体" w:cs="宋体"/>
          <w:color w:val="000000"/>
          <w:spacing w:val="0"/>
          <w:sz w:val="21"/>
        </w:rPr>
        <w:t>中籽粒颜色由两对基因</w:t>
      </w:r>
    </w:p>
    <w:p w14:paraId="2D599952">
      <w:pPr>
        <w:spacing w:before="199" w:after="0" w:line="256" w:lineRule="exact"/>
        <w:ind w:left="0" w:right="0" w:firstLine="0"/>
        <w:jc w:val="left"/>
        <w:rPr>
          <w:rFonts w:ascii="Times New Roman"/>
          <w:color w:val="000000"/>
          <w:spacing w:val="0"/>
          <w:sz w:val="21"/>
        </w:rPr>
      </w:pPr>
      <w:r>
        <w:rPr>
          <w:rFonts w:ascii="宋体" w:hAnsi="宋体" w:cs="宋体"/>
          <w:color w:val="000000"/>
          <w:spacing w:val="0"/>
          <w:sz w:val="21"/>
        </w:rPr>
        <w:t>控制，结出棕色籽粒的</w:t>
      </w:r>
      <w:r>
        <w:rPr>
          <w:rFonts w:ascii="Times New Roman"/>
          <w:color w:val="000000"/>
          <w:spacing w:val="0"/>
          <w:sz w:val="21"/>
        </w:rPr>
        <w:t xml:space="preserve"> F</w:t>
      </w:r>
      <w:r>
        <w:rPr>
          <w:rFonts w:ascii="Times New Roman"/>
          <w:color w:val="000000"/>
          <w:spacing w:val="0"/>
          <w:sz w:val="21"/>
          <w:vertAlign w:val="subscript"/>
        </w:rPr>
        <w:t>2</w:t>
      </w:r>
      <w:r>
        <w:rPr>
          <w:rFonts w:ascii="Times New Roman"/>
          <w:color w:val="000000"/>
          <w:spacing w:val="-2"/>
          <w:sz w:val="21"/>
          <w:vertAlign w:val="subscript"/>
        </w:rPr>
        <w:t xml:space="preserve"> </w:t>
      </w:r>
      <w:r>
        <w:rPr>
          <w:rFonts w:ascii="宋体" w:hAnsi="宋体" w:cs="宋体"/>
          <w:color w:val="000000"/>
          <w:spacing w:val="0"/>
          <w:sz w:val="21"/>
        </w:rPr>
        <w:t>植株基因型为</w:t>
      </w:r>
      <w:r>
        <w:rPr>
          <w:rFonts w:ascii="Times New Roman"/>
          <w:color w:val="000000"/>
          <w:spacing w:val="0"/>
          <w:sz w:val="21"/>
        </w:rPr>
        <w:t>___________</w:t>
      </w:r>
      <w:r>
        <w:rPr>
          <w:rFonts w:ascii="宋体" w:hAnsi="宋体" w:cs="宋体"/>
          <w:color w:val="000000"/>
          <w:spacing w:val="0"/>
          <w:sz w:val="21"/>
        </w:rPr>
        <w:t>或</w:t>
      </w:r>
      <w:r>
        <w:rPr>
          <w:rFonts w:ascii="Times New Roman"/>
          <w:color w:val="000000"/>
          <w:spacing w:val="0"/>
          <w:sz w:val="21"/>
        </w:rPr>
        <w:t>___________</w:t>
      </w:r>
      <w:r>
        <w:rPr>
          <w:rFonts w:ascii="宋体" w:hAnsi="宋体" w:cs="宋体"/>
          <w:color w:val="000000"/>
          <w:spacing w:val="0"/>
          <w:sz w:val="21"/>
        </w:rPr>
        <w:t>。</w:t>
      </w:r>
    </w:p>
    <w:p w14:paraId="410DC09D">
      <w:pPr>
        <w:spacing w:before="212" w:after="0" w:line="243" w:lineRule="exact"/>
        <w:ind w:left="0" w:right="0" w:firstLine="0"/>
        <w:jc w:val="left"/>
        <w:rPr>
          <w:rFonts w:ascii="Times New Roman"/>
          <w:color w:val="000000"/>
          <w:spacing w:val="0"/>
          <w:sz w:val="21"/>
        </w:rPr>
      </w:pPr>
      <w:r>
        <w:rPr>
          <w:rFonts w:ascii="宋体" w:hAnsi="宋体" w:cs="宋体"/>
          <w:color w:val="000000"/>
          <w:spacing w:val="0"/>
          <w:sz w:val="21"/>
        </w:rPr>
        <w:t>（</w:t>
      </w:r>
      <w:r>
        <w:rPr>
          <w:rFonts w:ascii="Times New Roman"/>
          <w:color w:val="000000"/>
          <w:spacing w:val="0"/>
          <w:sz w:val="21"/>
        </w:rPr>
        <w:t>3</w:t>
      </w:r>
      <w:r>
        <w:rPr>
          <w:rFonts w:ascii="宋体" w:hAnsi="宋体" w:cs="宋体"/>
          <w:color w:val="000000"/>
          <w:spacing w:val="0"/>
          <w:sz w:val="21"/>
        </w:rPr>
        <w:t>）在定位好的</w:t>
      </w:r>
      <w:r>
        <w:rPr>
          <w:rFonts w:ascii="Times New Roman"/>
          <w:color w:val="000000"/>
          <w:spacing w:val="0"/>
          <w:sz w:val="21"/>
        </w:rPr>
        <w:t xml:space="preserve"> A/a</w:t>
      </w:r>
      <w:r>
        <w:rPr>
          <w:rFonts w:ascii="宋体" w:hAnsi="宋体" w:cs="宋体"/>
          <w:color w:val="000000"/>
          <w:spacing w:val="0"/>
          <w:sz w:val="21"/>
        </w:rPr>
        <w:t>、</w:t>
      </w:r>
      <w:r>
        <w:rPr>
          <w:rFonts w:ascii="Times New Roman"/>
          <w:color w:val="000000"/>
          <w:spacing w:val="0"/>
          <w:sz w:val="21"/>
        </w:rPr>
        <w:t>B/b</w:t>
      </w:r>
      <w:r>
        <w:rPr>
          <w:rFonts w:ascii="Times New Roman"/>
          <w:color w:val="000000"/>
          <w:spacing w:val="1"/>
          <w:sz w:val="21"/>
        </w:rPr>
        <w:t xml:space="preserve"> </w:t>
      </w:r>
      <w:r>
        <w:rPr>
          <w:rFonts w:ascii="宋体" w:hAnsi="宋体" w:cs="宋体"/>
          <w:color w:val="000000"/>
          <w:spacing w:val="0"/>
          <w:sz w:val="21"/>
        </w:rPr>
        <w:t>基因两侧设计</w:t>
      </w:r>
      <w:r>
        <w:rPr>
          <w:rFonts w:ascii="Times New Roman"/>
          <w:color w:val="000000"/>
          <w:spacing w:val="0"/>
          <w:sz w:val="21"/>
        </w:rPr>
        <w:t xml:space="preserve"> PCR </w:t>
      </w:r>
      <w:r>
        <w:rPr>
          <w:rFonts w:ascii="宋体" w:hAnsi="宋体" w:cs="宋体"/>
          <w:color w:val="000000"/>
          <w:spacing w:val="0"/>
          <w:sz w:val="21"/>
        </w:rPr>
        <w:t>引物，引物对</w:t>
      </w:r>
      <w:r>
        <w:rPr>
          <w:rFonts w:ascii="Times New Roman"/>
          <w:color w:val="000000"/>
          <w:spacing w:val="0"/>
          <w:sz w:val="21"/>
        </w:rPr>
        <w:t xml:space="preserve"> 1 </w:t>
      </w:r>
      <w:r>
        <w:rPr>
          <w:rFonts w:ascii="宋体" w:hAnsi="宋体" w:cs="宋体"/>
          <w:color w:val="000000"/>
          <w:spacing w:val="0"/>
          <w:sz w:val="21"/>
        </w:rPr>
        <w:t>和引物对</w:t>
      </w:r>
      <w:r>
        <w:rPr>
          <w:rFonts w:ascii="Times New Roman"/>
          <w:color w:val="000000"/>
          <w:spacing w:val="0"/>
          <w:sz w:val="21"/>
        </w:rPr>
        <w:t xml:space="preserve"> 2 </w:t>
      </w:r>
      <w:r>
        <w:rPr>
          <w:rFonts w:ascii="宋体" w:hAnsi="宋体" w:cs="宋体"/>
          <w:color w:val="000000"/>
          <w:spacing w:val="0"/>
          <w:sz w:val="21"/>
        </w:rPr>
        <w:t>分别可扩增</w:t>
      </w:r>
      <w:r>
        <w:rPr>
          <w:rFonts w:ascii="Times New Roman"/>
          <w:color w:val="000000"/>
          <w:spacing w:val="0"/>
          <w:sz w:val="21"/>
        </w:rPr>
        <w:t xml:space="preserve"> A/a</w:t>
      </w:r>
      <w:r>
        <w:rPr>
          <w:rFonts w:ascii="宋体" w:hAnsi="宋体" w:cs="宋体"/>
          <w:color w:val="000000"/>
          <w:spacing w:val="0"/>
          <w:sz w:val="21"/>
        </w:rPr>
        <w:t>、</w:t>
      </w:r>
      <w:r>
        <w:rPr>
          <w:rFonts w:ascii="Times New Roman"/>
          <w:color w:val="000000"/>
          <w:spacing w:val="0"/>
          <w:sz w:val="21"/>
        </w:rPr>
        <w:t xml:space="preserve">B/b </w:t>
      </w:r>
      <w:r>
        <w:rPr>
          <w:rFonts w:ascii="宋体" w:hAnsi="宋体" w:cs="宋体"/>
          <w:color w:val="000000"/>
          <w:spacing w:val="0"/>
          <w:sz w:val="21"/>
        </w:rPr>
        <w:t>全部序列。</w:t>
      </w:r>
    </w:p>
    <w:p w14:paraId="7665FDB5">
      <w:pPr>
        <w:spacing w:before="212" w:after="0" w:line="256" w:lineRule="exact"/>
        <w:ind w:left="0" w:right="0" w:firstLine="0"/>
        <w:jc w:val="left"/>
        <w:rPr>
          <w:rFonts w:ascii="Times New Roman"/>
          <w:color w:val="000000"/>
          <w:spacing w:val="0"/>
          <w:sz w:val="21"/>
        </w:rPr>
      </w:pPr>
      <w:r>
        <w:rPr>
          <w:rFonts w:ascii="宋体" w:hAnsi="宋体" w:cs="宋体"/>
          <w:color w:val="000000"/>
          <w:spacing w:val="0"/>
          <w:sz w:val="21"/>
        </w:rPr>
        <w:t>下图是对亲本</w:t>
      </w:r>
      <w:r>
        <w:rPr>
          <w:rFonts w:ascii="Times New Roman"/>
          <w:color w:val="000000"/>
          <w:spacing w:val="-2"/>
          <w:sz w:val="21"/>
        </w:rPr>
        <w:t xml:space="preserve"> </w:t>
      </w:r>
      <w:r>
        <w:rPr>
          <w:rFonts w:ascii="Times New Roman"/>
          <w:color w:val="000000"/>
          <w:spacing w:val="0"/>
          <w:sz w:val="21"/>
        </w:rPr>
        <w:t>ka</w:t>
      </w:r>
      <w:r>
        <w:rPr>
          <w:rFonts w:ascii="宋体" w:hAnsi="宋体" w:cs="宋体"/>
          <w:color w:val="000000"/>
          <w:spacing w:val="-8"/>
          <w:sz w:val="21"/>
        </w:rPr>
        <w:t>、</w:t>
      </w:r>
      <w:r>
        <w:rPr>
          <w:rFonts w:ascii="Times New Roman"/>
          <w:color w:val="000000"/>
          <w:spacing w:val="0"/>
          <w:sz w:val="21"/>
        </w:rPr>
        <w:t>Dr</w:t>
      </w:r>
      <w:r>
        <w:rPr>
          <w:rFonts w:ascii="宋体" w:hAnsi="宋体" w:cs="宋体"/>
          <w:color w:val="000000"/>
          <w:spacing w:val="-8"/>
          <w:sz w:val="21"/>
        </w:rPr>
        <w:t>、</w:t>
      </w:r>
      <w:r>
        <w:rPr>
          <w:rFonts w:ascii="Times New Roman"/>
          <w:color w:val="000000"/>
          <w:spacing w:val="0"/>
          <w:sz w:val="21"/>
        </w:rPr>
        <w:t>Pu</w:t>
      </w:r>
      <w:r>
        <w:rPr>
          <w:rFonts w:ascii="Times New Roman"/>
          <w:color w:val="000000"/>
          <w:spacing w:val="-2"/>
          <w:sz w:val="21"/>
        </w:rPr>
        <w:t xml:space="preserve"> </w:t>
      </w:r>
      <w:r>
        <w:rPr>
          <w:rFonts w:ascii="宋体" w:hAnsi="宋体" w:cs="宋体"/>
          <w:color w:val="000000"/>
          <w:spacing w:val="0"/>
          <w:sz w:val="21"/>
        </w:rPr>
        <w:t>和第</w:t>
      </w:r>
      <w:r>
        <w:rPr>
          <w:rFonts w:ascii="Times New Roman"/>
          <w:color w:val="000000"/>
          <w:spacing w:val="0"/>
          <w:sz w:val="21"/>
        </w:rPr>
        <w:t>(2)</w:t>
      </w:r>
      <w:r>
        <w:rPr>
          <w:rFonts w:ascii="宋体" w:hAnsi="宋体" w:cs="宋体"/>
          <w:color w:val="000000"/>
          <w:spacing w:val="0"/>
          <w:sz w:val="21"/>
        </w:rPr>
        <w:t>题中</w:t>
      </w:r>
      <w:r>
        <w:rPr>
          <w:rFonts w:ascii="Times New Roman"/>
          <w:color w:val="000000"/>
          <w:spacing w:val="-2"/>
          <w:sz w:val="21"/>
        </w:rPr>
        <w:t xml:space="preserve"> </w:t>
      </w:r>
      <w:r>
        <w:rPr>
          <w:rFonts w:ascii="Times New Roman"/>
          <w:color w:val="000000"/>
          <w:spacing w:val="0"/>
          <w:sz w:val="21"/>
        </w:rPr>
        <w:t>F</w:t>
      </w:r>
      <w:r>
        <w:rPr>
          <w:rFonts w:ascii="Times New Roman"/>
          <w:color w:val="000000"/>
          <w:spacing w:val="0"/>
          <w:sz w:val="21"/>
          <w:vertAlign w:val="subscript"/>
        </w:rPr>
        <w:t>2</w:t>
      </w:r>
      <w:r>
        <w:rPr>
          <w:rFonts w:ascii="Times New Roman"/>
          <w:color w:val="000000"/>
          <w:spacing w:val="-4"/>
          <w:sz w:val="21"/>
          <w:vertAlign w:val="subscript"/>
        </w:rPr>
        <w:t xml:space="preserve"> </w:t>
      </w:r>
      <w:r>
        <w:rPr>
          <w:rFonts w:ascii="宋体" w:hAnsi="宋体" w:cs="宋体"/>
          <w:color w:val="000000"/>
          <w:spacing w:val="0"/>
          <w:sz w:val="21"/>
        </w:rPr>
        <w:t>某个体</w:t>
      </w:r>
      <w:r>
        <w:rPr>
          <w:rFonts w:ascii="Times New Roman"/>
          <w:color w:val="000000"/>
          <w:spacing w:val="-2"/>
          <w:sz w:val="21"/>
        </w:rPr>
        <w:t xml:space="preserve"> </w:t>
      </w:r>
      <w:r>
        <w:rPr>
          <w:rFonts w:ascii="Times New Roman"/>
          <w:color w:val="000000"/>
          <w:spacing w:val="0"/>
          <w:sz w:val="21"/>
        </w:rPr>
        <w:t>PCR</w:t>
      </w:r>
      <w:r>
        <w:rPr>
          <w:rFonts w:ascii="Times New Roman"/>
          <w:color w:val="000000"/>
          <w:spacing w:val="-2"/>
          <w:sz w:val="21"/>
        </w:rPr>
        <w:t xml:space="preserve"> </w:t>
      </w:r>
      <w:r>
        <w:rPr>
          <w:rFonts w:ascii="宋体" w:hAnsi="宋体" w:cs="宋体"/>
          <w:color w:val="000000"/>
          <w:spacing w:val="-1"/>
          <w:sz w:val="21"/>
        </w:rPr>
        <w:t>后电泳的结果。已知图中①为</w:t>
      </w:r>
      <w:r>
        <w:rPr>
          <w:rFonts w:ascii="Times New Roman"/>
          <w:color w:val="000000"/>
          <w:spacing w:val="-1"/>
          <w:sz w:val="21"/>
        </w:rPr>
        <w:t xml:space="preserve"> </w:t>
      </w:r>
      <w:r>
        <w:rPr>
          <w:rFonts w:ascii="Times New Roman"/>
          <w:color w:val="000000"/>
          <w:spacing w:val="0"/>
          <w:sz w:val="21"/>
        </w:rPr>
        <w:t>ka</w:t>
      </w:r>
      <w:r>
        <w:rPr>
          <w:rFonts w:ascii="宋体" w:hAnsi="宋体" w:cs="宋体"/>
          <w:color w:val="000000"/>
          <w:spacing w:val="-4"/>
          <w:sz w:val="21"/>
        </w:rPr>
        <w:t>，②为</w:t>
      </w:r>
      <w:r>
        <w:rPr>
          <w:rFonts w:ascii="Times New Roman"/>
          <w:color w:val="000000"/>
          <w:spacing w:val="2"/>
          <w:sz w:val="21"/>
        </w:rPr>
        <w:t xml:space="preserve"> </w:t>
      </w:r>
      <w:r>
        <w:rPr>
          <w:rFonts w:ascii="Times New Roman"/>
          <w:color w:val="000000"/>
          <w:spacing w:val="0"/>
          <w:sz w:val="21"/>
        </w:rPr>
        <w:t>Dr</w:t>
      </w:r>
      <w:r>
        <w:rPr>
          <w:rFonts w:ascii="宋体" w:hAnsi="宋体" w:cs="宋体"/>
          <w:color w:val="000000"/>
          <w:spacing w:val="-3"/>
          <w:sz w:val="21"/>
        </w:rPr>
        <w:t>，可判断</w:t>
      </w:r>
      <w:r>
        <w:rPr>
          <w:rFonts w:ascii="Times New Roman"/>
          <w:color w:val="000000"/>
          <w:spacing w:val="0"/>
          <w:sz w:val="21"/>
        </w:rPr>
        <w:t xml:space="preserve"> a</w:t>
      </w:r>
    </w:p>
    <w:p w14:paraId="1B7401D6">
      <w:pPr>
        <w:spacing w:before="212" w:after="0" w:line="243" w:lineRule="exact"/>
        <w:ind w:left="0" w:right="0" w:firstLine="0"/>
        <w:jc w:val="left"/>
        <w:rPr>
          <w:rFonts w:ascii="Times New Roman"/>
          <w:color w:val="000000"/>
          <w:spacing w:val="0"/>
          <w:sz w:val="21"/>
        </w:rPr>
      </w:pPr>
      <w:r>
        <w:rPr>
          <w:rFonts w:ascii="宋体" w:hAnsi="宋体" w:cs="宋体"/>
          <w:color w:val="000000"/>
          <w:spacing w:val="0"/>
          <w:sz w:val="21"/>
        </w:rPr>
        <w:t>基因由</w:t>
      </w:r>
      <w:r>
        <w:rPr>
          <w:rFonts w:ascii="Times New Roman"/>
          <w:color w:val="000000"/>
          <w:spacing w:val="0"/>
          <w:sz w:val="21"/>
        </w:rPr>
        <w:t xml:space="preserve"> A </w:t>
      </w:r>
      <w:r>
        <w:rPr>
          <w:rFonts w:ascii="宋体" w:hAnsi="宋体" w:cs="宋体"/>
          <w:color w:val="000000"/>
          <w:spacing w:val="0"/>
          <w:sz w:val="21"/>
        </w:rPr>
        <w:t>基因发生</w:t>
      </w:r>
      <w:r>
        <w:rPr>
          <w:rFonts w:ascii="Times New Roman"/>
          <w:color w:val="000000"/>
          <w:spacing w:val="0"/>
          <w:sz w:val="21"/>
        </w:rPr>
        <w:t>___________</w:t>
      </w:r>
      <w:r>
        <w:rPr>
          <w:rFonts w:ascii="宋体" w:hAnsi="宋体" w:cs="宋体"/>
          <w:color w:val="000000"/>
          <w:spacing w:val="0"/>
          <w:sz w:val="21"/>
        </w:rPr>
        <w:t>突变形成；③结出的籽粒颜色是</w:t>
      </w:r>
      <w:r>
        <w:rPr>
          <w:rFonts w:ascii="Times New Roman"/>
          <w:color w:val="000000"/>
          <w:spacing w:val="0"/>
          <w:sz w:val="21"/>
        </w:rPr>
        <w:t>___________</w:t>
      </w:r>
      <w:r>
        <w:rPr>
          <w:rFonts w:ascii="宋体" w:hAnsi="宋体" w:cs="宋体"/>
          <w:color w:val="000000"/>
          <w:spacing w:val="0"/>
          <w:sz w:val="21"/>
        </w:rPr>
        <w:t>或</w:t>
      </w:r>
      <w:r>
        <w:rPr>
          <w:rFonts w:ascii="Times New Roman"/>
          <w:color w:val="000000"/>
          <w:spacing w:val="0"/>
          <w:sz w:val="21"/>
        </w:rPr>
        <w:t>___________</w:t>
      </w:r>
      <w:r>
        <w:rPr>
          <w:rFonts w:ascii="宋体" w:hAnsi="宋体" w:cs="宋体"/>
          <w:color w:val="000000"/>
          <w:spacing w:val="0"/>
          <w:sz w:val="21"/>
        </w:rPr>
        <w:t>。</w:t>
      </w:r>
    </w:p>
    <w:p w14:paraId="3585F93C">
      <w:pPr>
        <w:spacing w:before="3972" w:after="0" w:line="243" w:lineRule="exact"/>
        <w:ind w:left="0" w:right="0" w:firstLine="0"/>
        <w:jc w:val="left"/>
        <w:rPr>
          <w:rFonts w:ascii="Times New Roman"/>
          <w:color w:val="000000"/>
          <w:spacing w:val="0"/>
          <w:sz w:val="21"/>
        </w:rPr>
      </w:pPr>
      <w:r>
        <w:rPr>
          <w:rFonts w:ascii="宋体" w:hAnsi="宋体" w:cs="宋体"/>
          <w:color w:val="000000"/>
          <w:spacing w:val="0"/>
          <w:sz w:val="21"/>
        </w:rPr>
        <w:t>（</w:t>
      </w:r>
      <w:r>
        <w:rPr>
          <w:rFonts w:ascii="Times New Roman"/>
          <w:color w:val="000000"/>
          <w:spacing w:val="0"/>
          <w:sz w:val="21"/>
        </w:rPr>
        <w:t>4</w:t>
      </w:r>
      <w:r>
        <w:rPr>
          <w:rFonts w:ascii="宋体" w:hAnsi="宋体" w:cs="宋体"/>
          <w:color w:val="000000"/>
          <w:spacing w:val="-4"/>
          <w:sz w:val="21"/>
        </w:rPr>
        <w:t>）回收第</w:t>
      </w:r>
      <w:r>
        <w:rPr>
          <w:rFonts w:ascii="Times New Roman"/>
          <w:color w:val="000000"/>
          <w:spacing w:val="0"/>
          <w:sz w:val="21"/>
        </w:rPr>
        <w:t>(3)</w:t>
      </w:r>
      <w:r>
        <w:rPr>
          <w:rFonts w:ascii="宋体" w:hAnsi="宋体" w:cs="宋体"/>
          <w:color w:val="000000"/>
          <w:spacing w:val="0"/>
          <w:sz w:val="21"/>
        </w:rPr>
        <w:t>题图中条带</w:t>
      </w:r>
      <w:r>
        <w:rPr>
          <w:rFonts w:ascii="Times New Roman"/>
          <w:color w:val="000000"/>
          <w:spacing w:val="-4"/>
          <w:sz w:val="21"/>
        </w:rPr>
        <w:t xml:space="preserve"> </w:t>
      </w:r>
      <w:r>
        <w:rPr>
          <w:rFonts w:ascii="Times New Roman"/>
          <w:color w:val="000000"/>
          <w:spacing w:val="0"/>
          <w:sz w:val="21"/>
        </w:rPr>
        <w:t>I</w:t>
      </w:r>
      <w:r>
        <w:rPr>
          <w:rFonts w:ascii="Times New Roman"/>
          <w:color w:val="000000"/>
          <w:spacing w:val="-4"/>
          <w:sz w:val="21"/>
        </w:rPr>
        <w:t xml:space="preserve"> </w:t>
      </w:r>
      <w:r>
        <w:rPr>
          <w:rFonts w:ascii="宋体" w:hAnsi="宋体" w:cs="宋体"/>
          <w:color w:val="000000"/>
          <w:spacing w:val="0"/>
          <w:sz w:val="21"/>
        </w:rPr>
        <w:t>和Ⅱ中的</w:t>
      </w:r>
      <w:r>
        <w:rPr>
          <w:rFonts w:ascii="Times New Roman"/>
          <w:color w:val="000000"/>
          <w:spacing w:val="-4"/>
          <w:sz w:val="21"/>
        </w:rPr>
        <w:t xml:space="preserve"> </w:t>
      </w:r>
      <w:r>
        <w:rPr>
          <w:rFonts w:ascii="Times New Roman"/>
          <w:color w:val="000000"/>
          <w:spacing w:val="0"/>
          <w:sz w:val="21"/>
        </w:rPr>
        <w:t>DNA</w:t>
      </w:r>
      <w:r>
        <w:rPr>
          <w:rFonts w:ascii="宋体" w:hAnsi="宋体" w:cs="宋体"/>
          <w:color w:val="000000"/>
          <w:spacing w:val="-15"/>
          <w:sz w:val="21"/>
        </w:rPr>
        <w:t>，以</w:t>
      </w:r>
      <w:r>
        <w:rPr>
          <w:rFonts w:ascii="Times New Roman"/>
          <w:color w:val="000000"/>
          <w:spacing w:val="11"/>
          <w:sz w:val="21"/>
        </w:rPr>
        <w:t xml:space="preserve"> </w:t>
      </w:r>
      <w:r>
        <w:rPr>
          <w:rFonts w:ascii="Times New Roman"/>
          <w:color w:val="000000"/>
          <w:spacing w:val="0"/>
          <w:sz w:val="21"/>
        </w:rPr>
        <w:t>speI(</w:t>
      </w:r>
      <w:r>
        <w:rPr>
          <w:rFonts w:ascii="宋体" w:hAnsi="宋体" w:cs="宋体"/>
          <w:color w:val="000000"/>
          <w:spacing w:val="0"/>
          <w:sz w:val="21"/>
        </w:rPr>
        <w:t>一种限制性内切核酸酶</w:t>
      </w:r>
      <w:r>
        <w:rPr>
          <w:rFonts w:ascii="Times New Roman"/>
          <w:color w:val="000000"/>
          <w:spacing w:val="0"/>
          <w:sz w:val="21"/>
        </w:rPr>
        <w:t>)</w:t>
      </w:r>
      <w:r>
        <w:rPr>
          <w:rFonts w:ascii="宋体" w:hAnsi="宋体" w:cs="宋体"/>
          <w:color w:val="000000"/>
          <w:spacing w:val="-5"/>
          <w:sz w:val="21"/>
        </w:rPr>
        <w:t>处理，</w:t>
      </w:r>
      <w:r>
        <w:rPr>
          <w:rFonts w:ascii="Times New Roman"/>
          <w:color w:val="000000"/>
          <w:spacing w:val="0"/>
          <w:sz w:val="21"/>
        </w:rPr>
        <w:t>I</w:t>
      </w:r>
      <w:r>
        <w:rPr>
          <w:rFonts w:ascii="Times New Roman"/>
          <w:color w:val="000000"/>
          <w:spacing w:val="-4"/>
          <w:sz w:val="21"/>
        </w:rPr>
        <w:t xml:space="preserve"> </w:t>
      </w:r>
      <w:r>
        <w:rPr>
          <w:rFonts w:ascii="宋体" w:hAnsi="宋体" w:cs="宋体"/>
          <w:color w:val="000000"/>
          <w:spacing w:val="0"/>
          <w:sz w:val="21"/>
        </w:rPr>
        <w:t>中的</w:t>
      </w:r>
      <w:r>
        <w:rPr>
          <w:rFonts w:ascii="Times New Roman"/>
          <w:color w:val="000000"/>
          <w:spacing w:val="-4"/>
          <w:sz w:val="21"/>
        </w:rPr>
        <w:t xml:space="preserve"> </w:t>
      </w:r>
      <w:r>
        <w:rPr>
          <w:rFonts w:ascii="Times New Roman"/>
          <w:color w:val="000000"/>
          <w:spacing w:val="0"/>
          <w:sz w:val="21"/>
        </w:rPr>
        <w:t>DNA</w:t>
      </w:r>
      <w:r>
        <w:rPr>
          <w:rFonts w:ascii="Times New Roman"/>
          <w:color w:val="000000"/>
          <w:spacing w:val="-4"/>
          <w:sz w:val="21"/>
        </w:rPr>
        <w:t xml:space="preserve"> </w:t>
      </w:r>
      <w:r>
        <w:rPr>
          <w:rFonts w:ascii="宋体" w:hAnsi="宋体" w:cs="宋体"/>
          <w:color w:val="000000"/>
          <w:spacing w:val="0"/>
          <w:sz w:val="21"/>
        </w:rPr>
        <w:t>不能被切割，</w:t>
      </w:r>
    </w:p>
    <w:p w14:paraId="270CA8C5">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Ⅱ中的</w:t>
      </w:r>
      <w:r>
        <w:rPr>
          <w:rFonts w:ascii="Times New Roman"/>
          <w:color w:val="000000"/>
          <w:spacing w:val="0"/>
          <w:sz w:val="21"/>
        </w:rPr>
        <w:t xml:space="preserve"> DNA </w:t>
      </w:r>
      <w:r>
        <w:rPr>
          <w:rFonts w:ascii="宋体" w:hAnsi="宋体" w:cs="宋体"/>
          <w:color w:val="000000"/>
          <w:spacing w:val="0"/>
          <w:sz w:val="21"/>
        </w:rPr>
        <w:t>被切割成</w:t>
      </w:r>
      <w:r>
        <w:rPr>
          <w:rFonts w:ascii="Times New Roman"/>
          <w:color w:val="000000"/>
          <w:spacing w:val="0"/>
          <w:sz w:val="21"/>
        </w:rPr>
        <w:t xml:space="preserve"> 4 </w:t>
      </w:r>
      <w:r>
        <w:rPr>
          <w:rFonts w:ascii="宋体" w:hAnsi="宋体" w:cs="宋体"/>
          <w:color w:val="000000"/>
          <w:spacing w:val="0"/>
          <w:sz w:val="21"/>
        </w:rPr>
        <w:t>个片段，据此推测</w:t>
      </w:r>
      <w:r>
        <w:rPr>
          <w:rFonts w:ascii="Times New Roman"/>
          <w:color w:val="000000"/>
          <w:spacing w:val="0"/>
          <w:sz w:val="21"/>
        </w:rPr>
        <w:t xml:space="preserve"> B </w:t>
      </w:r>
      <w:r>
        <w:rPr>
          <w:rFonts w:ascii="宋体" w:hAnsi="宋体" w:cs="宋体"/>
          <w:color w:val="000000"/>
          <w:spacing w:val="0"/>
          <w:sz w:val="21"/>
        </w:rPr>
        <w:t>基因突变为</w:t>
      </w:r>
      <w:r>
        <w:rPr>
          <w:rFonts w:ascii="Times New Roman"/>
          <w:color w:val="000000"/>
          <w:spacing w:val="0"/>
          <w:sz w:val="21"/>
        </w:rPr>
        <w:t xml:space="preserve"> b </w:t>
      </w:r>
      <w:r>
        <w:rPr>
          <w:rFonts w:ascii="宋体" w:hAnsi="宋体" w:cs="宋体"/>
          <w:color w:val="000000"/>
          <w:spacing w:val="0"/>
          <w:sz w:val="21"/>
        </w:rPr>
        <w:t>基因的过程中至少有</w:t>
      </w:r>
      <w:r>
        <w:rPr>
          <w:rFonts w:ascii="Times New Roman"/>
          <w:color w:val="000000"/>
          <w:spacing w:val="0"/>
          <w:sz w:val="21"/>
        </w:rPr>
        <w:t>___________</w:t>
      </w:r>
      <w:r>
        <w:rPr>
          <w:rFonts w:ascii="宋体" w:hAnsi="宋体" w:cs="宋体"/>
          <w:color w:val="000000"/>
          <w:spacing w:val="0"/>
          <w:sz w:val="21"/>
        </w:rPr>
        <w:t>个碱基发生了</w:t>
      </w:r>
    </w:p>
    <w:p w14:paraId="17BB1A62">
      <w:pPr>
        <w:spacing w:before="237" w:after="0" w:line="220" w:lineRule="exact"/>
        <w:ind w:left="0" w:right="0" w:firstLine="0"/>
        <w:jc w:val="left"/>
        <w:rPr>
          <w:rFonts w:ascii="Times New Roman"/>
          <w:color w:val="000000"/>
          <w:spacing w:val="0"/>
          <w:sz w:val="21"/>
        </w:rPr>
      </w:pPr>
      <w:r>
        <w:rPr>
          <w:rFonts w:ascii="宋体" w:hAnsi="宋体" w:cs="宋体"/>
          <w:color w:val="000000"/>
          <w:spacing w:val="0"/>
          <w:sz w:val="21"/>
        </w:rPr>
        <w:t>突变。</w:t>
      </w:r>
    </w:p>
    <w:p w14:paraId="1CD994CD">
      <w:pPr>
        <w:spacing w:before="4292" w:after="0" w:line="243" w:lineRule="exact"/>
        <w:ind w:left="4111" w:right="0" w:firstLine="0"/>
        <w:jc w:val="left"/>
        <w:rPr>
          <w:rFonts w:ascii="Times New Roman"/>
          <w:color w:val="000000"/>
          <w:spacing w:val="0"/>
          <w:sz w:val="21"/>
        </w:rPr>
      </w:pPr>
      <w:r>
        <w:rPr>
          <w:rFonts w:ascii="宋体" w:hAnsi="宋体" w:cs="宋体"/>
          <w:color w:val="000000"/>
          <w:spacing w:val="0"/>
          <w:sz w:val="21"/>
        </w:rPr>
        <w:t>第</w:t>
      </w:r>
      <w:r>
        <w:rPr>
          <w:rFonts w:ascii="Times New Roman"/>
          <w:color w:val="000000"/>
          <w:spacing w:val="0"/>
          <w:sz w:val="21"/>
        </w:rPr>
        <w:t xml:space="preserve"> 11</w:t>
      </w:r>
      <w:r>
        <w:rPr>
          <w:rFonts w:ascii="宋体" w:hAnsi="宋体" w:cs="宋体"/>
          <w:color w:val="000000"/>
          <w:spacing w:val="0"/>
          <w:sz w:val="21"/>
        </w:rPr>
        <w:t>页</w:t>
      </w:r>
      <w:r>
        <w:rPr>
          <w:rFonts w:ascii="Times New Roman"/>
          <w:color w:val="000000"/>
          <w:spacing w:val="0"/>
          <w:sz w:val="21"/>
        </w:rPr>
        <w:t>/</w:t>
      </w:r>
      <w:r>
        <w:rPr>
          <w:rFonts w:ascii="宋体" w:hAnsi="宋体" w:cs="宋体"/>
          <w:color w:val="000000"/>
          <w:spacing w:val="0"/>
          <w:sz w:val="21"/>
        </w:rPr>
        <w:t>共</w:t>
      </w:r>
      <w:r>
        <w:rPr>
          <w:rFonts w:ascii="Times New Roman"/>
          <w:color w:val="000000"/>
          <w:spacing w:val="0"/>
          <w:sz w:val="21"/>
        </w:rPr>
        <w:t xml:space="preserve"> 11</w:t>
      </w:r>
      <w:r>
        <w:rPr>
          <w:rFonts w:ascii="宋体" w:hAnsi="宋体" w:cs="宋体"/>
          <w:color w:val="000000"/>
          <w:spacing w:val="0"/>
          <w:sz w:val="21"/>
        </w:rPr>
        <w:t>页</w:t>
      </w:r>
    </w:p>
    <w:sectPr>
      <w:pgSz w:w="11900" w:h="16840"/>
      <w:pgMar w:top="1530" w:right="100" w:bottom="0" w:left="1080" w:header="720" w:footer="720" w:gutter="0"/>
      <w:pgNumType w:start="1"/>
      <w:cols w:space="720" w:num="1"/>
      <w:docGrid w:linePitch="1"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AFF" w:usb1="C0007841" w:usb2="00000009" w:usb3="00000000" w:csb0="400001FF" w:csb1="FFFF0000"/>
    <w:embedRegular r:id="rId1" w:fontKey="{5041F22F-39AA-46BF-84CB-172AE051ADC6}"/>
  </w:font>
  <w:font w:name="宋体">
    <w:panose1 w:val="02010600030101010101"/>
    <w:charset w:val="86"/>
    <w:family w:val="auto"/>
    <w:pitch w:val="default"/>
    <w:sig w:usb0="00000003" w:usb1="288F0000" w:usb2="00000006" w:usb3="00000000" w:csb0="00040001" w:csb1="00000000"/>
    <w:embedRegular r:id="rId2" w:fontKey="{899D5040-390A-4970-862D-FE9DC229080C}"/>
  </w:font>
  <w:font w:name="Wingdings">
    <w:panose1 w:val="05000000000000000000"/>
    <w:charset w:val="02"/>
    <w:family w:val="auto"/>
    <w:pitch w:val="default"/>
    <w:sig w:usb0="00000000" w:usb1="00000000" w:usb2="00000000" w:usb3="00000000" w:csb0="80000000" w:csb1="00000000"/>
    <w:embedRegular r:id="rId3" w:fontKey="{CBE39D5F-1D41-42B2-AAC2-88D08E23D033}"/>
  </w:font>
  <w:font w:name="Arial">
    <w:panose1 w:val="020B0604020202020204"/>
    <w:charset w:val="01"/>
    <w:family w:val="swiss"/>
    <w:pitch w:val="default"/>
    <w:sig w:usb0="E0002AFF" w:usb1="C0007843" w:usb2="00000009" w:usb3="00000000" w:csb0="400001FF" w:csb1="FFFF0000"/>
    <w:embedRegular r:id="rId4" w:fontKey="{7B2A6262-72A8-4A80-8515-FC846485D3B6}"/>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embedRegular r:id="rId5" w:fontKey="{751FA208-CC65-46DD-84E1-912E7987C094}"/>
  </w:font>
  <w:font w:name="Symbol">
    <w:panose1 w:val="05050102010706020507"/>
    <w:charset w:val="02"/>
    <w:family w:val="roman"/>
    <w:pitch w:val="default"/>
    <w:sig w:usb0="00000000" w:usb1="00000000" w:usb2="00000000" w:usb3="00000000" w:csb0="80000000" w:csb1="00000000"/>
    <w:embedRegular r:id="rId6" w:fontKey="{2676DA3E-F5B6-421F-8D24-B1250AEDAD9C}"/>
  </w:font>
  <w:font w:name="Calibri">
    <w:panose1 w:val="020F0502020204030204"/>
    <w:charset w:val="00"/>
    <w:family w:val="swiss"/>
    <w:pitch w:val="default"/>
    <w:sig w:usb0="E00002FF" w:usb1="4000ACFF" w:usb2="00000001" w:usb3="00000000" w:csb0="2000019F" w:csb1="00000000"/>
    <w:embedRegular r:id="rId7" w:fontKey="{CEDF8469-CBA6-4D90-AECE-702E77EE3039}"/>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00F811C">
    <w:pPr>
      <w:pStyle w:val="2"/>
      <w:pBdr>
        <w:bottom w:val="none" w:color="auto" w:sz="0" w:space="0"/>
      </w:pBdr>
      <w:jc w:val="center"/>
      <w:rPr>
        <w:rFonts w:hint="eastAsia" w:eastAsiaTheme="minorEastAsia"/>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3E42DE4">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7E9BF59">
    <w:pPr>
      <w:pStyle w:val="2"/>
      <w:pBdr>
        <w:bottom w:val="none" w:color="auto" w:sz="0" w:space="0"/>
      </w:pBd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D710C45">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278FE52">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F448EBC">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TrueTypeFonts/>
  <w:embedSystemFonts/>
  <w:documentProtection w:enforcement="0"/>
  <w:defaultTabStop w:val="708"/>
  <w:characterSpacingControl w:val="doNotCompress"/>
  <w:footnotePr>
    <w:footnote w:id="0"/>
    <w:footnote w:id="1"/>
  </w:foot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A5B2D"/>
    <w:rsid w:val="00B06B85"/>
    <w:rsid w:val="00BA5B2D"/>
    <w:rsid w:val="1FEC5B04"/>
    <w:rsid w:val="34ED58F5"/>
    <w:rsid w:val="4569191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unhideWhenUsed="0" w:uiPriority="4294967295" w:semiHidden="0" w:name="heading 1"/>
    <w:lsdException w:unhideWhenUsed="0" w:uiPriority="4294967295" w:semiHidden="0" w:name="heading 2"/>
    <w:lsdException w:unhideWhenUsed="0" w:uiPriority="4294967295" w:semiHidden="0" w:name="heading 3"/>
    <w:lsdException w:unhideWhenUsed="0" w:uiPriority="4294967295" w:semiHidden="0" w:name="heading 4"/>
    <w:lsdException w:unhideWhenUsed="0" w:uiPriority="4294967295" w:semiHidden="0" w:name="heading 5"/>
    <w:lsdException w:unhideWhenUsed="0" w:uiPriority="4294967295" w:semiHidden="0" w:name="heading 6"/>
    <w:lsdException w:unhideWhenUsed="0" w:uiPriority="4294967295" w:semiHidden="0" w:name="heading 7"/>
    <w:lsdException w:unhideWhenUsed="0" w:uiPriority="4294967295" w:semiHidden="0" w:name="heading 8"/>
    <w:lsdException w:unhideWhenUsed="0" w:uiPriority="4294967295" w:semiHidden="0" w:name="heading 9"/>
    <w:lsdException w:unhideWhenUsed="0" w:uiPriority="4294967295" w:semiHidden="0" w:name="index 1"/>
    <w:lsdException w:unhideWhenUsed="0" w:uiPriority="4294967295" w:semiHidden="0" w:name="index 2"/>
    <w:lsdException w:unhideWhenUsed="0" w:uiPriority="4294967295" w:semiHidden="0" w:name="index 3"/>
    <w:lsdException w:unhideWhenUsed="0" w:uiPriority="4294967295" w:semiHidden="0" w:name="index 4"/>
    <w:lsdException w:unhideWhenUsed="0" w:uiPriority="4294967295" w:semiHidden="0" w:name="index 5"/>
    <w:lsdException w:unhideWhenUsed="0" w:uiPriority="4294967295" w:semiHidden="0" w:name="index 6"/>
    <w:lsdException w:unhideWhenUsed="0" w:uiPriority="4294967295" w:semiHidden="0" w:name="index 7"/>
    <w:lsdException w:unhideWhenUsed="0" w:uiPriority="4294967295" w:semiHidden="0" w:name="index 8"/>
    <w:lsdException w:unhideWhenUsed="0" w:uiPriority="4294967295" w:semiHidden="0" w:name="index 9"/>
    <w:lsdException w:unhideWhenUsed="0" w:uiPriority="4294967295" w:semiHidden="0" w:name="toc 1"/>
    <w:lsdException w:unhideWhenUsed="0" w:uiPriority="4294967295" w:semiHidden="0" w:name="toc 2"/>
    <w:lsdException w:unhideWhenUsed="0" w:uiPriority="4294967295" w:semiHidden="0" w:name="toc 3"/>
    <w:lsdException w:unhideWhenUsed="0" w:uiPriority="4294967295" w:semiHidden="0" w:name="toc 4"/>
    <w:lsdException w:unhideWhenUsed="0" w:uiPriority="4294967295" w:semiHidden="0" w:name="toc 5"/>
    <w:lsdException w:unhideWhenUsed="0" w:uiPriority="4294967295" w:semiHidden="0" w:name="toc 6"/>
    <w:lsdException w:unhideWhenUsed="0" w:uiPriority="4294967295" w:semiHidden="0" w:name="toc 7"/>
    <w:lsdException w:unhideWhenUsed="0" w:uiPriority="4294967295" w:semiHidden="0" w:name="toc 8"/>
    <w:lsdException w:unhideWhenUsed="0" w:uiPriority="4294967295" w:semiHidden="0" w:name="toc 9"/>
    <w:lsdException w:unhideWhenUsed="0" w:uiPriority="4294967295" w:semiHidden="0" w:name="Normal Indent"/>
    <w:lsdException w:unhideWhenUsed="0" w:uiPriority="4294967295" w:semiHidden="0" w:name="footnote text"/>
    <w:lsdException w:unhideWhenUsed="0" w:uiPriority="4294967295" w:semiHidden="0" w:name="annotation text"/>
    <w:lsdException w:qFormat="1" w:unhideWhenUsed="0" w:uiPriority="4294967295" w:semiHidden="0" w:name="header"/>
    <w:lsdException w:qFormat="1" w:unhideWhenUsed="0" w:uiPriority="4294967295" w:semiHidden="0" w:name="footer"/>
    <w:lsdException w:unhideWhenUsed="0" w:uiPriority="4294967295" w:semiHidden="0" w:name="index heading"/>
    <w:lsdException w:unhideWhenUsed="0" w:uiPriority="4294967295" w:semiHidden="0" w:name="caption"/>
    <w:lsdException w:unhideWhenUsed="0" w:uiPriority="4294967295" w:semiHidden="0" w:name="table of figures"/>
    <w:lsdException w:unhideWhenUsed="0" w:uiPriority="4294967295" w:semiHidden="0" w:name="envelope address"/>
    <w:lsdException w:unhideWhenUsed="0" w:uiPriority="4294967295" w:semiHidden="0" w:name="envelope return"/>
    <w:lsdException w:unhideWhenUsed="0" w:uiPriority="4294967295" w:semiHidden="0" w:name="footnote reference"/>
    <w:lsdException w:unhideWhenUsed="0" w:uiPriority="4294967295" w:semiHidden="0" w:name="annotation reference"/>
    <w:lsdException w:unhideWhenUsed="0" w:uiPriority="4294967295" w:semiHidden="0" w:name="line number"/>
    <w:lsdException w:unhideWhenUsed="0" w:uiPriority="4294967295" w:semiHidden="0" w:name="page number"/>
    <w:lsdException w:unhideWhenUsed="0" w:uiPriority="4294967295" w:semiHidden="0" w:name="endnote reference"/>
    <w:lsdException w:unhideWhenUsed="0" w:uiPriority="4294967295" w:semiHidden="0" w:name="endnote text"/>
    <w:lsdException w:unhideWhenUsed="0" w:uiPriority="4294967295" w:semiHidden="0" w:name="table of authorities"/>
    <w:lsdException w:unhideWhenUsed="0" w:uiPriority="4294967295" w:semiHidden="0" w:name="macro"/>
    <w:lsdException w:unhideWhenUsed="0" w:uiPriority="4294967295" w:semiHidden="0" w:name="toa heading"/>
    <w:lsdException w:unhideWhenUsed="0" w:uiPriority="4294967295" w:semiHidden="0" w:name="List"/>
    <w:lsdException w:unhideWhenUsed="0" w:uiPriority="4294967295" w:semiHidden="0" w:name="List Bullet"/>
    <w:lsdException w:unhideWhenUsed="0" w:uiPriority="4294967295" w:semiHidden="0" w:name="List Number"/>
    <w:lsdException w:unhideWhenUsed="0" w:uiPriority="4294967295" w:semiHidden="0" w:name="List 2"/>
    <w:lsdException w:unhideWhenUsed="0" w:uiPriority="4294967295" w:semiHidden="0" w:name="List 3"/>
    <w:lsdException w:unhideWhenUsed="0" w:uiPriority="4294967295" w:semiHidden="0" w:name="List 4"/>
    <w:lsdException w:unhideWhenUsed="0" w:uiPriority="4294967295" w:semiHidden="0" w:name="List 5"/>
    <w:lsdException w:unhideWhenUsed="0" w:uiPriority="4294967295" w:semiHidden="0" w:name="List Bullet 2"/>
    <w:lsdException w:unhideWhenUsed="0" w:uiPriority="4294967295" w:semiHidden="0" w:name="List Bullet 3"/>
    <w:lsdException w:unhideWhenUsed="0" w:uiPriority="4294967295" w:semiHidden="0" w:name="List Bullet 4"/>
    <w:lsdException w:unhideWhenUsed="0" w:uiPriority="4294967295" w:semiHidden="0" w:name="List Bullet 5"/>
    <w:lsdException w:unhideWhenUsed="0" w:uiPriority="4294967295" w:semiHidden="0" w:name="List Number 2"/>
    <w:lsdException w:unhideWhenUsed="0" w:uiPriority="4294967295" w:semiHidden="0" w:name="List Number 3"/>
    <w:lsdException w:unhideWhenUsed="0" w:uiPriority="4294967295" w:semiHidden="0" w:name="List Number 4"/>
    <w:lsdException w:unhideWhenUsed="0" w:uiPriority="4294967295" w:semiHidden="0" w:name="List Number 5"/>
    <w:lsdException w:unhideWhenUsed="0" w:uiPriority="4294967295" w:semiHidden="0" w:name="Title"/>
    <w:lsdException w:unhideWhenUsed="0" w:uiPriority="4294967295" w:semiHidden="0" w:name="Closing"/>
    <w:lsdException w:unhideWhenUsed="0" w:uiPriority="4294967295" w:semiHidden="0" w:name="Signature"/>
    <w:lsdException w:qFormat="1" w:unhideWhenUsed="0" w:uiPriority="0" w:name="Default Paragraph Font"/>
    <w:lsdException w:unhideWhenUsed="0" w:uiPriority="4294967295" w:semiHidden="0" w:name="Body Text"/>
    <w:lsdException w:unhideWhenUsed="0" w:uiPriority="4294967295" w:semiHidden="0" w:name="Body Text Indent"/>
    <w:lsdException w:unhideWhenUsed="0" w:uiPriority="4294967295" w:semiHidden="0" w:name="List Continue"/>
    <w:lsdException w:unhideWhenUsed="0" w:uiPriority="4294967295" w:semiHidden="0" w:name="List Continue 2"/>
    <w:lsdException w:unhideWhenUsed="0" w:uiPriority="4294967295" w:semiHidden="0" w:name="List Continue 3"/>
    <w:lsdException w:unhideWhenUsed="0" w:uiPriority="4294967295" w:semiHidden="0" w:name="List Continue 4"/>
    <w:lsdException w:unhideWhenUsed="0" w:uiPriority="4294967295" w:semiHidden="0" w:name="List Continue 5"/>
    <w:lsdException w:unhideWhenUsed="0" w:uiPriority="4294967295" w:semiHidden="0" w:name="Message Header"/>
    <w:lsdException w:unhideWhenUsed="0" w:uiPriority="4294967295" w:semiHidden="0" w:name="Subtitle"/>
    <w:lsdException w:unhideWhenUsed="0" w:uiPriority="4294967295" w:semiHidden="0" w:name="Salutation"/>
    <w:lsdException w:unhideWhenUsed="0" w:uiPriority="4294967295" w:semiHidden="0" w:name="Date"/>
    <w:lsdException w:unhideWhenUsed="0" w:uiPriority="4294967295" w:semiHidden="0" w:name="Body Text First Indent"/>
    <w:lsdException w:unhideWhenUsed="0" w:uiPriority="4294967295" w:semiHidden="0" w:name="Body Text First Indent 2"/>
    <w:lsdException w:unhideWhenUsed="0" w:uiPriority="4294967295" w:semiHidden="0" w:name="Note Heading"/>
    <w:lsdException w:unhideWhenUsed="0" w:uiPriority="4294967295" w:semiHidden="0" w:name="Body Text 2"/>
    <w:lsdException w:unhideWhenUsed="0" w:uiPriority="4294967295" w:semiHidden="0" w:name="Body Text 3"/>
    <w:lsdException w:unhideWhenUsed="0" w:uiPriority="4294967295" w:semiHidden="0" w:name="Body Text Indent 2"/>
    <w:lsdException w:unhideWhenUsed="0" w:uiPriority="4294967295" w:semiHidden="0" w:name="Body Text Indent 3"/>
    <w:lsdException w:unhideWhenUsed="0" w:uiPriority="4294967295" w:semiHidden="0" w:name="Block Text"/>
    <w:lsdException w:unhideWhenUsed="0" w:uiPriority="4294967295" w:semiHidden="0" w:name="Hyperlink"/>
    <w:lsdException w:unhideWhenUsed="0" w:uiPriority="4294967295" w:semiHidden="0" w:name="FollowedHyperlink"/>
    <w:lsdException w:unhideWhenUsed="0" w:uiPriority="4294967295" w:semiHidden="0" w:name="Strong"/>
    <w:lsdException w:unhideWhenUsed="0" w:uiPriority="4294967295" w:semiHidden="0" w:name="Emphasis"/>
    <w:lsdException w:unhideWhenUsed="0" w:uiPriority="4294967295" w:semiHidden="0" w:name="Document Map"/>
    <w:lsdException w:unhideWhenUsed="0" w:uiPriority="4294967295" w:semiHidden="0" w:name="Plain Text"/>
    <w:lsdException w:unhideWhenUsed="0" w:uiPriority="4294967295" w:semiHidden="0" w:name="E-mail Signature"/>
    <w:lsdException w:unhideWhenUsed="0" w:uiPriority="4294967295" w:semiHidden="0" w:name="Normal (Web)"/>
    <w:lsdException w:unhideWhenUsed="0" w:uiPriority="4294967295" w:semiHidden="0" w:name="HTML Acronym"/>
    <w:lsdException w:unhideWhenUsed="0" w:uiPriority="4294967295" w:semiHidden="0" w:name="HTML Address"/>
    <w:lsdException w:unhideWhenUsed="0" w:uiPriority="4294967295" w:semiHidden="0" w:name="HTML Cite"/>
    <w:lsdException w:unhideWhenUsed="0" w:uiPriority="4294967295" w:semiHidden="0" w:name="HTML Code"/>
    <w:lsdException w:unhideWhenUsed="0" w:uiPriority="4294967295" w:semiHidden="0" w:name="HTML Definition"/>
    <w:lsdException w:unhideWhenUsed="0" w:uiPriority="4294967295" w:semiHidden="0" w:name="HTML Keyboard"/>
    <w:lsdException w:unhideWhenUsed="0" w:uiPriority="4294967295" w:semiHidden="0" w:name="HTML Preformatted"/>
    <w:lsdException w:unhideWhenUsed="0" w:uiPriority="4294967295" w:semiHidden="0" w:name="HTML Sample"/>
    <w:lsdException w:unhideWhenUsed="0" w:uiPriority="4294967295" w:semiHidden="0" w:name="HTML Typewriter"/>
    <w:lsdException w:unhideWhenUsed="0" w:uiPriority="4294967295" w:semiHidden="0" w:name="HTML Variable"/>
    <w:lsdException w:qFormat="1" w:unhideWhenUsed="0" w:uiPriority="4294967295" w:semiHidden="0" w:name="Normal Table"/>
    <w:lsdException w:unhideWhenUsed="0" w:uiPriority="4294967295" w:semiHidden="0" w:name="annotation subject"/>
    <w:lsdException w:qFormat="1" w:unhideWhenUsed="0" w:uiPriority="0" w:name="No List"/>
    <w:lsdException w:unhideWhenUsed="0" w:uiPriority="4294967295" w:semiHidden="0" w:name="Table Simple 1"/>
    <w:lsdException w:unhideWhenUsed="0" w:uiPriority="4294967295" w:semiHidden="0" w:name="Table Simple 2"/>
    <w:lsdException w:unhideWhenUsed="0" w:uiPriority="4294967295" w:semiHidden="0" w:name="Table Simple 3"/>
    <w:lsdException w:unhideWhenUsed="0" w:uiPriority="4294967295" w:semiHidden="0" w:name="Table Classic 1"/>
    <w:lsdException w:unhideWhenUsed="0" w:uiPriority="4294967295" w:semiHidden="0" w:name="Table Classic 2"/>
    <w:lsdException w:unhideWhenUsed="0" w:uiPriority="4294967295" w:semiHidden="0" w:name="Table Classic 3"/>
    <w:lsdException w:unhideWhenUsed="0" w:uiPriority="4294967295" w:semiHidden="0" w:name="Table Classic 4"/>
    <w:lsdException w:unhideWhenUsed="0" w:uiPriority="4294967295" w:semiHidden="0" w:name="Table Colorful 1"/>
    <w:lsdException w:unhideWhenUsed="0" w:uiPriority="4294967295" w:semiHidden="0" w:name="Table Colorful 2"/>
    <w:lsdException w:unhideWhenUsed="0" w:uiPriority="4294967295" w:semiHidden="0" w:name="Table Colorful 3"/>
    <w:lsdException w:unhideWhenUsed="0" w:uiPriority="4294967295" w:semiHidden="0" w:name="Table Columns 1"/>
    <w:lsdException w:unhideWhenUsed="0" w:uiPriority="4294967295" w:semiHidden="0" w:name="Table Columns 2"/>
    <w:lsdException w:unhideWhenUsed="0" w:uiPriority="4294967295" w:semiHidden="0" w:name="Table Columns 3"/>
    <w:lsdException w:unhideWhenUsed="0" w:uiPriority="4294967295" w:semiHidden="0" w:name="Table Columns 4"/>
    <w:lsdException w:unhideWhenUsed="0" w:uiPriority="4294967295" w:semiHidden="0" w:name="Table Columns 5"/>
    <w:lsdException w:unhideWhenUsed="0" w:uiPriority="4294967295" w:semiHidden="0" w:name="Table Grid 1"/>
    <w:lsdException w:unhideWhenUsed="0" w:uiPriority="4294967295" w:semiHidden="0" w:name="Table Grid 2"/>
    <w:lsdException w:unhideWhenUsed="0" w:uiPriority="4294967295" w:semiHidden="0" w:name="Table Grid 3"/>
    <w:lsdException w:unhideWhenUsed="0" w:uiPriority="4294967295" w:semiHidden="0" w:name="Table Grid 4"/>
    <w:lsdException w:unhideWhenUsed="0" w:uiPriority="4294967295" w:semiHidden="0" w:name="Table Grid 5"/>
    <w:lsdException w:unhideWhenUsed="0" w:uiPriority="4294967295" w:semiHidden="0" w:name="Table Grid 6"/>
    <w:lsdException w:unhideWhenUsed="0" w:uiPriority="4294967295" w:semiHidden="0" w:name="Table Grid 7"/>
    <w:lsdException w:unhideWhenUsed="0" w:uiPriority="4294967295" w:semiHidden="0" w:name="Table Grid 8"/>
    <w:lsdException w:unhideWhenUsed="0" w:uiPriority="4294967295" w:semiHidden="0" w:name="Table List 1"/>
    <w:lsdException w:unhideWhenUsed="0" w:uiPriority="4294967295" w:semiHidden="0" w:name="Table List 2"/>
    <w:lsdException w:unhideWhenUsed="0" w:uiPriority="4294967295" w:semiHidden="0" w:name="Table List 3"/>
    <w:lsdException w:unhideWhenUsed="0" w:uiPriority="4294967295" w:semiHidden="0" w:name="Table List 4"/>
    <w:lsdException w:unhideWhenUsed="0" w:uiPriority="4294967295" w:semiHidden="0" w:name="Table List 5"/>
    <w:lsdException w:unhideWhenUsed="0" w:uiPriority="4294967295" w:semiHidden="0" w:name="Table List 6"/>
    <w:lsdException w:unhideWhenUsed="0" w:uiPriority="4294967295" w:semiHidden="0" w:name="Table List 7"/>
    <w:lsdException w:unhideWhenUsed="0" w:uiPriority="4294967295" w:semiHidden="0" w:name="Table List 8"/>
    <w:lsdException w:unhideWhenUsed="0" w:uiPriority="4294967295" w:semiHidden="0" w:name="Table 3D effects 1"/>
    <w:lsdException w:unhideWhenUsed="0" w:uiPriority="4294967295" w:semiHidden="0" w:name="Table 3D effects 2"/>
    <w:lsdException w:unhideWhenUsed="0" w:uiPriority="4294967295" w:semiHidden="0" w:name="Table 3D effects 3"/>
    <w:lsdException w:unhideWhenUsed="0" w:uiPriority="4294967295" w:semiHidden="0" w:name="Table Contemporary"/>
    <w:lsdException w:unhideWhenUsed="0" w:uiPriority="4294967295" w:semiHidden="0" w:name="Table Elegant"/>
    <w:lsdException w:unhideWhenUsed="0" w:uiPriority="4294967295" w:semiHidden="0" w:name="Table Professional"/>
    <w:lsdException w:unhideWhenUsed="0" w:uiPriority="4294967295" w:semiHidden="0" w:name="Table Subtle 1"/>
    <w:lsdException w:unhideWhenUsed="0" w:uiPriority="4294967295" w:semiHidden="0" w:name="Table Subtle 2"/>
    <w:lsdException w:unhideWhenUsed="0" w:uiPriority="4294967295" w:semiHidden="0" w:name="Table Web 1"/>
    <w:lsdException w:unhideWhenUsed="0" w:uiPriority="4294967295" w:semiHidden="0" w:name="Table Web 2"/>
    <w:lsdException w:unhideWhenUsed="0" w:uiPriority="4294967295" w:semiHidden="0" w:name="Table Web 3"/>
    <w:lsdException w:unhideWhenUsed="0" w:uiPriority="4294967295" w:semiHidden="0" w:name="Balloon Text"/>
    <w:lsdException w:unhideWhenUsed="0" w:uiPriority="4294967295" w:semiHidden="0" w:name="Table Grid"/>
    <w:lsdException w:unhideWhenUsed="0" w:uiPriority="4294967295"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link w:val="5"/>
    <w:qFormat/>
    <w:uiPriority w:val="0"/>
    <w:pPr>
      <w:spacing w:before="120" w:after="240"/>
      <w:jc w:val="both"/>
    </w:pPr>
    <w:rPr>
      <w:rFonts w:asciiTheme="minorHAnsi" w:hAnsiTheme="minorHAnsi" w:eastAsiaTheme="minorEastAsia" w:cstheme="minorBidi"/>
      <w:sz w:val="22"/>
      <w:szCs w:val="22"/>
      <w:lang w:val="en-US" w:eastAsia="en-US" w:bidi="ar-SA"/>
    </w:rPr>
  </w:style>
  <w:style w:type="character" w:default="1" w:styleId="5">
    <w:name w:val="Default Paragraph Font"/>
    <w:link w:val="1"/>
    <w:semiHidden/>
    <w:qFormat/>
    <w:uiPriority w:val="0"/>
  </w:style>
  <w:style w:type="table" w:default="1" w:styleId="4">
    <w:name w:val="Normal Table"/>
    <w:qFormat/>
    <w:uiPriority w:val="4294967295"/>
    <w:tblPr>
      <w:tblCellMar>
        <w:top w:w="0" w:type="dxa"/>
        <w:left w:w="108" w:type="dxa"/>
        <w:bottom w:w="0" w:type="dxa"/>
        <w:right w:w="108" w:type="dxa"/>
      </w:tblCellMar>
    </w:tblPr>
  </w:style>
  <w:style w:type="paragraph" w:default="1" w:styleId="6">
    <w:name w:val="No List"/>
    <w:semiHidden/>
    <w:qFormat/>
    <w:uiPriority w:val="0"/>
    <w:rPr>
      <w:rFonts w:asciiTheme="minorHAnsi" w:hAnsiTheme="minorHAnsi" w:eastAsiaTheme="minorEastAsia" w:cstheme="minorBidi"/>
      <w:sz w:val="21"/>
      <w:szCs w:val="22"/>
    </w:rPr>
  </w:style>
  <w:style w:type="paragraph" w:styleId="2">
    <w:name w:val="footer"/>
    <w:basedOn w:val="1"/>
    <w:qFormat/>
    <w:uiPriority w:val="4294967295"/>
    <w:pPr>
      <w:tabs>
        <w:tab w:val="center" w:pos="4153"/>
        <w:tab w:val="right" w:pos="8306"/>
      </w:tabs>
      <w:snapToGrid w:val="0"/>
      <w:jc w:val="left"/>
    </w:pPr>
    <w:rPr>
      <w:sz w:val="18"/>
    </w:rPr>
  </w:style>
  <w:style w:type="paragraph" w:styleId="3">
    <w:name w:val="header"/>
    <w:basedOn w:val="1"/>
    <w:qFormat/>
    <w:uiPriority w:val="4294967295"/>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table" w:customStyle="1" w:styleId="7">
    <w:name w:val="Table Normal"/>
    <w:semiHidden/>
    <w:qFormat/>
    <w:uiPriority w:val="0"/>
    <w:tblPr>
      <w:tblCellMar>
        <w:top w:w="0" w:type="dxa"/>
        <w:left w:w="108" w:type="dxa"/>
        <w:bottom w:w="0" w:type="dxa"/>
        <w:right w:w="0" w:type="dxa"/>
      </w:tblCellMar>
    </w:tblPr>
  </w:style>
</w:styles>
</file>

<file path=word/_rels/document.xml.rels><?xml version="1.0" encoding="UTF-8" standalone="yes"?>
<Relationships xmlns="http://schemas.openxmlformats.org/package/2006/relationships"><Relationship Id="rId9" Type="http://schemas.openxmlformats.org/officeDocument/2006/relationships/footer" Target="footer3.xml"/><Relationship Id="rId8" Type="http://schemas.openxmlformats.org/officeDocument/2006/relationships/footer" Target="footer2.xml"/><Relationship Id="rId7" Type="http://schemas.openxmlformats.org/officeDocument/2006/relationships/footer" Target="footer1.xml"/><Relationship Id="rId6" Type="http://schemas.openxmlformats.org/officeDocument/2006/relationships/header" Target="header3.xml"/><Relationship Id="rId5" Type="http://schemas.openxmlformats.org/officeDocument/2006/relationships/header" Target="header2.xml"/><Relationship Id="rId4" Type="http://schemas.openxmlformats.org/officeDocument/2006/relationships/header" Target="header1.xml"/><Relationship Id="rId34" Type="http://schemas.openxmlformats.org/officeDocument/2006/relationships/fontTable" Target="fontTable.xml"/><Relationship Id="rId33" Type="http://schemas.openxmlformats.org/officeDocument/2006/relationships/customXml" Target="../customXml/item1.xml"/><Relationship Id="rId32" Type="http://schemas.openxmlformats.org/officeDocument/2006/relationships/image" Target="media/image22.jpeg"/><Relationship Id="rId31" Type="http://schemas.openxmlformats.org/officeDocument/2006/relationships/image" Target="media/image21.jpeg"/><Relationship Id="rId30" Type="http://schemas.openxmlformats.org/officeDocument/2006/relationships/image" Target="media/image20.jpeg"/><Relationship Id="rId3" Type="http://schemas.openxmlformats.org/officeDocument/2006/relationships/footnotes" Target="footnotes.xml"/><Relationship Id="rId29" Type="http://schemas.openxmlformats.org/officeDocument/2006/relationships/image" Target="media/image19.jpeg"/><Relationship Id="rId28" Type="http://schemas.openxmlformats.org/officeDocument/2006/relationships/image" Target="media/image18.jpeg"/><Relationship Id="rId27" Type="http://schemas.openxmlformats.org/officeDocument/2006/relationships/image" Target="media/image17.jpeg"/><Relationship Id="rId26" Type="http://schemas.openxmlformats.org/officeDocument/2006/relationships/image" Target="media/image16.jpeg"/><Relationship Id="rId25" Type="http://schemas.openxmlformats.org/officeDocument/2006/relationships/image" Target="media/image15.jpeg"/><Relationship Id="rId24" Type="http://schemas.openxmlformats.org/officeDocument/2006/relationships/image" Target="media/image14.jpeg"/><Relationship Id="rId23" Type="http://schemas.openxmlformats.org/officeDocument/2006/relationships/image" Target="media/image13.jpeg"/><Relationship Id="rId22" Type="http://schemas.openxmlformats.org/officeDocument/2006/relationships/image" Target="media/image12.jpeg"/><Relationship Id="rId21" Type="http://schemas.openxmlformats.org/officeDocument/2006/relationships/image" Target="media/image11.jpeg"/><Relationship Id="rId20" Type="http://schemas.openxmlformats.org/officeDocument/2006/relationships/image" Target="media/image10.jpeg"/><Relationship Id="rId2" Type="http://schemas.openxmlformats.org/officeDocument/2006/relationships/settings" Target="settings.xml"/><Relationship Id="rId19" Type="http://schemas.openxmlformats.org/officeDocument/2006/relationships/image" Target="media/image9.jpeg"/><Relationship Id="rId18" Type="http://schemas.openxmlformats.org/officeDocument/2006/relationships/image" Target="media/image8.jpeg"/><Relationship Id="rId17" Type="http://schemas.openxmlformats.org/officeDocument/2006/relationships/image" Target="media/image7.jpeg"/><Relationship Id="rId16" Type="http://schemas.openxmlformats.org/officeDocument/2006/relationships/image" Target="media/image6.jpeg"/><Relationship Id="rId15" Type="http://schemas.openxmlformats.org/officeDocument/2006/relationships/image" Target="media/image5.jpeg"/><Relationship Id="rId14" Type="http://schemas.openxmlformats.org/officeDocument/2006/relationships/image" Target="media/image4.jpeg"/><Relationship Id="rId13" Type="http://schemas.openxmlformats.org/officeDocument/2006/relationships/image" Target="media/image3.jpeg"/><Relationship Id="rId12" Type="http://schemas.openxmlformats.org/officeDocument/2006/relationships/image" Target="media/image2.jpeg"/><Relationship Id="rId11" Type="http://schemas.openxmlformats.org/officeDocument/2006/relationships/image" Target="media/image1.jpeg"/><Relationship Id="rId10" Type="http://schemas.openxmlformats.org/officeDocument/2006/relationships/theme" Target="theme/theme1.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ops>
  <customShpExts>
    <customShpInfo spid="_x0000_s1026"/>
    <customShpInfo spid="_x0000_s1027"/>
    <customShpInfo spid="_x0000_s1028"/>
    <customShpInfo spid="_x0000_s1029"/>
    <customShpInfo spid="_x0000_s1030"/>
    <customShpInfo spid="_x0000_s1031"/>
    <customShpInfo spid="_x0000_s1032"/>
    <customShpInfo spid="_x0000_s1033"/>
    <customShpInfo spid="_x0000_s1034"/>
    <customShpInfo spid="_x0000_s1035"/>
    <customShpInfo spid="_x0000_s1036"/>
    <customShpInfo spid="_x0000_s1037"/>
    <customShpInfo spid="_x0000_s1038"/>
    <customShpInfo spid="_x0000_s1039"/>
    <customShpInfo spid="_x0000_s1040"/>
    <customShpInfo spid="_x0000_s1041"/>
    <customShpInfo spid="_x0000_s1042"/>
    <customShpInfo spid="_x0000_s1043"/>
    <customShpInfo spid="_x0000_s1044"/>
    <customShpInfo spid="_x0000_s1045"/>
    <customShpInfo spid="_x0000_s1046"/>
    <customShpInfo spid="_x0000_s1047"/>
    <customShpInfo spid="_x0000_s1048"/>
    <customShpInfo spid="_x0000_s1049"/>
    <customShpInfo spid="_x0000_s1050"/>
    <customShpInfo spid="_x0000_s1051"/>
    <customShpInfo spid="_x0000_s1052"/>
    <customShpInfo spid="_x0000_s1053"/>
    <customShpInfo spid="_x0000_s1054"/>
    <customShpInfo spid="_x0000_s1055"/>
    <customShpInfo spid="_x0000_s1056"/>
    <customShpInfo spid="_x0000_s1057"/>
    <customShpInfo spid="_x0000_s1058"/>
    <customShpInfo spid="_x0000_s1059"/>
    <customShpInfo spid="_x0000_s1060"/>
    <customShpInfo spid="_x0000_s1061"/>
    <customShpInfo spid="_x0000_s1062"/>
    <customShpInfo spid="_x0000_s1063"/>
    <customShpInfo spid="_x0000_s1064"/>
    <customShpInfo spid="_x0000_s1065"/>
    <customShpInfo spid="_x0000_s1066"/>
    <customShpInfo spid="_x0000_s1067"/>
    <customShpInfo spid="_x0000_s1068"/>
    <customShpInfo spid="_x0000_s1069"/>
    <customShpInfo spid="_x0000_s1070"/>
    <customShpInfo spid="_x0000_s1071"/>
    <customShpInfo spid="_x0000_s1072"/>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Company>Aspose</Company>
  <Pages>22</Pages>
  <Words>5579</Words>
  <Characters>6500</Characters>
  <Lines>0</Lines>
  <Paragraphs>231</Paragraphs>
  <TotalTime>3</TotalTime>
  <ScaleCrop>false</ScaleCrop>
  <LinksUpToDate>false</LinksUpToDate>
  <CharactersWithSpaces>7012</CharactersWithSpaces>
  <Application>WPS Office_12.1.0.24657_F1E327BC-269C-435d-A152-05C5408002CA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2025-10-07T20:20:00Z</dcterms:created>
  <dc:creator>Administrator</dc:creator>
  <cp:lastModifiedBy>上帝掷骰子吗</cp:lastModifiedBy>
  <dcterms:modified xsi:type="dcterms:W3CDTF">2026-02-10T06:57:59Z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eyJoZGlkIjoiMjljNjk0N2RhMTc0NzI3ZTQwZWEyZWMyMzA2NzliMDQiLCJ1c2VySWQiOiI3ODUwOTA2ODcifQ==</vt:lpwstr>
  </property>
  <property fmtid="{D5CDD505-2E9C-101B-9397-08002B2CF9AE}" pid="3" name="KSOProductBuildVer">
    <vt:lpwstr>2052-12.1.0.24657</vt:lpwstr>
  </property>
  <property fmtid="{D5CDD505-2E9C-101B-9397-08002B2CF9AE}" pid="4" name="ICV">
    <vt:lpwstr>DEC5AB0B3AB848849444E37CE2E573BA_12</vt:lpwstr>
  </property>
</Properties>
</file>