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13EE15">
      <w:pPr>
        <w:spacing w:line="360" w:lineRule="auto"/>
        <w:jc w:val="center"/>
        <w:rPr>
          <w:rFonts w:hint="eastAsia" w:ascii="仿宋" w:hAnsi="仿宋" w:eastAsia="仿宋" w:cs="仿宋"/>
          <w:b/>
          <w:bCs/>
          <w:sz w:val="40"/>
          <w:szCs w:val="40"/>
        </w:rPr>
      </w:pPr>
      <w:bookmarkStart w:id="0" w:name="_GoBack"/>
      <w:bookmarkEnd w:id="0"/>
      <w:r>
        <w:rPr>
          <w:rFonts w:hint="eastAsia" w:ascii="仿宋" w:hAnsi="仿宋" w:eastAsia="仿宋" w:cs="仿宋"/>
          <w:b/>
          <w:bCs/>
          <w:sz w:val="40"/>
          <w:szCs w:val="40"/>
        </w:rPr>
        <w:drawing>
          <wp:anchor distT="0" distB="0" distL="114300" distR="114300" simplePos="0" relativeHeight="251659264" behindDoc="0" locked="0" layoutInCell="1" allowOverlap="1">
            <wp:simplePos x="0" y="0"/>
            <wp:positionH relativeFrom="page">
              <wp:posOffset>10680700</wp:posOffset>
            </wp:positionH>
            <wp:positionV relativeFrom="topMargin">
              <wp:posOffset>12433300</wp:posOffset>
            </wp:positionV>
            <wp:extent cx="279400" cy="381000"/>
            <wp:effectExtent l="0" t="0" r="0" b="0"/>
            <wp:wrapNone/>
            <wp:docPr id="100102" name="图片 100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2" name="图片 100102"/>
                    <pic:cNvPicPr>
                      <a:picLocks noChangeAspect="1"/>
                    </pic:cNvPicPr>
                  </pic:nvPicPr>
                  <pic:blipFill>
                    <a:blip r:embed="rId10"/>
                    <a:stretch>
                      <a:fillRect/>
                    </a:stretch>
                  </pic:blipFill>
                  <pic:spPr>
                    <a:xfrm>
                      <a:off x="0" y="0"/>
                      <a:ext cx="279400" cy="381000"/>
                    </a:xfrm>
                    <a:prstGeom prst="rect">
                      <a:avLst/>
                    </a:prstGeom>
                  </pic:spPr>
                </pic:pic>
              </a:graphicData>
            </a:graphic>
          </wp:anchor>
        </w:drawing>
      </w:r>
      <w:r>
        <w:rPr>
          <w:rFonts w:hint="eastAsia" w:ascii="仿宋" w:hAnsi="仿宋" w:eastAsia="仿宋" w:cs="仿宋"/>
          <w:b/>
          <w:bCs/>
          <w:sz w:val="40"/>
          <w:szCs w:val="40"/>
          <w:lang w:val="en-US" w:eastAsia="zh-CN"/>
        </w:rPr>
        <w:t>2023年</w:t>
      </w:r>
      <w:r>
        <w:rPr>
          <w:rFonts w:hint="eastAsia" w:ascii="仿宋" w:hAnsi="仿宋" w:eastAsia="仿宋" w:cs="仿宋"/>
          <w:b/>
          <w:bCs/>
          <w:sz w:val="40"/>
          <w:szCs w:val="40"/>
        </w:rPr>
        <w:t>北师大版小学数学</w:t>
      </w:r>
    </w:p>
    <w:p w14:paraId="60FAEDE0">
      <w:pPr>
        <w:spacing w:line="360" w:lineRule="auto"/>
        <w:jc w:val="center"/>
        <w:rPr>
          <w:rFonts w:ascii="微软雅黑" w:hAnsi="微软雅黑" w:eastAsia="微软雅黑" w:cs="微软雅黑"/>
          <w:sz w:val="26"/>
          <w:szCs w:val="26"/>
        </w:rPr>
      </w:pPr>
      <w:r>
        <w:rPr>
          <w:rFonts w:hint="eastAsia" w:ascii="仿宋" w:hAnsi="仿宋" w:eastAsia="仿宋" w:cs="仿宋"/>
          <w:b/>
          <w:bCs/>
          <w:sz w:val="40"/>
          <w:szCs w:val="40"/>
        </w:rPr>
        <w:t>六年级下册总复习《图形与几何》质量调研卷</w:t>
      </w:r>
    </w:p>
    <w:p w14:paraId="6BF75187">
      <w:pPr>
        <w:spacing w:line="360" w:lineRule="auto"/>
        <w:rPr>
          <w:rFonts w:ascii="微软雅黑" w:hAnsi="微软雅黑" w:eastAsia="微软雅黑" w:cs="微软雅黑"/>
          <w:sz w:val="26"/>
          <w:szCs w:val="26"/>
        </w:rPr>
      </w:pPr>
    </w:p>
    <w:p w14:paraId="22D0D025">
      <w:pPr>
        <w:jc w:val="left"/>
        <w:textAlignment w:val="center"/>
        <w:rPr>
          <w:rFonts w:hint="eastAsia" w:ascii="微软雅黑" w:hAnsi="微软雅黑" w:eastAsia="微软雅黑" w:cs="微软雅黑"/>
          <w:b/>
          <w:sz w:val="26"/>
          <w:szCs w:val="26"/>
        </w:rPr>
      </w:pPr>
      <w:r>
        <w:rPr>
          <w:rFonts w:hint="eastAsia" w:ascii="微软雅黑" w:hAnsi="微软雅黑" w:eastAsia="微软雅黑" w:cs="微软雅黑"/>
          <w:b/>
          <w:sz w:val="26"/>
          <w:szCs w:val="26"/>
        </w:rPr>
        <w:t>一、选择题（16分）</w:t>
      </w:r>
    </w:p>
    <w:p w14:paraId="07D54FF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1．计算鱼缸能装水多少升，是求鱼缸的（</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w:t>
      </w:r>
    </w:p>
    <w:p w14:paraId="477BB8CF">
      <w:pPr>
        <w:tabs>
          <w:tab w:val="left" w:pos="2078"/>
          <w:tab w:val="left" w:pos="4156"/>
          <w:tab w:val="left" w:pos="6234"/>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A．表面积</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B．棱长总和</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C．体积</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D．容积</w:t>
      </w:r>
    </w:p>
    <w:p w14:paraId="4091B21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2．营养学家建议：儿童每天水的摄入量应不少于1500mL。要达到这个要求，小明每天用底面直径6cm，高10cm的圆柱形水杯喝水，至少喝水（</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）杯。</w:t>
      </w:r>
    </w:p>
    <w:p w14:paraId="6DA48B88">
      <w:pPr>
        <w:tabs>
          <w:tab w:val="left" w:pos="2078"/>
          <w:tab w:val="left" w:pos="4156"/>
          <w:tab w:val="left" w:pos="6234"/>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A．4</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B．5</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C．6</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D．7</w:t>
      </w:r>
    </w:p>
    <w:p w14:paraId="2DC94AC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两个圆柱形容器内原来的水面高度都是6cm。它们的底面直径都是10cm。①号容器内放入一个小球后，水面高度为10cm。②号容器内放入一个小球和一个大球，水面高度为16cm。两个容器内的小球完全相同，水也均未溢出，小球的体积与大球的体积的比是（</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w:t>
      </w:r>
    </w:p>
    <w:p w14:paraId="1C44A829">
      <w:pPr>
        <w:tabs>
          <w:tab w:val="left" w:pos="2078"/>
          <w:tab w:val="left" w:pos="4156"/>
          <w:tab w:val="left" w:pos="6234"/>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A．5∶8</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B．2∶5</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C．2∶3</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D．5∶12</w:t>
      </w:r>
    </w:p>
    <w:p w14:paraId="7F04F8B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4．制作一个无盖的圆柱形容器，应该选择（</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w:t>
      </w:r>
    </w:p>
    <w:p w14:paraId="0C8F1DA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4517390" cy="1173480"/>
            <wp:effectExtent l="0" t="0" r="3810" b="7620"/>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pic:cNvPicPr>
                  </pic:nvPicPr>
                  <pic:blipFill>
                    <a:blip r:embed="rId11"/>
                    <a:stretch>
                      <a:fillRect/>
                    </a:stretch>
                  </pic:blipFill>
                  <pic:spPr>
                    <a:xfrm>
                      <a:off x="0" y="0"/>
                      <a:ext cx="4517390" cy="1173480"/>
                    </a:xfrm>
                    <a:prstGeom prst="rect">
                      <a:avLst/>
                    </a:prstGeom>
                    <a:noFill/>
                    <a:ln>
                      <a:noFill/>
                    </a:ln>
                  </pic:spPr>
                </pic:pic>
              </a:graphicData>
            </a:graphic>
          </wp:inline>
        </w:drawing>
      </w:r>
    </w:p>
    <w:p w14:paraId="2A4997CC">
      <w:pPr>
        <w:tabs>
          <w:tab w:val="left" w:pos="2078"/>
          <w:tab w:val="left" w:pos="4156"/>
          <w:tab w:val="left" w:pos="6234"/>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A．①和③</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B．①和④</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C．②和③</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D．②和④</w:t>
      </w:r>
    </w:p>
    <w:p w14:paraId="0B5EB51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5．下面各图中，（</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）是不正确的。</w:t>
      </w:r>
    </w:p>
    <w:p w14:paraId="236C3A47">
      <w:pPr>
        <w:tabs>
          <w:tab w:val="left" w:pos="4156"/>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A．</w:t>
      </w:r>
      <w:r>
        <w:rPr>
          <w:rFonts w:hint="eastAsia" w:ascii="微软雅黑" w:hAnsi="微软雅黑" w:eastAsia="微软雅黑" w:cs="微软雅黑"/>
          <w:sz w:val="26"/>
          <w:szCs w:val="26"/>
        </w:rPr>
        <w:drawing>
          <wp:inline distT="0" distB="0" distL="114300" distR="114300">
            <wp:extent cx="1405890" cy="709930"/>
            <wp:effectExtent l="0" t="0" r="3810" b="1270"/>
            <wp:docPr id="3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
                    <pic:cNvPicPr>
                      <a:picLocks noChangeAspect="1"/>
                    </pic:cNvPicPr>
                  </pic:nvPicPr>
                  <pic:blipFill>
                    <a:blip r:embed="rId12"/>
                    <a:stretch>
                      <a:fillRect/>
                    </a:stretch>
                  </pic:blipFill>
                  <pic:spPr>
                    <a:xfrm>
                      <a:off x="0" y="0"/>
                      <a:ext cx="1405890" cy="709930"/>
                    </a:xfrm>
                    <a:prstGeom prst="rect">
                      <a:avLst/>
                    </a:prstGeom>
                    <a:noFill/>
                    <a:ln>
                      <a:noFill/>
                    </a:ln>
                  </pic:spPr>
                </pic:pic>
              </a:graphicData>
            </a:graphic>
          </wp:inline>
        </w:drawing>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B．</w:t>
      </w:r>
      <w:r>
        <w:rPr>
          <w:rFonts w:hint="eastAsia" w:ascii="微软雅黑" w:hAnsi="微软雅黑" w:eastAsia="微软雅黑" w:cs="微软雅黑"/>
          <w:sz w:val="26"/>
          <w:szCs w:val="26"/>
        </w:rPr>
        <w:drawing>
          <wp:inline distT="0" distB="0" distL="114300" distR="114300">
            <wp:extent cx="1419225" cy="709930"/>
            <wp:effectExtent l="0" t="0" r="3175" b="1270"/>
            <wp:docPr id="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
                    <pic:cNvPicPr>
                      <a:picLocks noChangeAspect="1"/>
                    </pic:cNvPicPr>
                  </pic:nvPicPr>
                  <pic:blipFill>
                    <a:blip r:embed="rId13"/>
                    <a:stretch>
                      <a:fillRect/>
                    </a:stretch>
                  </pic:blipFill>
                  <pic:spPr>
                    <a:xfrm>
                      <a:off x="0" y="0"/>
                      <a:ext cx="1419225" cy="709930"/>
                    </a:xfrm>
                    <a:prstGeom prst="rect">
                      <a:avLst/>
                    </a:prstGeom>
                    <a:noFill/>
                    <a:ln>
                      <a:noFill/>
                    </a:ln>
                  </pic:spPr>
                </pic:pic>
              </a:graphicData>
            </a:graphic>
          </wp:inline>
        </w:drawing>
      </w:r>
    </w:p>
    <w:p w14:paraId="75B9F17A">
      <w:pPr>
        <w:tabs>
          <w:tab w:val="left" w:pos="4156"/>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C．</w:t>
      </w:r>
      <w:r>
        <w:rPr>
          <w:rFonts w:hint="eastAsia" w:ascii="微软雅黑" w:hAnsi="微软雅黑" w:eastAsia="微软雅黑" w:cs="微软雅黑"/>
          <w:sz w:val="26"/>
          <w:szCs w:val="26"/>
        </w:rPr>
        <w:drawing>
          <wp:inline distT="0" distB="0" distL="114300" distR="114300">
            <wp:extent cx="1569720" cy="737235"/>
            <wp:effectExtent l="0" t="0" r="5080" b="12065"/>
            <wp:docPr id="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
                    <pic:cNvPicPr>
                      <a:picLocks noChangeAspect="1"/>
                    </pic:cNvPicPr>
                  </pic:nvPicPr>
                  <pic:blipFill>
                    <a:blip r:embed="rId14"/>
                    <a:stretch>
                      <a:fillRect/>
                    </a:stretch>
                  </pic:blipFill>
                  <pic:spPr>
                    <a:xfrm>
                      <a:off x="0" y="0"/>
                      <a:ext cx="1569720" cy="737235"/>
                    </a:xfrm>
                    <a:prstGeom prst="rect">
                      <a:avLst/>
                    </a:prstGeom>
                    <a:noFill/>
                    <a:ln>
                      <a:noFill/>
                    </a:ln>
                  </pic:spPr>
                </pic:pic>
              </a:graphicData>
            </a:graphic>
          </wp:inline>
        </w:drawing>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D．</w:t>
      </w:r>
      <w:r>
        <w:rPr>
          <w:rFonts w:hint="eastAsia" w:ascii="微软雅黑" w:hAnsi="微软雅黑" w:eastAsia="微软雅黑" w:cs="微软雅黑"/>
          <w:sz w:val="26"/>
          <w:szCs w:val="26"/>
        </w:rPr>
        <w:drawing>
          <wp:inline distT="0" distB="0" distL="114300" distR="114300">
            <wp:extent cx="1405890" cy="709930"/>
            <wp:effectExtent l="0" t="0" r="3810" b="1270"/>
            <wp:docPr id="3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
                    <pic:cNvPicPr>
                      <a:picLocks noChangeAspect="1"/>
                    </pic:cNvPicPr>
                  </pic:nvPicPr>
                  <pic:blipFill>
                    <a:blip r:embed="rId15"/>
                    <a:stretch>
                      <a:fillRect/>
                    </a:stretch>
                  </pic:blipFill>
                  <pic:spPr>
                    <a:xfrm>
                      <a:off x="0" y="0"/>
                      <a:ext cx="1405890" cy="709930"/>
                    </a:xfrm>
                    <a:prstGeom prst="rect">
                      <a:avLst/>
                    </a:prstGeom>
                    <a:noFill/>
                    <a:ln>
                      <a:noFill/>
                    </a:ln>
                  </pic:spPr>
                </pic:pic>
              </a:graphicData>
            </a:graphic>
          </wp:inline>
        </w:drawing>
      </w:r>
    </w:p>
    <w:p w14:paraId="4E37C01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6．如图是由7个立方体摆成的几何体，从右面观察到的图形是（</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w:t>
      </w:r>
    </w:p>
    <w:p w14:paraId="588C7B4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737235" cy="682625"/>
            <wp:effectExtent l="0" t="0" r="12065" b="317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6"/>
                    <a:stretch>
                      <a:fillRect/>
                    </a:stretch>
                  </pic:blipFill>
                  <pic:spPr>
                    <a:xfrm>
                      <a:off x="0" y="0"/>
                      <a:ext cx="737235" cy="682625"/>
                    </a:xfrm>
                    <a:prstGeom prst="rect">
                      <a:avLst/>
                    </a:prstGeom>
                    <a:noFill/>
                    <a:ln>
                      <a:noFill/>
                    </a:ln>
                  </pic:spPr>
                </pic:pic>
              </a:graphicData>
            </a:graphic>
          </wp:inline>
        </w:drawing>
      </w:r>
    </w:p>
    <w:p w14:paraId="617E7BCA">
      <w:pPr>
        <w:tabs>
          <w:tab w:val="left" w:pos="2078"/>
          <w:tab w:val="left" w:pos="4156"/>
          <w:tab w:val="left" w:pos="6234"/>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A．</w:t>
      </w:r>
      <w:r>
        <w:rPr>
          <w:rFonts w:hint="eastAsia" w:ascii="微软雅黑" w:hAnsi="微软雅黑" w:eastAsia="微软雅黑" w:cs="微软雅黑"/>
          <w:sz w:val="26"/>
          <w:szCs w:val="26"/>
        </w:rPr>
        <w:drawing>
          <wp:inline distT="0" distB="0" distL="114300" distR="114300">
            <wp:extent cx="737235" cy="491490"/>
            <wp:effectExtent l="0" t="0" r="12065" b="381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7"/>
                    <a:stretch>
                      <a:fillRect/>
                    </a:stretch>
                  </pic:blipFill>
                  <pic:spPr>
                    <a:xfrm>
                      <a:off x="0" y="0"/>
                      <a:ext cx="737235" cy="491490"/>
                    </a:xfrm>
                    <a:prstGeom prst="rect">
                      <a:avLst/>
                    </a:prstGeom>
                    <a:noFill/>
                    <a:ln>
                      <a:noFill/>
                    </a:ln>
                  </pic:spPr>
                </pic:pic>
              </a:graphicData>
            </a:graphic>
          </wp:inline>
        </w:drawing>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B．</w:t>
      </w:r>
      <w:r>
        <w:rPr>
          <w:rFonts w:hint="eastAsia" w:ascii="微软雅黑" w:hAnsi="微软雅黑" w:eastAsia="微软雅黑" w:cs="微软雅黑"/>
          <w:sz w:val="26"/>
          <w:szCs w:val="26"/>
        </w:rPr>
        <w:drawing>
          <wp:inline distT="0" distB="0" distL="114300" distR="114300">
            <wp:extent cx="737235" cy="737235"/>
            <wp:effectExtent l="0" t="0" r="12065" b="1206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8"/>
                    <a:stretch>
                      <a:fillRect/>
                    </a:stretch>
                  </pic:blipFill>
                  <pic:spPr>
                    <a:xfrm>
                      <a:off x="0" y="0"/>
                      <a:ext cx="737235" cy="737235"/>
                    </a:xfrm>
                    <a:prstGeom prst="rect">
                      <a:avLst/>
                    </a:prstGeom>
                    <a:noFill/>
                    <a:ln>
                      <a:noFill/>
                    </a:ln>
                  </pic:spPr>
                </pic:pic>
              </a:graphicData>
            </a:graphic>
          </wp:inline>
        </w:drawing>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C．</w:t>
      </w:r>
      <w:r>
        <w:rPr>
          <w:rFonts w:hint="eastAsia" w:ascii="微软雅黑" w:hAnsi="微软雅黑" w:eastAsia="微软雅黑" w:cs="微软雅黑"/>
          <w:sz w:val="26"/>
          <w:szCs w:val="26"/>
        </w:rPr>
        <w:drawing>
          <wp:inline distT="0" distB="0" distL="114300" distR="114300">
            <wp:extent cx="737235" cy="491490"/>
            <wp:effectExtent l="0" t="0" r="12065" b="381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9"/>
                    <a:stretch>
                      <a:fillRect/>
                    </a:stretch>
                  </pic:blipFill>
                  <pic:spPr>
                    <a:xfrm>
                      <a:off x="0" y="0"/>
                      <a:ext cx="737235" cy="491490"/>
                    </a:xfrm>
                    <a:prstGeom prst="rect">
                      <a:avLst/>
                    </a:prstGeom>
                    <a:noFill/>
                    <a:ln>
                      <a:noFill/>
                    </a:ln>
                  </pic:spPr>
                </pic:pic>
              </a:graphicData>
            </a:graphic>
          </wp:inline>
        </w:drawing>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D．</w:t>
      </w:r>
      <w:r>
        <w:rPr>
          <w:rFonts w:hint="eastAsia" w:ascii="微软雅黑" w:hAnsi="微软雅黑" w:eastAsia="微软雅黑" w:cs="微软雅黑"/>
          <w:sz w:val="26"/>
          <w:szCs w:val="26"/>
        </w:rPr>
        <w:drawing>
          <wp:inline distT="0" distB="0" distL="114300" distR="114300">
            <wp:extent cx="737235" cy="737235"/>
            <wp:effectExtent l="0" t="0" r="12065" b="12065"/>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20"/>
                    <a:stretch>
                      <a:fillRect/>
                    </a:stretch>
                  </pic:blipFill>
                  <pic:spPr>
                    <a:xfrm>
                      <a:off x="0" y="0"/>
                      <a:ext cx="737235" cy="737235"/>
                    </a:xfrm>
                    <a:prstGeom prst="rect">
                      <a:avLst/>
                    </a:prstGeom>
                    <a:noFill/>
                    <a:ln>
                      <a:noFill/>
                    </a:ln>
                  </pic:spPr>
                </pic:pic>
              </a:graphicData>
            </a:graphic>
          </wp:inline>
        </w:drawing>
      </w:r>
    </w:p>
    <w:p w14:paraId="22B6F36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7．一个三角形，三个内角度数比是2∶3∶1，这个三角形按角分是（</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w:t>
      </w:r>
    </w:p>
    <w:p w14:paraId="59CB8224">
      <w:pPr>
        <w:tabs>
          <w:tab w:val="left" w:pos="2078"/>
          <w:tab w:val="left" w:pos="4156"/>
          <w:tab w:val="left" w:pos="6234"/>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A．钝角三角形</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B．锐角三角形</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C．直角三角形</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D．无法确定</w:t>
      </w:r>
    </w:p>
    <w:p w14:paraId="006DF30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8．如图，甲与乙的周长相比，（</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w:t>
      </w:r>
    </w:p>
    <w:p w14:paraId="6D9A919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1064260" cy="1036955"/>
            <wp:effectExtent l="0" t="0" r="254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1"/>
                    <a:stretch>
                      <a:fillRect/>
                    </a:stretch>
                  </pic:blipFill>
                  <pic:spPr>
                    <a:xfrm>
                      <a:off x="0" y="0"/>
                      <a:ext cx="1064260" cy="1036955"/>
                    </a:xfrm>
                    <a:prstGeom prst="rect">
                      <a:avLst/>
                    </a:prstGeom>
                    <a:noFill/>
                    <a:ln>
                      <a:noFill/>
                    </a:ln>
                  </pic:spPr>
                </pic:pic>
              </a:graphicData>
            </a:graphic>
          </wp:inline>
        </w:drawing>
      </w:r>
    </w:p>
    <w:p w14:paraId="64DCC838">
      <w:pPr>
        <w:tabs>
          <w:tab w:val="left" w:pos="2078"/>
          <w:tab w:val="left" w:pos="4156"/>
          <w:tab w:val="left" w:pos="6234"/>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A．甲的周长＞乙的周长</w:t>
      </w:r>
      <w:r>
        <w:rPr>
          <w:rFonts w:hint="eastAsia" w:ascii="微软雅黑" w:hAnsi="微软雅黑" w:eastAsia="微软雅黑" w:cs="微软雅黑"/>
          <w:sz w:val="26"/>
          <w:szCs w:val="26"/>
          <w:lang w:val="en-US" w:eastAsia="zh-CN"/>
        </w:rPr>
        <w:t xml:space="preserve">   </w:t>
      </w:r>
      <w:r>
        <w:rPr>
          <w:rFonts w:hint="eastAsia" w:ascii="微软雅黑" w:hAnsi="微软雅黑" w:eastAsia="微软雅黑" w:cs="微软雅黑"/>
          <w:sz w:val="26"/>
          <w:szCs w:val="26"/>
        </w:rPr>
        <w:t>B．甲的周长＜乙的周长</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C．甲的周长＝乙的周长</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D．无法比较</w:t>
      </w:r>
    </w:p>
    <w:p w14:paraId="335FE626">
      <w:pPr>
        <w:jc w:val="center"/>
        <w:textAlignment w:val="center"/>
        <w:rPr>
          <w:rFonts w:hint="eastAsia" w:ascii="微软雅黑" w:hAnsi="微软雅黑" w:eastAsia="微软雅黑" w:cs="微软雅黑"/>
          <w:b/>
          <w:sz w:val="26"/>
          <w:szCs w:val="26"/>
        </w:rPr>
      </w:pPr>
    </w:p>
    <w:p w14:paraId="1C0EF57A">
      <w:pPr>
        <w:jc w:val="left"/>
        <w:textAlignment w:val="center"/>
        <w:rPr>
          <w:rFonts w:hint="eastAsia" w:ascii="微软雅黑" w:hAnsi="微软雅黑" w:eastAsia="微软雅黑" w:cs="微软雅黑"/>
          <w:b/>
          <w:sz w:val="26"/>
          <w:szCs w:val="26"/>
        </w:rPr>
      </w:pPr>
      <w:r>
        <w:rPr>
          <w:rFonts w:hint="eastAsia" w:ascii="微软雅黑" w:hAnsi="微软雅黑" w:eastAsia="微软雅黑" w:cs="微软雅黑"/>
          <w:b/>
          <w:sz w:val="26"/>
          <w:szCs w:val="26"/>
        </w:rPr>
        <w:t>二、填空题（26分）</w:t>
      </w:r>
    </w:p>
    <w:p w14:paraId="3B48182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9．如图，有两个边长是6厘米的正方形，把其中一个正方形的顶点固定在另一个正方形的中心点上。旋转其中一个正方形，重叠部分的面积是(        )平方厘米。</w:t>
      </w:r>
    </w:p>
    <w:p w14:paraId="712A2C5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1310005" cy="982345"/>
            <wp:effectExtent l="0" t="0" r="10795" b="8255"/>
            <wp:docPr id="2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2"/>
                    <pic:cNvPicPr>
                      <a:picLocks noChangeAspect="1"/>
                    </pic:cNvPicPr>
                  </pic:nvPicPr>
                  <pic:blipFill>
                    <a:blip r:embed="rId22"/>
                    <a:stretch>
                      <a:fillRect/>
                    </a:stretch>
                  </pic:blipFill>
                  <pic:spPr>
                    <a:xfrm>
                      <a:off x="0" y="0"/>
                      <a:ext cx="1310005" cy="982345"/>
                    </a:xfrm>
                    <a:prstGeom prst="rect">
                      <a:avLst/>
                    </a:prstGeom>
                    <a:noFill/>
                    <a:ln>
                      <a:noFill/>
                    </a:ln>
                  </pic:spPr>
                </pic:pic>
              </a:graphicData>
            </a:graphic>
          </wp:inline>
        </w:drawing>
      </w:r>
    </w:p>
    <w:p w14:paraId="0E24FE1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10．将一个长方体的高增加3厘米后变成一个正方体，它的表面积比原来增加84平方厘米，原来长方体的体积是(        )立方厘米。</w:t>
      </w:r>
    </w:p>
    <w:p w14:paraId="5CA58DB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11．在一幅比例尺为1∶3000的图纸上，量得一个三角形菜地的底是20厘米，高15厘米，这块菜地的实际面积是(        )公顷。</w:t>
      </w:r>
    </w:p>
    <w:p w14:paraId="5A432A3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12．一顶帽子，上面是直径2dm，高1dm的圆柱形（有帽顶），帽檐部分是一个宽1dm的圆环，做这顶帽子，至少要用(                  )的布料。（接头处忽略不计）</w:t>
      </w:r>
    </w:p>
    <w:p w14:paraId="6B3837F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13．一根圆柱形木料，长3米，平均截成2段以后，表面积增加了18.84平方分米，原来这根木料的体积是(        )立方分米。</w:t>
      </w:r>
    </w:p>
    <w:p w14:paraId="081209A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14．两个长方形，长都是8厘米，宽都是4厘米，把它们拼成一个长方形，周长是(        )厘米；如果把它们拼成一个正方形，周长是(        )厘米。</w:t>
      </w:r>
    </w:p>
    <w:p w14:paraId="45AEA7B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15．一个圆柱和一个圆锥高相等，体积的比是6∶1，如果圆柱的底面积是3.6平方分米，圆锥的底面积是(        )平方分米。</w:t>
      </w:r>
    </w:p>
    <w:p w14:paraId="22222FA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16．已知一个等腰三角形的两条边长度分别是2cm、6cm，这个三角形的周长是(        )cm。</w:t>
      </w:r>
    </w:p>
    <w:p w14:paraId="3595723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17．一根圆柱形木料，底面直径是20厘米，长是1.8厘米。把它截成6段同样的小圆柱，截开后，表面积增加了(        )平方厘米[π取3]。</w:t>
      </w:r>
    </w:p>
    <w:p w14:paraId="7E23C18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18．用5个大小相等的小正方体搭成下面三个立体图形，从(        )面看这三个立体图形所看到的形状是完全一样的。</w:t>
      </w:r>
    </w:p>
    <w:p w14:paraId="77F7F25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3371215" cy="723265"/>
            <wp:effectExtent l="0" t="0" r="6985" b="635"/>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3"/>
                    <pic:cNvPicPr>
                      <a:picLocks noChangeAspect="1"/>
                    </pic:cNvPicPr>
                  </pic:nvPicPr>
                  <pic:blipFill>
                    <a:blip r:embed="rId23"/>
                    <a:stretch>
                      <a:fillRect/>
                    </a:stretch>
                  </pic:blipFill>
                  <pic:spPr>
                    <a:xfrm>
                      <a:off x="0" y="0"/>
                      <a:ext cx="3371215" cy="723265"/>
                    </a:xfrm>
                    <a:prstGeom prst="rect">
                      <a:avLst/>
                    </a:prstGeom>
                    <a:noFill/>
                    <a:ln>
                      <a:noFill/>
                    </a:ln>
                  </pic:spPr>
                </pic:pic>
              </a:graphicData>
            </a:graphic>
          </wp:inline>
        </w:drawing>
      </w:r>
    </w:p>
    <w:p w14:paraId="674EDE4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19．有一张长9.42米，宽4米的长方形铁皮，把它卷成一个最大的圆柱体，这个圆柱体的侧面积是(        )平方米，把圆柱竖着放，占地(        )平方米。</w:t>
      </w:r>
    </w:p>
    <w:p w14:paraId="412371F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20．一个圆柱与圆锥的体积相等，圆柱的底面半径是圆锥的</w:t>
      </w:r>
      <w:r>
        <w:rPr>
          <w:rFonts w:hint="eastAsia" w:ascii="微软雅黑" w:hAnsi="微软雅黑" w:eastAsia="微软雅黑" w:cs="微软雅黑"/>
          <w:sz w:val="26"/>
          <w:szCs w:val="26"/>
        </w:rPr>
        <w:object>
          <v:shape id="_x0000_i1025" o:spt="75" alt="http://www.zxxk.com" type="#_x0000_t75" style="height:23.65pt;width:9.6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025" DrawAspect="Content" ObjectID="_1468075725" r:id="rId24">
            <o:LockedField>false</o:LockedField>
          </o:OLEObject>
        </w:object>
      </w:r>
      <w:r>
        <w:rPr>
          <w:rFonts w:hint="eastAsia" w:ascii="微软雅黑" w:hAnsi="微软雅黑" w:eastAsia="微软雅黑" w:cs="微软雅黑"/>
          <w:sz w:val="26"/>
          <w:szCs w:val="26"/>
        </w:rPr>
        <w:t>，已知圆锥的高是36厘米，圆柱的高是(        )厘米。</w:t>
      </w:r>
    </w:p>
    <w:p w14:paraId="5DE2DA34">
      <w:pPr>
        <w:jc w:val="center"/>
        <w:textAlignment w:val="center"/>
        <w:rPr>
          <w:rFonts w:hint="eastAsia" w:ascii="微软雅黑" w:hAnsi="微软雅黑" w:eastAsia="微软雅黑" w:cs="微软雅黑"/>
          <w:b/>
          <w:sz w:val="26"/>
          <w:szCs w:val="26"/>
        </w:rPr>
      </w:pPr>
    </w:p>
    <w:p w14:paraId="2F47B68E">
      <w:pPr>
        <w:jc w:val="left"/>
        <w:textAlignment w:val="center"/>
        <w:rPr>
          <w:rFonts w:hint="eastAsia" w:ascii="微软雅黑" w:hAnsi="微软雅黑" w:eastAsia="微软雅黑" w:cs="微软雅黑"/>
          <w:b/>
          <w:sz w:val="26"/>
          <w:szCs w:val="26"/>
        </w:rPr>
      </w:pPr>
      <w:r>
        <w:rPr>
          <w:rFonts w:hint="eastAsia" w:ascii="微软雅黑" w:hAnsi="微软雅黑" w:eastAsia="微软雅黑" w:cs="微软雅黑"/>
          <w:b/>
          <w:sz w:val="26"/>
          <w:szCs w:val="26"/>
        </w:rPr>
        <w:t>三、判断题（10分）</w:t>
      </w:r>
    </w:p>
    <w:p w14:paraId="74404E6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21．用圆柱体侧面积的一半乘底面半径等于这个圆柱的体积。(        )</w:t>
      </w:r>
    </w:p>
    <w:p w14:paraId="42DD989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22．从新华书店至公园是向北偏东50°方向行驶1.5千米，返回时应向南偏西40°方向行驶1.5千米。(        )</w:t>
      </w:r>
    </w:p>
    <w:p w14:paraId="53017CC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23．长度分别是5cm、3cm、8厘米的三根小棒，可以围成一个三角形。(        )</w:t>
      </w:r>
    </w:p>
    <w:p w14:paraId="2EFDE80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24．笑笑量出自己的步长约为5分米，她沿操场走了一圈，共走了820步，操场一圈大约为500米。(        )</w:t>
      </w:r>
    </w:p>
    <w:p w14:paraId="0651CE9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25．观察课桌，站在不同的位置最多能看到2个面。(        )</w:t>
      </w:r>
    </w:p>
    <w:p w14:paraId="5DE3F2BE">
      <w:pPr>
        <w:jc w:val="center"/>
        <w:textAlignment w:val="center"/>
        <w:rPr>
          <w:rFonts w:hint="eastAsia" w:ascii="微软雅黑" w:hAnsi="微软雅黑" w:eastAsia="微软雅黑" w:cs="微软雅黑"/>
          <w:b/>
          <w:sz w:val="26"/>
          <w:szCs w:val="26"/>
        </w:rPr>
      </w:pPr>
    </w:p>
    <w:p w14:paraId="1888ED09">
      <w:pPr>
        <w:jc w:val="left"/>
        <w:textAlignment w:val="center"/>
        <w:rPr>
          <w:rFonts w:hint="eastAsia" w:ascii="微软雅黑" w:hAnsi="微软雅黑" w:eastAsia="微软雅黑" w:cs="微软雅黑"/>
          <w:b/>
          <w:sz w:val="26"/>
          <w:szCs w:val="26"/>
        </w:rPr>
      </w:pPr>
      <w:r>
        <w:rPr>
          <w:rFonts w:hint="eastAsia" w:ascii="微软雅黑" w:hAnsi="微软雅黑" w:eastAsia="微软雅黑" w:cs="微软雅黑"/>
          <w:b/>
          <w:sz w:val="26"/>
          <w:szCs w:val="26"/>
        </w:rPr>
        <w:t>四、图形计算（12分）</w:t>
      </w:r>
    </w:p>
    <w:p w14:paraId="641DC43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26．求下面图1的表面积，图2的体积。（图2单位：cm）</w:t>
      </w:r>
    </w:p>
    <w:p w14:paraId="7D58276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3752850" cy="1733550"/>
            <wp:effectExtent l="0" t="0" r="6350" b="6350"/>
            <wp:docPr id="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pic:cNvPicPr>
                      <a:picLocks noChangeAspect="1"/>
                    </pic:cNvPicPr>
                  </pic:nvPicPr>
                  <pic:blipFill>
                    <a:blip r:embed="rId26"/>
                    <a:stretch>
                      <a:fillRect/>
                    </a:stretch>
                  </pic:blipFill>
                  <pic:spPr>
                    <a:xfrm>
                      <a:off x="0" y="0"/>
                      <a:ext cx="3752850" cy="1733550"/>
                    </a:xfrm>
                    <a:prstGeom prst="rect">
                      <a:avLst/>
                    </a:prstGeom>
                    <a:noFill/>
                    <a:ln>
                      <a:noFill/>
                    </a:ln>
                  </pic:spPr>
                </pic:pic>
              </a:graphicData>
            </a:graphic>
          </wp:inline>
        </w:drawing>
      </w:r>
    </w:p>
    <w:p w14:paraId="515EB7B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27．求下面圆柱和圆锥的体积。</w:t>
      </w:r>
    </w:p>
    <w:p w14:paraId="2E55381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3016250" cy="1460500"/>
            <wp:effectExtent l="0" t="0" r="6350" b="0"/>
            <wp:docPr id="1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6"/>
                    <pic:cNvPicPr>
                      <a:picLocks noChangeAspect="1"/>
                    </pic:cNvPicPr>
                  </pic:nvPicPr>
                  <pic:blipFill>
                    <a:blip r:embed="rId27"/>
                    <a:stretch>
                      <a:fillRect/>
                    </a:stretch>
                  </pic:blipFill>
                  <pic:spPr>
                    <a:xfrm>
                      <a:off x="0" y="0"/>
                      <a:ext cx="3016250" cy="1460500"/>
                    </a:xfrm>
                    <a:prstGeom prst="rect">
                      <a:avLst/>
                    </a:prstGeom>
                    <a:noFill/>
                    <a:ln>
                      <a:noFill/>
                    </a:ln>
                  </pic:spPr>
                </pic:pic>
              </a:graphicData>
            </a:graphic>
          </wp:inline>
        </w:drawing>
      </w:r>
    </w:p>
    <w:p w14:paraId="7BD334B4">
      <w:pPr>
        <w:jc w:val="center"/>
        <w:textAlignment w:val="center"/>
        <w:rPr>
          <w:rFonts w:hint="eastAsia" w:ascii="微软雅黑" w:hAnsi="微软雅黑" w:eastAsia="微软雅黑" w:cs="微软雅黑"/>
          <w:b/>
          <w:sz w:val="26"/>
          <w:szCs w:val="26"/>
        </w:rPr>
      </w:pPr>
    </w:p>
    <w:p w14:paraId="113DBE7E">
      <w:pPr>
        <w:jc w:val="left"/>
        <w:textAlignment w:val="center"/>
        <w:rPr>
          <w:rFonts w:hint="eastAsia" w:ascii="微软雅黑" w:hAnsi="微软雅黑" w:eastAsia="微软雅黑" w:cs="微软雅黑"/>
          <w:b/>
          <w:sz w:val="26"/>
          <w:szCs w:val="26"/>
        </w:rPr>
      </w:pPr>
      <w:r>
        <w:rPr>
          <w:rFonts w:hint="eastAsia" w:ascii="微软雅黑" w:hAnsi="微软雅黑" w:eastAsia="微软雅黑" w:cs="微软雅黑"/>
          <w:b/>
          <w:sz w:val="26"/>
          <w:szCs w:val="26"/>
        </w:rPr>
        <w:t>五、作图题（12分）</w:t>
      </w:r>
    </w:p>
    <w:p w14:paraId="6EF0CD9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28．在下面的方格图上按要求画图。（每个小方格的边长表示1cm）</w:t>
      </w:r>
    </w:p>
    <w:p w14:paraId="2AC6AB0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①画一个周长20厘米，长和宽的比是3∶2的长方形。</w:t>
      </w:r>
    </w:p>
    <w:p w14:paraId="7C696F6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②将所画长方形的面积按2∶1分成两部分，其中面积较小的一部分画上斜线。</w:t>
      </w:r>
    </w:p>
    <w:p w14:paraId="0B7F999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3480435" cy="1815465"/>
            <wp:effectExtent l="0" t="0" r="12065" b="635"/>
            <wp:docPr id="1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7"/>
                    <pic:cNvPicPr>
                      <a:picLocks noChangeAspect="1"/>
                    </pic:cNvPicPr>
                  </pic:nvPicPr>
                  <pic:blipFill>
                    <a:blip r:embed="rId28"/>
                    <a:stretch>
                      <a:fillRect/>
                    </a:stretch>
                  </pic:blipFill>
                  <pic:spPr>
                    <a:xfrm>
                      <a:off x="0" y="0"/>
                      <a:ext cx="3480435" cy="1815465"/>
                    </a:xfrm>
                    <a:prstGeom prst="rect">
                      <a:avLst/>
                    </a:prstGeom>
                    <a:noFill/>
                    <a:ln>
                      <a:noFill/>
                    </a:ln>
                  </pic:spPr>
                </pic:pic>
              </a:graphicData>
            </a:graphic>
          </wp:inline>
        </w:drawing>
      </w:r>
    </w:p>
    <w:p w14:paraId="672D310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29．下面每个小方格都代表边长1厘米的正方形，按要求画一画。</w:t>
      </w:r>
    </w:p>
    <w:p w14:paraId="6BF76E8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（1）在下图的长方形中涂上红色与黑色，且红色格子与黑色格子的面积比是5∶2。</w:t>
      </w:r>
    </w:p>
    <w:p w14:paraId="631E9F3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（2）画一个周长是32厘米的长方形，且长与宽的比是5∶3。</w:t>
      </w:r>
    </w:p>
    <w:p w14:paraId="5B41ADE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5090795" cy="1651635"/>
            <wp:effectExtent l="0" t="0" r="1905" b="12065"/>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pic:cNvPicPr>
                      <a:picLocks noChangeAspect="1"/>
                    </pic:cNvPicPr>
                  </pic:nvPicPr>
                  <pic:blipFill>
                    <a:blip r:embed="rId29"/>
                    <a:stretch>
                      <a:fillRect/>
                    </a:stretch>
                  </pic:blipFill>
                  <pic:spPr>
                    <a:xfrm>
                      <a:off x="0" y="0"/>
                      <a:ext cx="5090795" cy="1651635"/>
                    </a:xfrm>
                    <a:prstGeom prst="rect">
                      <a:avLst/>
                    </a:prstGeom>
                    <a:noFill/>
                    <a:ln>
                      <a:noFill/>
                    </a:ln>
                  </pic:spPr>
                </pic:pic>
              </a:graphicData>
            </a:graphic>
          </wp:inline>
        </w:drawing>
      </w:r>
    </w:p>
    <w:p w14:paraId="07BDCA5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30．画出各景点的位置。</w:t>
      </w:r>
    </w:p>
    <w:p w14:paraId="113A390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2620645" cy="2115185"/>
            <wp:effectExtent l="0" t="0" r="8255" b="5715"/>
            <wp:docPr id="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9"/>
                    <pic:cNvPicPr>
                      <a:picLocks noChangeAspect="1"/>
                    </pic:cNvPicPr>
                  </pic:nvPicPr>
                  <pic:blipFill>
                    <a:blip r:embed="rId30"/>
                    <a:stretch>
                      <a:fillRect/>
                    </a:stretch>
                  </pic:blipFill>
                  <pic:spPr>
                    <a:xfrm>
                      <a:off x="0" y="0"/>
                      <a:ext cx="2620645" cy="2115185"/>
                    </a:xfrm>
                    <a:prstGeom prst="rect">
                      <a:avLst/>
                    </a:prstGeom>
                    <a:noFill/>
                    <a:ln>
                      <a:noFill/>
                    </a:ln>
                  </pic:spPr>
                </pic:pic>
              </a:graphicData>
            </a:graphic>
          </wp:inline>
        </w:drawing>
      </w:r>
    </w:p>
    <w:p w14:paraId="10F5BEE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（1）鳄鱼潭在大象馆西偏北40°方向100米处。</w:t>
      </w:r>
    </w:p>
    <w:p w14:paraId="4A82DC1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（2）熊猫馆在大象馆南偏东70°方向400米处。</w:t>
      </w:r>
    </w:p>
    <w:p w14:paraId="7E2B2BC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（3）狮虎山在大象馆东偏北30°方向300米处。</w:t>
      </w:r>
    </w:p>
    <w:p w14:paraId="3D336EB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 xml:space="preserve">31．画出下面立体图形从正面、上面、左面看到的形状。 </w:t>
      </w:r>
    </w:p>
    <w:p w14:paraId="76C50BA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4872355" cy="1487805"/>
            <wp:effectExtent l="0" t="0" r="4445" b="10795"/>
            <wp:docPr id="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
                    <pic:cNvPicPr>
                      <a:picLocks noChangeAspect="1"/>
                    </pic:cNvPicPr>
                  </pic:nvPicPr>
                  <pic:blipFill>
                    <a:blip r:embed="rId31"/>
                    <a:stretch>
                      <a:fillRect/>
                    </a:stretch>
                  </pic:blipFill>
                  <pic:spPr>
                    <a:xfrm>
                      <a:off x="0" y="0"/>
                      <a:ext cx="4872355" cy="1487805"/>
                    </a:xfrm>
                    <a:prstGeom prst="rect">
                      <a:avLst/>
                    </a:prstGeom>
                    <a:noFill/>
                    <a:ln>
                      <a:noFill/>
                    </a:ln>
                  </pic:spPr>
                </pic:pic>
              </a:graphicData>
            </a:graphic>
          </wp:inline>
        </w:drawing>
      </w:r>
    </w:p>
    <w:p w14:paraId="776F2B1A">
      <w:pPr>
        <w:jc w:val="center"/>
        <w:textAlignment w:val="center"/>
        <w:rPr>
          <w:rFonts w:hint="eastAsia" w:ascii="微软雅黑" w:hAnsi="微软雅黑" w:eastAsia="微软雅黑" w:cs="微软雅黑"/>
          <w:b/>
          <w:sz w:val="26"/>
          <w:szCs w:val="26"/>
        </w:rPr>
      </w:pPr>
    </w:p>
    <w:p w14:paraId="7A23A8CE">
      <w:pPr>
        <w:jc w:val="left"/>
        <w:textAlignment w:val="center"/>
        <w:rPr>
          <w:rFonts w:hint="eastAsia" w:ascii="微软雅黑" w:hAnsi="微软雅黑" w:eastAsia="微软雅黑" w:cs="微软雅黑"/>
          <w:b/>
          <w:sz w:val="26"/>
          <w:szCs w:val="26"/>
        </w:rPr>
      </w:pPr>
      <w:r>
        <w:rPr>
          <w:rFonts w:hint="eastAsia" w:ascii="微软雅黑" w:hAnsi="微软雅黑" w:eastAsia="微软雅黑" w:cs="微软雅黑"/>
          <w:b/>
          <w:sz w:val="26"/>
          <w:szCs w:val="26"/>
        </w:rPr>
        <w:t>六、解答题（24分）</w:t>
      </w:r>
    </w:p>
    <w:p w14:paraId="35690AD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32．如图所示，这是一块长方形草坪，中间有一个圆形花坛。这块草坪的面积是多少平方米？</w:t>
      </w:r>
    </w:p>
    <w:p w14:paraId="136A39D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1910715" cy="1228090"/>
            <wp:effectExtent l="0" t="0" r="6985" b="3810"/>
            <wp:docPr id="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1"/>
                    <pic:cNvPicPr>
                      <a:picLocks noChangeAspect="1"/>
                    </pic:cNvPicPr>
                  </pic:nvPicPr>
                  <pic:blipFill>
                    <a:blip r:embed="rId32"/>
                    <a:stretch>
                      <a:fillRect/>
                    </a:stretch>
                  </pic:blipFill>
                  <pic:spPr>
                    <a:xfrm>
                      <a:off x="0" y="0"/>
                      <a:ext cx="1910715" cy="1228090"/>
                    </a:xfrm>
                    <a:prstGeom prst="rect">
                      <a:avLst/>
                    </a:prstGeom>
                    <a:noFill/>
                    <a:ln>
                      <a:noFill/>
                    </a:ln>
                  </pic:spPr>
                </pic:pic>
              </a:graphicData>
            </a:graphic>
          </wp:inline>
        </w:drawing>
      </w:r>
    </w:p>
    <w:p w14:paraId="088BC939">
      <w:pPr>
        <w:spacing w:line="360" w:lineRule="auto"/>
        <w:jc w:val="left"/>
        <w:textAlignment w:val="center"/>
        <w:rPr>
          <w:rFonts w:hint="eastAsia" w:ascii="微软雅黑" w:hAnsi="微软雅黑" w:eastAsia="微软雅黑" w:cs="微软雅黑"/>
          <w:sz w:val="26"/>
          <w:szCs w:val="26"/>
        </w:rPr>
      </w:pPr>
    </w:p>
    <w:p w14:paraId="470B1D20">
      <w:pPr>
        <w:spacing w:line="360" w:lineRule="auto"/>
        <w:jc w:val="left"/>
        <w:textAlignment w:val="center"/>
        <w:rPr>
          <w:rFonts w:hint="eastAsia" w:ascii="微软雅黑" w:hAnsi="微软雅黑" w:eastAsia="微软雅黑" w:cs="微软雅黑"/>
          <w:sz w:val="26"/>
          <w:szCs w:val="26"/>
        </w:rPr>
      </w:pPr>
    </w:p>
    <w:p w14:paraId="3C120BA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33．按要求完成下面各题。</w:t>
      </w:r>
    </w:p>
    <w:p w14:paraId="5FBC4B1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4149090" cy="2169795"/>
            <wp:effectExtent l="0" t="0" r="3810" b="1905"/>
            <wp:docPr id="2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2"/>
                    <pic:cNvPicPr>
                      <a:picLocks noChangeAspect="1"/>
                    </pic:cNvPicPr>
                  </pic:nvPicPr>
                  <pic:blipFill>
                    <a:blip r:embed="rId33"/>
                    <a:stretch>
                      <a:fillRect/>
                    </a:stretch>
                  </pic:blipFill>
                  <pic:spPr>
                    <a:xfrm>
                      <a:off x="0" y="0"/>
                      <a:ext cx="4149090" cy="2169795"/>
                    </a:xfrm>
                    <a:prstGeom prst="rect">
                      <a:avLst/>
                    </a:prstGeom>
                    <a:noFill/>
                    <a:ln>
                      <a:noFill/>
                    </a:ln>
                  </pic:spPr>
                </pic:pic>
              </a:graphicData>
            </a:graphic>
          </wp:inline>
        </w:drawing>
      </w:r>
    </w:p>
    <w:p w14:paraId="6465F47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（1）东东骑车从家出发，经过超市，再去书店。他骑车的速度是250米/分，途中需要多少分钟？请你先在图中画一画，再算一算。</w:t>
      </w:r>
    </w:p>
    <w:p w14:paraId="13CADF4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（2）东东买完书后，先去超市买东西，然后去看望奶奶。请你写出东东从书店去奶奶家的路线。</w:t>
      </w:r>
    </w:p>
    <w:p w14:paraId="5FFC13CC">
      <w:pPr>
        <w:spacing w:line="360" w:lineRule="auto"/>
        <w:jc w:val="left"/>
        <w:textAlignment w:val="center"/>
        <w:rPr>
          <w:rFonts w:hint="eastAsia" w:ascii="微软雅黑" w:hAnsi="微软雅黑" w:eastAsia="微软雅黑" w:cs="微软雅黑"/>
          <w:sz w:val="26"/>
          <w:szCs w:val="26"/>
        </w:rPr>
      </w:pPr>
    </w:p>
    <w:p w14:paraId="7E312A6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34．下面是一个圆柱的表面展开图，这个圆柱的表面积是多少平方厘米？体积是多少立方厘米？</w:t>
      </w:r>
    </w:p>
    <w:p w14:paraId="389D0A6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2524760" cy="901065"/>
            <wp:effectExtent l="0" t="0" r="2540" b="635"/>
            <wp:docPr id="1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3"/>
                    <pic:cNvPicPr>
                      <a:picLocks noChangeAspect="1"/>
                    </pic:cNvPicPr>
                  </pic:nvPicPr>
                  <pic:blipFill>
                    <a:blip r:embed="rId34"/>
                    <a:stretch>
                      <a:fillRect/>
                    </a:stretch>
                  </pic:blipFill>
                  <pic:spPr>
                    <a:xfrm>
                      <a:off x="0" y="0"/>
                      <a:ext cx="2524760" cy="901065"/>
                    </a:xfrm>
                    <a:prstGeom prst="rect">
                      <a:avLst/>
                    </a:prstGeom>
                    <a:noFill/>
                    <a:ln>
                      <a:noFill/>
                    </a:ln>
                  </pic:spPr>
                </pic:pic>
              </a:graphicData>
            </a:graphic>
          </wp:inline>
        </w:drawing>
      </w:r>
    </w:p>
    <w:p w14:paraId="33A04940">
      <w:pPr>
        <w:spacing w:line="360" w:lineRule="auto"/>
        <w:jc w:val="left"/>
        <w:textAlignment w:val="center"/>
        <w:rPr>
          <w:rFonts w:hint="eastAsia" w:ascii="微软雅黑" w:hAnsi="微软雅黑" w:eastAsia="微软雅黑" w:cs="微软雅黑"/>
          <w:sz w:val="26"/>
          <w:szCs w:val="26"/>
        </w:rPr>
      </w:pPr>
    </w:p>
    <w:p w14:paraId="6EFB4FEA">
      <w:pPr>
        <w:spacing w:line="360" w:lineRule="auto"/>
        <w:jc w:val="left"/>
        <w:textAlignment w:val="center"/>
        <w:rPr>
          <w:rFonts w:hint="eastAsia" w:ascii="微软雅黑" w:hAnsi="微软雅黑" w:eastAsia="微软雅黑" w:cs="微软雅黑"/>
          <w:sz w:val="26"/>
          <w:szCs w:val="26"/>
        </w:rPr>
      </w:pPr>
    </w:p>
    <w:p w14:paraId="43AA137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35．一个直径是8厘米，高是10厘米的圆柱体，往里面加入6厘米深的水。将一个圆锥体放进去，水溢出9.42立方厘米。这个圆锥的体积是多少立方厘米？</w:t>
      </w:r>
    </w:p>
    <w:p w14:paraId="4B1528C9">
      <w:pPr>
        <w:spacing w:line="360" w:lineRule="auto"/>
        <w:jc w:val="left"/>
        <w:textAlignment w:val="center"/>
        <w:rPr>
          <w:rFonts w:hint="eastAsia" w:ascii="微软雅黑" w:hAnsi="微软雅黑" w:eastAsia="微软雅黑" w:cs="微软雅黑"/>
          <w:sz w:val="26"/>
          <w:szCs w:val="26"/>
        </w:rPr>
      </w:pPr>
    </w:p>
    <w:p w14:paraId="09358973">
      <w:pPr>
        <w:spacing w:line="360" w:lineRule="auto"/>
        <w:jc w:val="left"/>
        <w:textAlignment w:val="center"/>
        <w:rPr>
          <w:rFonts w:hint="eastAsia" w:ascii="微软雅黑" w:hAnsi="微软雅黑" w:eastAsia="微软雅黑" w:cs="微软雅黑"/>
          <w:sz w:val="26"/>
          <w:szCs w:val="26"/>
        </w:rPr>
      </w:pPr>
    </w:p>
    <w:p w14:paraId="46A2A9B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36．张大伯新建一个圆柱形水池（无盖），底面直径8米，池深2米。</w:t>
      </w:r>
    </w:p>
    <w:p w14:paraId="1BC44F5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①这个水池的占地面积是多少平方米？</w:t>
      </w:r>
    </w:p>
    <w:p w14:paraId="7578876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②如果在水池的底面和四周做一层新型的防渗水涂料，涂料每平方米的造价为20元，张大伯最少要付多少元？</w:t>
      </w:r>
    </w:p>
    <w:p w14:paraId="4808652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③这个水池的容积是多少立方米？</w:t>
      </w:r>
    </w:p>
    <w:p w14:paraId="5DC4D9CE">
      <w:pPr>
        <w:spacing w:line="360" w:lineRule="auto"/>
        <w:jc w:val="left"/>
        <w:textAlignment w:val="center"/>
        <w:rPr>
          <w:rFonts w:hint="eastAsia" w:ascii="微软雅黑" w:hAnsi="微软雅黑" w:eastAsia="微软雅黑" w:cs="微软雅黑"/>
          <w:sz w:val="26"/>
          <w:szCs w:val="26"/>
        </w:rPr>
      </w:pPr>
    </w:p>
    <w:p w14:paraId="6567404E">
      <w:pPr>
        <w:spacing w:line="360" w:lineRule="auto"/>
        <w:jc w:val="left"/>
        <w:textAlignment w:val="center"/>
        <w:rPr>
          <w:rFonts w:hint="eastAsia" w:ascii="微软雅黑" w:hAnsi="微软雅黑" w:eastAsia="微软雅黑" w:cs="微软雅黑"/>
          <w:sz w:val="26"/>
          <w:szCs w:val="26"/>
        </w:rPr>
      </w:pPr>
    </w:p>
    <w:p w14:paraId="38AF272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37．学校新建一排球场地，长是18米，宽是9米，请按1∶300的比例尺画在图纸上，这个排球场的平面图面积是多少？</w:t>
      </w:r>
    </w:p>
    <w:p w14:paraId="48ACD200">
      <w:pPr>
        <w:spacing w:line="360" w:lineRule="auto"/>
        <w:jc w:val="left"/>
        <w:textAlignment w:val="center"/>
        <w:rPr>
          <w:rFonts w:hint="eastAsia" w:ascii="微软雅黑" w:hAnsi="微软雅黑" w:eastAsia="微软雅黑" w:cs="微软雅黑"/>
          <w:sz w:val="26"/>
          <w:szCs w:val="26"/>
        </w:rPr>
      </w:pPr>
    </w:p>
    <w:p w14:paraId="0B76F95D">
      <w:pPr>
        <w:spacing w:line="360" w:lineRule="auto"/>
        <w:jc w:val="left"/>
        <w:textAlignment w:val="center"/>
        <w:rPr>
          <w:rFonts w:hint="eastAsia" w:ascii="微软雅黑" w:hAnsi="微软雅黑" w:eastAsia="微软雅黑" w:cs="微软雅黑"/>
          <w:sz w:val="26"/>
          <w:szCs w:val="26"/>
        </w:rPr>
      </w:pPr>
    </w:p>
    <w:p w14:paraId="7FB39599">
      <w:pPr>
        <w:numPr>
          <w:ilvl w:val="0"/>
          <w:numId w:val="1"/>
        </w:num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一个圆柱形储油罐，从里面量，底面直径是2米，高是4米，如果1升汽油重0.75千克，这个储油罐最多可装汽油多少千克？</w:t>
      </w:r>
    </w:p>
    <w:p w14:paraId="5F201004">
      <w:pPr>
        <w:widowControl w:val="0"/>
        <w:numPr>
          <w:ilvl w:val="0"/>
          <w:numId w:val="0"/>
        </w:numPr>
        <w:spacing w:line="360" w:lineRule="auto"/>
        <w:jc w:val="left"/>
        <w:textAlignment w:val="center"/>
        <w:rPr>
          <w:rFonts w:hint="eastAsia" w:ascii="微软雅黑" w:hAnsi="微软雅黑" w:eastAsia="微软雅黑" w:cs="微软雅黑"/>
          <w:sz w:val="26"/>
          <w:szCs w:val="26"/>
        </w:rPr>
      </w:pPr>
    </w:p>
    <w:p w14:paraId="7A67AF0E">
      <w:pPr>
        <w:widowControl w:val="0"/>
        <w:numPr>
          <w:ilvl w:val="0"/>
          <w:numId w:val="0"/>
        </w:numPr>
        <w:spacing w:line="360" w:lineRule="auto"/>
        <w:jc w:val="left"/>
        <w:textAlignment w:val="center"/>
        <w:rPr>
          <w:rFonts w:hint="eastAsia" w:ascii="微软雅黑" w:hAnsi="微软雅黑" w:eastAsia="微软雅黑" w:cs="微软雅黑"/>
          <w:sz w:val="26"/>
          <w:szCs w:val="26"/>
        </w:rPr>
      </w:pPr>
    </w:p>
    <w:p w14:paraId="769AA44F">
      <w:pPr>
        <w:spacing w:line="360" w:lineRule="auto"/>
        <w:rPr>
          <w:rFonts w:hint="eastAsia" w:ascii="微软雅黑" w:hAnsi="微软雅黑" w:eastAsia="微软雅黑" w:cs="微软雅黑"/>
          <w:sz w:val="26"/>
          <w:szCs w:val="26"/>
        </w:rPr>
      </w:pPr>
      <w:r>
        <w:rPr>
          <w:rFonts w:hint="eastAsia" w:ascii="微软雅黑" w:hAnsi="微软雅黑" w:eastAsia="微软雅黑" w:cs="微软雅黑"/>
          <w:sz w:val="26"/>
          <w:szCs w:val="26"/>
        </w:rPr>
        <w:t>39．一个圆锥形麦堆，底面直径6米，高0.9米，每立方米小麦约重500千克，这堆小麦重多少千克？若把这些小麦加工成面粉，小麦的出粉率是80%，可以加工面粉多少千克？</w:t>
      </w:r>
    </w:p>
    <w:p w14:paraId="1567AE40">
      <w:pPr>
        <w:spacing w:line="360" w:lineRule="auto"/>
        <w:rPr>
          <w:rFonts w:hint="eastAsia" w:ascii="微软雅黑" w:hAnsi="微软雅黑" w:eastAsia="微软雅黑" w:cs="微软雅黑"/>
          <w:sz w:val="26"/>
          <w:szCs w:val="26"/>
        </w:rPr>
      </w:pPr>
    </w:p>
    <w:p w14:paraId="372C89B9">
      <w:pPr>
        <w:spacing w:line="360" w:lineRule="auto"/>
        <w:rPr>
          <w:rFonts w:hint="eastAsia" w:ascii="微软雅黑" w:hAnsi="微软雅黑" w:eastAsia="微软雅黑" w:cs="微软雅黑"/>
          <w:sz w:val="26"/>
          <w:szCs w:val="26"/>
        </w:rPr>
      </w:pPr>
    </w:p>
    <w:p w14:paraId="5B69D3F0">
      <w:pPr>
        <w:spacing w:line="360" w:lineRule="auto"/>
        <w:rPr>
          <w:rFonts w:hint="eastAsia" w:ascii="微软雅黑" w:hAnsi="微软雅黑" w:eastAsia="微软雅黑" w:cs="微软雅黑"/>
          <w:sz w:val="26"/>
          <w:szCs w:val="26"/>
        </w:rPr>
      </w:pPr>
    </w:p>
    <w:p w14:paraId="460BB79D">
      <w:pPr>
        <w:spacing w:line="360" w:lineRule="auto"/>
        <w:rPr>
          <w:rFonts w:hint="eastAsia" w:ascii="微软雅黑" w:hAnsi="微软雅黑" w:eastAsia="微软雅黑" w:cs="微软雅黑"/>
          <w:sz w:val="26"/>
          <w:szCs w:val="26"/>
        </w:rPr>
      </w:pPr>
    </w:p>
    <w:p w14:paraId="62BC3423">
      <w:pPr>
        <w:spacing w:line="360" w:lineRule="auto"/>
        <w:rPr>
          <w:rFonts w:hint="eastAsia" w:ascii="微软雅黑" w:hAnsi="微软雅黑" w:eastAsia="微软雅黑" w:cs="微软雅黑"/>
          <w:sz w:val="26"/>
          <w:szCs w:val="26"/>
        </w:rPr>
      </w:pPr>
    </w:p>
    <w:p w14:paraId="5B9D3F51">
      <w:pPr>
        <w:spacing w:line="360" w:lineRule="auto"/>
        <w:rPr>
          <w:rFonts w:hint="eastAsia" w:ascii="微软雅黑" w:hAnsi="微软雅黑" w:eastAsia="微软雅黑" w:cs="微软雅黑"/>
          <w:sz w:val="26"/>
          <w:szCs w:val="26"/>
        </w:rPr>
      </w:pPr>
    </w:p>
    <w:p w14:paraId="73E3C0FB">
      <w:pPr>
        <w:spacing w:line="360" w:lineRule="auto"/>
        <w:rPr>
          <w:rFonts w:hint="eastAsia" w:ascii="微软雅黑" w:hAnsi="微软雅黑" w:eastAsia="微软雅黑" w:cs="微软雅黑"/>
          <w:sz w:val="26"/>
          <w:szCs w:val="26"/>
        </w:rPr>
      </w:pPr>
    </w:p>
    <w:p w14:paraId="393799D2">
      <w:pPr>
        <w:spacing w:line="360" w:lineRule="auto"/>
        <w:rPr>
          <w:rFonts w:hint="eastAsia" w:ascii="微软雅黑" w:hAnsi="微软雅黑" w:eastAsia="微软雅黑" w:cs="微软雅黑"/>
          <w:sz w:val="26"/>
          <w:szCs w:val="26"/>
        </w:rPr>
      </w:pPr>
    </w:p>
    <w:p w14:paraId="3B0F47DF">
      <w:pPr>
        <w:spacing w:line="360" w:lineRule="auto"/>
        <w:rPr>
          <w:rFonts w:hint="eastAsia" w:ascii="微软雅黑" w:hAnsi="微软雅黑" w:eastAsia="微软雅黑" w:cs="微软雅黑"/>
          <w:sz w:val="26"/>
          <w:szCs w:val="26"/>
        </w:rPr>
      </w:pPr>
    </w:p>
    <w:p w14:paraId="1D3FE1D8">
      <w:pPr>
        <w:spacing w:line="360" w:lineRule="auto"/>
        <w:rPr>
          <w:rFonts w:hint="eastAsia" w:ascii="微软雅黑" w:hAnsi="微软雅黑" w:eastAsia="微软雅黑" w:cs="微软雅黑"/>
          <w:sz w:val="26"/>
          <w:szCs w:val="26"/>
        </w:rPr>
      </w:pPr>
    </w:p>
    <w:p w14:paraId="41CD7964">
      <w:pPr>
        <w:spacing w:line="360" w:lineRule="auto"/>
        <w:rPr>
          <w:rFonts w:hint="eastAsia" w:ascii="微软雅黑" w:hAnsi="微软雅黑" w:eastAsia="微软雅黑" w:cs="微软雅黑"/>
          <w:sz w:val="26"/>
          <w:szCs w:val="26"/>
        </w:rPr>
      </w:pPr>
    </w:p>
    <w:p w14:paraId="768BB68B">
      <w:pPr>
        <w:spacing w:line="360" w:lineRule="auto"/>
        <w:rPr>
          <w:rFonts w:hint="eastAsia" w:ascii="微软雅黑" w:hAnsi="微软雅黑" w:eastAsia="微软雅黑" w:cs="微软雅黑"/>
          <w:sz w:val="26"/>
          <w:szCs w:val="26"/>
        </w:rPr>
      </w:pPr>
    </w:p>
    <w:p w14:paraId="3091539E">
      <w:pPr>
        <w:spacing w:line="360" w:lineRule="auto"/>
        <w:rPr>
          <w:rFonts w:hint="eastAsia" w:ascii="微软雅黑" w:hAnsi="微软雅黑" w:eastAsia="微软雅黑" w:cs="微软雅黑"/>
          <w:sz w:val="26"/>
          <w:szCs w:val="26"/>
        </w:rPr>
      </w:pPr>
    </w:p>
    <w:p w14:paraId="5A2B1DD4">
      <w:pPr>
        <w:spacing w:line="360" w:lineRule="auto"/>
        <w:rPr>
          <w:rFonts w:hint="eastAsia" w:ascii="微软雅黑" w:hAnsi="微软雅黑" w:eastAsia="微软雅黑" w:cs="微软雅黑"/>
          <w:sz w:val="26"/>
          <w:szCs w:val="26"/>
        </w:rPr>
      </w:pPr>
    </w:p>
    <w:p w14:paraId="67DCE7D8">
      <w:pPr>
        <w:spacing w:line="360" w:lineRule="auto"/>
        <w:rPr>
          <w:rFonts w:hint="eastAsia" w:ascii="微软雅黑" w:hAnsi="微软雅黑" w:eastAsia="微软雅黑" w:cs="微软雅黑"/>
          <w:sz w:val="26"/>
          <w:szCs w:val="26"/>
        </w:rPr>
      </w:pPr>
    </w:p>
    <w:p w14:paraId="66445F85">
      <w:pPr>
        <w:spacing w:line="360" w:lineRule="auto"/>
        <w:rPr>
          <w:rFonts w:hint="eastAsia" w:ascii="微软雅黑" w:hAnsi="微软雅黑" w:eastAsia="微软雅黑" w:cs="微软雅黑"/>
          <w:sz w:val="26"/>
          <w:szCs w:val="26"/>
        </w:rPr>
      </w:pPr>
    </w:p>
    <w:p w14:paraId="6C39D89F">
      <w:pPr>
        <w:spacing w:line="360" w:lineRule="auto"/>
        <w:rPr>
          <w:rFonts w:hint="eastAsia" w:ascii="微软雅黑" w:hAnsi="微软雅黑" w:eastAsia="微软雅黑" w:cs="微软雅黑"/>
          <w:sz w:val="26"/>
          <w:szCs w:val="26"/>
        </w:rPr>
      </w:pPr>
    </w:p>
    <w:p w14:paraId="42590159">
      <w:pPr>
        <w:spacing w:line="360" w:lineRule="auto"/>
        <w:rPr>
          <w:rFonts w:hint="eastAsia" w:ascii="微软雅黑" w:hAnsi="微软雅黑" w:eastAsia="微软雅黑" w:cs="微软雅黑"/>
          <w:sz w:val="26"/>
          <w:szCs w:val="26"/>
        </w:rPr>
      </w:pPr>
    </w:p>
    <w:p w14:paraId="24504956">
      <w:pPr>
        <w:spacing w:line="360" w:lineRule="auto"/>
        <w:rPr>
          <w:rFonts w:hint="eastAsia" w:ascii="微软雅黑" w:hAnsi="微软雅黑" w:eastAsia="微软雅黑" w:cs="微软雅黑"/>
          <w:sz w:val="26"/>
          <w:szCs w:val="26"/>
        </w:rPr>
      </w:pPr>
    </w:p>
    <w:p w14:paraId="56222E8D">
      <w:pPr>
        <w:spacing w:line="360" w:lineRule="auto"/>
        <w:rPr>
          <w:rFonts w:hint="eastAsia" w:ascii="微软雅黑" w:hAnsi="微软雅黑" w:eastAsia="微软雅黑" w:cs="微软雅黑"/>
          <w:sz w:val="26"/>
          <w:szCs w:val="26"/>
        </w:rPr>
      </w:pPr>
    </w:p>
    <w:p w14:paraId="48C33824">
      <w:pPr>
        <w:spacing w:line="360" w:lineRule="auto"/>
        <w:rPr>
          <w:rFonts w:hint="eastAsia" w:ascii="微软雅黑" w:hAnsi="微软雅黑" w:eastAsia="微软雅黑" w:cs="微软雅黑"/>
          <w:sz w:val="26"/>
          <w:szCs w:val="26"/>
        </w:rPr>
      </w:pPr>
    </w:p>
    <w:p w14:paraId="7B6193D2">
      <w:pPr>
        <w:jc w:val="center"/>
        <w:textAlignment w:val="center"/>
        <w:rPr>
          <w:rFonts w:hint="eastAsia" w:ascii="微软雅黑" w:hAnsi="微软雅黑" w:eastAsia="微软雅黑" w:cs="微软雅黑"/>
          <w:b/>
          <w:sz w:val="26"/>
          <w:szCs w:val="26"/>
        </w:rPr>
      </w:pPr>
    </w:p>
    <w:p w14:paraId="036B96D7">
      <w:pPr>
        <w:jc w:val="center"/>
        <w:textAlignment w:val="center"/>
        <w:rPr>
          <w:rFonts w:hint="eastAsia" w:ascii="微软雅黑" w:hAnsi="微软雅黑" w:eastAsia="微软雅黑" w:cs="微软雅黑"/>
          <w:b/>
          <w:sz w:val="26"/>
          <w:szCs w:val="26"/>
        </w:rPr>
      </w:pPr>
      <w:r>
        <w:rPr>
          <w:rFonts w:hint="eastAsia" w:ascii="微软雅黑" w:hAnsi="微软雅黑" w:eastAsia="微软雅黑" w:cs="微软雅黑"/>
          <w:b/>
          <w:sz w:val="26"/>
          <w:szCs w:val="26"/>
        </w:rPr>
        <w:t>参考答案：</w:t>
      </w:r>
    </w:p>
    <w:p w14:paraId="415007A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1．D</w:t>
      </w:r>
    </w:p>
    <w:p w14:paraId="176940B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【分析】根据容积的意义，某容器所能容纳别的物体的体积叫做容器的容积。据此解答。</w:t>
      </w:r>
    </w:p>
    <w:p w14:paraId="0BB5B0B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【详解】计算鱼缸能装水多少升，是求鱼缸的容积。</w:t>
      </w:r>
    </w:p>
    <w:p w14:paraId="3F05117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故答案为：D</w:t>
      </w:r>
    </w:p>
    <w:p w14:paraId="2C60E3B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【点睛】本题考查的目的是理解掌握容积的意义及应用。</w:t>
      </w:r>
    </w:p>
    <w:p w14:paraId="09270E3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2．C</w:t>
      </w:r>
    </w:p>
    <w:p w14:paraId="1C7E9C0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【分析】已知小明每天用底面直径6cm，高10cm的圆柱形水杯喝水，根据圆柱的体积公式V＝πr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h，以及进率“1cm</w:t>
      </w:r>
      <w:r>
        <w:rPr>
          <w:rFonts w:hint="eastAsia" w:ascii="微软雅黑" w:hAnsi="微软雅黑" w:eastAsia="微软雅黑" w:cs="微软雅黑"/>
          <w:sz w:val="26"/>
          <w:szCs w:val="26"/>
          <w:vertAlign w:val="superscript"/>
        </w:rPr>
        <w:t>3</w:t>
      </w:r>
      <w:r>
        <w:rPr>
          <w:rFonts w:hint="eastAsia" w:ascii="微软雅黑" w:hAnsi="微软雅黑" w:eastAsia="微软雅黑" w:cs="微软雅黑"/>
          <w:sz w:val="26"/>
          <w:szCs w:val="26"/>
        </w:rPr>
        <w:t>＝1mL”，求出水杯的容积；</w:t>
      </w:r>
    </w:p>
    <w:p w14:paraId="4540C33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再用要求儿童每天喝水的至少摄入量除以水杯的容积，商采用“进一法”取整数，即是小明每天至少要喝的杯数。</w:t>
      </w:r>
    </w:p>
    <w:p w14:paraId="231A774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【详解】3.14×（6÷2）</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×10</w:t>
      </w:r>
    </w:p>
    <w:p w14:paraId="388F69C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＝3.14×9×10</w:t>
      </w:r>
    </w:p>
    <w:p w14:paraId="2C8BDFB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＝282.6（cm</w:t>
      </w:r>
      <w:r>
        <w:rPr>
          <w:rFonts w:hint="eastAsia" w:ascii="微软雅黑" w:hAnsi="微软雅黑" w:eastAsia="微软雅黑" w:cs="微软雅黑"/>
          <w:sz w:val="26"/>
          <w:szCs w:val="26"/>
          <w:vertAlign w:val="superscript"/>
        </w:rPr>
        <w:t>3</w:t>
      </w:r>
      <w:r>
        <w:rPr>
          <w:rFonts w:hint="eastAsia" w:ascii="微软雅黑" w:hAnsi="微软雅黑" w:eastAsia="微软雅黑" w:cs="微软雅黑"/>
          <w:sz w:val="26"/>
          <w:szCs w:val="26"/>
        </w:rPr>
        <w:t>）</w:t>
      </w:r>
    </w:p>
    <w:p w14:paraId="5AEA3FF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282.6cm</w:t>
      </w:r>
      <w:r>
        <w:rPr>
          <w:rFonts w:hint="eastAsia" w:ascii="微软雅黑" w:hAnsi="微软雅黑" w:eastAsia="微软雅黑" w:cs="微软雅黑"/>
          <w:sz w:val="26"/>
          <w:szCs w:val="26"/>
          <w:vertAlign w:val="superscript"/>
        </w:rPr>
        <w:t>3</w:t>
      </w:r>
      <w:r>
        <w:rPr>
          <w:rFonts w:hint="eastAsia" w:ascii="微软雅黑" w:hAnsi="微软雅黑" w:eastAsia="微软雅黑" w:cs="微软雅黑"/>
          <w:sz w:val="26"/>
          <w:szCs w:val="26"/>
        </w:rPr>
        <w:t>＝282.6mL</w:t>
      </w:r>
    </w:p>
    <w:p w14:paraId="3F63ED6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1500÷282.6≈6（杯）</w:t>
      </w:r>
    </w:p>
    <w:p w14:paraId="5380536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至少喝水6杯。</w:t>
      </w:r>
    </w:p>
    <w:p w14:paraId="3F017B4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故答案为：C</w:t>
      </w:r>
    </w:p>
    <w:p w14:paraId="4140495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【点睛】本题考查圆柱体积公式的运用以及体积、容积单位的换算，注意求至少要喝的杯数时，计算结果采用“进一法”取整数。</w:t>
      </w:r>
    </w:p>
    <w:p w14:paraId="418B8A1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3．C</w:t>
      </w:r>
    </w:p>
    <w:p w14:paraId="1BC0909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【分析】根据题意，①号容器内放入一个小球后，水面高度为10cm，则水面上升了（10－6）cm，一个小球的体积等于高为（10－6）cm的圆柱的体积；</w:t>
      </w:r>
    </w:p>
    <w:p w14:paraId="4B8C818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②号容器内放入一个小球和一个大球，水面高度为16cm，因为放入的小球与①号容器内的小球完全相同，那么放入一个大球后水面上升了（16－10）cm，一个大球的体积等于高为（16－10）cm的圆柱的体积；</w:t>
      </w:r>
    </w:p>
    <w:p w14:paraId="2653F59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已知两个圆柱形容器的底面直径都是10cm，即底面积相等；根据圆柱的体积÷高＝底面积（一定），商一定，则圆柱的体积和高成正比例；求出两个容器内水面上升的高度之比，即是小球的体积与大球的体积之比。</w:t>
      </w:r>
    </w:p>
    <w:p w14:paraId="34CB9E4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【详解】10－6＝4（cm）</w:t>
      </w:r>
    </w:p>
    <w:p w14:paraId="15753EF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16－10＝6（cm）</w:t>
      </w:r>
    </w:p>
    <w:p w14:paraId="7AE9DF2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4∶6＝（4÷2）∶（6÷2）＝2∶3</w:t>
      </w:r>
    </w:p>
    <w:p w14:paraId="120E630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小球的体积与大球的体积的比是2∶3。</w:t>
      </w:r>
    </w:p>
    <w:p w14:paraId="158FAD7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故答案为：C</w:t>
      </w:r>
    </w:p>
    <w:p w14:paraId="762C506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【点睛】关键是理解圆柱的底面积一定时，圆柱的体积比等于高的比。</w:t>
      </w:r>
    </w:p>
    <w:p w14:paraId="0BFBC16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4．D</w:t>
      </w:r>
    </w:p>
    <w:p w14:paraId="4F69D44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【分析】根据圆柱的特征，圆柱的底面周长等于长方形的长，据此进行判断即可。</w:t>
      </w:r>
    </w:p>
    <w:p w14:paraId="2647C50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【详解】①号圆的周长是：3.14×6＝18.84（dm）</w:t>
      </w:r>
    </w:p>
    <w:p w14:paraId="7509D06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则若选择①号圆做圆柱的底面，需要选择一个长为18.84dm的长方形；</w:t>
      </w:r>
    </w:p>
    <w:p w14:paraId="7C1557E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②号圆的周长是3.14×8＝25.12（dm）</w:t>
      </w:r>
    </w:p>
    <w:p w14:paraId="0187D60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则若选择②号圆做圆柱的底面，需要选择一个长为25.12dm的长方形。</w:t>
      </w:r>
    </w:p>
    <w:p w14:paraId="51A4BF3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所以制作一个无盖的圆柱形容器，应该选择②和④。</w:t>
      </w:r>
    </w:p>
    <w:p w14:paraId="181563A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故答案为：D</w:t>
      </w:r>
    </w:p>
    <w:p w14:paraId="6B8DFB5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【点睛】本题考查圆柱的展开图，明确圆柱的底面周长等于长方形的长是解题的关键。</w:t>
      </w:r>
    </w:p>
    <w:p w14:paraId="5B72BA1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5．A</w:t>
      </w:r>
    </w:p>
    <w:p w14:paraId="44D4BAD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【分析】根据相关知识点逐项分析判断即可得解。</w:t>
      </w:r>
    </w:p>
    <w:p w14:paraId="335207E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【详解】A．有4条边的图形是四边形，平行四边形、梯形都是四边形，但梯形和平行四边形不是包含关系，图形说法错误；</w:t>
      </w:r>
    </w:p>
    <w:p w14:paraId="3025B91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B．正方形是邻边相等的长方形，所以正方形是长方形的特例，正方形属于长方形，因此它们之间有包含关系；图形说法正确；</w:t>
      </w:r>
    </w:p>
    <w:p w14:paraId="53631D5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C．三角形按角分类的方法：锐角三角形：最大角小于90°，直角三角形：最大角等于90°，钝角三角形：最大角大于90°；图形说法正确；</w:t>
      </w:r>
    </w:p>
    <w:p w14:paraId="40082B8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D．三角形按边分：有两条边相等的三角形是等腰三角形，有3条边相等的三角形是等边三角形，等边三角形是特殊的等腰三角形；图形说法正确；</w:t>
      </w:r>
    </w:p>
    <w:p w14:paraId="5A20C81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故答案为：A</w:t>
      </w:r>
    </w:p>
    <w:p w14:paraId="51CF7C9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【点睛】此题考查了梯形、平行四边形、长方形、正方形之间的关系以及三角形的分类。</w:t>
      </w:r>
    </w:p>
    <w:p w14:paraId="5445DA5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6．C</w:t>
      </w:r>
    </w:p>
    <w:p w14:paraId="063B836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【分析】从右面看有2层，上层有2个正方形，下层有3个正方形，右齐，据此解答。</w:t>
      </w:r>
    </w:p>
    <w:p w14:paraId="63E5FB0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【详解】根据分析可知，如图是由7个立方体摆成的几何体，从右面观察到的图形是</w:t>
      </w:r>
      <w:r>
        <w:rPr>
          <w:rFonts w:hint="eastAsia" w:ascii="微软雅黑" w:hAnsi="微软雅黑" w:eastAsia="微软雅黑" w:cs="微软雅黑"/>
          <w:sz w:val="26"/>
          <w:szCs w:val="26"/>
        </w:rPr>
        <w:drawing>
          <wp:inline distT="0" distB="0" distL="114300" distR="114300">
            <wp:extent cx="737235" cy="491490"/>
            <wp:effectExtent l="0" t="0" r="12065" b="3810"/>
            <wp:docPr id="1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4"/>
                    <pic:cNvPicPr>
                      <a:picLocks noChangeAspect="1"/>
                    </pic:cNvPicPr>
                  </pic:nvPicPr>
                  <pic:blipFill>
                    <a:blip r:embed="rId19"/>
                    <a:stretch>
                      <a:fillRect/>
                    </a:stretch>
                  </pic:blipFill>
                  <pic:spPr>
                    <a:xfrm>
                      <a:off x="0" y="0"/>
                      <a:ext cx="737235" cy="491490"/>
                    </a:xfrm>
                    <a:prstGeom prst="rect">
                      <a:avLst/>
                    </a:prstGeom>
                    <a:noFill/>
                    <a:ln>
                      <a:noFill/>
                    </a:ln>
                  </pic:spPr>
                </pic:pic>
              </a:graphicData>
            </a:graphic>
          </wp:inline>
        </w:drawing>
      </w:r>
      <w:r>
        <w:rPr>
          <w:rFonts w:hint="eastAsia" w:ascii="微软雅黑" w:hAnsi="微软雅黑" w:eastAsia="微软雅黑" w:cs="微软雅黑"/>
          <w:sz w:val="26"/>
          <w:szCs w:val="26"/>
        </w:rPr>
        <w:t>。</w:t>
      </w:r>
    </w:p>
    <w:p w14:paraId="4B9FC4F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737235" cy="682625"/>
            <wp:effectExtent l="0" t="0" r="12065" b="3175"/>
            <wp:docPr id="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5"/>
                    <pic:cNvPicPr>
                      <a:picLocks noChangeAspect="1"/>
                    </pic:cNvPicPr>
                  </pic:nvPicPr>
                  <pic:blipFill>
                    <a:blip r:embed="rId16"/>
                    <a:stretch>
                      <a:fillRect/>
                    </a:stretch>
                  </pic:blipFill>
                  <pic:spPr>
                    <a:xfrm>
                      <a:off x="0" y="0"/>
                      <a:ext cx="737235" cy="682625"/>
                    </a:xfrm>
                    <a:prstGeom prst="rect">
                      <a:avLst/>
                    </a:prstGeom>
                    <a:noFill/>
                    <a:ln>
                      <a:noFill/>
                    </a:ln>
                  </pic:spPr>
                </pic:pic>
              </a:graphicData>
            </a:graphic>
          </wp:inline>
        </w:drawing>
      </w:r>
    </w:p>
    <w:p w14:paraId="121DEC9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故答案为：C</w:t>
      </w:r>
    </w:p>
    <w:p w14:paraId="68CFABF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【点睛】本题是考查从不同方向观察物体和几何图形，是培养学生的观察能力。</w:t>
      </w:r>
    </w:p>
    <w:p w14:paraId="0E315A7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7．C</w:t>
      </w:r>
    </w:p>
    <w:p w14:paraId="5202460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已知三角形的内角和是180°，三个内角度数比是2∶3∶1，即一共是（2＋3＋1）份，用内角和除以总份数，求出一份数，再用一份数乘最大内角的份数，即可求出这个三角形最大内角的度数，最后根据三角形按角的分类，确定这个三角形的类型。</w:t>
      </w:r>
    </w:p>
    <w:p w14:paraId="6F8085B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【详解】一份数：</w:t>
      </w:r>
    </w:p>
    <w:p w14:paraId="0B5B3B2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180°÷（2＋3＋1）</w:t>
      </w:r>
    </w:p>
    <w:p w14:paraId="1B68395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＝180°÷6</w:t>
      </w:r>
    </w:p>
    <w:p w14:paraId="4446F29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＝30°</w:t>
      </w:r>
    </w:p>
    <w:p w14:paraId="64BA083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最大内角：30°×3＝90°</w:t>
      </w:r>
    </w:p>
    <w:p w14:paraId="6A711E7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这个三角形是直角三角形。</w:t>
      </w:r>
    </w:p>
    <w:p w14:paraId="494E8EA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故答案为：C</w:t>
      </w:r>
    </w:p>
    <w:p w14:paraId="5B0260D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【点睛】本题考查按比分配问题，根据三角形的内角和求出一份数，然后根据三角形按角分类的类型解答。</w:t>
      </w:r>
    </w:p>
    <w:p w14:paraId="5D8BF72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8．A</w:t>
      </w:r>
    </w:p>
    <w:p w14:paraId="109BF1F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封闭图形一周的长度叫周长。甲的周长等于三角形的2条边加上公共折线部分，而乙的周长等于三角形的1条边加上公共折线部分。看图可知三角形的2条边长度和大于三角形的1条边长度，公共折线长度相等，所以甲的周长大于乙的周长。</w:t>
      </w:r>
    </w:p>
    <w:p w14:paraId="2BA61AF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【详解】依据分析可知：甲的周长大于乙的周长。</w:t>
      </w:r>
    </w:p>
    <w:p w14:paraId="012BE7A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故答案为：A</w:t>
      </w:r>
    </w:p>
    <w:p w14:paraId="48DC0B6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【点睛】熟记周长定义是解题关键。</w:t>
      </w:r>
    </w:p>
    <w:p w14:paraId="21F9C47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9．9</w:t>
      </w:r>
    </w:p>
    <w:p w14:paraId="1B7076B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【分析】标注字母并作出辅助线，如图：</w:t>
      </w:r>
      <w:r>
        <w:rPr>
          <w:rFonts w:hint="eastAsia" w:ascii="微软雅黑" w:hAnsi="微软雅黑" w:eastAsia="微软雅黑" w:cs="微软雅黑"/>
          <w:sz w:val="26"/>
          <w:szCs w:val="26"/>
        </w:rPr>
        <w:drawing>
          <wp:inline distT="0" distB="0" distL="114300" distR="114300">
            <wp:extent cx="1446530" cy="1091565"/>
            <wp:effectExtent l="0" t="0" r="1270" b="635"/>
            <wp:docPr id="1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6"/>
                    <pic:cNvPicPr>
                      <a:picLocks noChangeAspect="1"/>
                    </pic:cNvPicPr>
                  </pic:nvPicPr>
                  <pic:blipFill>
                    <a:blip r:embed="rId35"/>
                    <a:stretch>
                      <a:fillRect/>
                    </a:stretch>
                  </pic:blipFill>
                  <pic:spPr>
                    <a:xfrm>
                      <a:off x="0" y="0"/>
                      <a:ext cx="1446530" cy="1091565"/>
                    </a:xfrm>
                    <a:prstGeom prst="rect">
                      <a:avLst/>
                    </a:prstGeom>
                    <a:noFill/>
                    <a:ln>
                      <a:noFill/>
                    </a:ln>
                  </pic:spPr>
                </pic:pic>
              </a:graphicData>
            </a:graphic>
          </wp:inline>
        </w:drawing>
      </w:r>
      <w:r>
        <w:rPr>
          <w:rFonts w:hint="eastAsia" w:ascii="微软雅黑" w:hAnsi="微软雅黑" w:eastAsia="微软雅黑" w:cs="微软雅黑"/>
          <w:sz w:val="26"/>
          <w:szCs w:val="26"/>
        </w:rPr>
        <w:t>根据正方形的性质可得OA＝OC，△AOB和△COD形状大小完全相同，可以将△COD割补到△AOB的位置，因此重叠部分面积就是正方形面积的</w:t>
      </w:r>
      <w:r>
        <w:rPr>
          <w:rFonts w:hint="eastAsia" w:ascii="微软雅黑" w:hAnsi="微软雅黑" w:eastAsia="微软雅黑" w:cs="微软雅黑"/>
          <w:sz w:val="26"/>
          <w:szCs w:val="26"/>
        </w:rPr>
        <w:object>
          <v:shape id="_x0000_i1026" o:spt="75" alt="http://www.zxxk.com" type="#_x0000_t75" style="height:27.95pt;width:10.75pt;" o:ole="t" filled="f" o:preferrelative="t" stroked="f" coordsize="21600,21600">
            <v:path/>
            <v:fill on="f" focussize="0,0"/>
            <v:stroke on="f" joinstyle="miter"/>
            <v:imagedata r:id="rId37" o:title="eqId56d266a04f3dc7483eddbc26c5e487db"/>
            <o:lock v:ext="edit" aspectratio="t"/>
            <w10:wrap type="none"/>
            <w10:anchorlock/>
          </v:shape>
          <o:OLEObject Type="Embed" ProgID="Equation.DSMT4" ShapeID="_x0000_i1026" DrawAspect="Content" ObjectID="_1468075726" r:id="rId36">
            <o:LockedField>false</o:LockedField>
          </o:OLEObject>
        </w:object>
      </w:r>
      <w:r>
        <w:rPr>
          <w:rFonts w:hint="eastAsia" w:ascii="微软雅黑" w:hAnsi="微软雅黑" w:eastAsia="微软雅黑" w:cs="微软雅黑"/>
          <w:sz w:val="26"/>
          <w:szCs w:val="26"/>
        </w:rPr>
        <w:t>。</w:t>
      </w:r>
    </w:p>
    <w:p w14:paraId="27D33A3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【详解】根据分析可知，重叠部分面积：</w:t>
      </w:r>
    </w:p>
    <w:p w14:paraId="3CCA8EF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6×6</w:t>
      </w:r>
      <w:r>
        <w:rPr>
          <w:rFonts w:hint="eastAsia" w:ascii="微软雅黑" w:hAnsi="微软雅黑" w:eastAsia="微软雅黑" w:cs="微软雅黑"/>
          <w:sz w:val="26"/>
          <w:szCs w:val="26"/>
        </w:rPr>
        <w:object>
          <v:shape id="_x0000_i1027" o:spt="75" alt="http://www.zxxk.com" type="#_x0000_t75" style="height:26.85pt;width:17.2pt;" o:ole="t" filled="f" o:preferrelative="t" stroked="f" coordsize="21600,21600">
            <v:path/>
            <v:fill on="f" focussize="0,0"/>
            <v:stroke on="f" joinstyle="miter"/>
            <v:imagedata r:id="rId39" o:title="eqId56919ed196ea15887b04192467d15dd7"/>
            <o:lock v:ext="edit" aspectratio="t"/>
            <w10:wrap type="none"/>
            <w10:anchorlock/>
          </v:shape>
          <o:OLEObject Type="Embed" ProgID="Equation.DSMT4" ShapeID="_x0000_i1027" DrawAspect="Content" ObjectID="_1468075727" r:id="rId38">
            <o:LockedField>false</o:LockedField>
          </o:OLEObject>
        </w:object>
      </w:r>
    </w:p>
    <w:p w14:paraId="3987214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＝36</w:t>
      </w:r>
      <w:r>
        <w:rPr>
          <w:rFonts w:hint="eastAsia" w:ascii="微软雅黑" w:hAnsi="微软雅黑" w:eastAsia="微软雅黑" w:cs="微软雅黑"/>
          <w:sz w:val="26"/>
          <w:szCs w:val="26"/>
        </w:rPr>
        <w:object>
          <v:shape id="_x0000_i1028" o:spt="75" alt="http://www.zxxk.com" type="#_x0000_t75" style="height:26.85pt;width:17.2pt;" o:ole="t" filled="f" o:preferrelative="t" stroked="f" coordsize="21600,21600">
            <v:path/>
            <v:fill on="f" focussize="0,0"/>
            <v:stroke on="f" joinstyle="miter"/>
            <v:imagedata r:id="rId39" o:title="eqId56919ed196ea15887b04192467d15dd7"/>
            <o:lock v:ext="edit" aspectratio="t"/>
            <w10:wrap type="none"/>
            <w10:anchorlock/>
          </v:shape>
          <o:OLEObject Type="Embed" ProgID="Equation.DSMT4" ShapeID="_x0000_i1028" DrawAspect="Content" ObjectID="_1468075728" r:id="rId40">
            <o:LockedField>false</o:LockedField>
          </o:OLEObject>
        </w:object>
      </w:r>
    </w:p>
    <w:p w14:paraId="1957D11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＝9（平方厘米）</w:t>
      </w:r>
    </w:p>
    <w:p w14:paraId="06631B9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如图，有两个边长是6厘米的正方形，把其中一个正方形的顶点固定在另一个正方形的中心点上。旋转其中一个正方形，重叠部分的面积是9平方厘米。</w:t>
      </w:r>
    </w:p>
    <w:p w14:paraId="447B1A3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【点睛】本题考查正方形的特征，利用割补法将阴影部分不规则的图形转化为学过的图形进行解答。</w:t>
      </w:r>
    </w:p>
    <w:p w14:paraId="2300E95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10．196</w:t>
      </w:r>
    </w:p>
    <w:p w14:paraId="541EDA1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由题意可知，原来的长方体有两个相对的面是正方形，其它四个面是形状相同的长方形，长方体的高增加3厘米后，表面积增加4个侧面的面积，先表示出一个侧面的面积，再利用“长＝长方形的面积÷宽”求出正方体的棱长，长方体的高＝正方体的棱长－3厘米，最后利用“长方体的体积＝长×宽×高”求出原来长方体的体积，据此解答。</w:t>
      </w:r>
    </w:p>
    <w:p w14:paraId="2C08AB5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w:t>
      </w:r>
      <w:r>
        <w:rPr>
          <w:rFonts w:hint="eastAsia" w:ascii="微软雅黑" w:hAnsi="微软雅黑" w:eastAsia="微软雅黑" w:cs="微软雅黑"/>
          <w:sz w:val="26"/>
          <w:szCs w:val="26"/>
        </w:rPr>
        <w:drawing>
          <wp:inline distT="0" distB="0" distL="114300" distR="114300">
            <wp:extent cx="1760855" cy="819150"/>
            <wp:effectExtent l="0" t="0" r="4445" b="6350"/>
            <wp:docPr id="1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0"/>
                    <pic:cNvPicPr>
                      <a:picLocks noChangeAspect="1"/>
                    </pic:cNvPicPr>
                  </pic:nvPicPr>
                  <pic:blipFill>
                    <a:blip r:embed="rId41"/>
                    <a:stretch>
                      <a:fillRect/>
                    </a:stretch>
                  </pic:blipFill>
                  <pic:spPr>
                    <a:xfrm>
                      <a:off x="0" y="0"/>
                      <a:ext cx="1760855" cy="819150"/>
                    </a:xfrm>
                    <a:prstGeom prst="rect">
                      <a:avLst/>
                    </a:prstGeom>
                    <a:noFill/>
                    <a:ln>
                      <a:noFill/>
                    </a:ln>
                  </pic:spPr>
                </pic:pic>
              </a:graphicData>
            </a:graphic>
          </wp:inline>
        </w:drawing>
      </w:r>
    </w:p>
    <w:p w14:paraId="1A9C76F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84÷4÷3</w:t>
      </w:r>
    </w:p>
    <w:p w14:paraId="404A42E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＝21÷3</w:t>
      </w:r>
    </w:p>
    <w:p w14:paraId="0C26E07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＝7（厘米）</w:t>
      </w:r>
    </w:p>
    <w:p w14:paraId="4A98827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7×7×（7－3）</w:t>
      </w:r>
    </w:p>
    <w:p w14:paraId="66469E2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＝7×7×4</w:t>
      </w:r>
    </w:p>
    <w:p w14:paraId="52E4877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＝49×4</w:t>
      </w:r>
    </w:p>
    <w:p w14:paraId="5D3561D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＝196（立方厘米）</w:t>
      </w:r>
    </w:p>
    <w:p w14:paraId="3560F2A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所以，原来长方体的体积是196立方厘米。</w:t>
      </w:r>
    </w:p>
    <w:p w14:paraId="37ABE5B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【点睛】本题主要考查立体图形的切拼，根据增加部分的面积求出长方体的长、宽、高是解答题目的关键。</w:t>
      </w:r>
    </w:p>
    <w:p w14:paraId="7D3375A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11．13.5</w:t>
      </w:r>
    </w:p>
    <w:p w14:paraId="1155C0F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先根据“1米＝100厘米”把低级单位换算为高级单位，再根据“实际距离＝图上距离÷比例尺”求出三角形菜地底和高的实际长度，最后利用“三角形的面积＝底×高÷2”求出这块菜地的实际面积，并把单位转化为“公顷”，据此解答。</w:t>
      </w:r>
    </w:p>
    <w:p w14:paraId="6EFC60D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【详解】20厘米＝0.2米</w:t>
      </w:r>
    </w:p>
    <w:p w14:paraId="7D5A453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15厘米＝0.15米</w:t>
      </w:r>
    </w:p>
    <w:p w14:paraId="0E92FBB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底：0.2÷</w:t>
      </w:r>
      <w:r>
        <w:rPr>
          <w:rFonts w:hint="eastAsia" w:ascii="微软雅黑" w:hAnsi="微软雅黑" w:eastAsia="微软雅黑" w:cs="微软雅黑"/>
          <w:sz w:val="26"/>
          <w:szCs w:val="26"/>
        </w:rPr>
        <w:object>
          <v:shape id="_x0000_i1029" o:spt="75" alt="http://www.zxxk.com" type="#_x0000_t75" style="height:27.95pt;width:25.8pt;" o:ole="t" filled="f" o:preferrelative="t" stroked="f" coordsize="21600,21600">
            <v:path/>
            <v:fill on="f" focussize="0,0"/>
            <v:stroke on="f" joinstyle="miter"/>
            <v:imagedata r:id="rId43" o:title="eqId6678f8c0bdf648b29cbc8f3da6eba84e"/>
            <o:lock v:ext="edit" aspectratio="t"/>
            <w10:wrap type="none"/>
            <w10:anchorlock/>
          </v:shape>
          <o:OLEObject Type="Embed" ProgID="Equation.DSMT4" ShapeID="_x0000_i1029" DrawAspect="Content" ObjectID="_1468075729" r:id="rId42">
            <o:LockedField>false</o:LockedField>
          </o:OLEObject>
        </w:object>
      </w:r>
    </w:p>
    <w:p w14:paraId="2981204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＝0.2×3000</w:t>
      </w:r>
    </w:p>
    <w:p w14:paraId="33668D0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＝600（米）</w:t>
      </w:r>
    </w:p>
    <w:p w14:paraId="47279E6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高：0.15÷</w:t>
      </w:r>
      <w:r>
        <w:rPr>
          <w:rFonts w:hint="eastAsia" w:ascii="微软雅黑" w:hAnsi="微软雅黑" w:eastAsia="微软雅黑" w:cs="微软雅黑"/>
          <w:sz w:val="26"/>
          <w:szCs w:val="26"/>
        </w:rPr>
        <w:object>
          <v:shape id="_x0000_i1030" o:spt="75" alt="http://www.zxxk.com" type="#_x0000_t75" style="height:27.95pt;width:25.8pt;" o:ole="t" filled="f" o:preferrelative="t" stroked="f" coordsize="21600,21600">
            <v:path/>
            <v:fill on="f" focussize="0,0"/>
            <v:stroke on="f" joinstyle="miter"/>
            <v:imagedata r:id="rId43" o:title="eqId6678f8c0bdf648b29cbc8f3da6eba84e"/>
            <o:lock v:ext="edit" aspectratio="t"/>
            <w10:wrap type="none"/>
            <w10:anchorlock/>
          </v:shape>
          <o:OLEObject Type="Embed" ProgID="Equation.DSMT4" ShapeID="_x0000_i1030" DrawAspect="Content" ObjectID="_1468075730" r:id="rId44">
            <o:LockedField>false</o:LockedField>
          </o:OLEObject>
        </w:object>
      </w:r>
    </w:p>
    <w:p w14:paraId="27EB7C2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＝0.15×3000</w:t>
      </w:r>
    </w:p>
    <w:p w14:paraId="5B07595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＝450（米）</w:t>
      </w:r>
    </w:p>
    <w:p w14:paraId="709D558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面积：600×450÷2</w:t>
      </w:r>
    </w:p>
    <w:p w14:paraId="6AA602C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＝270000÷2</w:t>
      </w:r>
    </w:p>
    <w:p w14:paraId="50F36C9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＝135000（平方米）</w:t>
      </w:r>
    </w:p>
    <w:p w14:paraId="4B00132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135000平方米＝13.5公顷</w:t>
      </w:r>
    </w:p>
    <w:p w14:paraId="6AE61D4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所以，这块菜地的实际面积是13.5公顷。</w:t>
      </w:r>
    </w:p>
    <w:p w14:paraId="3E78D63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【点睛】掌握图上距离和实际距离换算的方法，并熟记三角形的面积计算公式是解答题目的关键。</w:t>
      </w:r>
    </w:p>
    <w:p w14:paraId="53702A0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12．18.84平方分米/18.84dm</w:t>
      </w:r>
      <w:r>
        <w:rPr>
          <w:rFonts w:hint="eastAsia" w:ascii="微软雅黑" w:hAnsi="微软雅黑" w:eastAsia="微软雅黑" w:cs="微软雅黑"/>
          <w:sz w:val="26"/>
          <w:szCs w:val="26"/>
          <w:vertAlign w:val="superscript"/>
        </w:rPr>
        <w:t>2</w:t>
      </w:r>
    </w:p>
    <w:p w14:paraId="3C3575A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【分析】根据题意，帽子是圆柱形，且帽檐部分是一个宽1dm的圆环；求做一顶圆柱形帽子至少需要的布料，就是求圆柱的侧面积加上底面直径为2dm的圆的面积，再加上环宽为1dm的圆环的面积；根据S</w:t>
      </w:r>
      <w:r>
        <w:rPr>
          <w:rFonts w:hint="eastAsia" w:ascii="微软雅黑" w:hAnsi="微软雅黑" w:eastAsia="微软雅黑" w:cs="微软雅黑"/>
          <w:sz w:val="26"/>
          <w:szCs w:val="26"/>
          <w:vertAlign w:val="subscript"/>
        </w:rPr>
        <w:t>侧</w:t>
      </w:r>
      <w:r>
        <w:rPr>
          <w:rFonts w:hint="eastAsia" w:ascii="微软雅黑" w:hAnsi="微软雅黑" w:eastAsia="微软雅黑" w:cs="微软雅黑"/>
          <w:sz w:val="26"/>
          <w:szCs w:val="26"/>
        </w:rPr>
        <w:t>＝πdh，S</w:t>
      </w:r>
      <w:r>
        <w:rPr>
          <w:rFonts w:hint="eastAsia" w:ascii="微软雅黑" w:hAnsi="微软雅黑" w:eastAsia="微软雅黑" w:cs="微软雅黑"/>
          <w:sz w:val="26"/>
          <w:szCs w:val="26"/>
          <w:vertAlign w:val="subscript"/>
        </w:rPr>
        <w:t>底</w:t>
      </w:r>
      <w:r>
        <w:rPr>
          <w:rFonts w:hint="eastAsia" w:ascii="微软雅黑" w:hAnsi="微软雅黑" w:eastAsia="微软雅黑" w:cs="微软雅黑"/>
          <w:sz w:val="26"/>
          <w:szCs w:val="26"/>
        </w:rPr>
        <w:t>＝πr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，S</w:t>
      </w:r>
      <w:r>
        <w:rPr>
          <w:rFonts w:hint="eastAsia" w:ascii="微软雅黑" w:hAnsi="微软雅黑" w:eastAsia="微软雅黑" w:cs="微软雅黑"/>
          <w:sz w:val="26"/>
          <w:szCs w:val="26"/>
          <w:vertAlign w:val="subscript"/>
        </w:rPr>
        <w:t>环</w:t>
      </w:r>
      <w:r>
        <w:rPr>
          <w:rFonts w:hint="eastAsia" w:ascii="微软雅黑" w:hAnsi="微软雅黑" w:eastAsia="微软雅黑" w:cs="微软雅黑"/>
          <w:sz w:val="26"/>
          <w:szCs w:val="26"/>
        </w:rPr>
        <w:t>＝π（R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），代入数据计算即可。</w:t>
      </w:r>
    </w:p>
    <w:p w14:paraId="7802171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【详解】2÷2＝1（dm）</w:t>
      </w:r>
    </w:p>
    <w:p w14:paraId="3D6CDCD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1＋1＝2（dm）</w:t>
      </w:r>
    </w:p>
    <w:p w14:paraId="78BD75B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3.14×2×1＋3.14×1</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＋3.14×（2</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－1</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w:t>
      </w:r>
    </w:p>
    <w:p w14:paraId="2FC15FF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＝3.14×2×1＋3.14×1＋3.14×3</w:t>
      </w:r>
    </w:p>
    <w:p w14:paraId="05634CB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＝6.28＋3.14＋9.42</w:t>
      </w:r>
    </w:p>
    <w:p w14:paraId="6554732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＝18.84（dm</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w:t>
      </w:r>
    </w:p>
    <w:p w14:paraId="70D7C02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至少要用18.84 dm</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的布料。</w:t>
      </w:r>
    </w:p>
    <w:p w14:paraId="5DB2914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【点睛】本题考查圆柱表面积、圆环面积公式的灵活运用，关键是分析出求做圆柱形帽子需要的布料，是求圆柱的哪些面的面积之和，然后根据面积公式求解。</w:t>
      </w:r>
    </w:p>
    <w:p w14:paraId="77E3E41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13．282.6</w:t>
      </w:r>
    </w:p>
    <w:p w14:paraId="5F41523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把一根圆柱形木料平均截成2段后，截面是和圆柱的底面完全相同的圆，表面积比原来增加两个截面的面积（如下图）。先求出一个截面的面积，即18.84÷2；一个截面的面积也就是圆柱的底面积，再利用“圆柱的体积＝底面积×高”求出这根木料的体积即可。</w:t>
      </w:r>
    </w:p>
    <w:p w14:paraId="1245D3F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873760" cy="1405890"/>
            <wp:effectExtent l="0" t="0" r="2540" b="3810"/>
            <wp:docPr id="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3"/>
                    <pic:cNvPicPr>
                      <a:picLocks noChangeAspect="1"/>
                    </pic:cNvPicPr>
                  </pic:nvPicPr>
                  <pic:blipFill>
                    <a:blip r:embed="rId45"/>
                    <a:stretch>
                      <a:fillRect/>
                    </a:stretch>
                  </pic:blipFill>
                  <pic:spPr>
                    <a:xfrm>
                      <a:off x="0" y="0"/>
                      <a:ext cx="873760" cy="1405890"/>
                    </a:xfrm>
                    <a:prstGeom prst="rect">
                      <a:avLst/>
                    </a:prstGeom>
                    <a:noFill/>
                    <a:ln>
                      <a:noFill/>
                    </a:ln>
                  </pic:spPr>
                </pic:pic>
              </a:graphicData>
            </a:graphic>
          </wp:inline>
        </w:drawing>
      </w:r>
    </w:p>
    <w:p w14:paraId="081DF3A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【详解】3米＝30分米</w:t>
      </w:r>
    </w:p>
    <w:p w14:paraId="25D276E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18.84÷2×30</w:t>
      </w:r>
    </w:p>
    <w:p w14:paraId="515BE03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＝9.42×30</w:t>
      </w:r>
    </w:p>
    <w:p w14:paraId="2269298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＝282.6（立方分米）</w:t>
      </w:r>
    </w:p>
    <w:p w14:paraId="53812C8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所以原来这根木料的体积是282.6立方分米。</w:t>
      </w:r>
    </w:p>
    <w:p w14:paraId="10ADFAA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【点睛】解决此题的关键是明确截面的形状及增加了几个截面。</w:t>
      </w:r>
    </w:p>
    <w:p w14:paraId="00E1126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14．     40     32</w:t>
      </w:r>
    </w:p>
    <w:p w14:paraId="47F7D5F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【分析】把两个长方形的宽拼在一起就是一个大的长方形，这个长方形的长是原来的长方形长的2倍，宽是原来长方形的宽，由此求出这个长方形的周长；</w:t>
      </w:r>
    </w:p>
    <w:p w14:paraId="1AAF906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把两个长方形的长拼在一起，就会拼成一个正方形，正方形的边长就是原来长方形的长，再根据正方形的周长公式求出这个正方形的周长。</w:t>
      </w:r>
    </w:p>
    <w:p w14:paraId="4AEFC38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【详解】拼成长方形：新长方形的长是8＋8＝16（厘米），宽是4厘米。</w:t>
      </w:r>
    </w:p>
    <w:p w14:paraId="3EB0CE7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这个长方形的周长是：</w:t>
      </w:r>
    </w:p>
    <w:p w14:paraId="56425A0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（16＋4）×2</w:t>
      </w:r>
    </w:p>
    <w:p w14:paraId="048BFEF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＝20×2</w:t>
      </w:r>
    </w:p>
    <w:p w14:paraId="7772160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＝40（厘米）</w:t>
      </w:r>
    </w:p>
    <w:p w14:paraId="5B61F51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拼成正方形：新正方形边长是8厘米。</w:t>
      </w:r>
    </w:p>
    <w:p w14:paraId="59EE64C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这个正方形的周长是：</w:t>
      </w:r>
    </w:p>
    <w:p w14:paraId="2EF6450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8×4＝32（厘米）</w:t>
      </w:r>
    </w:p>
    <w:p w14:paraId="5614336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故：把它们拼成一个长方形，周长是40厘米；把它们拼成一个正方形，周长是32厘米。</w:t>
      </w:r>
    </w:p>
    <w:p w14:paraId="44DE509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【点睛】本题关键是找出新图形的边长与原来图形的关系，再根据长方形和正方形的周长公式求解。</w:t>
      </w:r>
    </w:p>
    <w:p w14:paraId="5097939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15．1.8</w:t>
      </w:r>
    </w:p>
    <w:p w14:paraId="2D50D3B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【分析】因为等底等高的圆柱的体积是圆锥体积的3倍，所以当圆柱与圆锥的高相等，圆柱的体积是圆锥体积的6倍时，圆锥的底面积是圆柱底面积的一半。据此解答即可。</w:t>
      </w:r>
    </w:p>
    <w:p w14:paraId="68E4736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【详解】3.6÷2＝1.8（平方分米）</w:t>
      </w:r>
    </w:p>
    <w:p w14:paraId="00A2690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一个圆柱和一个圆锥高相等，体积的比是6∶1，如果圆柱的底面积是3.6平方分米，圆锥的底面积是1.8平方分米。</w:t>
      </w:r>
    </w:p>
    <w:p w14:paraId="79813A0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【点睛】本题考查的目的是理解掌握等底等高的圆柱与圆锥体积之间的关系及应用。</w:t>
      </w:r>
    </w:p>
    <w:p w14:paraId="2EFAAEF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16．14</w:t>
      </w:r>
    </w:p>
    <w:p w14:paraId="6831B3D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【分析】根据三角形3条边之间的关系，在三角形中，任意两边之和大于底三边，因此可知，这个等腰三角形的底是2厘米，腰是6厘米，根据三角形的周长公式解答即可。</w:t>
      </w:r>
    </w:p>
    <w:p w14:paraId="01366BA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【详解】根据分析可知，三角形周长：</w:t>
      </w:r>
    </w:p>
    <w:p w14:paraId="5B983D4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2＋6＋6</w:t>
      </w:r>
    </w:p>
    <w:p w14:paraId="7ED5885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＝8＋6</w:t>
      </w:r>
    </w:p>
    <w:p w14:paraId="17C0D3A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＝14（cm）</w:t>
      </w:r>
    </w:p>
    <w:p w14:paraId="40AAFB8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已知一个等腰三角形的两条边长度分别是2cm、6cm，这个三角形的周长是14cm。</w:t>
      </w:r>
    </w:p>
    <w:p w14:paraId="1388E16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【点睛】本题主要考查三角形周长公式的灵活运用，等腰三角形的特征及应用，关键是明确：在三角形中，任意两边之和大于底三边。</w:t>
      </w:r>
    </w:p>
    <w:p w14:paraId="36E15DB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17．3000</w:t>
      </w:r>
    </w:p>
    <w:p w14:paraId="3162131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【分析】根据题意可知，把这根圆柱形木料横截成6段，需要截5次，每截一次就增加两个截面的面积，那么截成6段表面积增加10个截面的面积，根据圆的面积公式：面积＝π×半径</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，把数据代入公式解答。</w:t>
      </w:r>
    </w:p>
    <w:p w14:paraId="3C7A5D9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【详解】3×（20÷2）</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×10</w:t>
      </w:r>
    </w:p>
    <w:p w14:paraId="270A410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＝3×10</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×10</w:t>
      </w:r>
    </w:p>
    <w:p w14:paraId="7F52CA9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＝3×100×10</w:t>
      </w:r>
    </w:p>
    <w:p w14:paraId="3E1F161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＝300×10</w:t>
      </w:r>
    </w:p>
    <w:p w14:paraId="7CFAB9A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＝3000（平方厘米）</w:t>
      </w:r>
    </w:p>
    <w:p w14:paraId="7F982FD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一根圆柱形木料，底面直径是20厘米，长是1.8厘米。把它截成6段同样的小圆柱，截开后，表面积增加了3000平方厘米。</w:t>
      </w:r>
    </w:p>
    <w:p w14:paraId="0890C18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【点睛】此题考查的目的是理解掌握圆柱表面积的意义及应用，圆的面积公式及应用。</w:t>
      </w:r>
    </w:p>
    <w:p w14:paraId="17CBB47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18．正</w:t>
      </w:r>
    </w:p>
    <w:p w14:paraId="7031B4D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【分析】图一：从正面能看到4个正方形，分两行，上行1个，下行3个，左齐；从左面能看到3个正方形，分两行，上行1个，下行2个，左齐；从上面能看到4个正方形，分两行，上行3个，下行1个，右齐。</w:t>
      </w:r>
    </w:p>
    <w:p w14:paraId="0FAE9A8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图二：从正面能看到4个正方形，分两行，上行1个，下行3个，左齐；从左面能看到3个正方形，分两行，上行1个，下行2个，左齐；从上面能看到4个正方形，分两行，上行3个，下行1个，中间齐。</w:t>
      </w:r>
    </w:p>
    <w:p w14:paraId="31FB3B2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图三：从正面能看到4个正方形，分两行，上行1个，下行3个，左齐；从左面能看到3个正方形，分两行，上行1个，下行2个，右齐；从上面能看到4个正方形，分两行，上行3个，下行1个，左齐。</w:t>
      </w:r>
    </w:p>
    <w:p w14:paraId="69F08F1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【详解】根据分析可知，如图：</w:t>
      </w:r>
    </w:p>
    <w:p w14:paraId="7726790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2947670" cy="3043555"/>
            <wp:effectExtent l="0" t="0" r="11430" b="4445"/>
            <wp:docPr id="2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4"/>
                    <pic:cNvPicPr>
                      <a:picLocks noChangeAspect="1"/>
                    </pic:cNvPicPr>
                  </pic:nvPicPr>
                  <pic:blipFill>
                    <a:blip r:embed="rId46"/>
                    <a:stretch>
                      <a:fillRect/>
                    </a:stretch>
                  </pic:blipFill>
                  <pic:spPr>
                    <a:xfrm>
                      <a:off x="0" y="0"/>
                      <a:ext cx="2947670" cy="3043555"/>
                    </a:xfrm>
                    <a:prstGeom prst="rect">
                      <a:avLst/>
                    </a:prstGeom>
                    <a:noFill/>
                    <a:ln>
                      <a:noFill/>
                    </a:ln>
                  </pic:spPr>
                </pic:pic>
              </a:graphicData>
            </a:graphic>
          </wp:inline>
        </w:drawing>
      </w:r>
    </w:p>
    <w:p w14:paraId="17BF379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从正面看这三个立体图形所看到的形状是完全一样的。</w:t>
      </w:r>
    </w:p>
    <w:p w14:paraId="2965E2E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【点睛】本题是考查作简单图形的三视图，能正确辨认从正面、上面、左面（或右面）观察到的简单几何体的平面图形。</w:t>
      </w:r>
    </w:p>
    <w:p w14:paraId="5BD2E27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19．     37.68     7.065</w:t>
      </w:r>
    </w:p>
    <w:p w14:paraId="04FB163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把长方形铁皮卷成一个圆柱体有两种情况，一种是以长方形的长为圆柱的底面周长，长方形的宽为圆柱的高；一种是以长方形的宽为圆柱的底面周长，长方形的长为圆柱的高，无论是哪种情况，圆柱的侧面积都等于长方形铁皮的面积，利用“</w:t>
      </w:r>
      <w:r>
        <w:rPr>
          <w:rFonts w:hint="eastAsia" w:ascii="微软雅黑" w:hAnsi="微软雅黑" w:eastAsia="微软雅黑" w:cs="微软雅黑"/>
          <w:sz w:val="26"/>
          <w:szCs w:val="26"/>
        </w:rPr>
        <w:object>
          <v:shape id="_x0000_i1031" o:spt="75" alt="http://www.zxxk.com" type="#_x0000_t75" style="height:16.1pt;width:48.35pt;" o:ole="t" filled="f" o:preferrelative="t" stroked="f" coordsize="21600,21600">
            <v:path/>
            <v:fill on="f" focussize="0,0"/>
            <v:stroke on="f" joinstyle="miter"/>
            <v:imagedata r:id="rId48" o:title="eqId339a6db54a5dd44401a6de0bb41b4e15"/>
            <o:lock v:ext="edit" aspectratio="t"/>
            <w10:wrap type="none"/>
            <w10:anchorlock/>
          </v:shape>
          <o:OLEObject Type="Embed" ProgID="Equation.DSMT4" ShapeID="_x0000_i1031" DrawAspect="Content" ObjectID="_1468075731" r:id="rId47">
            <o:LockedField>false</o:LockedField>
          </o:OLEObject>
        </w:object>
      </w:r>
      <w:r>
        <w:rPr>
          <w:rFonts w:hint="eastAsia" w:ascii="微软雅黑" w:hAnsi="微软雅黑" w:eastAsia="微软雅黑" w:cs="微软雅黑"/>
          <w:sz w:val="26"/>
          <w:szCs w:val="26"/>
        </w:rPr>
        <w:t>”求出这个圆柱体的侧面积，再根据“</w:t>
      </w:r>
      <w:r>
        <w:rPr>
          <w:rFonts w:hint="eastAsia" w:ascii="微软雅黑" w:hAnsi="微软雅黑" w:eastAsia="微软雅黑" w:cs="微软雅黑"/>
          <w:sz w:val="26"/>
          <w:szCs w:val="26"/>
        </w:rPr>
        <w:object>
          <v:shape id="_x0000_i1032" o:spt="75" alt="http://www.zxxk.com" type="#_x0000_t75" style="height:10.75pt;width:50.5pt;" o:ole="t" filled="f" o:preferrelative="t" stroked="f" coordsize="21600,21600">
            <v:path/>
            <v:fill on="f" focussize="0,0"/>
            <v:stroke on="f" joinstyle="miter"/>
            <v:imagedata r:id="rId50" o:title="eqIde61de9c661bd0e929fdab033c84ccc93"/>
            <o:lock v:ext="edit" aspectratio="t"/>
            <w10:wrap type="none"/>
            <w10:anchorlock/>
          </v:shape>
          <o:OLEObject Type="Embed" ProgID="Equation.DSMT4" ShapeID="_x0000_i1032" DrawAspect="Content" ObjectID="_1468075732" r:id="rId49">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33" o:spt="75" alt="http://www.zxxk.com" type="#_x0000_t75" style="height:13.95pt;width:35.45pt;" o:ole="t" filled="f" o:preferrelative="t" stroked="f" coordsize="21600,21600">
            <v:path/>
            <v:fill on="f" focussize="0,0"/>
            <v:stroke on="f" joinstyle="miter"/>
            <v:imagedata r:id="rId52" o:title="eqIdf50390afd2cf9ed105ad1f9e1873d7f3"/>
            <o:lock v:ext="edit" aspectratio="t"/>
            <w10:wrap type="none"/>
            <w10:anchorlock/>
          </v:shape>
          <o:OLEObject Type="Embed" ProgID="Equation.DSMT4" ShapeID="_x0000_i1033" DrawAspect="Content" ObjectID="_1468075733" r:id="rId51">
            <o:LockedField>false</o:LockedField>
          </o:OLEObject>
        </w:object>
      </w:r>
      <w:r>
        <w:rPr>
          <w:rFonts w:hint="eastAsia" w:ascii="微软雅黑" w:hAnsi="微软雅黑" w:eastAsia="微软雅黑" w:cs="微软雅黑"/>
          <w:sz w:val="26"/>
          <w:szCs w:val="26"/>
        </w:rPr>
        <w:t>”分别求出圆柱的底面半径和底面积，最后利用“</w:t>
      </w:r>
      <w:r>
        <w:rPr>
          <w:rFonts w:hint="eastAsia" w:ascii="微软雅黑" w:hAnsi="微软雅黑" w:eastAsia="微软雅黑" w:cs="微软雅黑"/>
          <w:sz w:val="26"/>
          <w:szCs w:val="26"/>
        </w:rPr>
        <w:object>
          <v:shape id="_x0000_i1034" o:spt="75" alt="http://www.zxxk.com" type="#_x0000_t75" style="height:12.9pt;width:31.15pt;" o:ole="t" filled="f" o:preferrelative="t" stroked="f" coordsize="21600,21600">
            <v:path/>
            <v:fill on="f" focussize="0,0"/>
            <v:stroke on="f" joinstyle="miter"/>
            <v:imagedata r:id="rId54" o:title="eqId4cce1c7daf5416ede2bae1540fdb0bd4"/>
            <o:lock v:ext="edit" aspectratio="t"/>
            <w10:wrap type="none"/>
            <w10:anchorlock/>
          </v:shape>
          <o:OLEObject Type="Embed" ProgID="Equation.DSMT4" ShapeID="_x0000_i1034" DrawAspect="Content" ObjectID="_1468075734" r:id="rId53">
            <o:LockedField>false</o:LockedField>
          </o:OLEObject>
        </w:object>
      </w:r>
      <w:r>
        <w:rPr>
          <w:rFonts w:hint="eastAsia" w:ascii="微软雅黑" w:hAnsi="微软雅黑" w:eastAsia="微软雅黑" w:cs="微软雅黑"/>
          <w:sz w:val="26"/>
          <w:szCs w:val="26"/>
        </w:rPr>
        <w:t>”求出两个圆柱的体积并比较大小，求圆柱的占地面积就是求最大圆柱的底面积，据此解答。</w:t>
      </w:r>
    </w:p>
    <w:p w14:paraId="36B65DE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【详解】圆柱的侧面积：9.42×4＝37.68（平方米）</w:t>
      </w:r>
    </w:p>
    <w:p w14:paraId="267A290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情况一：以长方形的长为圆柱的底面周长，长方形的宽为圆柱的高。</w:t>
      </w:r>
    </w:p>
    <w:p w14:paraId="2AEE890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半径：9.42÷3.14÷2</w:t>
      </w:r>
    </w:p>
    <w:p w14:paraId="656D36A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＝3÷2</w:t>
      </w:r>
    </w:p>
    <w:p w14:paraId="26DFECB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＝1.5（米）</w:t>
      </w:r>
    </w:p>
    <w:p w14:paraId="3195369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底面积：</w:t>
      </w:r>
      <w:r>
        <w:rPr>
          <w:rFonts w:hint="eastAsia" w:ascii="微软雅黑" w:hAnsi="微软雅黑" w:eastAsia="微软雅黑" w:cs="微软雅黑"/>
          <w:sz w:val="26"/>
          <w:szCs w:val="26"/>
        </w:rPr>
        <w:object>
          <v:shape id="_x0000_i1035" o:spt="75" alt="http://www.zxxk.com" type="#_x0000_t75" style="height:13.95pt;width:45.15pt;" o:ole="t" filled="f" o:preferrelative="t" stroked="f" coordsize="21600,21600">
            <v:path/>
            <v:fill on="f" focussize="0,0"/>
            <v:stroke on="f" joinstyle="miter"/>
            <v:imagedata r:id="rId56" o:title="eqId6108490d8f88294b197beda63ce826b0"/>
            <o:lock v:ext="edit" aspectratio="t"/>
            <w10:wrap type="none"/>
            <w10:anchorlock/>
          </v:shape>
          <o:OLEObject Type="Embed" ProgID="Equation.DSMT4" ShapeID="_x0000_i1035" DrawAspect="Content" ObjectID="_1468075735" r:id="rId55">
            <o:LockedField>false</o:LockedField>
          </o:OLEObject>
        </w:object>
      </w:r>
    </w:p>
    <w:p w14:paraId="1D83D9F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36" o:spt="75" alt="http://www.zxxk.com" type="#_x0000_t75" style="height:11.8pt;width:49.45pt;" o:ole="t" filled="f" o:preferrelative="t" stroked="f" coordsize="21600,21600">
            <v:path/>
            <v:fill on="f" focussize="0,0"/>
            <v:stroke on="f" joinstyle="miter"/>
            <v:imagedata r:id="rId58" o:title="eqId6240f515a3663fa1f2a914cab76c08f9"/>
            <o:lock v:ext="edit" aspectratio="t"/>
            <w10:wrap type="none"/>
            <w10:anchorlock/>
          </v:shape>
          <o:OLEObject Type="Embed" ProgID="Equation.DSMT4" ShapeID="_x0000_i1036" DrawAspect="Content" ObjectID="_1468075736" r:id="rId57">
            <o:LockedField>false</o:LockedField>
          </o:OLEObject>
        </w:object>
      </w:r>
    </w:p>
    <w:p w14:paraId="1818462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＝7.065（平方米）</w:t>
      </w:r>
    </w:p>
    <w:p w14:paraId="579FC5B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体积：7.065×4＝28.26（立方米）</w:t>
      </w:r>
    </w:p>
    <w:p w14:paraId="2903FA6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情况二：以长方形的宽为圆柱的底面周长，长方形的长为圆柱的高。</w:t>
      </w:r>
    </w:p>
    <w:p w14:paraId="0D1C1DD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半径：4÷</w:t>
      </w:r>
      <w:r>
        <w:rPr>
          <w:rFonts w:hint="eastAsia" w:ascii="微软雅黑" w:hAnsi="微软雅黑" w:eastAsia="微软雅黑" w:cs="微软雅黑"/>
          <w:sz w:val="26"/>
          <w:szCs w:val="26"/>
        </w:rPr>
        <w:object>
          <v:shape id="_x0000_i1037" o:spt="75" alt="http://www.zxxk.com" type="#_x0000_t75" style="height:9.65pt;width:9.65pt;" o:ole="t" filled="f" o:preferrelative="t" stroked="f" coordsize="21600,21600">
            <v:path/>
            <v:fill on="f" focussize="0,0"/>
            <v:stroke on="f" joinstyle="miter"/>
            <v:imagedata r:id="rId60" o:title="eqId86ebba6ed1add0fe647c0226614b9290"/>
            <o:lock v:ext="edit" aspectratio="t"/>
            <w10:wrap type="none"/>
            <w10:anchorlock/>
          </v:shape>
          <o:OLEObject Type="Embed" ProgID="Equation.DSMT4" ShapeID="_x0000_i1037" DrawAspect="Content" ObjectID="_1468075737" r:id="rId59">
            <o:LockedField>false</o:LockedField>
          </o:OLEObject>
        </w:object>
      </w:r>
      <w:r>
        <w:rPr>
          <w:rFonts w:hint="eastAsia" w:ascii="微软雅黑" w:hAnsi="微软雅黑" w:eastAsia="微软雅黑" w:cs="微软雅黑"/>
          <w:sz w:val="26"/>
          <w:szCs w:val="26"/>
        </w:rPr>
        <w:t>÷2</w:t>
      </w:r>
    </w:p>
    <w:p w14:paraId="774C0DC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＝4÷2÷</w:t>
      </w:r>
      <w:r>
        <w:rPr>
          <w:rFonts w:hint="eastAsia" w:ascii="微软雅黑" w:hAnsi="微软雅黑" w:eastAsia="微软雅黑" w:cs="微软雅黑"/>
          <w:sz w:val="26"/>
          <w:szCs w:val="26"/>
        </w:rPr>
        <w:object>
          <v:shape id="_x0000_i1038" o:spt="75" alt="http://www.zxxk.com" type="#_x0000_t75" style="height:9.65pt;width:9.65pt;" o:ole="t" filled="f" o:preferrelative="t" stroked="f" coordsize="21600,21600">
            <v:path/>
            <v:fill on="f" focussize="0,0"/>
            <v:stroke on="f" joinstyle="miter"/>
            <v:imagedata r:id="rId60" o:title="eqId86ebba6ed1add0fe647c0226614b9290"/>
            <o:lock v:ext="edit" aspectratio="t"/>
            <w10:wrap type="none"/>
            <w10:anchorlock/>
          </v:shape>
          <o:OLEObject Type="Embed" ProgID="Equation.DSMT4" ShapeID="_x0000_i1038" DrawAspect="Content" ObjectID="_1468075738" r:id="rId61">
            <o:LockedField>false</o:LockedField>
          </o:OLEObject>
        </w:object>
      </w:r>
    </w:p>
    <w:p w14:paraId="6FFE8D5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w:t>
      </w:r>
      <w:r>
        <w:rPr>
          <w:rFonts w:hint="eastAsia" w:ascii="微软雅黑" w:hAnsi="微软雅黑" w:eastAsia="微软雅黑" w:cs="微软雅黑"/>
          <w:sz w:val="26"/>
          <w:szCs w:val="26"/>
        </w:rPr>
        <w:object>
          <v:shape id="_x0000_i1039" o:spt="75" alt="http://www.zxxk.com" type="#_x0000_t75" style="height:9.65pt;width:9.65pt;" o:ole="t" filled="f" o:preferrelative="t" stroked="f" coordsize="21600,21600">
            <v:path/>
            <v:fill on="f" focussize="0,0"/>
            <v:stroke on="f" joinstyle="miter"/>
            <v:imagedata r:id="rId60" o:title="eqId86ebba6ed1add0fe647c0226614b9290"/>
            <o:lock v:ext="edit" aspectratio="t"/>
            <w10:wrap type="none"/>
            <w10:anchorlock/>
          </v:shape>
          <o:OLEObject Type="Embed" ProgID="Equation.DSMT4" ShapeID="_x0000_i1039" DrawAspect="Content" ObjectID="_1468075739" r:id="rId62">
            <o:LockedField>false</o:LockedField>
          </o:OLEObject>
        </w:object>
      </w:r>
    </w:p>
    <w:p w14:paraId="0441440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40" o:spt="75" alt="http://www.zxxk.com" type="#_x0000_t75" style="height:27.95pt;width:11.8pt;" o:ole="t" filled="f" o:preferrelative="t" stroked="f" coordsize="21600,21600">
            <v:path/>
            <v:fill on="f" focussize="0,0"/>
            <v:stroke on="f" joinstyle="miter"/>
            <v:imagedata r:id="rId64" o:title="eqId37394553f5ad083293e7bf99e4a97354"/>
            <o:lock v:ext="edit" aspectratio="t"/>
            <w10:wrap type="none"/>
            <w10:anchorlock/>
          </v:shape>
          <o:OLEObject Type="Embed" ProgID="Equation.DSMT4" ShapeID="_x0000_i1040" DrawAspect="Content" ObjectID="_1468075740" r:id="rId63">
            <o:LockedField>false</o:LockedField>
          </o:OLEObject>
        </w:object>
      </w:r>
      <w:r>
        <w:rPr>
          <w:rFonts w:hint="eastAsia" w:ascii="微软雅黑" w:hAnsi="微软雅黑" w:eastAsia="微软雅黑" w:cs="微软雅黑"/>
          <w:sz w:val="26"/>
          <w:szCs w:val="26"/>
        </w:rPr>
        <w:t>（米）</w:t>
      </w:r>
    </w:p>
    <w:p w14:paraId="47214B3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底面积：</w:t>
      </w:r>
      <w:r>
        <w:rPr>
          <w:rFonts w:hint="eastAsia" w:ascii="微软雅黑" w:hAnsi="微软雅黑" w:eastAsia="微软雅黑" w:cs="微软雅黑"/>
          <w:sz w:val="26"/>
          <w:szCs w:val="26"/>
        </w:rPr>
        <w:object>
          <v:shape id="_x0000_i1041" o:spt="75" alt="http://www.zxxk.com" type="#_x0000_t75" style="height:32.25pt;width:40.85pt;" o:ole="t" filled="f" o:preferrelative="t" stroked="f" coordsize="21600,21600">
            <v:path/>
            <v:fill on="f" focussize="0,0"/>
            <v:stroke on="f" joinstyle="miter"/>
            <v:imagedata r:id="rId66" o:title="eqId4855e18d072472ef7ee185034cfc0f80"/>
            <o:lock v:ext="edit" aspectratio="t"/>
            <w10:wrap type="none"/>
            <w10:anchorlock/>
          </v:shape>
          <o:OLEObject Type="Embed" ProgID="Equation.DSMT4" ShapeID="_x0000_i1041" DrawAspect="Content" ObjectID="_1468075741" r:id="rId65">
            <o:LockedField>false</o:LockedField>
          </o:OLEObject>
        </w:object>
      </w:r>
    </w:p>
    <w:p w14:paraId="5AB6ED3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42" o:spt="75" alt="http://www.zxxk.com" type="#_x0000_t75" style="height:29pt;width:31.15pt;" o:ole="t" filled="f" o:preferrelative="t" stroked="f" coordsize="21600,21600">
            <v:path/>
            <v:fill on="f" focussize="0,0"/>
            <v:stroke on="f" joinstyle="miter"/>
            <v:imagedata r:id="rId68" o:title="eqId5c4ff8cd65ef1013cd2815e9488195af"/>
            <o:lock v:ext="edit" aspectratio="t"/>
            <w10:wrap type="none"/>
            <w10:anchorlock/>
          </v:shape>
          <o:OLEObject Type="Embed" ProgID="Equation.DSMT4" ShapeID="_x0000_i1042" DrawAspect="Content" ObjectID="_1468075742" r:id="rId67">
            <o:LockedField>false</o:LockedField>
          </o:OLEObject>
        </w:object>
      </w:r>
    </w:p>
    <w:p w14:paraId="6FB9594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43" o:spt="75" alt="http://www.zxxk.com" type="#_x0000_t75" style="height:27.95pt;width:11.8pt;" o:ole="t" filled="f" o:preferrelative="t" stroked="f" coordsize="21600,21600">
            <v:path/>
            <v:fill on="f" focussize="0,0"/>
            <v:stroke on="f" joinstyle="miter"/>
            <v:imagedata r:id="rId70" o:title="eqId38d58425c6ac3a77d27e44dd6c47ee2a"/>
            <o:lock v:ext="edit" aspectratio="t"/>
            <w10:wrap type="none"/>
            <w10:anchorlock/>
          </v:shape>
          <o:OLEObject Type="Embed" ProgID="Equation.DSMT4" ShapeID="_x0000_i1043" DrawAspect="Content" ObjectID="_1468075743" r:id="rId69">
            <o:LockedField>false</o:LockedField>
          </o:OLEObject>
        </w:object>
      </w:r>
      <w:r>
        <w:rPr>
          <w:rFonts w:hint="eastAsia" w:ascii="微软雅黑" w:hAnsi="微软雅黑" w:eastAsia="微软雅黑" w:cs="微软雅黑"/>
          <w:sz w:val="26"/>
          <w:szCs w:val="26"/>
        </w:rPr>
        <w:t>（平方米）</w:t>
      </w:r>
    </w:p>
    <w:p w14:paraId="2FFCC33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体积：</w:t>
      </w:r>
      <w:r>
        <w:rPr>
          <w:rFonts w:hint="eastAsia" w:ascii="微软雅黑" w:hAnsi="微软雅黑" w:eastAsia="微软雅黑" w:cs="微软雅黑"/>
          <w:sz w:val="26"/>
          <w:szCs w:val="26"/>
        </w:rPr>
        <w:object>
          <v:shape id="_x0000_i1044" o:spt="75" alt="http://www.zxxk.com" type="#_x0000_t75" style="height:27.95pt;width:11.8pt;" o:ole="t" filled="f" o:preferrelative="t" stroked="f" coordsize="21600,21600">
            <v:path/>
            <v:fill on="f" focussize="0,0"/>
            <v:stroke on="f" joinstyle="miter"/>
            <v:imagedata r:id="rId70" o:title="eqId38d58425c6ac3a77d27e44dd6c47ee2a"/>
            <o:lock v:ext="edit" aspectratio="t"/>
            <w10:wrap type="none"/>
            <w10:anchorlock/>
          </v:shape>
          <o:OLEObject Type="Embed" ProgID="Equation.DSMT4" ShapeID="_x0000_i1044" DrawAspect="Content" ObjectID="_1468075744" r:id="rId71">
            <o:LockedField>false</o:LockedField>
          </o:OLEObject>
        </w:object>
      </w:r>
      <w:r>
        <w:rPr>
          <w:rFonts w:hint="eastAsia" w:ascii="微软雅黑" w:hAnsi="微软雅黑" w:eastAsia="微软雅黑" w:cs="微软雅黑"/>
          <w:sz w:val="26"/>
          <w:szCs w:val="26"/>
        </w:rPr>
        <w:t>×9.42</w:t>
      </w:r>
    </w:p>
    <w:p w14:paraId="52E15B2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45" o:spt="75" alt="http://www.zxxk.com" type="#_x0000_t75" style="height:11.8pt;width:21.5pt;" o:ole="t" filled="f" o:preferrelative="t" stroked="f" coordsize="21600,21600">
            <v:path/>
            <v:fill on="f" focussize="0,0"/>
            <v:stroke on="f" joinstyle="miter"/>
            <v:imagedata r:id="rId73" o:title="eqId0ca9596f4b49db923a41530e1973c32e"/>
            <o:lock v:ext="edit" aspectratio="t"/>
            <w10:wrap type="none"/>
            <w10:anchorlock/>
          </v:shape>
          <o:OLEObject Type="Embed" ProgID="Equation.DSMT4" ShapeID="_x0000_i1045" DrawAspect="Content" ObjectID="_1468075745" r:id="rId72">
            <o:LockedField>false</o:LockedField>
          </o:OLEObject>
        </w:object>
      </w:r>
    </w:p>
    <w:p w14:paraId="1816079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＝12（立方米）</w:t>
      </w:r>
    </w:p>
    <w:p w14:paraId="46FD01F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因为28.26立方米＞12立方米，那么以长方形的长为圆柱的底面周长，宽为圆柱的高的圆柱是最大的圆柱体，这个圆柱体的侧面积是37.68平方米，把圆柱竖着放，占地7.065平方米。</w:t>
      </w:r>
    </w:p>
    <w:p w14:paraId="10A52A8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【点睛】理解长方形的长、宽和圆柱的底面周长、高的对应关系，并掌握圆柱的体积计算公式是解答题目的关键。</w:t>
      </w:r>
    </w:p>
    <w:p w14:paraId="760BAAC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20．27</w:t>
      </w:r>
    </w:p>
    <w:p w14:paraId="77F7203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【分析】由题意可知，圆柱的底面半径∶圆锥的底面半径＝2∶3，根据“</w:t>
      </w:r>
      <w:r>
        <w:rPr>
          <w:rFonts w:hint="eastAsia" w:ascii="微软雅黑" w:hAnsi="微软雅黑" w:eastAsia="微软雅黑" w:cs="微软雅黑"/>
          <w:sz w:val="26"/>
          <w:szCs w:val="26"/>
        </w:rPr>
        <w:object>
          <v:shape id="_x0000_i1046" o:spt="75" alt="http://www.zxxk.com" type="#_x0000_t75" style="height:13.95pt;width:35.45pt;" o:ole="t" filled="f" o:preferrelative="t" stroked="f" coordsize="21600,21600">
            <v:path/>
            <v:fill on="f" focussize="0,0"/>
            <v:stroke on="f" joinstyle="miter"/>
            <v:imagedata r:id="rId52" o:title="eqIdf50390afd2cf9ed105ad1f9e1873d7f3"/>
            <o:lock v:ext="edit" aspectratio="t"/>
            <w10:wrap type="none"/>
            <w10:anchorlock/>
          </v:shape>
          <o:OLEObject Type="Embed" ProgID="Equation.DSMT4" ShapeID="_x0000_i1046" DrawAspect="Content" ObjectID="_1468075746" r:id="rId74">
            <o:LockedField>false</o:LockedField>
          </o:OLEObject>
        </w:object>
      </w:r>
      <w:r>
        <w:rPr>
          <w:rFonts w:hint="eastAsia" w:ascii="微软雅黑" w:hAnsi="微软雅黑" w:eastAsia="微软雅黑" w:cs="微软雅黑"/>
          <w:sz w:val="26"/>
          <w:szCs w:val="26"/>
        </w:rPr>
        <w:t>”求出圆柱与圆锥底面积的比，假设出圆柱的底面积与圆锥的底面积，根据“</w:t>
      </w:r>
      <w:r>
        <w:rPr>
          <w:rFonts w:hint="eastAsia" w:ascii="微软雅黑" w:hAnsi="微软雅黑" w:eastAsia="微软雅黑" w:cs="微软雅黑"/>
          <w:sz w:val="26"/>
          <w:szCs w:val="26"/>
        </w:rPr>
        <w:object>
          <v:shape id="_x0000_i1047" o:spt="75" alt="http://www.zxxk.com" type="#_x0000_t75" style="height:16.1pt;width:41.9pt;" o:ole="t" filled="f" o:preferrelative="t" stroked="f" coordsize="21600,21600">
            <v:path/>
            <v:fill on="f" focussize="0,0"/>
            <v:stroke on="f" joinstyle="miter"/>
            <v:imagedata r:id="rId76" o:title="eqIdb234bdf8b61b4ebd20f4d1041437b686"/>
            <o:lock v:ext="edit" aspectratio="t"/>
            <w10:wrap type="none"/>
            <w10:anchorlock/>
          </v:shape>
          <o:OLEObject Type="Embed" ProgID="Equation.DSMT4" ShapeID="_x0000_i1047" DrawAspect="Content" ObjectID="_1468075747" r:id="rId75">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48" o:spt="75" alt="http://www.zxxk.com" type="#_x0000_t75" style="height:26.85pt;width:50.5pt;" o:ole="t" filled="f" o:preferrelative="t" stroked="f" coordsize="21600,21600">
            <v:path/>
            <v:fill on="f" focussize="0,0"/>
            <v:stroke on="f" joinstyle="miter"/>
            <v:imagedata r:id="rId78" o:title="eqId98c6658aa976cbb39ec927236e208abf"/>
            <o:lock v:ext="edit" aspectratio="t"/>
            <w10:wrap type="none"/>
            <w10:anchorlock/>
          </v:shape>
          <o:OLEObject Type="Embed" ProgID="Equation.DSMT4" ShapeID="_x0000_i1048" DrawAspect="Content" ObjectID="_1468075748" r:id="rId77">
            <o:LockedField>false</o:LockedField>
          </o:OLEObject>
        </w:object>
      </w:r>
      <w:r>
        <w:rPr>
          <w:rFonts w:hint="eastAsia" w:ascii="微软雅黑" w:hAnsi="微软雅黑" w:eastAsia="微软雅黑" w:cs="微软雅黑"/>
          <w:sz w:val="26"/>
          <w:szCs w:val="26"/>
        </w:rPr>
        <w:t>”分别表示出圆柱与圆锥的体积，最后根据圆柱与圆锥的体积相等求出圆柱的高，据此解答。</w:t>
      </w:r>
    </w:p>
    <w:p w14:paraId="071F9AA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【详解】假设圆柱的底面半径为2r，圆锥的底面半径为3r。</w:t>
      </w:r>
    </w:p>
    <w:p w14:paraId="2014330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圆柱的底面积∶圆锥的底面积</w:t>
      </w:r>
    </w:p>
    <w:p w14:paraId="01F7388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49" o:spt="75" alt="http://www.zxxk.com" type="#_x0000_t75" style="height:22.55pt;width:50.5pt;" o:ole="t" filled="f" o:preferrelative="t" stroked="f" coordsize="21600,21600">
            <v:path/>
            <v:fill on="f" focussize="0,0"/>
            <v:stroke on="f" joinstyle="miter"/>
            <v:imagedata r:id="rId80" o:title="eqIdd3338a6603fc89b4069e12e25ff4589a"/>
            <o:lock v:ext="edit" aspectratio="t"/>
            <w10:wrap type="none"/>
            <w10:anchorlock/>
          </v:shape>
          <o:OLEObject Type="Embed" ProgID="Equation.DSMT4" ShapeID="_x0000_i1049" DrawAspect="Content" ObjectID="_1468075749" r:id="rId79">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50" o:spt="75" alt="http://www.zxxk.com" type="#_x0000_t75" style="height:22.55pt;width:49.45pt;" o:ole="t" filled="f" o:preferrelative="t" stroked="f" coordsize="21600,21600">
            <v:path/>
            <v:fill on="f" focussize="0,0"/>
            <v:stroke on="f" joinstyle="miter"/>
            <v:imagedata r:id="rId82" o:title="eqIdecae03ce1c81f316b471498409c22c4b"/>
            <o:lock v:ext="edit" aspectratio="t"/>
            <w10:wrap type="none"/>
            <w10:anchorlock/>
          </v:shape>
          <o:OLEObject Type="Embed" ProgID="Equation.DSMT4" ShapeID="_x0000_i1050" DrawAspect="Content" ObjectID="_1468075750" r:id="rId81">
            <o:LockedField>false</o:LockedField>
          </o:OLEObject>
        </w:object>
      </w:r>
    </w:p>
    <w:p w14:paraId="71D9429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51" o:spt="75" alt="http://www.zxxk.com" type="#_x0000_t75" style="height:13.95pt;width:23.65pt;" o:ole="t" filled="f" o:preferrelative="t" stroked="f" coordsize="21600,21600">
            <v:path/>
            <v:fill on="f" focussize="0,0"/>
            <v:stroke on="f" joinstyle="miter"/>
            <v:imagedata r:id="rId84" o:title="eqId5295a80a910de8630de09245450e587c"/>
            <o:lock v:ext="edit" aspectratio="t"/>
            <w10:wrap type="none"/>
            <w10:anchorlock/>
          </v:shape>
          <o:OLEObject Type="Embed" ProgID="Equation.DSMT4" ShapeID="_x0000_i1051" DrawAspect="Content" ObjectID="_1468075751" r:id="rId83">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52" o:spt="75" alt="http://www.zxxk.com" type="#_x0000_t75" style="height:13.95pt;width:22.55pt;" o:ole="t" filled="f" o:preferrelative="t" stroked="f" coordsize="21600,21600">
            <v:path/>
            <v:fill on="f" focussize="0,0"/>
            <v:stroke on="f" joinstyle="miter"/>
            <v:imagedata r:id="rId86" o:title="eqIdfa7ee3f71e2c0ac09f2687db50c4f450"/>
            <o:lock v:ext="edit" aspectratio="t"/>
            <w10:wrap type="none"/>
            <w10:anchorlock/>
          </v:shape>
          <o:OLEObject Type="Embed" ProgID="Equation.DSMT4" ShapeID="_x0000_i1052" DrawAspect="Content" ObjectID="_1468075752" r:id="rId85">
            <o:LockedField>false</o:LockedField>
          </o:OLEObject>
        </w:object>
      </w:r>
    </w:p>
    <w:p w14:paraId="64C31D7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＝4∶9</w:t>
      </w:r>
    </w:p>
    <w:p w14:paraId="7E63D08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假设圆柱的底面积为4S，圆锥的底面积为9S，圆柱的高为h。</w:t>
      </w:r>
    </w:p>
    <w:p w14:paraId="0A1DF97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圆柱的体积：4S×h＝4Sh</w:t>
      </w:r>
    </w:p>
    <w:p w14:paraId="45A79F3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圆锥的体积：</w:t>
      </w:r>
      <w:r>
        <w:rPr>
          <w:rFonts w:hint="eastAsia" w:ascii="微软雅黑" w:hAnsi="微软雅黑" w:eastAsia="微软雅黑" w:cs="微软雅黑"/>
          <w:sz w:val="26"/>
          <w:szCs w:val="26"/>
        </w:rPr>
        <w:object>
          <v:shape id="_x0000_i1053" o:spt="75" alt="http://www.zxxk.com" type="#_x0000_t75" style="height:26.85pt;width:9.65pt;" o:ole="t" filled="f" o:preferrelative="t" stroked="f" coordsize="21600,21600">
            <v:path/>
            <v:fill on="f" focussize="0,0"/>
            <v:stroke on="f" joinstyle="miter"/>
            <v:imagedata r:id="rId88" o:title="eqId4dac452fbb5ef6dd653e7fbbef639484"/>
            <o:lock v:ext="edit" aspectratio="t"/>
            <w10:wrap type="none"/>
            <w10:anchorlock/>
          </v:shape>
          <o:OLEObject Type="Embed" ProgID="Equation.DSMT4" ShapeID="_x0000_i1053" DrawAspect="Content" ObjectID="_1468075753" r:id="rId87">
            <o:LockedField>false</o:LockedField>
          </o:OLEObject>
        </w:object>
      </w:r>
      <w:r>
        <w:rPr>
          <w:rFonts w:hint="eastAsia" w:ascii="微软雅黑" w:hAnsi="微软雅黑" w:eastAsia="微软雅黑" w:cs="微软雅黑"/>
          <w:sz w:val="26"/>
          <w:szCs w:val="26"/>
        </w:rPr>
        <w:t>×9S×36</w:t>
      </w:r>
    </w:p>
    <w:p w14:paraId="4C9F242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＝3S×36</w:t>
      </w:r>
    </w:p>
    <w:p w14:paraId="27774B8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＝108S</w:t>
      </w:r>
    </w:p>
    <w:p w14:paraId="5714042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因为圆柱与圆锥的体积相等，所以4Sh＝108S。</w:t>
      </w:r>
    </w:p>
    <w:p w14:paraId="520FA90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108÷4＝27（厘米）</w:t>
      </w:r>
    </w:p>
    <w:p w14:paraId="7AB3553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所以，圆柱的高是27厘米。</w:t>
      </w:r>
    </w:p>
    <w:p w14:paraId="06CB399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【点睛】根据圆柱与圆锥底面半径的比求出圆柱与圆锥底面积的比，并掌握圆柱与圆锥的体积计算公式是解答题目的关键。</w:t>
      </w:r>
    </w:p>
    <w:p w14:paraId="5A15AFA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21．√</w:t>
      </w:r>
    </w:p>
    <w:p w14:paraId="3746103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【分析】根据圆柱的体积公式：V＝πr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h，圆柱的侧面积是S＝2πrh，则侧面积的一半是πrh，侧面积的一半乘半径的为πrh×r＝πr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h，据此判断即可。</w:t>
      </w:r>
    </w:p>
    <w:p w14:paraId="316BC94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【详解】圆柱的体积公式：V＝πr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h，</w:t>
      </w:r>
    </w:p>
    <w:p w14:paraId="1350987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圆柱的侧面积是S＝2πrh，则侧面积的一半是πrh，侧面积的一半乘半径的积为πrh×r＝πr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h，</w:t>
      </w:r>
    </w:p>
    <w:p w14:paraId="6F0DFC7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因此，题干中的结论是正确的。</w:t>
      </w:r>
    </w:p>
    <w:p w14:paraId="70328E7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w:t>
      </w:r>
    </w:p>
    <w:p w14:paraId="0419989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【点睛】此题考查的目的是理解掌握圆柱的体积公式、圆柱的侧面积公式及应用，关键是熟记公式。</w:t>
      </w:r>
    </w:p>
    <w:p w14:paraId="4D5A893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22．×</w:t>
      </w:r>
    </w:p>
    <w:p w14:paraId="4E0AB04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【分析】根据位置的相对性可知：位置相对的两个物体所在的方向相反、角度相同、距离不变；据此解答。</w:t>
      </w:r>
    </w:p>
    <w:p w14:paraId="72ACC8D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【详解】从新华书店至公园是向北偏东50°方向行驶1.5千米，返回时应向南偏西50°方向行驶1.5千米。所以原说法错误。</w:t>
      </w:r>
    </w:p>
    <w:p w14:paraId="0BFBB95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w:t>
      </w:r>
    </w:p>
    <w:p w14:paraId="5A6CD3C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【点睛】本题主要考查位置的相对性，解题时要明确：位置相对的两个物体所在的方向相反、角度相同、距离不变。</w:t>
      </w:r>
    </w:p>
    <w:p w14:paraId="3BB47B1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23．×</w:t>
      </w:r>
    </w:p>
    <w:p w14:paraId="1D3A571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【分析】根据三角形的三边关系，任意两边之和大于第三边，任意两边之差小于第三边，据此判断即可。</w:t>
      </w:r>
    </w:p>
    <w:p w14:paraId="3B9D3E8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【详解】因为5＋3＝9，所以这三根小棒，不可以围成三角形。原题干说法错误。</w:t>
      </w:r>
    </w:p>
    <w:p w14:paraId="30F2F3F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w:t>
      </w:r>
    </w:p>
    <w:p w14:paraId="3AC76E6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【点睛】本题考查三角形的三边关系，明确三角形的三边关系是解题的关键。</w:t>
      </w:r>
    </w:p>
    <w:p w14:paraId="7E23E32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24．×</w:t>
      </w:r>
    </w:p>
    <w:p w14:paraId="19D8B31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【分析】用每步的长度乘820，即可计算出操场一周的长度，再把计算结果换算成用米作单位的数，据此进行判断。</w:t>
      </w:r>
    </w:p>
    <w:p w14:paraId="4794696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【详解】5×820＝4100（分米）</w:t>
      </w:r>
    </w:p>
    <w:p w14:paraId="4B028BB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4100分米＝410米</w:t>
      </w:r>
    </w:p>
    <w:p w14:paraId="3205368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410米大约是400米。</w:t>
      </w:r>
    </w:p>
    <w:p w14:paraId="08019E8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所以原题干说法错误。</w:t>
      </w:r>
    </w:p>
    <w:p w14:paraId="68DAFAB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w:t>
      </w:r>
    </w:p>
    <w:p w14:paraId="3398D0C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【点睛】本题解题关键是根据乘法的意义列式计算，熟练掌握一位数乘三位数的计算方法。</w:t>
      </w:r>
    </w:p>
    <w:p w14:paraId="7E79FBE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25．×</w:t>
      </w:r>
    </w:p>
    <w:p w14:paraId="0F49F42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【分析】可以结合生活经验进行观察，站在不同的位置观察，最多能看到3个面。</w:t>
      </w:r>
    </w:p>
    <w:p w14:paraId="77BA225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【详解】观察课桌，站在不同的位置看，最多能看到3个面。</w:t>
      </w:r>
    </w:p>
    <w:p w14:paraId="1650E8A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w:t>
      </w:r>
    </w:p>
    <w:p w14:paraId="1C9BC3F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【点睛】此题考查了从不同方向观察物体和几何体，锻炼了学生的空间想象力和抽象思维能力。</w:t>
      </w:r>
    </w:p>
    <w:p w14:paraId="64AC7D1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26．（1）207.24dm</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；（2）401.92cm</w:t>
      </w:r>
      <w:r>
        <w:rPr>
          <w:rFonts w:hint="eastAsia" w:ascii="微软雅黑" w:hAnsi="微软雅黑" w:eastAsia="微软雅黑" w:cs="微软雅黑"/>
          <w:sz w:val="26"/>
          <w:szCs w:val="26"/>
          <w:vertAlign w:val="superscript"/>
        </w:rPr>
        <w:t>3</w:t>
      </w:r>
    </w:p>
    <w:p w14:paraId="1D06847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【分析】（1）根据圆柱的表面积S</w:t>
      </w:r>
      <w:r>
        <w:rPr>
          <w:rFonts w:hint="eastAsia" w:ascii="微软雅黑" w:hAnsi="微软雅黑" w:eastAsia="微软雅黑" w:cs="微软雅黑"/>
          <w:sz w:val="26"/>
          <w:szCs w:val="26"/>
          <w:vertAlign w:val="subscript"/>
        </w:rPr>
        <w:t>表</w:t>
      </w:r>
      <w:r>
        <w:rPr>
          <w:rFonts w:hint="eastAsia" w:ascii="微软雅黑" w:hAnsi="微软雅黑" w:eastAsia="微软雅黑" w:cs="微软雅黑"/>
          <w:sz w:val="26"/>
          <w:szCs w:val="26"/>
        </w:rPr>
        <w:t>＝S</w:t>
      </w:r>
      <w:r>
        <w:rPr>
          <w:rFonts w:hint="eastAsia" w:ascii="微软雅黑" w:hAnsi="微软雅黑" w:eastAsia="微软雅黑" w:cs="微软雅黑"/>
          <w:sz w:val="26"/>
          <w:szCs w:val="26"/>
          <w:vertAlign w:val="subscript"/>
        </w:rPr>
        <w:t>侧</w:t>
      </w:r>
      <w:r>
        <w:rPr>
          <w:rFonts w:hint="eastAsia" w:ascii="微软雅黑" w:hAnsi="微软雅黑" w:eastAsia="微软雅黑" w:cs="微软雅黑"/>
          <w:sz w:val="26"/>
          <w:szCs w:val="26"/>
        </w:rPr>
        <w:t>＋2S</w:t>
      </w:r>
      <w:r>
        <w:rPr>
          <w:rFonts w:hint="eastAsia" w:ascii="微软雅黑" w:hAnsi="微软雅黑" w:eastAsia="微软雅黑" w:cs="微软雅黑"/>
          <w:sz w:val="26"/>
          <w:szCs w:val="26"/>
          <w:vertAlign w:val="subscript"/>
        </w:rPr>
        <w:t>底</w:t>
      </w:r>
      <w:r>
        <w:rPr>
          <w:rFonts w:hint="eastAsia" w:ascii="微软雅黑" w:hAnsi="微软雅黑" w:eastAsia="微软雅黑" w:cs="微软雅黑"/>
          <w:sz w:val="26"/>
          <w:szCs w:val="26"/>
        </w:rPr>
        <w:t>，其中S</w:t>
      </w:r>
      <w:r>
        <w:rPr>
          <w:rFonts w:hint="eastAsia" w:ascii="微软雅黑" w:hAnsi="微软雅黑" w:eastAsia="微软雅黑" w:cs="微软雅黑"/>
          <w:sz w:val="26"/>
          <w:szCs w:val="26"/>
          <w:vertAlign w:val="subscript"/>
        </w:rPr>
        <w:t>侧</w:t>
      </w:r>
      <w:r>
        <w:rPr>
          <w:rFonts w:hint="eastAsia" w:ascii="微软雅黑" w:hAnsi="微软雅黑" w:eastAsia="微软雅黑" w:cs="微软雅黑"/>
          <w:sz w:val="26"/>
          <w:szCs w:val="26"/>
        </w:rPr>
        <w:t>＝πdh，S</w:t>
      </w:r>
      <w:r>
        <w:rPr>
          <w:rFonts w:hint="eastAsia" w:ascii="微软雅黑" w:hAnsi="微软雅黑" w:eastAsia="微软雅黑" w:cs="微软雅黑"/>
          <w:sz w:val="26"/>
          <w:szCs w:val="26"/>
          <w:vertAlign w:val="subscript"/>
        </w:rPr>
        <w:t>底</w:t>
      </w:r>
      <w:r>
        <w:rPr>
          <w:rFonts w:hint="eastAsia" w:ascii="微软雅黑" w:hAnsi="微软雅黑" w:eastAsia="微软雅黑" w:cs="微软雅黑"/>
          <w:sz w:val="26"/>
          <w:szCs w:val="26"/>
        </w:rPr>
        <w:t>＝πr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，代入数据计算即可。</w:t>
      </w:r>
    </w:p>
    <w:p w14:paraId="5F8BBA3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（2）图2的体积＝圆柱的体积－圆锥的体积，根据圆柱的体积公式V＝πr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h，圆锥的体积公式V＝</w:t>
      </w:r>
      <w:r>
        <w:rPr>
          <w:rFonts w:hint="eastAsia" w:ascii="微软雅黑" w:hAnsi="微软雅黑" w:eastAsia="微软雅黑" w:cs="微软雅黑"/>
          <w:sz w:val="26"/>
          <w:szCs w:val="26"/>
        </w:rPr>
        <w:object>
          <v:shape id="_x0000_i1054" o:spt="75" alt="http://www.zxxk.com" type="#_x0000_t75" style="height:26.85pt;width:9.65pt;" o:ole="t" filled="f" o:preferrelative="t" stroked="f" coordsize="21600,21600">
            <v:path/>
            <v:fill on="f" focussize="0,0"/>
            <v:stroke on="f" joinstyle="miter"/>
            <v:imagedata r:id="rId88" o:title="eqId4dac452fbb5ef6dd653e7fbbef639484"/>
            <o:lock v:ext="edit" aspectratio="t"/>
            <w10:wrap type="none"/>
            <w10:anchorlock/>
          </v:shape>
          <o:OLEObject Type="Embed" ProgID="Equation.DSMT4" ShapeID="_x0000_i1054" DrawAspect="Content" ObjectID="_1468075754" r:id="rId89">
            <o:LockedField>false</o:LockedField>
          </o:OLEObject>
        </w:object>
      </w:r>
      <w:r>
        <w:rPr>
          <w:rFonts w:hint="eastAsia" w:ascii="微软雅黑" w:hAnsi="微软雅黑" w:eastAsia="微软雅黑" w:cs="微软雅黑"/>
          <w:sz w:val="26"/>
          <w:szCs w:val="26"/>
        </w:rPr>
        <w:t>πr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h，代入数据计算求解。</w:t>
      </w:r>
    </w:p>
    <w:p w14:paraId="3E06AF5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【详解】（1）3.14×6×8＋3.14×（6÷2）</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×2</w:t>
      </w:r>
    </w:p>
    <w:p w14:paraId="6E64307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＝3.14×48＋3.14×9×2</w:t>
      </w:r>
    </w:p>
    <w:p w14:paraId="20211C4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＝150.72＋56.52</w:t>
      </w:r>
    </w:p>
    <w:p w14:paraId="51F7651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＝207.24（dm</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w:t>
      </w:r>
    </w:p>
    <w:p w14:paraId="26AA737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图1的表面积是207.24dm</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w:t>
      </w:r>
    </w:p>
    <w:p w14:paraId="7CA610C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（2）3.14×（8÷2）</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×10－</w:t>
      </w:r>
      <w:r>
        <w:rPr>
          <w:rFonts w:hint="eastAsia" w:ascii="微软雅黑" w:hAnsi="微软雅黑" w:eastAsia="微软雅黑" w:cs="微软雅黑"/>
          <w:sz w:val="26"/>
          <w:szCs w:val="26"/>
        </w:rPr>
        <w:object>
          <v:shape id="_x0000_i1055" o:spt="75" alt="http://www.zxxk.com" type="#_x0000_t75" style="height:26.85pt;width:9.65pt;" o:ole="t" filled="f" o:preferrelative="t" stroked="f" coordsize="21600,21600">
            <v:path/>
            <v:fill on="f" focussize="0,0"/>
            <v:stroke on="f" joinstyle="miter"/>
            <v:imagedata r:id="rId88" o:title="eqId4dac452fbb5ef6dd653e7fbbef639484"/>
            <o:lock v:ext="edit" aspectratio="t"/>
            <w10:wrap type="none"/>
            <w10:anchorlock/>
          </v:shape>
          <o:OLEObject Type="Embed" ProgID="Equation.DSMT4" ShapeID="_x0000_i1055" DrawAspect="Content" ObjectID="_1468075755" r:id="rId90">
            <o:LockedField>false</o:LockedField>
          </o:OLEObject>
        </w:object>
      </w:r>
      <w:r>
        <w:rPr>
          <w:rFonts w:hint="eastAsia" w:ascii="微软雅黑" w:hAnsi="微软雅黑" w:eastAsia="微软雅黑" w:cs="微软雅黑"/>
          <w:sz w:val="26"/>
          <w:szCs w:val="26"/>
        </w:rPr>
        <w:t>×3.14×（8÷2）</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×6</w:t>
      </w:r>
    </w:p>
    <w:p w14:paraId="625353D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＝3.14×16×10－</w:t>
      </w:r>
      <w:r>
        <w:rPr>
          <w:rFonts w:hint="eastAsia" w:ascii="微软雅黑" w:hAnsi="微软雅黑" w:eastAsia="微软雅黑" w:cs="微软雅黑"/>
          <w:sz w:val="26"/>
          <w:szCs w:val="26"/>
        </w:rPr>
        <w:object>
          <v:shape id="_x0000_i1056" o:spt="75" alt="http://www.zxxk.com" type="#_x0000_t75" style="height:26.85pt;width:9.65pt;" o:ole="t" filled="f" o:preferrelative="t" stroked="f" coordsize="21600,21600">
            <v:path/>
            <v:fill on="f" focussize="0,0"/>
            <v:stroke on="f" joinstyle="miter"/>
            <v:imagedata r:id="rId88" o:title="eqId4dac452fbb5ef6dd653e7fbbef639484"/>
            <o:lock v:ext="edit" aspectratio="t"/>
            <w10:wrap type="none"/>
            <w10:anchorlock/>
          </v:shape>
          <o:OLEObject Type="Embed" ProgID="Equation.DSMT4" ShapeID="_x0000_i1056" DrawAspect="Content" ObjectID="_1468075756" r:id="rId91">
            <o:LockedField>false</o:LockedField>
          </o:OLEObject>
        </w:object>
      </w:r>
      <w:r>
        <w:rPr>
          <w:rFonts w:hint="eastAsia" w:ascii="微软雅黑" w:hAnsi="微软雅黑" w:eastAsia="微软雅黑" w:cs="微软雅黑"/>
          <w:sz w:val="26"/>
          <w:szCs w:val="26"/>
        </w:rPr>
        <w:t>×3.14×16×6</w:t>
      </w:r>
    </w:p>
    <w:p w14:paraId="7994143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＝3.14×160－3.14×32</w:t>
      </w:r>
    </w:p>
    <w:p w14:paraId="100C0BF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＝502.4－100.48</w:t>
      </w:r>
    </w:p>
    <w:p w14:paraId="416DE1A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＝401.92（cm</w:t>
      </w:r>
      <w:r>
        <w:rPr>
          <w:rFonts w:hint="eastAsia" w:ascii="微软雅黑" w:hAnsi="微软雅黑" w:eastAsia="微软雅黑" w:cs="微软雅黑"/>
          <w:sz w:val="26"/>
          <w:szCs w:val="26"/>
          <w:vertAlign w:val="superscript"/>
        </w:rPr>
        <w:t>3</w:t>
      </w:r>
      <w:r>
        <w:rPr>
          <w:rFonts w:hint="eastAsia" w:ascii="微软雅黑" w:hAnsi="微软雅黑" w:eastAsia="微软雅黑" w:cs="微软雅黑"/>
          <w:sz w:val="26"/>
          <w:szCs w:val="26"/>
        </w:rPr>
        <w:t>）</w:t>
      </w:r>
    </w:p>
    <w:p w14:paraId="23BB464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图2的体积是401.92cm</w:t>
      </w:r>
      <w:r>
        <w:rPr>
          <w:rFonts w:hint="eastAsia" w:ascii="微软雅黑" w:hAnsi="微软雅黑" w:eastAsia="微软雅黑" w:cs="微软雅黑"/>
          <w:sz w:val="26"/>
          <w:szCs w:val="26"/>
          <w:vertAlign w:val="superscript"/>
        </w:rPr>
        <w:t>3</w:t>
      </w:r>
      <w:r>
        <w:rPr>
          <w:rFonts w:hint="eastAsia" w:ascii="微软雅黑" w:hAnsi="微软雅黑" w:eastAsia="微软雅黑" w:cs="微软雅黑"/>
          <w:sz w:val="26"/>
          <w:szCs w:val="26"/>
        </w:rPr>
        <w:t>。</w:t>
      </w:r>
    </w:p>
    <w:p w14:paraId="2147F6F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27．62.8cm</w:t>
      </w:r>
      <w:r>
        <w:rPr>
          <w:rFonts w:hint="eastAsia" w:ascii="微软雅黑" w:hAnsi="微软雅黑" w:eastAsia="微软雅黑" w:cs="微软雅黑"/>
          <w:sz w:val="26"/>
          <w:szCs w:val="26"/>
          <w:vertAlign w:val="superscript"/>
        </w:rPr>
        <w:t>3</w:t>
      </w:r>
      <w:r>
        <w:rPr>
          <w:rFonts w:hint="eastAsia" w:ascii="微软雅黑" w:hAnsi="微软雅黑" w:eastAsia="微软雅黑" w:cs="微软雅黑"/>
          <w:sz w:val="26"/>
          <w:szCs w:val="26"/>
        </w:rPr>
        <w:t>；706.5cm</w:t>
      </w:r>
      <w:r>
        <w:rPr>
          <w:rFonts w:hint="eastAsia" w:ascii="微软雅黑" w:hAnsi="微软雅黑" w:eastAsia="微软雅黑" w:cs="微软雅黑"/>
          <w:sz w:val="26"/>
          <w:szCs w:val="26"/>
          <w:vertAlign w:val="superscript"/>
        </w:rPr>
        <w:t>3</w:t>
      </w:r>
    </w:p>
    <w:p w14:paraId="69B3BD3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【分析】先根据圆的周长公式：C＝2πr，据此求出圆柱的底面半径，再根据圆柱的体积公式：V＝πr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h，据此求出圆柱的体积；根据圆锥的体积公式：V＝</w:t>
      </w:r>
      <w:r>
        <w:rPr>
          <w:rFonts w:hint="eastAsia" w:ascii="微软雅黑" w:hAnsi="微软雅黑" w:eastAsia="微软雅黑" w:cs="微软雅黑"/>
          <w:sz w:val="26"/>
          <w:szCs w:val="26"/>
        </w:rPr>
        <w:object>
          <v:shape id="_x0000_i1057" o:spt="75" alt="http://www.zxxk.com" type="#_x0000_t75" style="height:26.85pt;width:9.65pt;" o:ole="t" filled="f" o:preferrelative="t" stroked="f" coordsize="21600,21600">
            <v:path/>
            <v:fill on="f" focussize="0,0"/>
            <v:stroke on="f" joinstyle="miter"/>
            <v:imagedata r:id="rId88" o:title="eqId4dac452fbb5ef6dd653e7fbbef639484"/>
            <o:lock v:ext="edit" aspectratio="t"/>
            <w10:wrap type="none"/>
            <w10:anchorlock/>
          </v:shape>
          <o:OLEObject Type="Embed" ProgID="Equation.DSMT4" ShapeID="_x0000_i1057" DrawAspect="Content" ObjectID="_1468075757" r:id="rId92">
            <o:LockedField>false</o:LockedField>
          </o:OLEObject>
        </w:object>
      </w:r>
      <w:r>
        <w:rPr>
          <w:rFonts w:hint="eastAsia" w:ascii="微软雅黑" w:hAnsi="微软雅黑" w:eastAsia="微软雅黑" w:cs="微软雅黑"/>
          <w:sz w:val="26"/>
          <w:szCs w:val="26"/>
        </w:rPr>
        <w:t>πr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h，据此求出圆锥的体积。</w:t>
      </w:r>
    </w:p>
    <w:p w14:paraId="71BDB0C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【详解】圆柱的体积：</w:t>
      </w:r>
    </w:p>
    <w:p w14:paraId="2F7BC4E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12.56÷2÷3.14</w:t>
      </w:r>
    </w:p>
    <w:p w14:paraId="1A436BA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＝6.28÷3.14</w:t>
      </w:r>
    </w:p>
    <w:p w14:paraId="5F5E84F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＝2（cm）</w:t>
      </w:r>
    </w:p>
    <w:p w14:paraId="6E78F10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3.14×2</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×5</w:t>
      </w:r>
    </w:p>
    <w:p w14:paraId="00CD420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＝3.14×4×5</w:t>
      </w:r>
    </w:p>
    <w:p w14:paraId="437EBFA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＝12.56×5</w:t>
      </w:r>
    </w:p>
    <w:p w14:paraId="6C251D9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＝62.8（cm</w:t>
      </w:r>
      <w:r>
        <w:rPr>
          <w:rFonts w:hint="eastAsia" w:ascii="微软雅黑" w:hAnsi="微软雅黑" w:eastAsia="微软雅黑" w:cs="微软雅黑"/>
          <w:sz w:val="26"/>
          <w:szCs w:val="26"/>
          <w:vertAlign w:val="superscript"/>
        </w:rPr>
        <w:t>3</w:t>
      </w:r>
      <w:r>
        <w:rPr>
          <w:rFonts w:hint="eastAsia" w:ascii="微软雅黑" w:hAnsi="微软雅黑" w:eastAsia="微软雅黑" w:cs="微软雅黑"/>
          <w:sz w:val="26"/>
          <w:szCs w:val="26"/>
        </w:rPr>
        <w:t>）</w:t>
      </w:r>
    </w:p>
    <w:p w14:paraId="0E177B9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圆锥的体积：</w:t>
      </w:r>
    </w:p>
    <w:p w14:paraId="31D1058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058" o:spt="75" alt="http://www.zxxk.com" type="#_x0000_t75" style="height:26.85pt;width:9.65pt;" o:ole="t" filled="f" o:preferrelative="t" stroked="f" coordsize="21600,21600">
            <v:path/>
            <v:fill on="f" focussize="0,0"/>
            <v:stroke on="f" joinstyle="miter"/>
            <v:imagedata r:id="rId88" o:title="eqId4dac452fbb5ef6dd653e7fbbef639484"/>
            <o:lock v:ext="edit" aspectratio="t"/>
            <w10:wrap type="none"/>
            <w10:anchorlock/>
          </v:shape>
          <o:OLEObject Type="Embed" ProgID="Equation.DSMT4" ShapeID="_x0000_i1058" DrawAspect="Content" ObjectID="_1468075758" r:id="rId93">
            <o:LockedField>false</o:LockedField>
          </o:OLEObject>
        </w:object>
      </w:r>
      <w:r>
        <w:rPr>
          <w:rFonts w:hint="eastAsia" w:ascii="微软雅黑" w:hAnsi="微软雅黑" w:eastAsia="微软雅黑" w:cs="微软雅黑"/>
          <w:sz w:val="26"/>
          <w:szCs w:val="26"/>
        </w:rPr>
        <w:t>×3.14×7.5</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×12</w:t>
      </w:r>
    </w:p>
    <w:p w14:paraId="79264F8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59" o:spt="75" alt="http://www.zxxk.com" type="#_x0000_t75" style="height:26.85pt;width:9.65pt;" o:ole="t" filled="f" o:preferrelative="t" stroked="f" coordsize="21600,21600">
            <v:path/>
            <v:fill on="f" focussize="0,0"/>
            <v:stroke on="f" joinstyle="miter"/>
            <v:imagedata r:id="rId88" o:title="eqId4dac452fbb5ef6dd653e7fbbef639484"/>
            <o:lock v:ext="edit" aspectratio="t"/>
            <w10:wrap type="none"/>
            <w10:anchorlock/>
          </v:shape>
          <o:OLEObject Type="Embed" ProgID="Equation.DSMT4" ShapeID="_x0000_i1059" DrawAspect="Content" ObjectID="_1468075759" r:id="rId94">
            <o:LockedField>false</o:LockedField>
          </o:OLEObject>
        </w:object>
      </w:r>
      <w:r>
        <w:rPr>
          <w:rFonts w:hint="eastAsia" w:ascii="微软雅黑" w:hAnsi="微软雅黑" w:eastAsia="微软雅黑" w:cs="微软雅黑"/>
          <w:sz w:val="26"/>
          <w:szCs w:val="26"/>
        </w:rPr>
        <w:t>×3.14×56.25×12</w:t>
      </w:r>
    </w:p>
    <w:p w14:paraId="1F140D3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60" o:spt="75" alt="http://www.zxxk.com" type="#_x0000_t75" style="height:26.85pt;width:9.65pt;" o:ole="t" filled="f" o:preferrelative="t" stroked="f" coordsize="21600,21600">
            <v:path/>
            <v:fill on="f" focussize="0,0"/>
            <v:stroke on="f" joinstyle="miter"/>
            <v:imagedata r:id="rId88" o:title="eqId4dac452fbb5ef6dd653e7fbbef639484"/>
            <o:lock v:ext="edit" aspectratio="t"/>
            <w10:wrap type="none"/>
            <w10:anchorlock/>
          </v:shape>
          <o:OLEObject Type="Embed" ProgID="Equation.DSMT4" ShapeID="_x0000_i1060" DrawAspect="Content" ObjectID="_1468075760" r:id="rId95">
            <o:LockedField>false</o:LockedField>
          </o:OLEObject>
        </w:object>
      </w:r>
      <w:r>
        <w:rPr>
          <w:rFonts w:hint="eastAsia" w:ascii="微软雅黑" w:hAnsi="微软雅黑" w:eastAsia="微软雅黑" w:cs="微软雅黑"/>
          <w:sz w:val="26"/>
          <w:szCs w:val="26"/>
        </w:rPr>
        <w:t>×12×3.14×56.25</w:t>
      </w:r>
    </w:p>
    <w:p w14:paraId="2CC60C3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＝4×3.14×56.25</w:t>
      </w:r>
    </w:p>
    <w:p w14:paraId="0235D36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＝12.56×56.25</w:t>
      </w:r>
    </w:p>
    <w:p w14:paraId="4800F27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＝706.5（cm</w:t>
      </w:r>
      <w:r>
        <w:rPr>
          <w:rFonts w:hint="eastAsia" w:ascii="微软雅黑" w:hAnsi="微软雅黑" w:eastAsia="微软雅黑" w:cs="微软雅黑"/>
          <w:sz w:val="26"/>
          <w:szCs w:val="26"/>
          <w:vertAlign w:val="superscript"/>
        </w:rPr>
        <w:t>3</w:t>
      </w:r>
      <w:r>
        <w:rPr>
          <w:rFonts w:hint="eastAsia" w:ascii="微软雅黑" w:hAnsi="微软雅黑" w:eastAsia="微软雅黑" w:cs="微软雅黑"/>
          <w:sz w:val="26"/>
          <w:szCs w:val="26"/>
        </w:rPr>
        <w:t>）</w:t>
      </w:r>
    </w:p>
    <w:p w14:paraId="5947E97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28．①和②见详解</w:t>
      </w:r>
    </w:p>
    <w:p w14:paraId="5F3D846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【分析】①根据长方形周长公式：周长＝（长＋宽）×2，则长＋宽＝周长÷2，再根据按比例分配，求出长方形的长和宽，画出长方形即可；</w:t>
      </w:r>
    </w:p>
    <w:p w14:paraId="0C2612C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②根据①可知，长方形的长是6厘米，宽是4厘米，长方形的面积为6×4＝24平方厘米；若将长方形面积按2∶1分成两部分，则一部分为16平方厘米，一部分为8平方厘米；只要在图中割出一个长是2厘米，宽是4厘米的长方形即可。</w:t>
      </w:r>
    </w:p>
    <w:p w14:paraId="46433C0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【详解】①长：20÷2×</w:t>
      </w:r>
      <w:r>
        <w:rPr>
          <w:rFonts w:hint="eastAsia" w:ascii="微软雅黑" w:hAnsi="微软雅黑" w:eastAsia="微软雅黑" w:cs="微软雅黑"/>
          <w:sz w:val="26"/>
          <w:szCs w:val="26"/>
        </w:rPr>
        <w:object>
          <v:shape id="_x0000_i1061" o:spt="75" alt="http://www.zxxk.com" type="#_x0000_t75" style="height:26.85pt;width:21.5pt;" o:ole="t" filled="f" o:preferrelative="t" stroked="f" coordsize="21600,21600">
            <v:path/>
            <v:fill on="f" focussize="0,0"/>
            <v:stroke on="f" joinstyle="miter"/>
            <v:imagedata r:id="rId97" o:title="eqIdc0b6b9620f74fd3921572c856ef0a732"/>
            <o:lock v:ext="edit" aspectratio="t"/>
            <w10:wrap type="none"/>
            <w10:anchorlock/>
          </v:shape>
          <o:OLEObject Type="Embed" ProgID="Equation.DSMT4" ShapeID="_x0000_i1061" DrawAspect="Content" ObjectID="_1468075761" r:id="rId96">
            <o:LockedField>false</o:LockedField>
          </o:OLEObject>
        </w:object>
      </w:r>
    </w:p>
    <w:p w14:paraId="11BC568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＝10×</w:t>
      </w:r>
      <w:r>
        <w:rPr>
          <w:rFonts w:hint="eastAsia" w:ascii="微软雅黑" w:hAnsi="微软雅黑" w:eastAsia="微软雅黑" w:cs="微软雅黑"/>
          <w:sz w:val="26"/>
          <w:szCs w:val="26"/>
        </w:rPr>
        <w:object>
          <v:shape id="_x0000_i1062" o:spt="75" alt="http://www.zxxk.com" type="#_x0000_t75" style="height:27.95pt;width:9.65pt;" o:ole="t" filled="f" o:preferrelative="t" stroked="f" coordsize="21600,21600">
            <v:path/>
            <v:fill on="f" focussize="0,0"/>
            <v:stroke on="f" joinstyle="miter"/>
            <v:imagedata r:id="rId99" o:title="eqId9f023513390868aa9336a5705be34364"/>
            <o:lock v:ext="edit" aspectratio="t"/>
            <w10:wrap type="none"/>
            <w10:anchorlock/>
          </v:shape>
          <o:OLEObject Type="Embed" ProgID="Equation.DSMT4" ShapeID="_x0000_i1062" DrawAspect="Content" ObjectID="_1468075762" r:id="rId98">
            <o:LockedField>false</o:LockedField>
          </o:OLEObject>
        </w:object>
      </w:r>
    </w:p>
    <w:p w14:paraId="3EAF92B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＝6（厘米）</w:t>
      </w:r>
    </w:p>
    <w:p w14:paraId="6824011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宽：20÷2－6</w:t>
      </w:r>
    </w:p>
    <w:p w14:paraId="706B44B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＝10－6</w:t>
      </w:r>
    </w:p>
    <w:p w14:paraId="3450EF0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＝4（厘米）</w:t>
      </w:r>
    </w:p>
    <w:p w14:paraId="2A47EE2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见下图；</w:t>
      </w:r>
    </w:p>
    <w:p w14:paraId="36C34FC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②将所画的长方形的面积按2∶1分成两部分，则每一份面积是：</w:t>
      </w:r>
    </w:p>
    <w:p w14:paraId="46AE183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6×4×</w:t>
      </w:r>
      <w:r>
        <w:rPr>
          <w:rFonts w:hint="eastAsia" w:ascii="微软雅黑" w:hAnsi="微软雅黑" w:eastAsia="微软雅黑" w:cs="微软雅黑"/>
          <w:sz w:val="26"/>
          <w:szCs w:val="26"/>
        </w:rPr>
        <w:object>
          <v:shape id="_x0000_i1063" o:spt="75" alt="http://www.zxxk.com" type="#_x0000_t75" style="height:26.85pt;width:20.4pt;" o:ole="t" filled="f" o:preferrelative="t" stroked="f" coordsize="21600,21600">
            <v:path/>
            <v:fill on="f" focussize="0,0"/>
            <v:stroke on="f" joinstyle="miter"/>
            <v:imagedata r:id="rId101" o:title="eqId0956e5ea10e802f2d9692e88e4194504"/>
            <o:lock v:ext="edit" aspectratio="t"/>
            <w10:wrap type="none"/>
            <w10:anchorlock/>
          </v:shape>
          <o:OLEObject Type="Embed" ProgID="Equation.DSMT4" ShapeID="_x0000_i1063" DrawAspect="Content" ObjectID="_1468075763" r:id="rId100">
            <o:LockedField>false</o:LockedField>
          </o:OLEObject>
        </w:object>
      </w:r>
    </w:p>
    <w:p w14:paraId="56386D9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＝24×</w:t>
      </w:r>
      <w:r>
        <w:rPr>
          <w:rFonts w:hint="eastAsia" w:ascii="微软雅黑" w:hAnsi="微软雅黑" w:eastAsia="微软雅黑" w:cs="微软雅黑"/>
          <w:sz w:val="26"/>
          <w:szCs w:val="26"/>
        </w:rPr>
        <w:object>
          <v:shape id="_x0000_i1064" o:spt="75" alt="http://www.zxxk.com" type="#_x0000_t75" style="height:23.65pt;width:9.6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064" DrawAspect="Content" ObjectID="_1468075764" r:id="rId102">
            <o:LockedField>false</o:LockedField>
          </o:OLEObject>
        </w:object>
      </w:r>
    </w:p>
    <w:p w14:paraId="371C62D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＝16（平方厘米）</w:t>
      </w:r>
    </w:p>
    <w:p w14:paraId="23C292F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6×4×</w:t>
      </w:r>
      <w:r>
        <w:rPr>
          <w:rFonts w:hint="eastAsia" w:ascii="微软雅黑" w:hAnsi="微软雅黑" w:eastAsia="微软雅黑" w:cs="微软雅黑"/>
          <w:sz w:val="26"/>
          <w:szCs w:val="26"/>
        </w:rPr>
        <w:object>
          <v:shape id="_x0000_i1065" o:spt="75" alt="http://www.zxxk.com" type="#_x0000_t75" style="height:26.85pt;width:20.4pt;" o:ole="t" filled="f" o:preferrelative="t" stroked="f" coordsize="21600,21600">
            <v:path/>
            <v:fill on="f" focussize="0,0"/>
            <v:stroke on="f" joinstyle="miter"/>
            <v:imagedata r:id="rId104" o:title="eqIdba21624372b6f6bfd4d594a64cce4114"/>
            <o:lock v:ext="edit" aspectratio="t"/>
            <w10:wrap type="none"/>
            <w10:anchorlock/>
          </v:shape>
          <o:OLEObject Type="Embed" ProgID="Equation.DSMT4" ShapeID="_x0000_i1065" DrawAspect="Content" ObjectID="_1468075765" r:id="rId103">
            <o:LockedField>false</o:LockedField>
          </o:OLEObject>
        </w:object>
      </w:r>
    </w:p>
    <w:p w14:paraId="45AFD63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＝24×</w:t>
      </w:r>
      <w:r>
        <w:rPr>
          <w:rFonts w:hint="eastAsia" w:ascii="微软雅黑" w:hAnsi="微软雅黑" w:eastAsia="微软雅黑" w:cs="微软雅黑"/>
          <w:sz w:val="26"/>
          <w:szCs w:val="26"/>
        </w:rPr>
        <w:object>
          <v:shape id="_x0000_i1066" o:spt="75" alt="http://www.zxxk.com" type="#_x0000_t75" style="height:26.85pt;width:9.65pt;" o:ole="t" filled="f" o:preferrelative="t" stroked="f" coordsize="21600,21600">
            <v:path/>
            <v:fill on="f" focussize="0,0"/>
            <v:stroke on="f" joinstyle="miter"/>
            <v:imagedata r:id="rId88" o:title="eqId4dac452fbb5ef6dd653e7fbbef639484"/>
            <o:lock v:ext="edit" aspectratio="t"/>
            <w10:wrap type="none"/>
            <w10:anchorlock/>
          </v:shape>
          <o:OLEObject Type="Embed" ProgID="Equation.DSMT4" ShapeID="_x0000_i1066" DrawAspect="Content" ObjectID="_1468075766" r:id="rId105">
            <o:LockedField>false</o:LockedField>
          </o:OLEObject>
        </w:object>
      </w:r>
    </w:p>
    <w:p w14:paraId="4D93DAB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＝8（平方厘米）</w:t>
      </w:r>
    </w:p>
    <w:p w14:paraId="0B4D7D0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见下图：</w:t>
      </w:r>
    </w:p>
    <w:p w14:paraId="0CFAB8C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3521075" cy="1801495"/>
            <wp:effectExtent l="0" t="0" r="9525" b="1905"/>
            <wp:docPr id="25"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71"/>
                    <pic:cNvPicPr>
                      <a:picLocks noChangeAspect="1"/>
                    </pic:cNvPicPr>
                  </pic:nvPicPr>
                  <pic:blipFill>
                    <a:blip r:embed="rId106"/>
                    <a:stretch>
                      <a:fillRect/>
                    </a:stretch>
                  </pic:blipFill>
                  <pic:spPr>
                    <a:xfrm>
                      <a:off x="0" y="0"/>
                      <a:ext cx="3521075" cy="1801495"/>
                    </a:xfrm>
                    <a:prstGeom prst="rect">
                      <a:avLst/>
                    </a:prstGeom>
                    <a:noFill/>
                    <a:ln>
                      <a:noFill/>
                    </a:ln>
                  </pic:spPr>
                </pic:pic>
              </a:graphicData>
            </a:graphic>
          </wp:inline>
        </w:drawing>
      </w:r>
    </w:p>
    <w:p w14:paraId="42BFCFA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【点睛】利用按比例分配问题，求出长方形的长和宽的值，是解答本题的关键。</w:t>
      </w:r>
    </w:p>
    <w:p w14:paraId="690AD85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29．见详解</w:t>
      </w:r>
    </w:p>
    <w:p w14:paraId="067AAD0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【分析】（1）把整个长方形的面积看作单位“1”，把整个长方形竖着平均分成7份，其中的5份涂为红色，剩余的2份涂为黑色；</w:t>
      </w:r>
    </w:p>
    <w:p w14:paraId="1DAB525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（2）根据长方形的周长求出长与宽的和为32÷2＝16（厘米），长占长与宽和的</w:t>
      </w:r>
      <w:r>
        <w:rPr>
          <w:rFonts w:hint="eastAsia" w:ascii="微软雅黑" w:hAnsi="微软雅黑" w:eastAsia="微软雅黑" w:cs="微软雅黑"/>
          <w:sz w:val="26"/>
          <w:szCs w:val="26"/>
        </w:rPr>
        <w:object>
          <v:shape id="_x0000_i1067" o:spt="75" alt="http://www.zxxk.com" type="#_x0000_t75" style="height:26.85pt;width:23.65pt;" o:ole="t" filled="f" o:preferrelative="t" stroked="f" coordsize="21600,21600">
            <v:path/>
            <v:fill on="f" focussize="0,0"/>
            <v:stroke on="f" joinstyle="miter"/>
            <v:imagedata r:id="rId108" o:title="eqIdd246175650e0f2270617082d7c761855"/>
            <o:lock v:ext="edit" aspectratio="t"/>
            <w10:wrap type="none"/>
            <w10:anchorlock/>
          </v:shape>
          <o:OLEObject Type="Embed" ProgID="Equation.DSMT4" ShapeID="_x0000_i1067" DrawAspect="Content" ObjectID="_1468075767" r:id="rId107">
            <o:LockedField>false</o:LockedField>
          </o:OLEObject>
        </w:object>
      </w:r>
      <w:r>
        <w:rPr>
          <w:rFonts w:hint="eastAsia" w:ascii="微软雅黑" w:hAnsi="微软雅黑" w:eastAsia="微软雅黑" w:cs="微软雅黑"/>
          <w:sz w:val="26"/>
          <w:szCs w:val="26"/>
        </w:rPr>
        <w:t>，长是16×</w:t>
      </w:r>
      <w:r>
        <w:rPr>
          <w:rFonts w:hint="eastAsia" w:ascii="微软雅黑" w:hAnsi="微软雅黑" w:eastAsia="微软雅黑" w:cs="微软雅黑"/>
          <w:sz w:val="26"/>
          <w:szCs w:val="26"/>
        </w:rPr>
        <w:object>
          <v:shape id="_x0000_i1068" o:spt="75" alt="http://www.zxxk.com" type="#_x0000_t75" style="height:26.85pt;width:23.65pt;" o:ole="t" filled="f" o:preferrelative="t" stroked="f" coordsize="21600,21600">
            <v:path/>
            <v:fill on="f" focussize="0,0"/>
            <v:stroke on="f" joinstyle="miter"/>
            <v:imagedata r:id="rId108" o:title="eqIdd246175650e0f2270617082d7c761855"/>
            <o:lock v:ext="edit" aspectratio="t"/>
            <w10:wrap type="none"/>
            <w10:anchorlock/>
          </v:shape>
          <o:OLEObject Type="Embed" ProgID="Equation.DSMT4" ShapeID="_x0000_i1068" DrawAspect="Content" ObjectID="_1468075768" r:id="rId109">
            <o:LockedField>false</o:LockedField>
          </o:OLEObject>
        </w:object>
      </w:r>
      <w:r>
        <w:rPr>
          <w:rFonts w:hint="eastAsia" w:ascii="微软雅黑" w:hAnsi="微软雅黑" w:eastAsia="微软雅黑" w:cs="微软雅黑"/>
          <w:sz w:val="26"/>
          <w:szCs w:val="26"/>
        </w:rPr>
        <w:t>＝10（厘米），宽占长与宽和的</w:t>
      </w:r>
      <w:r>
        <w:rPr>
          <w:rFonts w:hint="eastAsia" w:ascii="微软雅黑" w:hAnsi="微软雅黑" w:eastAsia="微软雅黑" w:cs="微软雅黑"/>
          <w:sz w:val="26"/>
          <w:szCs w:val="26"/>
        </w:rPr>
        <w:object>
          <v:shape id="_x0000_i1069" o:spt="75" alt="http://www.zxxk.com" type="#_x0000_t75" style="height:26.85pt;width:23.65pt;" o:ole="t" filled="f" o:preferrelative="t" stroked="f" coordsize="21600,21600">
            <v:path/>
            <v:fill on="f" focussize="0,0"/>
            <v:stroke on="f" joinstyle="miter"/>
            <v:imagedata r:id="rId111" o:title="eqIdcbe521b2412090c3db600c3b8fac4ec9"/>
            <o:lock v:ext="edit" aspectratio="t"/>
            <w10:wrap type="none"/>
            <w10:anchorlock/>
          </v:shape>
          <o:OLEObject Type="Embed" ProgID="Equation.DSMT4" ShapeID="_x0000_i1069" DrawAspect="Content" ObjectID="_1468075769" r:id="rId110">
            <o:LockedField>false</o:LockedField>
          </o:OLEObject>
        </w:object>
      </w:r>
      <w:r>
        <w:rPr>
          <w:rFonts w:hint="eastAsia" w:ascii="微软雅黑" w:hAnsi="微软雅黑" w:eastAsia="微软雅黑" w:cs="微软雅黑"/>
          <w:sz w:val="26"/>
          <w:szCs w:val="26"/>
        </w:rPr>
        <w:t>，宽是16×</w:t>
      </w:r>
      <w:r>
        <w:rPr>
          <w:rFonts w:hint="eastAsia" w:ascii="微软雅黑" w:hAnsi="微软雅黑" w:eastAsia="微软雅黑" w:cs="微软雅黑"/>
          <w:sz w:val="26"/>
          <w:szCs w:val="26"/>
        </w:rPr>
        <w:object>
          <v:shape id="_x0000_i1070" o:spt="75" alt="http://www.zxxk.com" type="#_x0000_t75" style="height:26.85pt;width:23.65pt;" o:ole="t" filled="f" o:preferrelative="t" stroked="f" coordsize="21600,21600">
            <v:path/>
            <v:fill on="f" focussize="0,0"/>
            <v:stroke on="f" joinstyle="miter"/>
            <v:imagedata r:id="rId111" o:title="eqIdcbe521b2412090c3db600c3b8fac4ec9"/>
            <o:lock v:ext="edit" aspectratio="t"/>
            <w10:wrap type="none"/>
            <w10:anchorlock/>
          </v:shape>
          <o:OLEObject Type="Embed" ProgID="Equation.DSMT4" ShapeID="_x0000_i1070" DrawAspect="Content" ObjectID="_1468075770" r:id="rId112">
            <o:LockedField>false</o:LockedField>
          </o:OLEObject>
        </w:object>
      </w:r>
      <w:r>
        <w:rPr>
          <w:rFonts w:hint="eastAsia" w:ascii="微软雅黑" w:hAnsi="微软雅黑" w:eastAsia="微软雅黑" w:cs="微软雅黑"/>
          <w:sz w:val="26"/>
          <w:szCs w:val="26"/>
        </w:rPr>
        <w:t>＝6（厘米），据此画图。</w:t>
      </w:r>
    </w:p>
    <w:p w14:paraId="106B4F5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【详解】分析可知：</w:t>
      </w:r>
    </w:p>
    <w:p w14:paraId="2575E62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5036185" cy="1692275"/>
            <wp:effectExtent l="0" t="0" r="5715" b="9525"/>
            <wp:docPr id="2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76"/>
                    <pic:cNvPicPr>
                      <a:picLocks noChangeAspect="1"/>
                    </pic:cNvPicPr>
                  </pic:nvPicPr>
                  <pic:blipFill>
                    <a:blip r:embed="rId113"/>
                    <a:stretch>
                      <a:fillRect/>
                    </a:stretch>
                  </pic:blipFill>
                  <pic:spPr>
                    <a:xfrm>
                      <a:off x="0" y="0"/>
                      <a:ext cx="5036185" cy="1692275"/>
                    </a:xfrm>
                    <a:prstGeom prst="rect">
                      <a:avLst/>
                    </a:prstGeom>
                    <a:noFill/>
                    <a:ln>
                      <a:noFill/>
                    </a:ln>
                  </pic:spPr>
                </pic:pic>
              </a:graphicData>
            </a:graphic>
          </wp:inline>
        </w:drawing>
      </w:r>
      <w:r>
        <w:rPr>
          <w:rFonts w:hint="eastAsia" w:ascii="微软雅黑" w:hAnsi="微软雅黑" w:eastAsia="微软雅黑" w:cs="微软雅黑"/>
          <w:sz w:val="26"/>
          <w:szCs w:val="26"/>
        </w:rPr>
        <w:t>（画法不唯一）</w:t>
      </w:r>
    </w:p>
    <w:p w14:paraId="174BC5C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【点睛】本题主要考查比的意义及应用，根据比的应用求出长方形的长和宽是解答题目的关键。</w:t>
      </w:r>
    </w:p>
    <w:p w14:paraId="14FC751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30．见详解</w:t>
      </w:r>
    </w:p>
    <w:p w14:paraId="55E869B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【分析】根据图上给的比例尺1厘米代表100米，于是可以分别求出鳄鱼潭、熊猫馆、狮虎山到大象馆的图上距离，再根据上北下南左西右东，即可在图上标出各个位置。</w:t>
      </w:r>
    </w:p>
    <w:p w14:paraId="011FC14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【详解】100÷100＝1（厘米）</w:t>
      </w:r>
    </w:p>
    <w:p w14:paraId="0C2FE74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400÷100＝4（厘米）</w:t>
      </w:r>
    </w:p>
    <w:p w14:paraId="32EFDDE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30÷100＝3（厘米）</w:t>
      </w:r>
    </w:p>
    <w:p w14:paraId="4D06C71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如下图：</w:t>
      </w:r>
    </w:p>
    <w:p w14:paraId="1E0AC9C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3138805" cy="2033270"/>
            <wp:effectExtent l="0" t="0" r="10795" b="11430"/>
            <wp:docPr id="2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77"/>
                    <pic:cNvPicPr>
                      <a:picLocks noChangeAspect="1"/>
                    </pic:cNvPicPr>
                  </pic:nvPicPr>
                  <pic:blipFill>
                    <a:blip r:embed="rId114"/>
                    <a:stretch>
                      <a:fillRect/>
                    </a:stretch>
                  </pic:blipFill>
                  <pic:spPr>
                    <a:xfrm>
                      <a:off x="0" y="0"/>
                      <a:ext cx="3138805" cy="2033270"/>
                    </a:xfrm>
                    <a:prstGeom prst="rect">
                      <a:avLst/>
                    </a:prstGeom>
                    <a:noFill/>
                    <a:ln>
                      <a:noFill/>
                    </a:ln>
                  </pic:spPr>
                </pic:pic>
              </a:graphicData>
            </a:graphic>
          </wp:inline>
        </w:drawing>
      </w:r>
    </w:p>
    <w:p w14:paraId="3B8B13A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【点睛】此题主要考查了利用线段比例尺和已知的实际距离求得图上距离进行标注位置的方法的灵活应用。</w:t>
      </w:r>
    </w:p>
    <w:p w14:paraId="0E2B5D2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31．见详解</w:t>
      </w:r>
    </w:p>
    <w:p w14:paraId="1460CBC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由图可知：从正面看有3层，第1层有3个正方形，第2层和第3层各有2个正方形靠左边；从上面看有2层，第1层有3个正方形，第2层有1个正方形靠左边；从左面看有3层，第1层有2个正方形，第2层和第3层各有1个正方形靠左边；据此画图即可。</w:t>
      </w:r>
    </w:p>
    <w:p w14:paraId="2C8729D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【详解】由分析作图如下：</w:t>
      </w:r>
    </w:p>
    <w:p w14:paraId="74E578D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drawing>
          <wp:inline distT="0" distB="0" distL="114300" distR="114300">
            <wp:extent cx="3794125" cy="1487805"/>
            <wp:effectExtent l="0" t="0" r="3175" b="10795"/>
            <wp:docPr id="24"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8"/>
                    <pic:cNvPicPr>
                      <a:picLocks noChangeAspect="1"/>
                    </pic:cNvPicPr>
                  </pic:nvPicPr>
                  <pic:blipFill>
                    <a:blip r:embed="rId115"/>
                    <a:stretch>
                      <a:fillRect/>
                    </a:stretch>
                  </pic:blipFill>
                  <pic:spPr>
                    <a:xfrm>
                      <a:off x="0" y="0"/>
                      <a:ext cx="3794125" cy="1487805"/>
                    </a:xfrm>
                    <a:prstGeom prst="rect">
                      <a:avLst/>
                    </a:prstGeom>
                    <a:noFill/>
                    <a:ln>
                      <a:noFill/>
                    </a:ln>
                  </pic:spPr>
                </pic:pic>
              </a:graphicData>
            </a:graphic>
          </wp:inline>
        </w:drawing>
      </w:r>
    </w:p>
    <w:p w14:paraId="1D1B72A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【点睛】掌握立体图形三视图的画法是解答本题的关键。</w:t>
      </w:r>
    </w:p>
    <w:p w14:paraId="7C4A84E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32．249.76平方米</w:t>
      </w:r>
    </w:p>
    <w:p w14:paraId="2BEB325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【分析】观察题干可知，草坪的面积＝长方形的面积－圆的面积，据此利用长方形的面积＝长×宽，圆的面积＝πr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计算即可解答。</w:t>
      </w:r>
    </w:p>
    <w:p w14:paraId="3757F33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【详解】15×20＝300（平方米）</w:t>
      </w:r>
    </w:p>
    <w:p w14:paraId="4BDDD3B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3.14×4</w:t>
      </w:r>
      <w:r>
        <w:rPr>
          <w:rFonts w:hint="eastAsia" w:ascii="微软雅黑" w:hAnsi="微软雅黑" w:eastAsia="微软雅黑" w:cs="微软雅黑"/>
          <w:sz w:val="26"/>
          <w:szCs w:val="26"/>
          <w:vertAlign w:val="superscript"/>
        </w:rPr>
        <w:t>2</w:t>
      </w:r>
    </w:p>
    <w:p w14:paraId="7150F4B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＝3.14×16</w:t>
      </w:r>
    </w:p>
    <w:p w14:paraId="098689E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＝50.24（平方米）</w:t>
      </w:r>
    </w:p>
    <w:p w14:paraId="7B69155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300－50.24＝249.76（平方米）</w:t>
      </w:r>
    </w:p>
    <w:p w14:paraId="6A4A5E2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答：这块草坪的面积是249.76平方米。</w:t>
      </w:r>
    </w:p>
    <w:p w14:paraId="2371225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【点睛】本题考查的是组合图形，先观察图形，将不规则图形转化为规则图形来计算。</w:t>
      </w:r>
    </w:p>
    <w:p w14:paraId="4205E34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33．（1）14分钟；画图见详解；</w:t>
      </w:r>
    </w:p>
    <w:p w14:paraId="15F7741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（2）见详解</w:t>
      </w:r>
    </w:p>
    <w:p w14:paraId="0BA4880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【分析】（1）图上单位长度表示500米，东东家到超市有3个单位长度，超市到书店有4个单位长度，先求出从东东家到超市的总路程，再根据“时间＝路程÷速度”求出途中需要的时间；</w:t>
      </w:r>
    </w:p>
    <w:p w14:paraId="2AB41F4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（2）根据“上北下南，左西右东”结合图上角度描述方向，超市在书店正西方向4×500＝2000米处，奶奶家在超市正西方向偏南50°上，两地之间的距离是2×500＝1000米，据此解答。</w:t>
      </w:r>
    </w:p>
    <w:p w14:paraId="3229F0C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【详解】（1）</w:t>
      </w:r>
      <w:r>
        <w:rPr>
          <w:rFonts w:hint="eastAsia" w:ascii="微软雅黑" w:hAnsi="微软雅黑" w:eastAsia="微软雅黑" w:cs="微软雅黑"/>
          <w:sz w:val="26"/>
          <w:szCs w:val="26"/>
        </w:rPr>
        <w:drawing>
          <wp:inline distT="0" distB="0" distL="114300" distR="114300">
            <wp:extent cx="3971290" cy="2047240"/>
            <wp:effectExtent l="0" t="0" r="3810" b="10160"/>
            <wp:docPr id="26"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79"/>
                    <pic:cNvPicPr>
                      <a:picLocks noChangeAspect="1"/>
                    </pic:cNvPicPr>
                  </pic:nvPicPr>
                  <pic:blipFill>
                    <a:blip r:embed="rId116"/>
                    <a:stretch>
                      <a:fillRect/>
                    </a:stretch>
                  </pic:blipFill>
                  <pic:spPr>
                    <a:xfrm>
                      <a:off x="0" y="0"/>
                      <a:ext cx="3971290" cy="2047240"/>
                    </a:xfrm>
                    <a:prstGeom prst="rect">
                      <a:avLst/>
                    </a:prstGeom>
                    <a:noFill/>
                    <a:ln>
                      <a:noFill/>
                    </a:ln>
                  </pic:spPr>
                </pic:pic>
              </a:graphicData>
            </a:graphic>
          </wp:inline>
        </w:drawing>
      </w:r>
    </w:p>
    <w:p w14:paraId="0EF10EE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（3＋4）×500÷250</w:t>
      </w:r>
    </w:p>
    <w:p w14:paraId="25C64A7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＝7×500÷250</w:t>
      </w:r>
    </w:p>
    <w:p w14:paraId="39AF841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＝3500÷250</w:t>
      </w:r>
    </w:p>
    <w:p w14:paraId="23D981E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＝14（分钟）</w:t>
      </w:r>
    </w:p>
    <w:p w14:paraId="643B3A1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答：途中需要14分钟。</w:t>
      </w:r>
    </w:p>
    <w:p w14:paraId="56B434D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w:t>
      </w:r>
      <w:r>
        <w:rPr>
          <w:rFonts w:hint="eastAsia" w:ascii="微软雅黑" w:hAnsi="微软雅黑" w:eastAsia="微软雅黑" w:cs="微软雅黑"/>
          <w:sz w:val="26"/>
          <w:szCs w:val="26"/>
        </w:rPr>
        <w:drawing>
          <wp:inline distT="0" distB="0" distL="114300" distR="114300">
            <wp:extent cx="3780155" cy="2087880"/>
            <wp:effectExtent l="0" t="0" r="4445" b="7620"/>
            <wp:docPr id="28"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80"/>
                    <pic:cNvPicPr>
                      <a:picLocks noChangeAspect="1"/>
                    </pic:cNvPicPr>
                  </pic:nvPicPr>
                  <pic:blipFill>
                    <a:blip r:embed="rId117"/>
                    <a:stretch>
                      <a:fillRect/>
                    </a:stretch>
                  </pic:blipFill>
                  <pic:spPr>
                    <a:xfrm>
                      <a:off x="0" y="0"/>
                      <a:ext cx="3780155" cy="2087880"/>
                    </a:xfrm>
                    <a:prstGeom prst="rect">
                      <a:avLst/>
                    </a:prstGeom>
                    <a:noFill/>
                    <a:ln>
                      <a:noFill/>
                    </a:ln>
                  </pic:spPr>
                </pic:pic>
              </a:graphicData>
            </a:graphic>
          </wp:inline>
        </w:drawing>
      </w:r>
    </w:p>
    <w:p w14:paraId="625709D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4×500＝2000（米）</w:t>
      </w:r>
    </w:p>
    <w:p w14:paraId="03D0397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2×500＝1000（米）</w:t>
      </w:r>
    </w:p>
    <w:p w14:paraId="4E97B9A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由图可知，东东先从书店出发，向正西方向行驶2000米到达超市，再向超市西偏南50°方向行驶1000米到达奶奶家。</w:t>
      </w:r>
    </w:p>
    <w:p w14:paraId="70B3C22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【点睛】掌握路程、时间、速度之间的关系，以及根据方向、角度、距离描述路线图的方法是解答题目的关键。</w:t>
      </w:r>
    </w:p>
    <w:p w14:paraId="1E47F76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34．1884平方厘米；6280立方厘米</w:t>
      </w:r>
    </w:p>
    <w:p w14:paraId="6B124D7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【分析】观察展开图，长方形的长＝圆柱底面周长，长方形的宽＝圆柱底面直径＝圆柱的高，先求出底面半径，根据圆柱表面积＝底面积×2＋侧面积，圆柱体积＝底面积×高，列式解答即可。</w:t>
      </w:r>
    </w:p>
    <w:p w14:paraId="6B845FA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【详解】62.8÷3.14÷2＝10（厘米）</w:t>
      </w:r>
    </w:p>
    <w:p w14:paraId="2757B42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10×2＝20（厘米）</w:t>
      </w:r>
    </w:p>
    <w:p w14:paraId="77E7738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3.14×10</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×2＋62.8×20</w:t>
      </w:r>
    </w:p>
    <w:p w14:paraId="2B12399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＝3.14×100×2＋1256</w:t>
      </w:r>
    </w:p>
    <w:p w14:paraId="7108C23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＝628＋1256</w:t>
      </w:r>
    </w:p>
    <w:p w14:paraId="37BE8D7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＝1884（平方厘米）</w:t>
      </w:r>
    </w:p>
    <w:p w14:paraId="060889E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3.14×10</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×20</w:t>
      </w:r>
    </w:p>
    <w:p w14:paraId="3D06841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＝3.14×100×20</w:t>
      </w:r>
    </w:p>
    <w:p w14:paraId="043BE80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＝6280（立方厘米）</w:t>
      </w:r>
    </w:p>
    <w:p w14:paraId="5E5BB27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答：这个圆柱的表面积是1884平方厘米，体积是6280立方厘米。</w:t>
      </w:r>
    </w:p>
    <w:p w14:paraId="716BFCA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【点睛】关键是理解圆柱展开图和圆柱之间的关系，掌握并灵活运用圆柱表面积和体积公式。</w:t>
      </w:r>
    </w:p>
    <w:p w14:paraId="23A5845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35．210.38立方厘米</w:t>
      </w:r>
    </w:p>
    <w:p w14:paraId="1CF93A2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【分析】将圆锥体完全浸没在水中，容器满了之后水溢出9.42立方厘米，则说明圆锥体的体积＝上升部分水的体积＋溢出水的体积，由题意可得，水面上升了（10－6）厘米，根据圆柱体的体积公式求解即可。</w:t>
      </w:r>
    </w:p>
    <w:p w14:paraId="2D803D2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【详解】3.14×（8÷2）</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×（10－6）＋9.42</w:t>
      </w:r>
    </w:p>
    <w:p w14:paraId="3800F96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＝3.14×4</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×4＋9.42</w:t>
      </w:r>
    </w:p>
    <w:p w14:paraId="70AACD1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＝3.14×16×4＋9.42</w:t>
      </w:r>
    </w:p>
    <w:p w14:paraId="15DE1D5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＝200.96＋9.42</w:t>
      </w:r>
    </w:p>
    <w:p w14:paraId="11407A5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＝210.38（立方厘米）</w:t>
      </w:r>
    </w:p>
    <w:p w14:paraId="698AC9D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答：这个圆锥的体积是210.38立方厘米。</w:t>
      </w:r>
    </w:p>
    <w:p w14:paraId="056B374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【点睛】本题的解题关键是理解圆锥体的体积等于上升部分水的体积加溢出水的体积。</w:t>
      </w:r>
    </w:p>
    <w:p w14:paraId="12269C1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36．①50.24平方米</w:t>
      </w:r>
    </w:p>
    <w:p w14:paraId="4DCDF05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②2009.6元</w:t>
      </w:r>
    </w:p>
    <w:p w14:paraId="5237F33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③100.48立方米</w:t>
      </w:r>
    </w:p>
    <w:p w14:paraId="373C481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【分析】（1）这个水池的占地面积，也就是这个圆柱形水池的底面积。先用底面直径÷2求出底面半径，再根据圆的面积</w:t>
      </w:r>
      <w:r>
        <w:rPr>
          <w:rFonts w:hint="eastAsia" w:ascii="微软雅黑" w:hAnsi="微软雅黑" w:eastAsia="微软雅黑" w:cs="微软雅黑"/>
          <w:sz w:val="26"/>
          <w:szCs w:val="26"/>
        </w:rPr>
        <w:object>
          <v:shape id="_x0000_i1071" o:spt="75" alt="http://www.zxxk.com" type="#_x0000_t75" style="height:13.95pt;width:35.45pt;" o:ole="t" filled="f" o:preferrelative="t" stroked="f" coordsize="21600,21600">
            <v:path/>
            <v:fill on="f" focussize="0,0"/>
            <v:stroke on="f" joinstyle="miter"/>
            <v:imagedata r:id="rId52" o:title="eqIdf50390afd2cf9ed105ad1f9e1873d7f3"/>
            <o:lock v:ext="edit" aspectratio="t"/>
            <w10:wrap type="none"/>
            <w10:anchorlock/>
          </v:shape>
          <o:OLEObject Type="Embed" ProgID="Equation.DSMT4" ShapeID="_x0000_i1071" DrawAspect="Content" ObjectID="_1468075771" r:id="rId118">
            <o:LockedField>false</o:LockedField>
          </o:OLEObject>
        </w:object>
      </w:r>
      <w:r>
        <w:rPr>
          <w:rFonts w:hint="eastAsia" w:ascii="微软雅黑" w:hAnsi="微软雅黑" w:eastAsia="微软雅黑" w:cs="微软雅黑"/>
          <w:sz w:val="26"/>
          <w:szCs w:val="26"/>
        </w:rPr>
        <w:t>求出这个水池的占地面积。</w:t>
      </w:r>
    </w:p>
    <w:p w14:paraId="75086C6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（2）先根据圆柱的侧面积</w:t>
      </w:r>
      <w:r>
        <w:rPr>
          <w:rFonts w:hint="eastAsia" w:ascii="微软雅黑" w:hAnsi="微软雅黑" w:eastAsia="微软雅黑" w:cs="微软雅黑"/>
          <w:sz w:val="26"/>
          <w:szCs w:val="26"/>
        </w:rPr>
        <w:object>
          <v:shape id="_x0000_i1072" o:spt="75" alt="http://www.zxxk.com" type="#_x0000_t75" style="height:17.2pt;width:36.55pt;" o:ole="t" filled="f" o:preferrelative="t" stroked="f" coordsize="21600,21600">
            <v:path/>
            <v:fill on="f" focussize="0,0"/>
            <v:stroke on="f" joinstyle="miter"/>
            <v:imagedata r:id="rId120" o:title="eqId649b757be003f8d151151e7d1b023c86"/>
            <o:lock v:ext="edit" aspectratio="t"/>
            <w10:wrap type="none"/>
            <w10:anchorlock/>
          </v:shape>
          <o:OLEObject Type="Embed" ProgID="Equation.DSMT4" ShapeID="_x0000_i1072" DrawAspect="Content" ObjectID="_1468075772" r:id="rId119">
            <o:LockedField>false</o:LockedField>
          </o:OLEObject>
        </w:object>
      </w:r>
      <w:r>
        <w:rPr>
          <w:rFonts w:hint="eastAsia" w:ascii="微软雅黑" w:hAnsi="微软雅黑" w:eastAsia="微软雅黑" w:cs="微软雅黑"/>
          <w:sz w:val="26"/>
          <w:szCs w:val="26"/>
        </w:rPr>
        <w:t>求出这个水池四周的面积，再用水池四周的面积＋水池的一个底面积求出涂防渗水涂料的面积，最后用涂防渗水涂料的面积×单价20元求出一共要付的钱数。</w:t>
      </w:r>
    </w:p>
    <w:p w14:paraId="6DFEE0D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（3）根据圆柱的体积（容积）</w:t>
      </w:r>
      <w:r>
        <w:rPr>
          <w:rFonts w:hint="eastAsia" w:ascii="微软雅黑" w:hAnsi="微软雅黑" w:eastAsia="微软雅黑" w:cs="微软雅黑"/>
          <w:sz w:val="26"/>
          <w:szCs w:val="26"/>
        </w:rPr>
        <w:object>
          <v:shape id="_x0000_i1073" o:spt="75" alt="http://www.zxxk.com" type="#_x0000_t75" style="height:12.9pt;width:31.15pt;" o:ole="t" filled="f" o:preferrelative="t" stroked="f" coordsize="21600,21600">
            <v:path/>
            <v:fill on="f" focussize="0,0"/>
            <v:stroke on="f" joinstyle="miter"/>
            <v:imagedata r:id="rId122" o:title="eqId669a76ae92305031abc718303db9e704"/>
            <o:lock v:ext="edit" aspectratio="t"/>
            <w10:wrap type="none"/>
            <w10:anchorlock/>
          </v:shape>
          <o:OLEObject Type="Embed" ProgID="Equation.DSMT4" ShapeID="_x0000_i1073" DrawAspect="Content" ObjectID="_1468075773" r:id="rId121">
            <o:LockedField>false</o:LockedField>
          </o:OLEObject>
        </w:object>
      </w:r>
      <w:r>
        <w:rPr>
          <w:rFonts w:hint="eastAsia" w:ascii="微软雅黑" w:hAnsi="微软雅黑" w:eastAsia="微软雅黑" w:cs="微软雅黑"/>
          <w:sz w:val="26"/>
          <w:szCs w:val="26"/>
        </w:rPr>
        <w:t>求出这个水池的容积。</w:t>
      </w:r>
    </w:p>
    <w:p w14:paraId="77F65F2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【详解】①</w:t>
      </w:r>
      <w:r>
        <w:rPr>
          <w:rFonts w:hint="eastAsia" w:ascii="微软雅黑" w:hAnsi="微软雅黑" w:eastAsia="微软雅黑" w:cs="微软雅黑"/>
          <w:sz w:val="26"/>
          <w:szCs w:val="26"/>
        </w:rPr>
        <w:object>
          <v:shape id="_x0000_i1074" o:spt="75" alt="http://www.zxxk.com" type="#_x0000_t75" style="height:13.95pt;width:60.2pt;" o:ole="t" filled="f" o:preferrelative="t" stroked="f" coordsize="21600,21600">
            <v:path/>
            <v:fill on="f" focussize="0,0"/>
            <v:stroke on="f" joinstyle="miter"/>
            <v:imagedata r:id="rId124" o:title="eqIdf7f52c149be59da038bc9fd4b735c8e7"/>
            <o:lock v:ext="edit" aspectratio="t"/>
            <w10:wrap type="none"/>
            <w10:anchorlock/>
          </v:shape>
          <o:OLEObject Type="Embed" ProgID="Equation.DSMT4" ShapeID="_x0000_i1074" DrawAspect="Content" ObjectID="_1468075774" r:id="rId123">
            <o:LockedField>false</o:LockedField>
          </o:OLEObject>
        </w:object>
      </w:r>
      <w:r>
        <w:rPr>
          <w:rFonts w:hint="eastAsia" w:ascii="微软雅黑" w:hAnsi="微软雅黑" w:eastAsia="微软雅黑" w:cs="微软雅黑"/>
          <w:sz w:val="26"/>
          <w:szCs w:val="26"/>
        </w:rPr>
        <w:t xml:space="preserve"> </w:t>
      </w:r>
    </w:p>
    <w:p w14:paraId="26715B4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75" o:spt="75" alt="http://www.zxxk.com" type="#_x0000_t75" style="height:13.95pt;width:38.7pt;" o:ole="t" filled="f" o:preferrelative="t" stroked="f" coordsize="21600,21600">
            <v:path/>
            <v:fill on="f" focussize="0,0"/>
            <v:stroke on="f" joinstyle="miter"/>
            <v:imagedata r:id="rId126" o:title="eqId90308c8cec907286cc3aefcd6b5eaae5"/>
            <o:lock v:ext="edit" aspectratio="t"/>
            <w10:wrap type="none"/>
            <w10:anchorlock/>
          </v:shape>
          <o:OLEObject Type="Embed" ProgID="Equation.DSMT4" ShapeID="_x0000_i1075" DrawAspect="Content" ObjectID="_1468075775" r:id="rId125">
            <o:LockedField>false</o:LockedField>
          </o:OLEObject>
        </w:object>
      </w:r>
    </w:p>
    <w:p w14:paraId="07034A3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＝3.14×16</w:t>
      </w:r>
    </w:p>
    <w:p w14:paraId="366E9CE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＝50.24（平方米）</w:t>
      </w:r>
    </w:p>
    <w:p w14:paraId="3F0FF5D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答：这个水池的占地面积是50.24平方米。</w:t>
      </w:r>
    </w:p>
    <w:p w14:paraId="30F1738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②（3.14×8×2＋50.24）×20</w:t>
      </w:r>
    </w:p>
    <w:p w14:paraId="0783990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＝（25.12×2＋50.24）×20</w:t>
      </w:r>
    </w:p>
    <w:p w14:paraId="1E77013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＝（50.24＋50.24）×20</w:t>
      </w:r>
    </w:p>
    <w:p w14:paraId="7C41BDC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＝100.48×20</w:t>
      </w:r>
    </w:p>
    <w:p w14:paraId="3955C94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＝2009.6（元）</w:t>
      </w:r>
    </w:p>
    <w:p w14:paraId="2549DDB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答：张大伯最少要付2009.6元。</w:t>
      </w:r>
    </w:p>
    <w:p w14:paraId="6BD42C6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③50.24×2＝100.48（立方米）</w:t>
      </w:r>
    </w:p>
    <w:p w14:paraId="73CCD73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答：这个水池的容积是100.48立方米。</w:t>
      </w:r>
    </w:p>
    <w:p w14:paraId="7CCE79E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【点睛】此题考查了圆柱的底面积、侧面积、容积的计算方法。在解决实际问题时，并不是所有的圆柱形物体都有两个底面，有的只有一个底面，有的没有底面，解题时要根据实际情况选择合适的解题方法。</w:t>
      </w:r>
    </w:p>
    <w:p w14:paraId="53591A4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37．18平方厘米</w:t>
      </w:r>
    </w:p>
    <w:p w14:paraId="1CDDB5C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【分析】先把18米换算成1800厘米，9米换算成900厘米，根据图上距离＝实际距离×比例尺，分别用1800×</w:t>
      </w:r>
      <w:r>
        <w:rPr>
          <w:rFonts w:hint="eastAsia" w:ascii="微软雅黑" w:hAnsi="微软雅黑" w:eastAsia="微软雅黑" w:cs="微软雅黑"/>
          <w:sz w:val="26"/>
          <w:szCs w:val="26"/>
        </w:rPr>
        <w:object>
          <v:shape id="_x0000_i1076" o:spt="75" alt="http://www.zxxk.com" type="#_x0000_t75" style="height:26.85pt;width:20.4pt;" o:ole="t" filled="f" o:preferrelative="t" stroked="f" coordsize="21600,21600">
            <v:path/>
            <v:fill on="f" focussize="0,0"/>
            <v:stroke on="f" joinstyle="miter"/>
            <v:imagedata r:id="rId128" o:title="eqId79689201a9952d125fa53fd30e26f0d7"/>
            <o:lock v:ext="edit" aspectratio="t"/>
            <w10:wrap type="none"/>
            <w10:anchorlock/>
          </v:shape>
          <o:OLEObject Type="Embed" ProgID="Equation.DSMT4" ShapeID="_x0000_i1076" DrawAspect="Content" ObjectID="_1468075776" r:id="rId127">
            <o:LockedField>false</o:LockedField>
          </o:OLEObject>
        </w:object>
      </w:r>
      <w:r>
        <w:rPr>
          <w:rFonts w:hint="eastAsia" w:ascii="微软雅黑" w:hAnsi="微软雅黑" w:eastAsia="微软雅黑" w:cs="微软雅黑"/>
          <w:sz w:val="26"/>
          <w:szCs w:val="26"/>
        </w:rPr>
        <w:t>和900×</w:t>
      </w:r>
      <w:r>
        <w:rPr>
          <w:rFonts w:hint="eastAsia" w:ascii="微软雅黑" w:hAnsi="微软雅黑" w:eastAsia="微软雅黑" w:cs="微软雅黑"/>
          <w:sz w:val="26"/>
          <w:szCs w:val="26"/>
        </w:rPr>
        <w:object>
          <v:shape id="_x0000_i1077" o:spt="75" alt="http://www.zxxk.com" type="#_x0000_t75" style="height:26.85pt;width:20.4pt;" o:ole="t" filled="f" o:preferrelative="t" stroked="f" coordsize="21600,21600">
            <v:path/>
            <v:fill on="f" focussize="0,0"/>
            <v:stroke on="f" joinstyle="miter"/>
            <v:imagedata r:id="rId128" o:title="eqId79689201a9952d125fa53fd30e26f0d7"/>
            <o:lock v:ext="edit" aspectratio="t"/>
            <w10:wrap type="none"/>
            <w10:anchorlock/>
          </v:shape>
          <o:OLEObject Type="Embed" ProgID="Equation.DSMT4" ShapeID="_x0000_i1077" DrawAspect="Content" ObjectID="_1468075777" r:id="rId129">
            <o:LockedField>false</o:LockedField>
          </o:OLEObject>
        </w:object>
      </w:r>
      <w:r>
        <w:rPr>
          <w:rFonts w:hint="eastAsia" w:ascii="微软雅黑" w:hAnsi="微软雅黑" w:eastAsia="微软雅黑" w:cs="微软雅黑"/>
          <w:sz w:val="26"/>
          <w:szCs w:val="26"/>
        </w:rPr>
        <w:t>即可求出图上的长和宽，然后根据长方形的面积＝长×宽，代入数据求出平面图的面积即可。</w:t>
      </w:r>
    </w:p>
    <w:p w14:paraId="5F9A078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【详解】18米＝1800厘米</w:t>
      </w:r>
      <w:r>
        <w:rPr>
          <w:rFonts w:hint="eastAsia" w:ascii="微软雅黑" w:hAnsi="微软雅黑" w:eastAsia="微软雅黑" w:cs="微软雅黑"/>
          <w:kern w:val="0"/>
          <w:sz w:val="26"/>
          <w:szCs w:val="26"/>
        </w:rPr>
        <w:t>   </w:t>
      </w:r>
    </w:p>
    <w:p w14:paraId="1BD4C06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9米＝900厘米</w:t>
      </w:r>
    </w:p>
    <w:p w14:paraId="12870A9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长：1800×</w:t>
      </w:r>
      <w:r>
        <w:rPr>
          <w:rFonts w:hint="eastAsia" w:ascii="微软雅黑" w:hAnsi="微软雅黑" w:eastAsia="微软雅黑" w:cs="微软雅黑"/>
          <w:sz w:val="26"/>
          <w:szCs w:val="26"/>
        </w:rPr>
        <w:object>
          <v:shape id="_x0000_i1078" o:spt="75" alt="http://www.zxxk.com" type="#_x0000_t75" style="height:26.85pt;width:20.4pt;" o:ole="t" filled="f" o:preferrelative="t" stroked="f" coordsize="21600,21600">
            <v:path/>
            <v:fill on="f" focussize="0,0"/>
            <v:stroke on="f" joinstyle="miter"/>
            <v:imagedata r:id="rId128" o:title="eqId79689201a9952d125fa53fd30e26f0d7"/>
            <o:lock v:ext="edit" aspectratio="t"/>
            <w10:wrap type="none"/>
            <w10:anchorlock/>
          </v:shape>
          <o:OLEObject Type="Embed" ProgID="Equation.DSMT4" ShapeID="_x0000_i1078" DrawAspect="Content" ObjectID="_1468075778" r:id="rId130">
            <o:LockedField>false</o:LockedField>
          </o:OLEObject>
        </w:object>
      </w:r>
      <w:r>
        <w:rPr>
          <w:rFonts w:hint="eastAsia" w:ascii="微软雅黑" w:hAnsi="微软雅黑" w:eastAsia="微软雅黑" w:cs="微软雅黑"/>
          <w:sz w:val="26"/>
          <w:szCs w:val="26"/>
        </w:rPr>
        <w:t>＝6（厘米）</w:t>
      </w:r>
    </w:p>
    <w:p w14:paraId="628322F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宽：900×</w:t>
      </w:r>
      <w:r>
        <w:rPr>
          <w:rFonts w:hint="eastAsia" w:ascii="微软雅黑" w:hAnsi="微软雅黑" w:eastAsia="微软雅黑" w:cs="微软雅黑"/>
          <w:sz w:val="26"/>
          <w:szCs w:val="26"/>
        </w:rPr>
        <w:object>
          <v:shape id="_x0000_i1079" o:spt="75" alt="http://www.zxxk.com" type="#_x0000_t75" style="height:26.85pt;width:20.4pt;" o:ole="t" filled="f" o:preferrelative="t" stroked="f" coordsize="21600,21600">
            <v:path/>
            <v:fill on="f" focussize="0,0"/>
            <v:stroke on="f" joinstyle="miter"/>
            <v:imagedata r:id="rId128" o:title="eqId79689201a9952d125fa53fd30e26f0d7"/>
            <o:lock v:ext="edit" aspectratio="t"/>
            <w10:wrap type="none"/>
            <w10:anchorlock/>
          </v:shape>
          <o:OLEObject Type="Embed" ProgID="Equation.DSMT4" ShapeID="_x0000_i1079" DrawAspect="Content" ObjectID="_1468075779" r:id="rId131">
            <o:LockedField>false</o:LockedField>
          </o:OLEObject>
        </w:object>
      </w:r>
      <w:r>
        <w:rPr>
          <w:rFonts w:hint="eastAsia" w:ascii="微软雅黑" w:hAnsi="微软雅黑" w:eastAsia="微软雅黑" w:cs="微软雅黑"/>
          <w:sz w:val="26"/>
          <w:szCs w:val="26"/>
        </w:rPr>
        <w:t>＝3（厘米）</w:t>
      </w:r>
    </w:p>
    <w:p w14:paraId="4C461BA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6×3＝18（平方厘米）</w:t>
      </w:r>
    </w:p>
    <w:p w14:paraId="108FF1D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答：这个排球场的平面图面积是18平方厘米。</w:t>
      </w:r>
    </w:p>
    <w:p w14:paraId="402D334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【点睛】本题主要考查了图上距离和实际距离的换算以及长方形面积公式的应用，要注意先统一单位。</w:t>
      </w:r>
    </w:p>
    <w:p w14:paraId="607F355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38．9420千克</w:t>
      </w:r>
    </w:p>
    <w:p w14:paraId="5E43477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【分析】根据圆柱的体积公式：V＝πr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h，用3.14×（2÷2）</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×4即可求出圆柱形储油罐的体积，再把结果换算成升作单位，已知1升汽油重0.75千克，则把储油罐的容积×0.75即可求出这个储油罐最多可装汽油多少千克。</w:t>
      </w:r>
    </w:p>
    <w:p w14:paraId="4014E77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【详解】3.14×（2÷2）</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×4</w:t>
      </w:r>
    </w:p>
    <w:p w14:paraId="3704D2F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＝3.14×1</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×4</w:t>
      </w:r>
    </w:p>
    <w:p w14:paraId="52C8D88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＝3.14×1×4</w:t>
      </w:r>
    </w:p>
    <w:p w14:paraId="3BFC78B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＝12.56（立方米）</w:t>
      </w:r>
    </w:p>
    <w:p w14:paraId="2060AE1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12.56立方米＝12560升</w:t>
      </w:r>
    </w:p>
    <w:p w14:paraId="41940CD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12560×0.75＝9420（千克）</w:t>
      </w:r>
    </w:p>
    <w:p w14:paraId="7D68FF9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答：这个储油罐最多可装汽油9420千克。</w:t>
      </w:r>
    </w:p>
    <w:p w14:paraId="7825F34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【点睛】本题主要考查了圆柱的体积公式的灵活应用。</w:t>
      </w:r>
    </w:p>
    <w:p w14:paraId="53D39D2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39．4239千克；3391.2千克</w:t>
      </w:r>
    </w:p>
    <w:p w14:paraId="19446F3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【分析】先根据“</w:t>
      </w:r>
      <w:r>
        <w:rPr>
          <w:rFonts w:hint="eastAsia" w:ascii="微软雅黑" w:hAnsi="微软雅黑" w:eastAsia="微软雅黑" w:cs="微软雅黑"/>
          <w:sz w:val="26"/>
          <w:szCs w:val="26"/>
        </w:rPr>
        <w:object>
          <v:shape id="_x0000_i1080" o:spt="75" alt="http://www.zxxk.com" type="#_x0000_t75" style="height:26.85pt;width:49.45pt;" o:ole="t" filled="f" o:preferrelative="t" stroked="f" coordsize="21600,21600">
            <v:path/>
            <v:fill on="f" focussize="0,0"/>
            <v:stroke on="f" joinstyle="miter"/>
            <v:imagedata r:id="rId133" o:title="eqIdd52130adc6f5077d215ff5afbae9939c"/>
            <o:lock v:ext="edit" aspectratio="t"/>
            <w10:wrap type="none"/>
            <w10:anchorlock/>
          </v:shape>
          <o:OLEObject Type="Embed" ProgID="Equation.DSMT4" ShapeID="_x0000_i1080" DrawAspect="Content" ObjectID="_1468075780" r:id="rId132">
            <o:LockedField>false</o:LockedField>
          </o:OLEObject>
        </w:object>
      </w:r>
      <w:r>
        <w:rPr>
          <w:rFonts w:hint="eastAsia" w:ascii="微软雅黑" w:hAnsi="微软雅黑" w:eastAsia="微软雅黑" w:cs="微软雅黑"/>
          <w:sz w:val="26"/>
          <w:szCs w:val="26"/>
        </w:rPr>
        <w:t>”求出麦堆的体积，小麦的质量＝麦堆的体积×每立方米小麦的质量，再把小麦的总质量看作单位“1”，面粉的质量占小麦质量的80%，最后用乘法求出面粉的质量，据此解答。</w:t>
      </w:r>
    </w:p>
    <w:p w14:paraId="05D4C95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w:t>
      </w:r>
      <w:r>
        <w:rPr>
          <w:rFonts w:hint="eastAsia" w:ascii="微软雅黑" w:hAnsi="微软雅黑" w:eastAsia="微软雅黑" w:cs="微软雅黑"/>
          <w:sz w:val="26"/>
          <w:szCs w:val="26"/>
        </w:rPr>
        <w:object>
          <v:shape id="_x0000_i1081" o:spt="75" alt="http://www.zxxk.com" type="#_x0000_t75" style="height:26.85pt;width:9.65pt;" o:ole="t" filled="f" o:preferrelative="t" stroked="f" coordsize="21600,21600">
            <v:path/>
            <v:fill on="f" focussize="0,0"/>
            <v:stroke on="f" joinstyle="miter"/>
            <v:imagedata r:id="rId88" o:title="eqId4dac452fbb5ef6dd653e7fbbef639484"/>
            <o:lock v:ext="edit" aspectratio="t"/>
            <w10:wrap type="none"/>
            <w10:anchorlock/>
          </v:shape>
          <o:OLEObject Type="Embed" ProgID="Equation.DSMT4" ShapeID="_x0000_i1081" DrawAspect="Content" ObjectID="_1468075781" r:id="rId134">
            <o:LockedField>false</o:LockedField>
          </o:OLEObject>
        </w:object>
      </w:r>
      <w:r>
        <w:rPr>
          <w:rFonts w:hint="eastAsia" w:ascii="微软雅黑" w:hAnsi="微软雅黑" w:eastAsia="微软雅黑" w:cs="微软雅黑"/>
          <w:sz w:val="26"/>
          <w:szCs w:val="26"/>
        </w:rPr>
        <w:t>×（6÷2）</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×0.9×3.14</w:t>
      </w:r>
    </w:p>
    <w:p w14:paraId="666FC1A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82" o:spt="75" alt="http://www.zxxk.com" type="#_x0000_t75" style="height:26.85pt;width:9.65pt;" o:ole="t" filled="f" o:preferrelative="t" stroked="f" coordsize="21600,21600">
            <v:path/>
            <v:fill on="f" focussize="0,0"/>
            <v:stroke on="f" joinstyle="miter"/>
            <v:imagedata r:id="rId88" o:title="eqId4dac452fbb5ef6dd653e7fbbef639484"/>
            <o:lock v:ext="edit" aspectratio="t"/>
            <w10:wrap type="none"/>
            <w10:anchorlock/>
          </v:shape>
          <o:OLEObject Type="Embed" ProgID="Equation.DSMT4" ShapeID="_x0000_i1082" DrawAspect="Content" ObjectID="_1468075782" r:id="rId135">
            <o:LockedField>false</o:LockedField>
          </o:OLEObject>
        </w:object>
      </w:r>
      <w:r>
        <w:rPr>
          <w:rFonts w:hint="eastAsia" w:ascii="微软雅黑" w:hAnsi="微软雅黑" w:eastAsia="微软雅黑" w:cs="微软雅黑"/>
          <w:sz w:val="26"/>
          <w:szCs w:val="26"/>
        </w:rPr>
        <w:t>×9×0.9×3.14</w:t>
      </w:r>
    </w:p>
    <w:p w14:paraId="105DE03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＝3×0.9×3.14</w:t>
      </w:r>
    </w:p>
    <w:p w14:paraId="430F8A2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＝2.7×3.14</w:t>
      </w:r>
    </w:p>
    <w:p w14:paraId="33F4AC9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＝8.478（立方米）</w:t>
      </w:r>
    </w:p>
    <w:p w14:paraId="42E8AC2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8.478×500＝4239（千克）</w:t>
      </w:r>
    </w:p>
    <w:p w14:paraId="6135DC0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4239×80%＝3391.2（千克）</w:t>
      </w:r>
    </w:p>
    <w:p w14:paraId="403F5B5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答：这堆小麦重4239千克，可以加工面粉3391.2千克。</w:t>
      </w:r>
    </w:p>
    <w:p w14:paraId="0DC97C4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【点睛】掌握圆锥的体积计算公式和求一个数的百分之几是多少的计算方法是解答题目的关键。</w:t>
      </w:r>
    </w:p>
    <w:p w14:paraId="5C1B88DA"/>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AAAB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F95A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4458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93BB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F1B0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752C0">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AC5D59"/>
    <w:multiLevelType w:val="singleLevel"/>
    <w:tmpl w:val="CAAC5D59"/>
    <w:lvl w:ilvl="0" w:tentative="0">
      <w:start w:val="3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24740CC1"/>
    <w:rsid w:val="14285D91"/>
    <w:rsid w:val="24740CC1"/>
    <w:rsid w:val="32352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2.wmf"/><Relationship Id="rId98" Type="http://schemas.openxmlformats.org/officeDocument/2006/relationships/oleObject" Target="embeddings/oleObject38.bin"/><Relationship Id="rId97" Type="http://schemas.openxmlformats.org/officeDocument/2006/relationships/image" Target="media/image51.wmf"/><Relationship Id="rId96" Type="http://schemas.openxmlformats.org/officeDocument/2006/relationships/oleObject" Target="embeddings/oleObject37.bin"/><Relationship Id="rId95" Type="http://schemas.openxmlformats.org/officeDocument/2006/relationships/oleObject" Target="embeddings/oleObject36.bin"/><Relationship Id="rId94" Type="http://schemas.openxmlformats.org/officeDocument/2006/relationships/oleObject" Target="embeddings/oleObject35.bin"/><Relationship Id="rId93" Type="http://schemas.openxmlformats.org/officeDocument/2006/relationships/oleObject" Target="embeddings/oleObject34.bin"/><Relationship Id="rId92" Type="http://schemas.openxmlformats.org/officeDocument/2006/relationships/oleObject" Target="embeddings/oleObject33.bin"/><Relationship Id="rId91" Type="http://schemas.openxmlformats.org/officeDocument/2006/relationships/oleObject" Target="embeddings/oleObject32.bin"/><Relationship Id="rId90" Type="http://schemas.openxmlformats.org/officeDocument/2006/relationships/oleObject" Target="embeddings/oleObject31.bin"/><Relationship Id="rId9" Type="http://schemas.openxmlformats.org/officeDocument/2006/relationships/theme" Target="theme/theme1.xml"/><Relationship Id="rId89" Type="http://schemas.openxmlformats.org/officeDocument/2006/relationships/oleObject" Target="embeddings/oleObject30.bin"/><Relationship Id="rId88" Type="http://schemas.openxmlformats.org/officeDocument/2006/relationships/image" Target="media/image50.wmf"/><Relationship Id="rId87" Type="http://schemas.openxmlformats.org/officeDocument/2006/relationships/oleObject" Target="embeddings/oleObject29.bin"/><Relationship Id="rId86" Type="http://schemas.openxmlformats.org/officeDocument/2006/relationships/image" Target="media/image49.wmf"/><Relationship Id="rId85" Type="http://schemas.openxmlformats.org/officeDocument/2006/relationships/oleObject" Target="embeddings/oleObject28.bin"/><Relationship Id="rId84" Type="http://schemas.openxmlformats.org/officeDocument/2006/relationships/image" Target="media/image48.wmf"/><Relationship Id="rId83" Type="http://schemas.openxmlformats.org/officeDocument/2006/relationships/oleObject" Target="embeddings/oleObject27.bin"/><Relationship Id="rId82" Type="http://schemas.openxmlformats.org/officeDocument/2006/relationships/image" Target="media/image47.wmf"/><Relationship Id="rId81" Type="http://schemas.openxmlformats.org/officeDocument/2006/relationships/oleObject" Target="embeddings/oleObject26.bin"/><Relationship Id="rId80" Type="http://schemas.openxmlformats.org/officeDocument/2006/relationships/image" Target="media/image46.wmf"/><Relationship Id="rId8" Type="http://schemas.openxmlformats.org/officeDocument/2006/relationships/footer" Target="footer3.xml"/><Relationship Id="rId79" Type="http://schemas.openxmlformats.org/officeDocument/2006/relationships/oleObject" Target="embeddings/oleObject25.bin"/><Relationship Id="rId78" Type="http://schemas.openxmlformats.org/officeDocument/2006/relationships/image" Target="media/image45.wmf"/><Relationship Id="rId77" Type="http://schemas.openxmlformats.org/officeDocument/2006/relationships/oleObject" Target="embeddings/oleObject24.bin"/><Relationship Id="rId76" Type="http://schemas.openxmlformats.org/officeDocument/2006/relationships/image" Target="media/image44.wmf"/><Relationship Id="rId75" Type="http://schemas.openxmlformats.org/officeDocument/2006/relationships/oleObject" Target="embeddings/oleObject23.bin"/><Relationship Id="rId74" Type="http://schemas.openxmlformats.org/officeDocument/2006/relationships/oleObject" Target="embeddings/oleObject22.bin"/><Relationship Id="rId73" Type="http://schemas.openxmlformats.org/officeDocument/2006/relationships/image" Target="media/image43.wmf"/><Relationship Id="rId72" Type="http://schemas.openxmlformats.org/officeDocument/2006/relationships/oleObject" Target="embeddings/oleObject21.bin"/><Relationship Id="rId71" Type="http://schemas.openxmlformats.org/officeDocument/2006/relationships/oleObject" Target="embeddings/oleObject20.bin"/><Relationship Id="rId70" Type="http://schemas.openxmlformats.org/officeDocument/2006/relationships/image" Target="media/image42.wmf"/><Relationship Id="rId7" Type="http://schemas.openxmlformats.org/officeDocument/2006/relationships/footer" Target="footer2.xml"/><Relationship Id="rId69" Type="http://schemas.openxmlformats.org/officeDocument/2006/relationships/oleObject" Target="embeddings/oleObject19.bin"/><Relationship Id="rId68" Type="http://schemas.openxmlformats.org/officeDocument/2006/relationships/image" Target="media/image41.wmf"/><Relationship Id="rId67" Type="http://schemas.openxmlformats.org/officeDocument/2006/relationships/oleObject" Target="embeddings/oleObject18.bin"/><Relationship Id="rId66" Type="http://schemas.openxmlformats.org/officeDocument/2006/relationships/image" Target="media/image40.wmf"/><Relationship Id="rId65" Type="http://schemas.openxmlformats.org/officeDocument/2006/relationships/oleObject" Target="embeddings/oleObject17.bin"/><Relationship Id="rId64" Type="http://schemas.openxmlformats.org/officeDocument/2006/relationships/image" Target="media/image39.wmf"/><Relationship Id="rId63" Type="http://schemas.openxmlformats.org/officeDocument/2006/relationships/oleObject" Target="embeddings/oleObject16.bin"/><Relationship Id="rId62" Type="http://schemas.openxmlformats.org/officeDocument/2006/relationships/oleObject" Target="embeddings/oleObject15.bin"/><Relationship Id="rId61" Type="http://schemas.openxmlformats.org/officeDocument/2006/relationships/oleObject" Target="embeddings/oleObject14.bin"/><Relationship Id="rId60" Type="http://schemas.openxmlformats.org/officeDocument/2006/relationships/image" Target="media/image38.wmf"/><Relationship Id="rId6" Type="http://schemas.openxmlformats.org/officeDocument/2006/relationships/footer" Target="footer1.xml"/><Relationship Id="rId59" Type="http://schemas.openxmlformats.org/officeDocument/2006/relationships/oleObject" Target="embeddings/oleObject13.bin"/><Relationship Id="rId58" Type="http://schemas.openxmlformats.org/officeDocument/2006/relationships/image" Target="media/image37.wmf"/><Relationship Id="rId57" Type="http://schemas.openxmlformats.org/officeDocument/2006/relationships/oleObject" Target="embeddings/oleObject12.bin"/><Relationship Id="rId56" Type="http://schemas.openxmlformats.org/officeDocument/2006/relationships/image" Target="media/image36.wmf"/><Relationship Id="rId55" Type="http://schemas.openxmlformats.org/officeDocument/2006/relationships/oleObject" Target="embeddings/oleObject11.bin"/><Relationship Id="rId54" Type="http://schemas.openxmlformats.org/officeDocument/2006/relationships/image" Target="media/image35.wmf"/><Relationship Id="rId53" Type="http://schemas.openxmlformats.org/officeDocument/2006/relationships/oleObject" Target="embeddings/oleObject10.bin"/><Relationship Id="rId52" Type="http://schemas.openxmlformats.org/officeDocument/2006/relationships/image" Target="media/image34.wmf"/><Relationship Id="rId51" Type="http://schemas.openxmlformats.org/officeDocument/2006/relationships/oleObject" Target="embeddings/oleObject9.bin"/><Relationship Id="rId50" Type="http://schemas.openxmlformats.org/officeDocument/2006/relationships/image" Target="media/image33.wmf"/><Relationship Id="rId5" Type="http://schemas.openxmlformats.org/officeDocument/2006/relationships/header" Target="header3.xml"/><Relationship Id="rId49" Type="http://schemas.openxmlformats.org/officeDocument/2006/relationships/oleObject" Target="embeddings/oleObject8.bin"/><Relationship Id="rId48" Type="http://schemas.openxmlformats.org/officeDocument/2006/relationships/image" Target="media/image32.wmf"/><Relationship Id="rId47" Type="http://schemas.openxmlformats.org/officeDocument/2006/relationships/oleObject" Target="embeddings/oleObject7.bin"/><Relationship Id="rId46" Type="http://schemas.openxmlformats.org/officeDocument/2006/relationships/image" Target="media/image31.png"/><Relationship Id="rId45" Type="http://schemas.openxmlformats.org/officeDocument/2006/relationships/image" Target="media/image30.png"/><Relationship Id="rId44" Type="http://schemas.openxmlformats.org/officeDocument/2006/relationships/oleObject" Target="embeddings/oleObject6.bin"/><Relationship Id="rId43" Type="http://schemas.openxmlformats.org/officeDocument/2006/relationships/image" Target="media/image29.wmf"/><Relationship Id="rId42" Type="http://schemas.openxmlformats.org/officeDocument/2006/relationships/oleObject" Target="embeddings/oleObject5.bin"/><Relationship Id="rId41" Type="http://schemas.openxmlformats.org/officeDocument/2006/relationships/image" Target="media/image28.png"/><Relationship Id="rId40" Type="http://schemas.openxmlformats.org/officeDocument/2006/relationships/oleObject" Target="embeddings/oleObject4.bin"/><Relationship Id="rId4" Type="http://schemas.openxmlformats.org/officeDocument/2006/relationships/header" Target="header2.xml"/><Relationship Id="rId39" Type="http://schemas.openxmlformats.org/officeDocument/2006/relationships/image" Target="media/image27.wmf"/><Relationship Id="rId38" Type="http://schemas.openxmlformats.org/officeDocument/2006/relationships/oleObject" Target="embeddings/oleObject3.bin"/><Relationship Id="rId37" Type="http://schemas.openxmlformats.org/officeDocument/2006/relationships/image" Target="media/image26.wmf"/><Relationship Id="rId36" Type="http://schemas.openxmlformats.org/officeDocument/2006/relationships/oleObject" Target="embeddings/oleObject2.bin"/><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header" Target="header1.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wmf"/><Relationship Id="rId24" Type="http://schemas.openxmlformats.org/officeDocument/2006/relationships/oleObject" Target="embeddings/oleObject1.bin"/><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7" Type="http://schemas.openxmlformats.org/officeDocument/2006/relationships/fontTable" Target="fontTable.xml"/><Relationship Id="rId136" Type="http://schemas.openxmlformats.org/officeDocument/2006/relationships/numbering" Target="numbering.xml"/><Relationship Id="rId135" Type="http://schemas.openxmlformats.org/officeDocument/2006/relationships/oleObject" Target="embeddings/oleObject58.bin"/><Relationship Id="rId134" Type="http://schemas.openxmlformats.org/officeDocument/2006/relationships/oleObject" Target="embeddings/oleObject57.bin"/><Relationship Id="rId133" Type="http://schemas.openxmlformats.org/officeDocument/2006/relationships/image" Target="media/image68.wmf"/><Relationship Id="rId132" Type="http://schemas.openxmlformats.org/officeDocument/2006/relationships/oleObject" Target="embeddings/oleObject56.bin"/><Relationship Id="rId131" Type="http://schemas.openxmlformats.org/officeDocument/2006/relationships/oleObject" Target="embeddings/oleObject55.bin"/><Relationship Id="rId130" Type="http://schemas.openxmlformats.org/officeDocument/2006/relationships/oleObject" Target="embeddings/oleObject54.bin"/><Relationship Id="rId13" Type="http://schemas.openxmlformats.org/officeDocument/2006/relationships/image" Target="media/image4.png"/><Relationship Id="rId129" Type="http://schemas.openxmlformats.org/officeDocument/2006/relationships/oleObject" Target="embeddings/oleObject53.bin"/><Relationship Id="rId128" Type="http://schemas.openxmlformats.org/officeDocument/2006/relationships/image" Target="media/image67.wmf"/><Relationship Id="rId127" Type="http://schemas.openxmlformats.org/officeDocument/2006/relationships/oleObject" Target="embeddings/oleObject52.bin"/><Relationship Id="rId126" Type="http://schemas.openxmlformats.org/officeDocument/2006/relationships/image" Target="media/image66.wmf"/><Relationship Id="rId125" Type="http://schemas.openxmlformats.org/officeDocument/2006/relationships/oleObject" Target="embeddings/oleObject51.bin"/><Relationship Id="rId124" Type="http://schemas.openxmlformats.org/officeDocument/2006/relationships/image" Target="media/image65.wmf"/><Relationship Id="rId123" Type="http://schemas.openxmlformats.org/officeDocument/2006/relationships/oleObject" Target="embeddings/oleObject50.bin"/><Relationship Id="rId122" Type="http://schemas.openxmlformats.org/officeDocument/2006/relationships/image" Target="media/image64.wmf"/><Relationship Id="rId121" Type="http://schemas.openxmlformats.org/officeDocument/2006/relationships/oleObject" Target="embeddings/oleObject49.bin"/><Relationship Id="rId120" Type="http://schemas.openxmlformats.org/officeDocument/2006/relationships/image" Target="media/image63.wmf"/><Relationship Id="rId12" Type="http://schemas.openxmlformats.org/officeDocument/2006/relationships/image" Target="media/image3.png"/><Relationship Id="rId119" Type="http://schemas.openxmlformats.org/officeDocument/2006/relationships/oleObject" Target="embeddings/oleObject48.bin"/><Relationship Id="rId118" Type="http://schemas.openxmlformats.org/officeDocument/2006/relationships/oleObject" Target="embeddings/oleObject47.bin"/><Relationship Id="rId117" Type="http://schemas.openxmlformats.org/officeDocument/2006/relationships/image" Target="media/image62.png"/><Relationship Id="rId116" Type="http://schemas.openxmlformats.org/officeDocument/2006/relationships/image" Target="media/image61.png"/><Relationship Id="rId115" Type="http://schemas.openxmlformats.org/officeDocument/2006/relationships/image" Target="media/image60.png"/><Relationship Id="rId114" Type="http://schemas.openxmlformats.org/officeDocument/2006/relationships/image" Target="media/image59.png"/><Relationship Id="rId113" Type="http://schemas.openxmlformats.org/officeDocument/2006/relationships/image" Target="media/image58.png"/><Relationship Id="rId112" Type="http://schemas.openxmlformats.org/officeDocument/2006/relationships/oleObject" Target="embeddings/oleObject46.bin"/><Relationship Id="rId111" Type="http://schemas.openxmlformats.org/officeDocument/2006/relationships/image" Target="media/image57.wmf"/><Relationship Id="rId110" Type="http://schemas.openxmlformats.org/officeDocument/2006/relationships/oleObject" Target="embeddings/oleObject45.bin"/><Relationship Id="rId11" Type="http://schemas.openxmlformats.org/officeDocument/2006/relationships/image" Target="media/image2.png"/><Relationship Id="rId109" Type="http://schemas.openxmlformats.org/officeDocument/2006/relationships/oleObject" Target="embeddings/oleObject44.bin"/><Relationship Id="rId108" Type="http://schemas.openxmlformats.org/officeDocument/2006/relationships/image" Target="media/image56.wmf"/><Relationship Id="rId107" Type="http://schemas.openxmlformats.org/officeDocument/2006/relationships/oleObject" Target="embeddings/oleObject43.bin"/><Relationship Id="rId106" Type="http://schemas.openxmlformats.org/officeDocument/2006/relationships/image" Target="media/image55.png"/><Relationship Id="rId105" Type="http://schemas.openxmlformats.org/officeDocument/2006/relationships/oleObject" Target="embeddings/oleObject42.bin"/><Relationship Id="rId104" Type="http://schemas.openxmlformats.org/officeDocument/2006/relationships/image" Target="media/image54.wmf"/><Relationship Id="rId103" Type="http://schemas.openxmlformats.org/officeDocument/2006/relationships/oleObject" Target="embeddings/oleObject41.bin"/><Relationship Id="rId102" Type="http://schemas.openxmlformats.org/officeDocument/2006/relationships/oleObject" Target="embeddings/oleObject40.bin"/><Relationship Id="rId101" Type="http://schemas.openxmlformats.org/officeDocument/2006/relationships/image" Target="media/image53.wmf"/><Relationship Id="rId100" Type="http://schemas.openxmlformats.org/officeDocument/2006/relationships/oleObject" Target="embeddings/oleObject39.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10351</Words>
  <Characters>11473</Characters>
  <Lines>0</Lines>
  <Paragraphs>0</Paragraphs>
  <TotalTime>0</TotalTime>
  <ScaleCrop>false</ScaleCrop>
  <LinksUpToDate>false</LinksUpToDate>
  <CharactersWithSpaces>11715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2023-05-19T06:06:00Z</dcterms:created>
  <dc:creator>银色猛虎</dc:creator>
  <cp:lastModifiedBy>上帝掷骰子吗</cp:lastModifiedBy>
  <dcterms:modified xsi:type="dcterms:W3CDTF">2026-02-11T01:07:59Z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7E988C71BD714A91BDC75DE6E9F6FE06_11</vt:lpwstr>
  </property>
  <property fmtid="{D5CDD505-2E9C-101B-9397-08002B2CF9AE}" pid="4" name="KSOTemplateDocerSaveRecord">
    <vt:lpwstr>eyJoZGlkIjoiMjljNjk0N2RhMTc0NzI3ZTQwZWEyZWMyMzA2NzliMDQiLCJ1c2VySWQiOiI3ODUwOTA2ODcifQ==</vt:lpwstr>
  </property>
</Properties>
</file>