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86B030">
      <w:pPr>
        <w:jc w:val="center"/>
        <w:textAlignment w:val="center"/>
        <w:rPr>
          <w:rFonts w:ascii="宋体" w:hAnsi="宋体" w:eastAsia="宋体" w:cs="宋体"/>
          <w:b w:val="0"/>
          <w:bCs/>
          <w:i w:val="0"/>
          <w:color w:val="000000"/>
          <w:sz w:val="36"/>
          <w:szCs w:val="36"/>
        </w:rPr>
      </w:pPr>
      <w:r>
        <w:rPr>
          <w:rFonts w:ascii="宋体" w:hAnsi="宋体" w:eastAsia="宋体" w:cs="宋体"/>
          <w:b/>
          <w:i w:val="0"/>
          <w:color w:val="000000"/>
          <w:sz w:val="44"/>
          <w:szCs w:val="44"/>
        </w:rPr>
        <w:drawing>
          <wp:anchor distT="0" distB="0" distL="114300" distR="114300" simplePos="0" relativeHeight="251659264" behindDoc="0" locked="0" layoutInCell="1" allowOverlap="1">
            <wp:simplePos x="0" y="0"/>
            <wp:positionH relativeFrom="page">
              <wp:posOffset>11976100</wp:posOffset>
            </wp:positionH>
            <wp:positionV relativeFrom="topMargin">
              <wp:posOffset>12522200</wp:posOffset>
            </wp:positionV>
            <wp:extent cx="330200" cy="279400"/>
            <wp:effectExtent l="0" t="0" r="0" b="0"/>
            <wp:wrapNone/>
            <wp:docPr id="100137" name="图片 100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7" name="图片 100137"/>
                    <pic:cNvPicPr>
                      <a:picLocks noChangeAspect="1"/>
                    </pic:cNvPicPr>
                  </pic:nvPicPr>
                  <pic:blipFill>
                    <a:blip r:embed="rId14"/>
                    <a:stretch>
                      <a:fillRect/>
                    </a:stretch>
                  </pic:blipFill>
                  <pic:spPr>
                    <a:xfrm>
                      <a:off x="0" y="0"/>
                      <a:ext cx="330200" cy="279400"/>
                    </a:xfrm>
                    <a:prstGeom prst="rect">
                      <a:avLst/>
                    </a:prstGeom>
                  </pic:spPr>
                </pic:pic>
              </a:graphicData>
            </a:graphic>
          </wp:anchor>
        </w:drawing>
      </w:r>
      <w:r>
        <w:rPr>
          <w:sz w:val="44"/>
          <w:szCs w:val="44"/>
        </w:rPr>
        <w:drawing>
          <wp:inline distT="0" distB="0" distL="114300" distR="114300">
            <wp:extent cx="12700" cy="12700"/>
            <wp:effectExtent l="0" t="0" r="0"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15"/>
                    <a:stretch>
                      <a:fillRect/>
                    </a:stretch>
                  </pic:blipFill>
                  <pic:spPr>
                    <a:xfrm>
                      <a:off x="0" y="0"/>
                      <a:ext cx="12700" cy="12700"/>
                    </a:xfrm>
                    <a:prstGeom prst="rect">
                      <a:avLst/>
                    </a:prstGeom>
                  </pic:spPr>
                </pic:pic>
              </a:graphicData>
            </a:graphic>
          </wp:inline>
        </w:drawing>
      </w:r>
      <w:r>
        <w:rPr>
          <w:rFonts w:ascii="宋体" w:hAnsi="宋体" w:eastAsia="宋体" w:cs="宋体"/>
          <w:b w:val="0"/>
          <w:bCs/>
          <w:i w:val="0"/>
          <w:color w:val="000000"/>
          <w:sz w:val="44"/>
          <w:szCs w:val="44"/>
        </w:rPr>
        <w:t>北师大版2025-2026学年</w:t>
      </w:r>
      <w:r>
        <w:rPr>
          <w:rFonts w:hint="eastAsia" w:ascii="宋体" w:hAnsi="宋体" w:cs="宋体"/>
          <w:b w:val="0"/>
          <w:bCs/>
          <w:i w:val="0"/>
          <w:color w:val="000000"/>
          <w:sz w:val="44"/>
          <w:szCs w:val="44"/>
          <w:lang w:val="en-US" w:eastAsia="zh-CN"/>
        </w:rPr>
        <w:t>小学</w:t>
      </w:r>
      <w:r>
        <w:rPr>
          <w:rFonts w:ascii="宋体" w:hAnsi="宋体" w:eastAsia="宋体" w:cs="宋体"/>
          <w:b w:val="0"/>
          <w:bCs/>
          <w:i w:val="0"/>
          <w:color w:val="000000"/>
          <w:sz w:val="44"/>
          <w:szCs w:val="44"/>
        </w:rPr>
        <w:t>六年级数学上册</w:t>
      </w:r>
    </w:p>
    <w:p w14:paraId="4F60132F">
      <w:pPr>
        <w:jc w:val="center"/>
        <w:textAlignment w:val="center"/>
        <w:rPr>
          <w:rFonts w:ascii="宋体" w:hAnsi="宋体" w:eastAsia="宋体" w:cs="宋体"/>
          <w:b/>
          <w:i w:val="0"/>
          <w:color w:val="000000"/>
          <w:sz w:val="30"/>
        </w:rPr>
      </w:pPr>
      <w:r>
        <w:rPr>
          <w:rFonts w:ascii="宋体" w:hAnsi="宋体" w:eastAsia="宋体" w:cs="宋体"/>
          <w:b w:val="0"/>
          <w:bCs/>
          <w:i w:val="0"/>
          <w:color w:val="000000"/>
          <w:sz w:val="44"/>
          <w:szCs w:val="44"/>
        </w:rPr>
        <w:t>期末</w:t>
      </w:r>
      <w:r>
        <w:rPr>
          <w:rFonts w:hint="eastAsia" w:ascii="宋体" w:hAnsi="宋体" w:cs="宋体"/>
          <w:b w:val="0"/>
          <w:bCs/>
          <w:i w:val="0"/>
          <w:color w:val="000000"/>
          <w:sz w:val="44"/>
          <w:szCs w:val="44"/>
          <w:lang w:eastAsia="zh-CN"/>
        </w:rPr>
        <w:t>《</w:t>
      </w:r>
      <w:r>
        <w:rPr>
          <w:rFonts w:ascii="宋体" w:hAnsi="宋体" w:eastAsia="宋体" w:cs="宋体"/>
          <w:b w:val="0"/>
          <w:bCs/>
          <w:i w:val="0"/>
          <w:color w:val="000000"/>
          <w:sz w:val="44"/>
          <w:szCs w:val="44"/>
        </w:rPr>
        <w:t>高频考点</w:t>
      </w:r>
      <w:r>
        <w:rPr>
          <w:rFonts w:hint="eastAsia" w:ascii="宋体" w:hAnsi="宋体" w:cs="宋体"/>
          <w:b w:val="0"/>
          <w:bCs/>
          <w:i w:val="0"/>
          <w:color w:val="000000"/>
          <w:sz w:val="44"/>
          <w:szCs w:val="44"/>
          <w:lang w:eastAsia="zh-CN"/>
        </w:rPr>
        <w:t>》</w:t>
      </w:r>
      <w:r>
        <w:rPr>
          <w:rFonts w:ascii="宋体" w:hAnsi="宋体" w:eastAsia="宋体" w:cs="宋体"/>
          <w:b w:val="0"/>
          <w:bCs/>
          <w:i w:val="0"/>
          <w:color w:val="000000"/>
          <w:sz w:val="44"/>
          <w:szCs w:val="44"/>
        </w:rPr>
        <w:t>检测卷</w:t>
      </w:r>
    </w:p>
    <w:p w14:paraId="4F1764BB">
      <w:pPr>
        <w:jc w:val="center"/>
        <w:textAlignment w:val="center"/>
        <w:rPr>
          <w:rFonts w:ascii="黑体" w:hAnsi="黑体" w:eastAsia="黑体" w:cs="黑体"/>
          <w:b/>
          <w:i w:val="0"/>
          <w:color w:val="000000"/>
          <w:sz w:val="30"/>
        </w:rPr>
      </w:pPr>
    </w:p>
    <w:p w14:paraId="5595D811">
      <w:pPr>
        <w:jc w:val="left"/>
        <w:textAlignment w:val="center"/>
        <w:rPr>
          <w:rFonts w:ascii="宋体" w:hAnsi="宋体" w:eastAsia="宋体" w:cs="宋体"/>
          <w:b/>
          <w:i w:val="0"/>
          <w:color w:val="000000"/>
          <w:sz w:val="21"/>
        </w:rPr>
      </w:pPr>
      <w:r>
        <w:rPr>
          <w:rFonts w:ascii="宋体" w:hAnsi="宋体" w:eastAsia="宋体" w:cs="宋体"/>
          <w:b/>
          <w:i w:val="0"/>
          <w:color w:val="000000"/>
          <w:sz w:val="21"/>
        </w:rPr>
        <w:t>一、选择题</w:t>
      </w:r>
    </w:p>
    <w:p w14:paraId="4694ACBF">
      <w:pPr>
        <w:shd w:val="clear" w:color="auto" w:fill="auto"/>
        <w:spacing w:line="360" w:lineRule="auto"/>
        <w:jc w:val="left"/>
        <w:textAlignment w:val="center"/>
        <w:rPr>
          <w:sz w:val="21"/>
        </w:rPr>
      </w:pPr>
      <w:r>
        <w:rPr>
          <w:sz w:val="21"/>
        </w:rPr>
        <w:t>1．由一些大小相同的小正方体组成的几何体从左面和上面看到的图形如图所示，则组成这个几何体的小正方体最少有（</w:t>
      </w:r>
      <w:r>
        <w:rPr>
          <w:rFonts w:ascii="Times New Roman" w:hAnsi="Times New Roman" w:eastAsia="Times New Roman" w:cs="Times New Roman"/>
          <w:kern w:val="0"/>
          <w:sz w:val="24"/>
          <w:szCs w:val="24"/>
        </w:rPr>
        <w:t>    </w:t>
      </w:r>
      <w:r>
        <w:rPr>
          <w:sz w:val="21"/>
        </w:rPr>
        <w:t>）个。</w:t>
      </w:r>
    </w:p>
    <w:p w14:paraId="5C10A22B">
      <w:pPr>
        <w:shd w:val="clear" w:color="auto" w:fill="auto"/>
        <w:spacing w:line="360" w:lineRule="auto"/>
        <w:jc w:val="both"/>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1819275" cy="914400"/>
            <wp:effectExtent l="0" t="0" r="9525" b="0"/>
            <wp:docPr id="100003" name="图片 100003" descr="@@@9d2c6257-e4f8-4e8a-9353-26e6a6093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9d2c6257-e4f8-4e8a-9353-26e6a6093398"/>
                    <pic:cNvPicPr>
                      <a:picLocks noChangeAspect="1"/>
                    </pic:cNvPicPr>
                  </pic:nvPicPr>
                  <pic:blipFill>
                    <a:blip r:embed="rId16"/>
                    <a:stretch>
                      <a:fillRect/>
                    </a:stretch>
                  </pic:blipFill>
                  <pic:spPr>
                    <a:xfrm>
                      <a:off x="0" y="0"/>
                      <a:ext cx="1819275" cy="914400"/>
                    </a:xfrm>
                    <a:prstGeom prst="rect">
                      <a:avLst/>
                    </a:prstGeom>
                  </pic:spPr>
                </pic:pic>
              </a:graphicData>
            </a:graphic>
          </wp:inline>
        </w:drawing>
      </w:r>
    </w:p>
    <w:p w14:paraId="7751B422">
      <w:pPr>
        <w:shd w:val="clear" w:color="auto" w:fill="auto"/>
        <w:tabs>
          <w:tab w:val="left" w:pos="2078"/>
          <w:tab w:val="left" w:pos="4156"/>
          <w:tab w:val="left" w:pos="6234"/>
        </w:tabs>
        <w:spacing w:line="360" w:lineRule="auto"/>
        <w:ind w:left="300"/>
        <w:jc w:val="left"/>
        <w:textAlignment w:val="center"/>
        <w:rPr>
          <w:sz w:val="21"/>
        </w:rPr>
      </w:pPr>
      <w:r>
        <w:rPr>
          <w:sz w:val="21"/>
        </w:rPr>
        <w:t>A．6</w:t>
      </w:r>
      <w:r>
        <w:rPr>
          <w:sz w:val="21"/>
        </w:rPr>
        <w:tab/>
      </w:r>
      <w:r>
        <w:rPr>
          <w:sz w:val="21"/>
        </w:rPr>
        <w:t>B．7</w:t>
      </w:r>
      <w:r>
        <w:rPr>
          <w:sz w:val="21"/>
        </w:rPr>
        <w:tab/>
      </w:r>
      <w:r>
        <w:rPr>
          <w:sz w:val="21"/>
        </w:rPr>
        <w:t>C．8</w:t>
      </w:r>
      <w:r>
        <w:rPr>
          <w:sz w:val="21"/>
        </w:rPr>
        <w:tab/>
      </w:r>
      <w:r>
        <w:rPr>
          <w:sz w:val="21"/>
        </w:rPr>
        <w:t>D．9</w:t>
      </w:r>
    </w:p>
    <w:p w14:paraId="477F68C9">
      <w:pPr>
        <w:shd w:val="clear" w:color="auto" w:fill="auto"/>
        <w:spacing w:line="360" w:lineRule="auto"/>
        <w:jc w:val="left"/>
        <w:textAlignment w:val="center"/>
        <w:rPr>
          <w:sz w:val="21"/>
        </w:rPr>
      </w:pPr>
      <w:r>
        <w:rPr>
          <w:sz w:val="21"/>
        </w:rPr>
        <w:t>2．已知x∶y＝4∶5，那么x比y（</w:t>
      </w:r>
      <w:r>
        <w:rPr>
          <w:rFonts w:ascii="Times New Roman" w:hAnsi="Times New Roman" w:eastAsia="Times New Roman" w:cs="Times New Roman"/>
          <w:kern w:val="0"/>
          <w:sz w:val="24"/>
          <w:szCs w:val="24"/>
        </w:rPr>
        <w:t>    </w:t>
      </w:r>
      <w:r>
        <w:rPr>
          <w:sz w:val="21"/>
        </w:rPr>
        <w:t>）。</w:t>
      </w:r>
    </w:p>
    <w:p w14:paraId="2FEE5086">
      <w:pPr>
        <w:shd w:val="clear" w:color="auto" w:fill="auto"/>
        <w:tabs>
          <w:tab w:val="left" w:pos="2078"/>
          <w:tab w:val="left" w:pos="4156"/>
          <w:tab w:val="left" w:pos="6234"/>
        </w:tabs>
        <w:spacing w:line="360" w:lineRule="auto"/>
        <w:ind w:left="300"/>
        <w:jc w:val="left"/>
        <w:textAlignment w:val="center"/>
        <w:rPr>
          <w:sz w:val="21"/>
        </w:rPr>
      </w:pPr>
      <w:r>
        <w:rPr>
          <w:sz w:val="21"/>
        </w:rPr>
        <w:t>A．多20%</w:t>
      </w:r>
      <w:r>
        <w:rPr>
          <w:sz w:val="21"/>
        </w:rPr>
        <w:tab/>
      </w:r>
      <w:r>
        <w:rPr>
          <w:sz w:val="21"/>
        </w:rPr>
        <w:t>B．少20%</w:t>
      </w:r>
      <w:r>
        <w:rPr>
          <w:sz w:val="21"/>
        </w:rPr>
        <w:tab/>
      </w:r>
      <w:r>
        <w:rPr>
          <w:sz w:val="21"/>
        </w:rPr>
        <w:t>C．多25%</w:t>
      </w:r>
      <w:r>
        <w:rPr>
          <w:sz w:val="21"/>
        </w:rPr>
        <w:tab/>
      </w:r>
      <w:r>
        <w:rPr>
          <w:sz w:val="21"/>
        </w:rPr>
        <w:t>D．少25%</w:t>
      </w:r>
    </w:p>
    <w:p w14:paraId="159EBD1B">
      <w:pPr>
        <w:shd w:val="clear" w:color="auto" w:fill="auto"/>
        <w:spacing w:line="360" w:lineRule="auto"/>
        <w:jc w:val="left"/>
        <w:textAlignment w:val="center"/>
        <w:rPr>
          <w:sz w:val="21"/>
        </w:rPr>
      </w:pPr>
      <w:r>
        <w:rPr>
          <w:sz w:val="21"/>
        </w:rPr>
        <w:t>3．下面几种情况中，适合用复式折线统计图描述数据的是（</w:t>
      </w:r>
      <w:r>
        <w:rPr>
          <w:rFonts w:ascii="Times New Roman" w:hAnsi="Times New Roman" w:eastAsia="Times New Roman" w:cs="Times New Roman"/>
          <w:kern w:val="0"/>
          <w:sz w:val="24"/>
          <w:szCs w:val="24"/>
        </w:rPr>
        <w:t>    </w:t>
      </w:r>
      <w:r>
        <w:rPr>
          <w:sz w:val="21"/>
        </w:rPr>
        <w:t>）。</w:t>
      </w:r>
    </w:p>
    <w:p w14:paraId="44FEB70E">
      <w:pPr>
        <w:shd w:val="clear" w:color="auto" w:fill="auto"/>
        <w:spacing w:line="360" w:lineRule="auto"/>
        <w:ind w:left="300"/>
        <w:jc w:val="left"/>
        <w:textAlignment w:val="center"/>
        <w:rPr>
          <w:sz w:val="21"/>
        </w:rPr>
      </w:pPr>
      <w:r>
        <w:rPr>
          <w:sz w:val="21"/>
        </w:rPr>
        <w:t>A．某品牌电动车2020－2024年销售情况</w:t>
      </w:r>
    </w:p>
    <w:p w14:paraId="1A55B456">
      <w:pPr>
        <w:shd w:val="clear" w:color="auto" w:fill="auto"/>
        <w:spacing w:line="360" w:lineRule="auto"/>
        <w:ind w:left="300"/>
        <w:jc w:val="left"/>
        <w:textAlignment w:val="center"/>
        <w:rPr>
          <w:sz w:val="21"/>
        </w:rPr>
      </w:pPr>
      <w:r>
        <w:rPr>
          <w:sz w:val="21"/>
        </w:rPr>
        <w:t>B．小力家各项支出占总支出百分比情况</w:t>
      </w:r>
    </w:p>
    <w:p w14:paraId="1265A17B">
      <w:pPr>
        <w:shd w:val="clear" w:color="auto" w:fill="auto"/>
        <w:spacing w:line="360" w:lineRule="auto"/>
        <w:ind w:left="300"/>
        <w:jc w:val="left"/>
        <w:textAlignment w:val="center"/>
        <w:rPr>
          <w:sz w:val="21"/>
        </w:rPr>
      </w:pPr>
      <w:r>
        <w:rPr>
          <w:sz w:val="21"/>
        </w:rPr>
        <w:t>C．六年级各班人数情况</w:t>
      </w:r>
    </w:p>
    <w:p w14:paraId="7ED5ECBC">
      <w:pPr>
        <w:shd w:val="clear" w:color="auto" w:fill="auto"/>
        <w:spacing w:line="360" w:lineRule="auto"/>
        <w:ind w:left="300"/>
        <w:jc w:val="left"/>
        <w:textAlignment w:val="center"/>
        <w:rPr>
          <w:sz w:val="21"/>
        </w:rPr>
      </w:pPr>
      <w:r>
        <w:rPr>
          <w:sz w:val="21"/>
        </w:rPr>
        <w:t>D．北京和上海全年各月平均气温变化情况</w:t>
      </w:r>
    </w:p>
    <w:p w14:paraId="32C86F91">
      <w:pPr>
        <w:shd w:val="clear" w:color="auto" w:fill="auto"/>
        <w:spacing w:line="360" w:lineRule="auto"/>
        <w:jc w:val="left"/>
        <w:textAlignment w:val="center"/>
        <w:rPr>
          <w:sz w:val="21"/>
        </w:rPr>
      </w:pPr>
      <w:r>
        <w:rPr>
          <w:sz w:val="21"/>
        </w:rPr>
        <w:t>4．张老师需要买50本笔记本，三家商店的单价都是9元，甲商店打“八五折”销售，乙商店“买四送一”，丙商店“每满100元减20元现金”。张老师在（</w:t>
      </w:r>
      <w:r>
        <w:rPr>
          <w:rFonts w:ascii="Times New Roman" w:hAnsi="Times New Roman" w:eastAsia="Times New Roman" w:cs="Times New Roman"/>
          <w:kern w:val="0"/>
          <w:sz w:val="24"/>
          <w:szCs w:val="24"/>
        </w:rPr>
        <w:t>    </w:t>
      </w:r>
      <w:r>
        <w:rPr>
          <w:sz w:val="21"/>
        </w:rPr>
        <w:t>）商店买最划算。</w:t>
      </w:r>
    </w:p>
    <w:p w14:paraId="27BC5F21">
      <w:pPr>
        <w:shd w:val="clear" w:color="auto" w:fill="auto"/>
        <w:tabs>
          <w:tab w:val="left" w:pos="2078"/>
          <w:tab w:val="left" w:pos="4156"/>
          <w:tab w:val="left" w:pos="6234"/>
        </w:tabs>
        <w:spacing w:line="360" w:lineRule="auto"/>
        <w:ind w:left="300"/>
        <w:jc w:val="left"/>
        <w:textAlignment w:val="center"/>
        <w:rPr>
          <w:sz w:val="21"/>
        </w:rPr>
      </w:pPr>
      <w:r>
        <w:rPr>
          <w:sz w:val="21"/>
        </w:rPr>
        <w:t>A．甲</w:t>
      </w:r>
      <w:r>
        <w:rPr>
          <w:sz w:val="21"/>
        </w:rPr>
        <w:tab/>
      </w:r>
      <w:r>
        <w:rPr>
          <w:sz w:val="21"/>
        </w:rPr>
        <w:t>B．乙</w:t>
      </w:r>
      <w:r>
        <w:rPr>
          <w:sz w:val="21"/>
        </w:rPr>
        <w:tab/>
      </w:r>
      <w:r>
        <w:rPr>
          <w:sz w:val="21"/>
        </w:rPr>
        <w:t>C．丙</w:t>
      </w:r>
      <w:r>
        <w:rPr>
          <w:sz w:val="21"/>
        </w:rPr>
        <w:tab/>
      </w:r>
      <w:r>
        <w:rPr>
          <w:sz w:val="21"/>
        </w:rPr>
        <w:t>D．任一家</w:t>
      </w:r>
    </w:p>
    <w:p w14:paraId="2DC1B9D2">
      <w:pPr>
        <w:shd w:val="clear" w:color="auto" w:fill="auto"/>
        <w:spacing w:line="360" w:lineRule="auto"/>
        <w:jc w:val="left"/>
        <w:textAlignment w:val="center"/>
        <w:rPr>
          <w:sz w:val="21"/>
        </w:rPr>
      </w:pPr>
      <w:r>
        <w:rPr>
          <w:sz w:val="21"/>
        </w:rPr>
        <w:t>5．如图，小圆周长是大圆周长的（</w:t>
      </w:r>
      <w:r>
        <w:rPr>
          <w:rFonts w:ascii="Times New Roman" w:hAnsi="Times New Roman" w:eastAsia="Times New Roman" w:cs="Times New Roman"/>
          <w:kern w:val="0"/>
          <w:sz w:val="24"/>
          <w:szCs w:val="24"/>
        </w:rPr>
        <w:t>    </w:t>
      </w:r>
      <w:r>
        <w:rPr>
          <w:sz w:val="21"/>
        </w:rPr>
        <w:t>），小圆面积是大圆面积的（</w:t>
      </w:r>
      <w:r>
        <w:rPr>
          <w:rFonts w:ascii="Times New Roman" w:hAnsi="Times New Roman" w:eastAsia="Times New Roman" w:cs="Times New Roman"/>
          <w:kern w:val="0"/>
          <w:sz w:val="24"/>
          <w:szCs w:val="24"/>
        </w:rPr>
        <w:t>    </w:t>
      </w:r>
      <w:r>
        <w:rPr>
          <w:sz w:val="21"/>
        </w:rPr>
        <w:t>）。</w:t>
      </w:r>
    </w:p>
    <w:p w14:paraId="2BCF34B6">
      <w:pPr>
        <w:shd w:val="clear" w:color="auto" w:fill="auto"/>
        <w:spacing w:line="360" w:lineRule="auto"/>
        <w:jc w:val="both"/>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1114425" cy="1104900"/>
            <wp:effectExtent l="0" t="0" r="3175" b="0"/>
            <wp:docPr id="100005" name="图片 100005" descr="@@@6946a3f3-e5ed-456a-9b8a-a2629ee931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6946a3f3-e5ed-456a-9b8a-a2629ee931a1"/>
                    <pic:cNvPicPr>
                      <a:picLocks noChangeAspect="1"/>
                    </pic:cNvPicPr>
                  </pic:nvPicPr>
                  <pic:blipFill>
                    <a:blip r:embed="rId17"/>
                    <a:stretch>
                      <a:fillRect/>
                    </a:stretch>
                  </pic:blipFill>
                  <pic:spPr>
                    <a:xfrm>
                      <a:off x="0" y="0"/>
                      <a:ext cx="1114425" cy="1104900"/>
                    </a:xfrm>
                    <a:prstGeom prst="rect">
                      <a:avLst/>
                    </a:prstGeom>
                  </pic:spPr>
                </pic:pic>
              </a:graphicData>
            </a:graphic>
          </wp:inline>
        </w:drawing>
      </w:r>
    </w:p>
    <w:p w14:paraId="61DCBE9A">
      <w:pPr>
        <w:shd w:val="clear" w:color="auto" w:fill="auto"/>
        <w:tabs>
          <w:tab w:val="left" w:pos="2078"/>
          <w:tab w:val="left" w:pos="4156"/>
          <w:tab w:val="left" w:pos="6234"/>
        </w:tabs>
        <w:spacing w:line="360" w:lineRule="auto"/>
        <w:ind w:left="300"/>
        <w:jc w:val="left"/>
        <w:textAlignment w:val="center"/>
        <w:rPr>
          <w:sz w:val="21"/>
        </w:rPr>
      </w:pPr>
      <w:r>
        <w:rPr>
          <w:sz w:val="21"/>
        </w:rPr>
        <w:t>A．</w:t>
      </w:r>
      <w:r>
        <w:object>
          <v:shape id="_x0000_i1025" o:spt="75" alt="eqId56d266a04f3dc7483eddbc26c5e487db" type="#_x0000_t75" style="height:23.85pt;width:9.65pt;" o:ole="t" filled="f" o:preferrelative="t" stroked="f" coordsize="21600,21600">
            <v:path/>
            <v:fill on="f" focussize="0,0"/>
            <v:stroke on="f" joinstyle="miter"/>
            <v:imagedata r:id="rId19" o:title="eqId56d266a04f3dc7483eddbc26c5e487db"/>
            <o:lock v:ext="edit" aspectratio="t"/>
            <w10:wrap type="none"/>
            <w10:anchorlock/>
          </v:shape>
          <o:OLEObject Type="Embed" ProgID="Equation.DSMT4" ShapeID="_x0000_i1025" DrawAspect="Content" ObjectID="_1468075725" r:id="rId18">
            <o:LockedField>false</o:LockedField>
          </o:OLEObject>
        </w:object>
      </w:r>
      <w:r>
        <w:rPr>
          <w:sz w:val="21"/>
        </w:rPr>
        <w:t>；</w:t>
      </w:r>
      <w:r>
        <w:object>
          <v:shape id="_x0000_i1026" o:spt="75" alt="eqIdf89eef3148f2d4d09379767b4af69132" type="#_x0000_t75" style="height:21.1pt;width:10.55pt;" o:ole="t" filled="f" o:preferrelative="t" stroked="f" coordsize="21600,21600">
            <v:path/>
            <v:fill on="f" focussize="0,0"/>
            <v:stroke on="f" joinstyle="miter"/>
            <v:imagedata r:id="rId21" o:title="eqIdf89eef3148f2d4d09379767b4af69132"/>
            <o:lock v:ext="edit" aspectratio="t"/>
            <w10:wrap type="none"/>
            <w10:anchorlock/>
          </v:shape>
          <o:OLEObject Type="Embed" ProgID="Equation.DSMT4" ShapeID="_x0000_i1026" DrawAspect="Content" ObjectID="_1468075726" r:id="rId20">
            <o:LockedField>false</o:LockedField>
          </o:OLEObject>
        </w:object>
      </w:r>
      <w:r>
        <w:rPr>
          <w:sz w:val="21"/>
        </w:rPr>
        <w:t xml:space="preserve"> </w:t>
      </w:r>
      <w:r>
        <w:rPr>
          <w:sz w:val="21"/>
        </w:rPr>
        <w:tab/>
      </w:r>
      <w:r>
        <w:rPr>
          <w:sz w:val="21"/>
        </w:rPr>
        <w:t>B．</w:t>
      </w:r>
      <w:r>
        <w:object>
          <v:shape id="_x0000_i1027" o:spt="75" alt="eqId5e6486784415f3537c9a13556c05d893" type="#_x0000_t75" style="height:27.25pt;width:10.55pt;" o:ole="t" filled="f" o:preferrelative="t" stroked="f" coordsize="21600,21600">
            <v:path/>
            <v:fill on="f" focussize="0,0"/>
            <v:stroke on="f" joinstyle="miter"/>
            <v:imagedata r:id="rId23" o:title="eqId5e6486784415f3537c9a13556c05d893"/>
            <o:lock v:ext="edit" aspectratio="t"/>
            <w10:wrap type="none"/>
            <w10:anchorlock/>
          </v:shape>
          <o:OLEObject Type="Embed" ProgID="Equation.DSMT4" ShapeID="_x0000_i1027" DrawAspect="Content" ObjectID="_1468075727" r:id="rId22">
            <o:LockedField>false</o:LockedField>
          </o:OLEObject>
        </w:object>
      </w:r>
      <w:r>
        <w:rPr>
          <w:sz w:val="21"/>
        </w:rPr>
        <w:t>；</w:t>
      </w:r>
      <w:r>
        <w:object>
          <v:shape id="_x0000_i1028" o:spt="75" alt="eqId4dac452fbb5ef6dd653e7fbbef639484" type="#_x0000_t75" style="height:26.45pt;width:9.65pt;" o:ole="t" filled="f" o:preferrelative="t" stroked="f" coordsize="21600,21600">
            <v:path/>
            <v:fill on="f" focussize="0,0"/>
            <v:stroke on="f" joinstyle="miter"/>
            <v:imagedata r:id="rId25" o:title="eqId4dac452fbb5ef6dd653e7fbbef639484"/>
            <o:lock v:ext="edit" aspectratio="t"/>
            <w10:wrap type="none"/>
            <w10:anchorlock/>
          </v:shape>
          <o:OLEObject Type="Embed" ProgID="Equation.DSMT4" ShapeID="_x0000_i1028" DrawAspect="Content" ObjectID="_1468075728" r:id="rId24">
            <o:LockedField>false</o:LockedField>
          </o:OLEObject>
        </w:object>
      </w:r>
      <w:r>
        <w:rPr>
          <w:sz w:val="21"/>
        </w:rPr>
        <w:tab/>
      </w:r>
      <w:r>
        <w:rPr>
          <w:sz w:val="21"/>
        </w:rPr>
        <w:t>C．</w:t>
      </w:r>
      <w:r>
        <w:object>
          <v:shape id="_x0000_i1029" o:spt="75" alt="eqId4dac452fbb5ef6dd653e7fbbef639484" type="#_x0000_t75" style="height:26.45pt;width:9.65pt;" o:ole="t" filled="f" o:preferrelative="t" stroked="f" coordsize="21600,21600">
            <v:path/>
            <v:fill on="f" focussize="0,0"/>
            <v:stroke on="f" joinstyle="miter"/>
            <v:imagedata r:id="rId25" o:title="eqId4dac452fbb5ef6dd653e7fbbef639484"/>
            <o:lock v:ext="edit" aspectratio="t"/>
            <w10:wrap type="none"/>
            <w10:anchorlock/>
          </v:shape>
          <o:OLEObject Type="Embed" ProgID="Equation.DSMT4" ShapeID="_x0000_i1029" DrawAspect="Content" ObjectID="_1468075729" r:id="rId26">
            <o:LockedField>false</o:LockedField>
          </o:OLEObject>
        </w:object>
      </w:r>
      <w:r>
        <w:rPr>
          <w:sz w:val="21"/>
        </w:rPr>
        <w:t>；</w:t>
      </w:r>
      <w:r>
        <w:object>
          <v:shape id="_x0000_i1030" o:spt="75" alt="eqId5e6486784415f3537c9a13556c05d893" type="#_x0000_t75" style="height:27.25pt;width:10.55pt;" o:ole="t" filled="f" o:preferrelative="t" stroked="f" coordsize="21600,21600">
            <v:path/>
            <v:fill on="f" focussize="0,0"/>
            <v:stroke on="f" joinstyle="miter"/>
            <v:imagedata r:id="rId23" o:title="eqId5e6486784415f3537c9a13556c05d893"/>
            <o:lock v:ext="edit" aspectratio="t"/>
            <w10:wrap type="none"/>
            <w10:anchorlock/>
          </v:shape>
          <o:OLEObject Type="Embed" ProgID="Equation.DSMT4" ShapeID="_x0000_i1030" DrawAspect="Content" ObjectID="_1468075730" r:id="rId27">
            <o:LockedField>false</o:LockedField>
          </o:OLEObject>
        </w:object>
      </w:r>
      <w:r>
        <w:rPr>
          <w:sz w:val="21"/>
        </w:rPr>
        <w:tab/>
      </w:r>
      <w:r>
        <w:rPr>
          <w:sz w:val="21"/>
        </w:rPr>
        <w:t>D．</w:t>
      </w:r>
      <w:r>
        <w:object>
          <v:shape id="_x0000_i1031" o:spt="75" alt="eqIdf89eef3148f2d4d09379767b4af69132" type="#_x0000_t75" style="height:21.1pt;width:10.55pt;" o:ole="t" filled="f" o:preferrelative="t" stroked="f" coordsize="21600,21600">
            <v:path/>
            <v:fill on="f" focussize="0,0"/>
            <v:stroke on="f" joinstyle="miter"/>
            <v:imagedata r:id="rId21" o:title="eqIdf89eef3148f2d4d09379767b4af69132"/>
            <o:lock v:ext="edit" aspectratio="t"/>
            <w10:wrap type="none"/>
            <w10:anchorlock/>
          </v:shape>
          <o:OLEObject Type="Embed" ProgID="Equation.DSMT4" ShapeID="_x0000_i1031" DrawAspect="Content" ObjectID="_1468075731" r:id="rId28">
            <o:LockedField>false</o:LockedField>
          </o:OLEObject>
        </w:object>
      </w:r>
      <w:r>
        <w:rPr>
          <w:sz w:val="21"/>
        </w:rPr>
        <w:t>；</w:t>
      </w:r>
      <w:r>
        <w:object>
          <v:shape id="_x0000_i1032" o:spt="75" alt="eqId56d266a04f3dc7483eddbc26c5e487db" type="#_x0000_t75" style="height:23.85pt;width:9.65pt;" o:ole="t" filled="f" o:preferrelative="t" stroked="f" coordsize="21600,21600">
            <v:path/>
            <v:fill on="f" focussize="0,0"/>
            <v:stroke on="f" joinstyle="miter"/>
            <v:imagedata r:id="rId19" o:title="eqId56d266a04f3dc7483eddbc26c5e487db"/>
            <o:lock v:ext="edit" aspectratio="t"/>
            <w10:wrap type="none"/>
            <w10:anchorlock/>
          </v:shape>
          <o:OLEObject Type="Embed" ProgID="Equation.DSMT4" ShapeID="_x0000_i1032" DrawAspect="Content" ObjectID="_1468075732" r:id="rId29">
            <o:LockedField>false</o:LockedField>
          </o:OLEObject>
        </w:object>
      </w:r>
      <w:r>
        <w:rPr>
          <w:sz w:val="21"/>
        </w:rPr>
        <w:t xml:space="preserve"> </w:t>
      </w:r>
    </w:p>
    <w:p w14:paraId="4286A558">
      <w:pPr>
        <w:shd w:val="clear" w:color="auto" w:fill="auto"/>
        <w:spacing w:line="360" w:lineRule="auto"/>
        <w:jc w:val="left"/>
        <w:textAlignment w:val="center"/>
        <w:rPr>
          <w:sz w:val="21"/>
        </w:rPr>
      </w:pPr>
      <w:r>
        <w:rPr>
          <w:sz w:val="21"/>
        </w:rPr>
        <w:t>6．科幻片中，要在地球赤道附近修建两条轨道（如图所示）。1号轨道贴近赤道地面，整体呈圆形，2号轨道始终与1号轨道保持3米距离，且2号轨道、1号轨道与赤道所在地球截面在同一平面。为此同学们展开了“2号轨道比1号轨道长多少米”的讨论。你认为说得对的是（</w:t>
      </w:r>
      <w:r>
        <w:rPr>
          <w:rFonts w:ascii="Times New Roman" w:hAnsi="Times New Roman" w:eastAsia="Times New Roman" w:cs="Times New Roman"/>
          <w:kern w:val="0"/>
          <w:sz w:val="24"/>
          <w:szCs w:val="24"/>
        </w:rPr>
        <w:t>    </w:t>
      </w:r>
      <w:r>
        <w:rPr>
          <w:sz w:val="21"/>
        </w:rPr>
        <w:t>）。</w:t>
      </w:r>
    </w:p>
    <w:p w14:paraId="0B737D6C">
      <w:pPr>
        <w:shd w:val="clear" w:color="auto" w:fill="auto"/>
        <w:spacing w:line="360" w:lineRule="auto"/>
        <w:jc w:val="both"/>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1857375" cy="1181100"/>
            <wp:effectExtent l="0" t="0" r="9525" b="0"/>
            <wp:docPr id="100007" name="图片 100007" descr="@@@b1f700c596704e3b9551fb6172590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b1f700c596704e3b9551fb6172590541"/>
                    <pic:cNvPicPr>
                      <a:picLocks noChangeAspect="1"/>
                    </pic:cNvPicPr>
                  </pic:nvPicPr>
                  <pic:blipFill>
                    <a:blip r:embed="rId30"/>
                    <a:stretch>
                      <a:fillRect/>
                    </a:stretch>
                  </pic:blipFill>
                  <pic:spPr>
                    <a:xfrm>
                      <a:off x="0" y="0"/>
                      <a:ext cx="1857375" cy="1181100"/>
                    </a:xfrm>
                    <a:prstGeom prst="rect">
                      <a:avLst/>
                    </a:prstGeom>
                  </pic:spPr>
                </pic:pic>
              </a:graphicData>
            </a:graphic>
          </wp:inline>
        </w:drawing>
      </w:r>
    </w:p>
    <w:p w14:paraId="1F48CCAA">
      <w:pPr>
        <w:shd w:val="clear" w:color="auto" w:fill="auto"/>
        <w:spacing w:line="360" w:lineRule="auto"/>
        <w:jc w:val="left"/>
        <w:textAlignment w:val="center"/>
        <w:rPr>
          <w:sz w:val="21"/>
        </w:rPr>
      </w:pPr>
      <w:r>
        <w:rPr>
          <w:sz w:val="21"/>
        </w:rPr>
        <w:t>淘气说：“只长了不到20米。”</w:t>
      </w:r>
    </w:p>
    <w:p w14:paraId="6B65AA0F">
      <w:pPr>
        <w:shd w:val="clear" w:color="auto" w:fill="auto"/>
        <w:spacing w:line="360" w:lineRule="auto"/>
        <w:jc w:val="left"/>
        <w:textAlignment w:val="center"/>
        <w:rPr>
          <w:sz w:val="21"/>
        </w:rPr>
      </w:pPr>
      <w:r>
        <w:rPr>
          <w:sz w:val="21"/>
        </w:rPr>
        <w:t>笑笑说：“可能要长几百米。”</w:t>
      </w:r>
    </w:p>
    <w:p w14:paraId="0277556C">
      <w:pPr>
        <w:shd w:val="clear" w:color="auto" w:fill="auto"/>
        <w:spacing w:line="360" w:lineRule="auto"/>
        <w:jc w:val="left"/>
        <w:textAlignment w:val="center"/>
        <w:rPr>
          <w:sz w:val="21"/>
        </w:rPr>
      </w:pPr>
      <w:r>
        <w:rPr>
          <w:sz w:val="21"/>
        </w:rPr>
        <w:t>奇思说：“可能要长几千米。”</w:t>
      </w:r>
    </w:p>
    <w:p w14:paraId="4C4748E1">
      <w:pPr>
        <w:shd w:val="clear" w:color="auto" w:fill="auto"/>
        <w:spacing w:line="360" w:lineRule="auto"/>
        <w:jc w:val="left"/>
        <w:textAlignment w:val="center"/>
        <w:rPr>
          <w:sz w:val="21"/>
        </w:rPr>
      </w:pPr>
      <w:r>
        <w:rPr>
          <w:sz w:val="21"/>
        </w:rPr>
        <w:t>妙想说：“你们说得都不对！赤道那么长，可能要长1万米以上。”</w:t>
      </w:r>
    </w:p>
    <w:p w14:paraId="3C6BD77F">
      <w:pPr>
        <w:shd w:val="clear" w:color="auto" w:fill="auto"/>
        <w:tabs>
          <w:tab w:val="left" w:pos="2078"/>
          <w:tab w:val="left" w:pos="4156"/>
          <w:tab w:val="left" w:pos="6234"/>
        </w:tabs>
        <w:spacing w:line="360" w:lineRule="auto"/>
        <w:ind w:left="300"/>
        <w:jc w:val="left"/>
        <w:textAlignment w:val="center"/>
        <w:rPr>
          <w:sz w:val="21"/>
        </w:rPr>
      </w:pPr>
      <w:r>
        <w:rPr>
          <w:sz w:val="21"/>
        </w:rPr>
        <w:t>A．淘气</w:t>
      </w:r>
      <w:r>
        <w:rPr>
          <w:sz w:val="21"/>
        </w:rPr>
        <w:tab/>
      </w:r>
      <w:r>
        <w:rPr>
          <w:sz w:val="21"/>
        </w:rPr>
        <w:t>B．笑笑</w:t>
      </w:r>
      <w:r>
        <w:rPr>
          <w:sz w:val="21"/>
        </w:rPr>
        <w:tab/>
      </w:r>
      <w:r>
        <w:rPr>
          <w:sz w:val="21"/>
        </w:rPr>
        <w:t>C．奇思</w:t>
      </w:r>
      <w:r>
        <w:rPr>
          <w:sz w:val="21"/>
        </w:rPr>
        <w:tab/>
      </w:r>
      <w:r>
        <w:rPr>
          <w:sz w:val="21"/>
        </w:rPr>
        <w:t>D．妙想</w:t>
      </w:r>
    </w:p>
    <w:p w14:paraId="4EFA4B65">
      <w:pPr>
        <w:jc w:val="center"/>
        <w:textAlignment w:val="center"/>
        <w:rPr>
          <w:rFonts w:ascii="黑体" w:hAnsi="黑体" w:eastAsia="黑体" w:cs="黑体"/>
          <w:b/>
          <w:i w:val="0"/>
          <w:color w:val="000000"/>
          <w:sz w:val="30"/>
        </w:rPr>
      </w:pPr>
    </w:p>
    <w:p w14:paraId="2F01CE9D">
      <w:pPr>
        <w:jc w:val="left"/>
        <w:textAlignment w:val="center"/>
        <w:rPr>
          <w:rFonts w:ascii="宋体" w:hAnsi="宋体" w:eastAsia="宋体" w:cs="宋体"/>
          <w:b/>
          <w:i w:val="0"/>
          <w:color w:val="000000"/>
          <w:sz w:val="21"/>
        </w:rPr>
      </w:pPr>
      <w:r>
        <w:rPr>
          <w:rFonts w:ascii="宋体" w:hAnsi="宋体" w:eastAsia="宋体" w:cs="宋体"/>
          <w:b/>
          <w:i w:val="0"/>
          <w:color w:val="000000"/>
          <w:sz w:val="21"/>
        </w:rPr>
        <w:t>二、填空题</w:t>
      </w:r>
    </w:p>
    <w:p w14:paraId="34C86CAF">
      <w:pPr>
        <w:shd w:val="clear" w:color="auto" w:fill="auto"/>
        <w:spacing w:line="360" w:lineRule="auto"/>
        <w:jc w:val="left"/>
        <w:textAlignment w:val="center"/>
        <w:rPr>
          <w:sz w:val="21"/>
        </w:rPr>
      </w:pPr>
      <w:r>
        <w:rPr>
          <w:sz w:val="21"/>
        </w:rPr>
        <w:t>7．</w:t>
      </w:r>
      <w:r>
        <w:object>
          <v:shape id="_x0000_i1033" o:spt="75" alt="eqIdc2fd76971a6a52cc308f87d15d75336d" type="#_x0000_t75" style="height:30.9pt;width:147.8pt;" o:ole="t" filled="f" o:preferrelative="t" stroked="f" coordsize="21600,21600">
            <v:path/>
            <v:fill on="f" focussize="0,0"/>
            <v:stroke on="f" joinstyle="miter"/>
            <v:imagedata r:id="rId32" o:title="eqIdc2fd76971a6a52cc308f87d15d75336d"/>
            <o:lock v:ext="edit" aspectratio="t"/>
            <w10:wrap type="none"/>
            <w10:anchorlock/>
          </v:shape>
          <o:OLEObject Type="Embed" ProgID="Equation.DSMT4" ShapeID="_x0000_i1033" DrawAspect="Content" ObjectID="_1468075733" r:id="rId31">
            <o:LockedField>false</o:LockedField>
          </o:OLEObject>
        </w:object>
      </w:r>
      <w:r>
        <w:rPr>
          <w:sz w:val="21"/>
        </w:rPr>
        <w:t>（填小数）。</w:t>
      </w:r>
    </w:p>
    <w:p w14:paraId="26E69E3B">
      <w:pPr>
        <w:shd w:val="clear" w:color="auto" w:fill="auto"/>
        <w:spacing w:line="360" w:lineRule="auto"/>
        <w:jc w:val="left"/>
        <w:textAlignment w:val="center"/>
        <w:rPr>
          <w:sz w:val="21"/>
        </w:rPr>
      </w:pPr>
      <w:r>
        <w:rPr>
          <w:sz w:val="21"/>
        </w:rPr>
        <w:t>8．文具店一套彩笔定价36元，售出后可获利50%，如果按定价的八折出售，可获利</w:t>
      </w:r>
      <w:r>
        <w:t>(        )</w:t>
      </w:r>
      <w:r>
        <w:rPr>
          <w:sz w:val="21"/>
        </w:rPr>
        <w:t>元。</w:t>
      </w:r>
    </w:p>
    <w:p w14:paraId="15ECA4E5">
      <w:pPr>
        <w:shd w:val="clear" w:color="auto" w:fill="auto"/>
        <w:spacing w:line="360" w:lineRule="auto"/>
        <w:jc w:val="left"/>
        <w:textAlignment w:val="center"/>
        <w:rPr>
          <w:sz w:val="21"/>
        </w:rPr>
      </w:pPr>
      <w:r>
        <w:rPr>
          <w:sz w:val="21"/>
        </w:rPr>
        <w:t>9．贴窗花是中国春节的传统习俗，人们以此寄托辞旧迎新、接福纳祥的愿望。下图为一窗花图片，圆的面积是200.96平方厘米，用来裁剪该窗花的最小正方形的周长是</w:t>
      </w:r>
      <w:r>
        <w:t>(        )</w:t>
      </w:r>
      <w:r>
        <w:rPr>
          <w:sz w:val="21"/>
        </w:rPr>
        <w:t>厘米，面积是</w:t>
      </w:r>
      <w:r>
        <w:t>(        )</w:t>
      </w:r>
      <w:r>
        <w:rPr>
          <w:sz w:val="21"/>
        </w:rPr>
        <w:t>平方厘米。</w:t>
      </w:r>
    </w:p>
    <w:p w14:paraId="0096DE0D">
      <w:pPr>
        <w:shd w:val="clear" w:color="auto" w:fill="auto"/>
        <w:spacing w:line="360" w:lineRule="auto"/>
        <w:jc w:val="both"/>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1152525" cy="1095375"/>
            <wp:effectExtent l="0" t="0" r="3175" b="9525"/>
            <wp:docPr id="100009" name="图片 100009" descr="@@@d0c16021-1273-4d64-8db0-d15c7d910a5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d0c16021-1273-4d64-8db0-d15c7d910a5c"/>
                    <pic:cNvPicPr>
                      <a:picLocks noChangeAspect="1"/>
                    </pic:cNvPicPr>
                  </pic:nvPicPr>
                  <pic:blipFill>
                    <a:blip r:embed="rId33"/>
                    <a:stretch>
                      <a:fillRect/>
                    </a:stretch>
                  </pic:blipFill>
                  <pic:spPr>
                    <a:xfrm>
                      <a:off x="0" y="0"/>
                      <a:ext cx="1152525" cy="1095375"/>
                    </a:xfrm>
                    <a:prstGeom prst="rect">
                      <a:avLst/>
                    </a:prstGeom>
                  </pic:spPr>
                </pic:pic>
              </a:graphicData>
            </a:graphic>
          </wp:inline>
        </w:drawing>
      </w:r>
    </w:p>
    <w:p w14:paraId="477805D9">
      <w:pPr>
        <w:shd w:val="clear" w:color="auto" w:fill="auto"/>
        <w:spacing w:line="360" w:lineRule="auto"/>
        <w:jc w:val="left"/>
        <w:textAlignment w:val="center"/>
        <w:rPr>
          <w:sz w:val="21"/>
        </w:rPr>
      </w:pPr>
      <w:r>
        <w:rPr>
          <w:sz w:val="21"/>
        </w:rPr>
        <w:t>10．如图是王叔叔复制一份文件的信息。（M是文件大小的单位）</w:t>
      </w:r>
    </w:p>
    <w:p w14:paraId="066C28EB">
      <w:pPr>
        <w:shd w:val="clear" w:color="auto" w:fill="auto"/>
        <w:spacing w:line="36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2219325" cy="1028700"/>
            <wp:effectExtent l="0" t="0" r="3175" b="0"/>
            <wp:docPr id="100011" name="图片 100011" descr="@@@050a4e6d-fee5-446b-b87a-af3a8121738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050a4e6d-fee5-446b-b87a-af3a8121738d"/>
                    <pic:cNvPicPr>
                      <a:picLocks noChangeAspect="1"/>
                    </pic:cNvPicPr>
                  </pic:nvPicPr>
                  <pic:blipFill>
                    <a:blip r:embed="rId34"/>
                    <a:stretch>
                      <a:fillRect/>
                    </a:stretch>
                  </pic:blipFill>
                  <pic:spPr>
                    <a:xfrm>
                      <a:off x="0" y="0"/>
                      <a:ext cx="2219325" cy="1028700"/>
                    </a:xfrm>
                    <a:prstGeom prst="rect">
                      <a:avLst/>
                    </a:prstGeom>
                  </pic:spPr>
                </pic:pic>
              </a:graphicData>
            </a:graphic>
          </wp:inline>
        </w:drawing>
      </w:r>
    </w:p>
    <w:p w14:paraId="33106436">
      <w:pPr>
        <w:shd w:val="clear" w:color="auto" w:fill="auto"/>
        <w:spacing w:line="360" w:lineRule="auto"/>
        <w:jc w:val="left"/>
        <w:textAlignment w:val="center"/>
        <w:rPr>
          <w:sz w:val="21"/>
        </w:rPr>
      </w:pPr>
      <w:r>
        <w:rPr>
          <w:sz w:val="21"/>
        </w:rPr>
        <w:t>(1)图中68%表示的意义是</w:t>
      </w:r>
      <w:r>
        <w:t>(        )</w:t>
      </w:r>
      <w:r>
        <w:rPr>
          <w:sz w:val="21"/>
        </w:rPr>
        <w:t>；</w:t>
      </w:r>
    </w:p>
    <w:p w14:paraId="3B3E25C5">
      <w:pPr>
        <w:shd w:val="clear" w:color="auto" w:fill="auto"/>
        <w:spacing w:line="360" w:lineRule="auto"/>
        <w:jc w:val="left"/>
        <w:textAlignment w:val="center"/>
        <w:rPr>
          <w:sz w:val="21"/>
        </w:rPr>
      </w:pPr>
      <w:r>
        <w:rPr>
          <w:sz w:val="21"/>
        </w:rPr>
        <w:t>(2)这份文件一共有</w:t>
      </w:r>
      <w:r>
        <w:t>(        )</w:t>
      </w:r>
      <w:r>
        <w:rPr>
          <w:sz w:val="21"/>
        </w:rPr>
        <w:t>M。</w:t>
      </w:r>
    </w:p>
    <w:p w14:paraId="23A98F28">
      <w:pPr>
        <w:shd w:val="clear" w:color="auto" w:fill="auto"/>
        <w:spacing w:line="360" w:lineRule="auto"/>
        <w:jc w:val="left"/>
        <w:textAlignment w:val="center"/>
        <w:rPr>
          <w:sz w:val="21"/>
        </w:rPr>
      </w:pPr>
      <w:r>
        <w:rPr>
          <w:sz w:val="21"/>
        </w:rPr>
        <w:t>11．填一填。</w:t>
      </w:r>
    </w:p>
    <w:p w14:paraId="4F96DC3E">
      <w:pPr>
        <w:shd w:val="clear" w:color="auto" w:fill="auto"/>
        <w:spacing w:line="360" w:lineRule="auto"/>
        <w:jc w:val="left"/>
        <w:textAlignment w:val="center"/>
        <w:rPr>
          <w:sz w:val="21"/>
        </w:rPr>
      </w:pPr>
      <w:r>
        <w:rPr>
          <w:sz w:val="21"/>
        </w:rPr>
        <w:t>下面左面的图是从空中看到的情况，右面四幅图分别是A、B、C、D哪个位置看到的？填一填。</w:t>
      </w:r>
    </w:p>
    <w:p w14:paraId="5F8D268D">
      <w:pPr>
        <w:shd w:val="clear" w:color="auto" w:fill="auto"/>
        <w:spacing w:line="360" w:lineRule="auto"/>
        <w:jc w:val="both"/>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4676775" cy="1581150"/>
            <wp:effectExtent l="0" t="0" r="9525" b="6350"/>
            <wp:docPr id="100013" name="图片 100013" descr="@@@fb5e0190-5600-4834-b118-a0a5d14760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fb5e0190-5600-4834-b118-a0a5d14760c2"/>
                    <pic:cNvPicPr>
                      <a:picLocks noChangeAspect="1"/>
                    </pic:cNvPicPr>
                  </pic:nvPicPr>
                  <pic:blipFill>
                    <a:blip r:embed="rId35"/>
                    <a:stretch>
                      <a:fillRect/>
                    </a:stretch>
                  </pic:blipFill>
                  <pic:spPr>
                    <a:xfrm>
                      <a:off x="0" y="0"/>
                      <a:ext cx="4676775" cy="1581150"/>
                    </a:xfrm>
                    <a:prstGeom prst="rect">
                      <a:avLst/>
                    </a:prstGeom>
                  </pic:spPr>
                </pic:pic>
              </a:graphicData>
            </a:graphic>
          </wp:inline>
        </w:drawing>
      </w:r>
    </w:p>
    <w:p w14:paraId="6D825D16">
      <w:pPr>
        <w:shd w:val="clear" w:color="auto" w:fill="auto"/>
        <w:spacing w:line="360" w:lineRule="auto"/>
        <w:jc w:val="left"/>
        <w:textAlignment w:val="center"/>
        <w:rPr>
          <w:sz w:val="21"/>
        </w:rPr>
      </w:pPr>
      <w:r>
        <w:rPr>
          <w:sz w:val="21"/>
        </w:rPr>
        <w:t>12．把一个半径为3cm的草编圆形茶杯垫按下图的方法剪开，得到的三角形底是</w:t>
      </w:r>
      <w:r>
        <w:t>(        )</w:t>
      </w:r>
      <w:r>
        <w:rPr>
          <w:sz w:val="21"/>
        </w:rPr>
        <w:t>cm，高是</w:t>
      </w:r>
      <w:r>
        <w:t>(        )</w:t>
      </w:r>
      <w:r>
        <w:rPr>
          <w:sz w:val="21"/>
        </w:rPr>
        <w:t>cm，面积是</w:t>
      </w:r>
      <w:r>
        <w:t>(        )</w:t>
      </w:r>
      <w:r>
        <w:rPr>
          <w:sz w:val="21"/>
        </w:rPr>
        <w:t>。</w:t>
      </w:r>
    </w:p>
    <w:p w14:paraId="68BC01F5">
      <w:pPr>
        <w:shd w:val="clear" w:color="auto" w:fill="auto"/>
        <w:spacing w:line="360" w:lineRule="auto"/>
        <w:jc w:val="both"/>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2781300" cy="981075"/>
            <wp:effectExtent l="0" t="0" r="0" b="9525"/>
            <wp:docPr id="100015" name="图片 100015" descr="@@@40b0e2bd-93a8-4653-8557-a5e41d938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40b0e2bd-93a8-4653-8557-a5e41d938493"/>
                    <pic:cNvPicPr>
                      <a:picLocks noChangeAspect="1"/>
                    </pic:cNvPicPr>
                  </pic:nvPicPr>
                  <pic:blipFill>
                    <a:blip r:embed="rId36"/>
                    <a:stretch>
                      <a:fillRect/>
                    </a:stretch>
                  </pic:blipFill>
                  <pic:spPr>
                    <a:xfrm>
                      <a:off x="0" y="0"/>
                      <a:ext cx="2781300" cy="981075"/>
                    </a:xfrm>
                    <a:prstGeom prst="rect">
                      <a:avLst/>
                    </a:prstGeom>
                  </pic:spPr>
                </pic:pic>
              </a:graphicData>
            </a:graphic>
          </wp:inline>
        </w:drawing>
      </w:r>
    </w:p>
    <w:p w14:paraId="4C595A8C">
      <w:pPr>
        <w:jc w:val="center"/>
        <w:textAlignment w:val="center"/>
        <w:rPr>
          <w:rFonts w:ascii="黑体" w:hAnsi="黑体" w:eastAsia="黑体" w:cs="黑体"/>
          <w:b/>
          <w:i w:val="0"/>
          <w:color w:val="000000"/>
          <w:sz w:val="30"/>
        </w:rPr>
      </w:pPr>
    </w:p>
    <w:p w14:paraId="6A63639B">
      <w:pPr>
        <w:jc w:val="left"/>
        <w:textAlignment w:val="center"/>
        <w:rPr>
          <w:rFonts w:ascii="宋体" w:hAnsi="宋体" w:eastAsia="宋体" w:cs="宋体"/>
          <w:b/>
          <w:i w:val="0"/>
          <w:color w:val="000000"/>
          <w:sz w:val="21"/>
        </w:rPr>
      </w:pPr>
      <w:r>
        <w:rPr>
          <w:rFonts w:ascii="宋体" w:hAnsi="宋体" w:eastAsia="宋体" w:cs="宋体"/>
          <w:b/>
          <w:i w:val="0"/>
          <w:color w:val="000000"/>
          <w:sz w:val="21"/>
        </w:rPr>
        <w:t>三、判断题</w:t>
      </w:r>
    </w:p>
    <w:p w14:paraId="7B53A7C8">
      <w:pPr>
        <w:shd w:val="clear" w:color="auto" w:fill="auto"/>
        <w:spacing w:line="360" w:lineRule="auto"/>
        <w:jc w:val="left"/>
        <w:textAlignment w:val="center"/>
        <w:rPr>
          <w:sz w:val="21"/>
        </w:rPr>
      </w:pPr>
      <w:r>
        <w:rPr>
          <w:sz w:val="21"/>
        </w:rPr>
        <w:t>13．圆的周长总是它的直径的3.14倍。</w:t>
      </w:r>
      <w:r>
        <w:t>(      )</w:t>
      </w:r>
    </w:p>
    <w:p w14:paraId="01A6A9B9">
      <w:pPr>
        <w:shd w:val="clear" w:color="auto" w:fill="auto"/>
        <w:spacing w:line="360" w:lineRule="auto"/>
        <w:jc w:val="left"/>
        <w:textAlignment w:val="center"/>
        <w:rPr>
          <w:sz w:val="21"/>
        </w:rPr>
      </w:pPr>
      <w:r>
        <w:rPr>
          <w:sz w:val="21"/>
        </w:rPr>
        <w:t>14．甲、乙分一堆苹果，甲分到的苹果比乙多</w:t>
      </w:r>
      <w:r>
        <w:object>
          <v:shape id="_x0000_i1034" o:spt="75" alt="eqIdd3ffd5c35bba71ea54c28622b6cf505d" type="#_x0000_t75" style="height:26.9pt;width:9.65pt;" o:ole="t" filled="f" o:preferrelative="t" stroked="f" coordsize="21600,21600">
            <v:path/>
            <v:fill on="f" focussize="0,0"/>
            <v:stroke on="f" joinstyle="miter"/>
            <v:imagedata r:id="rId38" o:title="eqIdd3ffd5c35bba71ea54c28622b6cf505d"/>
            <o:lock v:ext="edit" aspectratio="t"/>
            <w10:wrap type="none"/>
            <w10:anchorlock/>
          </v:shape>
          <o:OLEObject Type="Embed" ProgID="Equation.DSMT4" ShapeID="_x0000_i1034" DrawAspect="Content" ObjectID="_1468075734" r:id="rId37">
            <o:LockedField>false</o:LockedField>
          </o:OLEObject>
        </w:object>
      </w:r>
      <w:r>
        <w:rPr>
          <w:sz w:val="21"/>
        </w:rPr>
        <w:t>，那么甲、乙分到的苹果个数比为</w:t>
      </w:r>
      <w:r>
        <w:object>
          <v:shape id="_x0000_i1035" o:spt="75" alt="eqId2c49f81fde1b167ec693b00409fb7f71" type="#_x0000_t75" style="height:12.65pt;width:19.3pt;" o:ole="t" filled="f" o:preferrelative="t" stroked="f" coordsize="21600,21600">
            <v:path/>
            <v:fill on="f" focussize="0,0"/>
            <v:stroke on="f" joinstyle="miter"/>
            <v:imagedata r:id="rId40" o:title="eqId2c49f81fde1b167ec693b00409fb7f71"/>
            <o:lock v:ext="edit" aspectratio="t"/>
            <w10:wrap type="none"/>
            <w10:anchorlock/>
          </v:shape>
          <o:OLEObject Type="Embed" ProgID="Equation.DSMT4" ShapeID="_x0000_i1035" DrawAspect="Content" ObjectID="_1468075735" r:id="rId39">
            <o:LockedField>false</o:LockedField>
          </o:OLEObject>
        </w:object>
      </w:r>
      <w:r>
        <w:rPr>
          <w:sz w:val="21"/>
        </w:rPr>
        <w:t>。</w:t>
      </w:r>
      <w:r>
        <w:t>(      )</w:t>
      </w:r>
    </w:p>
    <w:p w14:paraId="39671DA2">
      <w:pPr>
        <w:shd w:val="clear" w:color="auto" w:fill="auto"/>
        <w:spacing w:line="360" w:lineRule="auto"/>
        <w:jc w:val="left"/>
        <w:textAlignment w:val="center"/>
        <w:rPr>
          <w:sz w:val="21"/>
        </w:rPr>
      </w:pPr>
      <w:r>
        <w:rPr>
          <w:sz w:val="21"/>
        </w:rPr>
        <w:t>15．一场乒乓球比赛，有10名学生参加。如果采用单循环赛（每两名同学都要赛一场），一共需要赛20场。</w:t>
      </w:r>
      <w:r>
        <w:t>(      )</w:t>
      </w:r>
    </w:p>
    <w:p w14:paraId="0941B284">
      <w:pPr>
        <w:shd w:val="clear" w:color="auto" w:fill="auto"/>
        <w:spacing w:line="360" w:lineRule="auto"/>
        <w:jc w:val="left"/>
        <w:textAlignment w:val="center"/>
        <w:rPr>
          <w:sz w:val="21"/>
        </w:rPr>
      </w:pPr>
      <w:r>
        <w:rPr>
          <w:sz w:val="21"/>
        </w:rPr>
        <w:t>16．一种商品先涨价15%，再降价15%。它的价格没有发生改变。</w:t>
      </w:r>
      <w:r>
        <w:t>(        )</w:t>
      </w:r>
    </w:p>
    <w:p w14:paraId="0C4B4798">
      <w:pPr>
        <w:shd w:val="clear" w:color="auto" w:fill="auto"/>
        <w:spacing w:line="360" w:lineRule="auto"/>
        <w:jc w:val="left"/>
        <w:textAlignment w:val="center"/>
        <w:rPr>
          <w:sz w:val="21"/>
        </w:rPr>
      </w:pPr>
      <w:r>
        <w:rPr>
          <w:sz w:val="21"/>
        </w:rPr>
        <w:t>17．要表示小林在一天中进行各种活动所用的时间是多少，用扇形统计图最合适。</w:t>
      </w:r>
      <w:r>
        <w:t>(        )</w:t>
      </w:r>
    </w:p>
    <w:p w14:paraId="23321A8A">
      <w:pPr>
        <w:jc w:val="center"/>
        <w:textAlignment w:val="center"/>
        <w:rPr>
          <w:rFonts w:ascii="黑体" w:hAnsi="黑体" w:eastAsia="黑体" w:cs="黑体"/>
          <w:b/>
          <w:i w:val="0"/>
          <w:color w:val="000000"/>
          <w:sz w:val="30"/>
        </w:rPr>
      </w:pPr>
    </w:p>
    <w:p w14:paraId="1B0603C6">
      <w:pPr>
        <w:jc w:val="left"/>
        <w:textAlignment w:val="center"/>
        <w:rPr>
          <w:rFonts w:ascii="宋体" w:hAnsi="宋体" w:eastAsia="宋体" w:cs="宋体"/>
          <w:b/>
          <w:i w:val="0"/>
          <w:color w:val="000000"/>
          <w:sz w:val="21"/>
        </w:rPr>
      </w:pPr>
      <w:r>
        <w:rPr>
          <w:rFonts w:ascii="宋体" w:hAnsi="宋体" w:eastAsia="宋体" w:cs="宋体"/>
          <w:b/>
          <w:i w:val="0"/>
          <w:color w:val="000000"/>
          <w:sz w:val="21"/>
        </w:rPr>
        <w:t>四、计算题</w:t>
      </w:r>
    </w:p>
    <w:p w14:paraId="087F19BC">
      <w:pPr>
        <w:shd w:val="clear" w:color="auto" w:fill="auto"/>
        <w:spacing w:line="360" w:lineRule="auto"/>
        <w:jc w:val="left"/>
        <w:textAlignment w:val="center"/>
        <w:rPr>
          <w:sz w:val="21"/>
        </w:rPr>
      </w:pPr>
      <w:r>
        <w:rPr>
          <w:sz w:val="21"/>
        </w:rPr>
        <w:t>18．直接写出得数。</w:t>
      </w:r>
    </w:p>
    <w:p w14:paraId="11ADE7AC">
      <w:pPr>
        <w:shd w:val="clear" w:color="auto" w:fill="auto"/>
        <w:spacing w:line="360" w:lineRule="auto"/>
        <w:jc w:val="left"/>
        <w:textAlignment w:val="center"/>
        <w:rPr>
          <w:sz w:val="21"/>
        </w:rPr>
      </w:pPr>
      <w:r>
        <w:rPr>
          <w:sz w:val="21"/>
        </w:rPr>
        <w:t>200＋500＝</w:t>
      </w:r>
      <w:r>
        <w:rPr>
          <w:rFonts w:ascii="Times New Roman" w:hAnsi="Times New Roman" w:eastAsia="Times New Roman" w:cs="Times New Roman"/>
          <w:kern w:val="0"/>
          <w:sz w:val="24"/>
          <w:szCs w:val="24"/>
        </w:rPr>
        <w:t>             </w:t>
      </w:r>
      <w:r>
        <w:rPr>
          <w:sz w:val="21"/>
        </w:rPr>
        <w:t>9.5－8.5＝</w:t>
      </w:r>
      <w:r>
        <w:rPr>
          <w:rFonts w:ascii="Times New Roman" w:hAnsi="Times New Roman" w:eastAsia="Times New Roman" w:cs="Times New Roman"/>
          <w:kern w:val="0"/>
          <w:sz w:val="24"/>
          <w:szCs w:val="24"/>
        </w:rPr>
        <w:t>                 </w:t>
      </w:r>
      <w:r>
        <w:rPr>
          <w:sz w:val="21"/>
        </w:rPr>
        <w:t>2.5×4＝</w:t>
      </w:r>
    </w:p>
    <w:p w14:paraId="0077DD1A">
      <w:pPr>
        <w:shd w:val="clear" w:color="auto" w:fill="auto"/>
        <w:spacing w:line="360" w:lineRule="auto"/>
        <w:jc w:val="left"/>
        <w:textAlignment w:val="center"/>
        <w:rPr>
          <w:sz w:val="21"/>
        </w:rPr>
      </w:pPr>
      <w:r>
        <w:object>
          <v:shape id="_x0000_i1036" o:spt="75" alt="eqId4519803ecbdbb03b44f6016b706e1d48" type="#_x0000_t75" style="height:27.25pt;width:32.55pt;" o:ole="t" filled="f" o:preferrelative="t" stroked="f" coordsize="21600,21600">
            <v:path/>
            <v:fill on="f" focussize="0,0"/>
            <v:stroke on="f" joinstyle="miter"/>
            <v:imagedata r:id="rId42" o:title="eqId4519803ecbdbb03b44f6016b706e1d48"/>
            <o:lock v:ext="edit" aspectratio="t"/>
            <w10:wrap type="none"/>
            <w10:anchorlock/>
          </v:shape>
          <o:OLEObject Type="Embed" ProgID="Equation.DSMT4" ShapeID="_x0000_i1036" DrawAspect="Content" ObjectID="_1468075736" r:id="rId41">
            <o:LockedField>false</o:LockedField>
          </o:OLEObject>
        </w:object>
      </w:r>
      <w:r>
        <w:rPr>
          <w:rFonts w:ascii="Times New Roman" w:hAnsi="Times New Roman" w:eastAsia="Times New Roman" w:cs="Times New Roman"/>
          <w:kern w:val="0"/>
          <w:sz w:val="24"/>
          <w:szCs w:val="24"/>
        </w:rPr>
        <w:t>               </w:t>
      </w:r>
      <w:r>
        <w:object>
          <v:shape id="_x0000_i1037" o:spt="75" alt="eqId4abca0b0b60aaaffa333c52d8ae9a311" type="#_x0000_t75" style="height:27.1pt;width:46.6pt;" o:ole="t" filled="f" o:preferrelative="t" stroked="f" coordsize="21600,21600">
            <v:path/>
            <v:fill on="f" focussize="0,0"/>
            <v:stroke on="f" joinstyle="miter"/>
            <v:imagedata r:id="rId44" o:title="eqId4abca0b0b60aaaffa333c52d8ae9a311"/>
            <o:lock v:ext="edit" aspectratio="t"/>
            <w10:wrap type="none"/>
            <w10:anchorlock/>
          </v:shape>
          <o:OLEObject Type="Embed" ProgID="Equation.DSMT4" ShapeID="_x0000_i1037" DrawAspect="Content" ObjectID="_1468075737" r:id="rId43">
            <o:LockedField>false</o:LockedField>
          </o:OLEObject>
        </w:object>
      </w:r>
      <w:r>
        <w:rPr>
          <w:rFonts w:ascii="Times New Roman" w:hAnsi="Times New Roman" w:eastAsia="Times New Roman" w:cs="Times New Roman"/>
          <w:kern w:val="0"/>
          <w:sz w:val="24"/>
          <w:szCs w:val="24"/>
        </w:rPr>
        <w:t>                </w:t>
      </w:r>
      <w:r>
        <w:object>
          <v:shape id="_x0000_i1038" o:spt="75" alt="eqId76aefcb490271552ecfd906e93cde356" type="#_x0000_t75" style="height:27.5pt;width:35.15pt;" o:ole="t" filled="f" o:preferrelative="t" stroked="f" coordsize="21600,21600">
            <v:path/>
            <v:fill on="f" focussize="0,0"/>
            <v:stroke on="f" joinstyle="miter"/>
            <v:imagedata r:id="rId46" o:title="eqId76aefcb490271552ecfd906e93cde356"/>
            <o:lock v:ext="edit" aspectratio="t"/>
            <w10:wrap type="none"/>
            <w10:anchorlock/>
          </v:shape>
          <o:OLEObject Type="Embed" ProgID="Equation.DSMT4" ShapeID="_x0000_i1038" DrawAspect="Content" ObjectID="_1468075738" r:id="rId45">
            <o:LockedField>false</o:LockedField>
          </o:OLEObject>
        </w:object>
      </w:r>
    </w:p>
    <w:p w14:paraId="4FAC029E">
      <w:pPr>
        <w:shd w:val="clear" w:color="auto" w:fill="auto"/>
        <w:spacing w:line="360" w:lineRule="auto"/>
        <w:jc w:val="left"/>
        <w:textAlignment w:val="center"/>
        <w:rPr>
          <w:sz w:val="21"/>
        </w:rPr>
      </w:pPr>
      <w:r>
        <w:rPr>
          <w:sz w:val="21"/>
        </w:rPr>
        <w:t>19．脱式计算，能简算的要简算。</w:t>
      </w:r>
    </w:p>
    <w:p w14:paraId="0E3BD93E">
      <w:pPr>
        <w:shd w:val="clear" w:color="auto" w:fill="auto"/>
        <w:spacing w:line="360" w:lineRule="auto"/>
        <w:jc w:val="left"/>
        <w:textAlignment w:val="center"/>
        <w:rPr>
          <w:sz w:val="21"/>
        </w:rPr>
      </w:pPr>
      <w:r>
        <w:object>
          <v:shape id="_x0000_i1039" o:spt="75" alt="eqIda04806110ea73139d63c488a21ee04cd" type="#_x0000_t75" style="height:27.15pt;width:51pt;" o:ole="t" filled="f" o:preferrelative="t" stroked="f" coordsize="21600,21600">
            <v:path/>
            <v:fill on="f" focussize="0,0"/>
            <v:stroke on="f" joinstyle="miter"/>
            <v:imagedata r:id="rId48" o:title="eqIda04806110ea73139d63c488a21ee04cd"/>
            <o:lock v:ext="edit" aspectratio="t"/>
            <w10:wrap type="none"/>
            <w10:anchorlock/>
          </v:shape>
          <o:OLEObject Type="Embed" ProgID="Equation.DSMT4" ShapeID="_x0000_i1039" DrawAspect="Content" ObjectID="_1468075739" r:id="rId47">
            <o:LockedField>false</o:LockedField>
          </o:OLEObject>
        </w:object>
      </w:r>
      <w:r>
        <w:rPr>
          <w:rFonts w:ascii="Times New Roman" w:hAnsi="Times New Roman" w:eastAsia="Times New Roman" w:cs="Times New Roman"/>
          <w:kern w:val="0"/>
          <w:sz w:val="24"/>
          <w:szCs w:val="24"/>
        </w:rPr>
        <w:t>    </w:t>
      </w:r>
      <w:r>
        <w:rPr>
          <w:sz w:val="21"/>
        </w:rPr>
        <w:t>36×（</w:t>
      </w:r>
      <w:r>
        <w:object>
          <v:shape id="_x0000_i1040" o:spt="75" alt="eqId8f029425669fa4297f1f933ae1b536f8" type="#_x0000_t75" style="height:27.55pt;width:43.95pt;" o:ole="t" filled="f" o:preferrelative="t" stroked="f" coordsize="21600,21600">
            <v:path/>
            <v:fill on="f" focussize="0,0"/>
            <v:stroke on="f" joinstyle="miter"/>
            <v:imagedata r:id="rId50" o:title="eqId8f029425669fa4297f1f933ae1b536f8"/>
            <o:lock v:ext="edit" aspectratio="t"/>
            <w10:wrap type="none"/>
            <w10:anchorlock/>
          </v:shape>
          <o:OLEObject Type="Embed" ProgID="Equation.DSMT4" ShapeID="_x0000_i1040" DrawAspect="Content" ObjectID="_1468075740" r:id="rId49">
            <o:LockedField>false</o:LockedField>
          </o:OLEObject>
        </w:object>
      </w:r>
      <w:r>
        <w:rPr>
          <w:sz w:val="21"/>
        </w:rPr>
        <w:t>）</w:t>
      </w:r>
      <w:r>
        <w:rPr>
          <w:rFonts w:ascii="Times New Roman" w:hAnsi="Times New Roman" w:eastAsia="Times New Roman" w:cs="Times New Roman"/>
          <w:kern w:val="0"/>
          <w:sz w:val="24"/>
          <w:szCs w:val="24"/>
        </w:rPr>
        <w:t>        </w:t>
      </w:r>
      <w:r>
        <w:rPr>
          <w:sz w:val="21"/>
        </w:rPr>
        <w:t>25×</w:t>
      </w:r>
      <w:r>
        <w:object>
          <v:shape id="_x0000_i1041" o:spt="75" alt="eqId2a8f42e911f25a11eaa5cbb6c0921ccd" type="#_x0000_t75" style="height:27.1pt;width:95.9pt;" o:ole="t" filled="f" o:preferrelative="t" stroked="f" coordsize="21600,21600">
            <v:path/>
            <v:fill on="f" focussize="0,0"/>
            <v:stroke on="f" joinstyle="miter"/>
            <v:imagedata r:id="rId52" o:title="eqId2a8f42e911f25a11eaa5cbb6c0921ccd"/>
            <o:lock v:ext="edit" aspectratio="t"/>
            <w10:wrap type="none"/>
            <w10:anchorlock/>
          </v:shape>
          <o:OLEObject Type="Embed" ProgID="Equation.DSMT4" ShapeID="_x0000_i1041" DrawAspect="Content" ObjectID="_1468075741" r:id="rId51">
            <o:LockedField>false</o:LockedField>
          </o:OLEObject>
        </w:object>
      </w:r>
    </w:p>
    <w:p w14:paraId="6ECA155E">
      <w:pPr>
        <w:shd w:val="clear" w:color="auto" w:fill="auto"/>
        <w:spacing w:line="360" w:lineRule="auto"/>
        <w:jc w:val="left"/>
        <w:textAlignment w:val="center"/>
        <w:rPr>
          <w:sz w:val="21"/>
        </w:rPr>
      </w:pPr>
    </w:p>
    <w:p w14:paraId="48C6A6C0">
      <w:pPr>
        <w:shd w:val="clear" w:color="auto" w:fill="auto"/>
        <w:spacing w:line="360" w:lineRule="auto"/>
        <w:jc w:val="left"/>
        <w:textAlignment w:val="center"/>
        <w:rPr>
          <w:sz w:val="21"/>
        </w:rPr>
      </w:pPr>
    </w:p>
    <w:p w14:paraId="23DBA4E2">
      <w:pPr>
        <w:shd w:val="clear" w:color="auto" w:fill="auto"/>
        <w:spacing w:line="360" w:lineRule="auto"/>
        <w:jc w:val="left"/>
        <w:textAlignment w:val="center"/>
        <w:rPr>
          <w:sz w:val="21"/>
        </w:rPr>
      </w:pPr>
      <w:r>
        <w:rPr>
          <w:sz w:val="21"/>
        </w:rPr>
        <w:t>20．解方程。</w:t>
      </w:r>
    </w:p>
    <w:p w14:paraId="00960218">
      <w:pPr>
        <w:shd w:val="clear" w:color="auto" w:fill="auto"/>
        <w:spacing w:line="360" w:lineRule="auto"/>
        <w:jc w:val="left"/>
        <w:textAlignment w:val="center"/>
        <w:rPr>
          <w:sz w:val="21"/>
        </w:rPr>
      </w:pPr>
      <w:r>
        <w:rPr>
          <w:sz w:val="21"/>
        </w:rPr>
        <w:t>120－25%x＝100</w:t>
      </w:r>
      <w:r>
        <w:rPr>
          <w:rFonts w:ascii="Times New Roman" w:hAnsi="Times New Roman" w:eastAsia="Times New Roman" w:cs="Times New Roman"/>
          <w:kern w:val="0"/>
          <w:sz w:val="24"/>
          <w:szCs w:val="24"/>
        </w:rPr>
        <w:t>           </w:t>
      </w:r>
      <w:r>
        <w:object>
          <v:shape id="_x0000_i1042" o:spt="75" alt="eqId4b7334cbee6171794e3e972c4af3c196" type="#_x0000_t75" style="height:27.7pt;width:47.5pt;" o:ole="t" filled="f" o:preferrelative="t" stroked="f" coordsize="21600,21600">
            <v:path/>
            <v:fill on="f" focussize="0,0"/>
            <v:stroke on="f" joinstyle="miter"/>
            <v:imagedata r:id="rId54" o:title="eqId4b7334cbee6171794e3e972c4af3c196"/>
            <o:lock v:ext="edit" aspectratio="t"/>
            <w10:wrap type="none"/>
            <w10:anchorlock/>
          </v:shape>
          <o:OLEObject Type="Embed" ProgID="Equation.DSMT4" ShapeID="_x0000_i1042" DrawAspect="Content" ObjectID="_1468075742" r:id="rId53">
            <o:LockedField>false</o:LockedField>
          </o:OLEObject>
        </w:object>
      </w:r>
      <w:r>
        <w:rPr>
          <w:rFonts w:ascii="Times New Roman" w:hAnsi="Times New Roman" w:eastAsia="Times New Roman" w:cs="Times New Roman"/>
          <w:kern w:val="0"/>
          <w:sz w:val="24"/>
          <w:szCs w:val="24"/>
        </w:rPr>
        <w:t>           </w:t>
      </w:r>
      <w:r>
        <w:object>
          <v:shape id="_x0000_i1043" o:spt="75" alt="eqIdbd62c3cdf2b58298dd1303091f5216cf" type="#_x0000_t75" style="height:27.7pt;width:47.5pt;" o:ole="t" filled="f" o:preferrelative="t" stroked="f" coordsize="21600,21600">
            <v:path/>
            <v:fill on="f" focussize="0,0"/>
            <v:stroke on="f" joinstyle="miter"/>
            <v:imagedata r:id="rId56" o:title="eqIdbd62c3cdf2b58298dd1303091f5216cf"/>
            <o:lock v:ext="edit" aspectratio="t"/>
            <w10:wrap type="none"/>
            <w10:anchorlock/>
          </v:shape>
          <o:OLEObject Type="Embed" ProgID="Equation.DSMT4" ShapeID="_x0000_i1043" DrawAspect="Content" ObjectID="_1468075743" r:id="rId55">
            <o:LockedField>false</o:LockedField>
          </o:OLEObject>
        </w:object>
      </w:r>
    </w:p>
    <w:p w14:paraId="2AE5AA82">
      <w:pPr>
        <w:shd w:val="clear" w:color="auto" w:fill="auto"/>
        <w:spacing w:line="360" w:lineRule="auto"/>
        <w:jc w:val="left"/>
        <w:textAlignment w:val="center"/>
        <w:rPr>
          <w:sz w:val="21"/>
        </w:rPr>
      </w:pPr>
    </w:p>
    <w:p w14:paraId="0A1C810C">
      <w:pPr>
        <w:shd w:val="clear" w:color="auto" w:fill="auto"/>
        <w:spacing w:line="360" w:lineRule="auto"/>
        <w:jc w:val="left"/>
        <w:textAlignment w:val="center"/>
        <w:rPr>
          <w:sz w:val="21"/>
        </w:rPr>
      </w:pPr>
    </w:p>
    <w:p w14:paraId="4533388C">
      <w:pPr>
        <w:shd w:val="clear" w:color="auto" w:fill="auto"/>
        <w:spacing w:line="360" w:lineRule="auto"/>
        <w:jc w:val="left"/>
        <w:textAlignment w:val="center"/>
        <w:rPr>
          <w:sz w:val="21"/>
        </w:rPr>
      </w:pPr>
    </w:p>
    <w:p w14:paraId="69C08257">
      <w:pPr>
        <w:shd w:val="clear" w:color="auto" w:fill="auto"/>
        <w:spacing w:line="360" w:lineRule="auto"/>
        <w:jc w:val="left"/>
        <w:textAlignment w:val="center"/>
        <w:rPr>
          <w:sz w:val="21"/>
        </w:rPr>
      </w:pPr>
      <w:r>
        <w:rPr>
          <w:sz w:val="21"/>
        </w:rPr>
        <w:t>21．求下边图形中阴影部分的面积。（单位：厘米）（π取3.14）</w:t>
      </w:r>
    </w:p>
    <w:p w14:paraId="3920B94E">
      <w:pPr>
        <w:shd w:val="clear" w:color="auto" w:fill="auto"/>
        <w:spacing w:line="360" w:lineRule="auto"/>
        <w:jc w:val="both"/>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1228725" cy="990600"/>
            <wp:effectExtent l="0" t="0" r="3175" b="0"/>
            <wp:docPr id="100017" name="图片 100017" descr="@@@2b2b878a-1dd3-4a4f-91bf-8952e1ed1b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2b2b878a-1dd3-4a4f-91bf-8952e1ed1b20"/>
                    <pic:cNvPicPr>
                      <a:picLocks noChangeAspect="1"/>
                    </pic:cNvPicPr>
                  </pic:nvPicPr>
                  <pic:blipFill>
                    <a:blip r:embed="rId57"/>
                    <a:stretch>
                      <a:fillRect/>
                    </a:stretch>
                  </pic:blipFill>
                  <pic:spPr>
                    <a:xfrm>
                      <a:off x="0" y="0"/>
                      <a:ext cx="1228725" cy="990600"/>
                    </a:xfrm>
                    <a:prstGeom prst="rect">
                      <a:avLst/>
                    </a:prstGeom>
                  </pic:spPr>
                </pic:pic>
              </a:graphicData>
            </a:graphic>
          </wp:inline>
        </w:drawing>
      </w:r>
    </w:p>
    <w:p w14:paraId="66B4AEC2">
      <w:pPr>
        <w:jc w:val="center"/>
        <w:textAlignment w:val="center"/>
        <w:rPr>
          <w:rFonts w:ascii="黑体" w:hAnsi="黑体" w:eastAsia="黑体" w:cs="黑体"/>
          <w:b/>
          <w:i w:val="0"/>
          <w:color w:val="000000"/>
          <w:sz w:val="30"/>
        </w:rPr>
      </w:pPr>
    </w:p>
    <w:p w14:paraId="5966FAC7">
      <w:pPr>
        <w:jc w:val="left"/>
        <w:textAlignment w:val="center"/>
        <w:rPr>
          <w:rFonts w:ascii="宋体" w:hAnsi="宋体" w:eastAsia="宋体" w:cs="宋体"/>
          <w:b/>
          <w:i w:val="0"/>
          <w:color w:val="000000"/>
          <w:sz w:val="21"/>
        </w:rPr>
      </w:pPr>
      <w:r>
        <w:rPr>
          <w:rFonts w:ascii="宋体" w:hAnsi="宋体" w:eastAsia="宋体" w:cs="宋体"/>
          <w:b/>
          <w:i w:val="0"/>
          <w:color w:val="000000"/>
          <w:sz w:val="21"/>
        </w:rPr>
        <w:t>五、作图题</w:t>
      </w:r>
    </w:p>
    <w:p w14:paraId="69C4CF8C">
      <w:pPr>
        <w:shd w:val="clear" w:color="auto" w:fill="auto"/>
        <w:spacing w:line="360" w:lineRule="auto"/>
        <w:jc w:val="left"/>
        <w:textAlignment w:val="center"/>
        <w:rPr>
          <w:sz w:val="21"/>
        </w:rPr>
      </w:pPr>
      <w:r>
        <w:rPr>
          <w:sz w:val="21"/>
        </w:rPr>
        <w:t>22．在方格纸上分别画出从不同方向观察左边立体图形所看到的形状。</w:t>
      </w:r>
    </w:p>
    <w:p w14:paraId="26252B5C">
      <w:pPr>
        <w:shd w:val="clear" w:color="auto" w:fill="auto"/>
        <w:spacing w:line="360" w:lineRule="auto"/>
        <w:jc w:val="both"/>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4705350" cy="1143000"/>
            <wp:effectExtent l="0" t="0" r="6350" b="0"/>
            <wp:docPr id="100019" name="图片 100019" descr="@@@46c9adc5-34e1-4e20-a4a1-eb2662b7a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46c9adc5-34e1-4e20-a4a1-eb2662b7a357"/>
                    <pic:cNvPicPr>
                      <a:picLocks noChangeAspect="1"/>
                    </pic:cNvPicPr>
                  </pic:nvPicPr>
                  <pic:blipFill>
                    <a:blip r:embed="rId58"/>
                    <a:stretch>
                      <a:fillRect/>
                    </a:stretch>
                  </pic:blipFill>
                  <pic:spPr>
                    <a:xfrm>
                      <a:off x="0" y="0"/>
                      <a:ext cx="4705350" cy="1143000"/>
                    </a:xfrm>
                    <a:prstGeom prst="rect">
                      <a:avLst/>
                    </a:prstGeom>
                  </pic:spPr>
                </pic:pic>
              </a:graphicData>
            </a:graphic>
          </wp:inline>
        </w:drawing>
      </w:r>
    </w:p>
    <w:p w14:paraId="0D3731F7">
      <w:pPr>
        <w:shd w:val="clear" w:color="auto" w:fill="auto"/>
        <w:spacing w:line="360" w:lineRule="auto"/>
        <w:jc w:val="left"/>
        <w:textAlignment w:val="center"/>
        <w:rPr>
          <w:sz w:val="21"/>
        </w:rPr>
      </w:pPr>
      <w:r>
        <w:rPr>
          <w:sz w:val="21"/>
        </w:rPr>
        <w:t>23．甲村有耕地250公顷，根据下面的数据，将两幅统计图补充完整。</w:t>
      </w:r>
    </w:p>
    <w:p w14:paraId="4325C7C7">
      <w:pPr>
        <w:shd w:val="clear" w:color="auto" w:fill="auto"/>
        <w:spacing w:line="360" w:lineRule="auto"/>
        <w:jc w:val="both"/>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2124075" cy="3038475"/>
            <wp:effectExtent l="0" t="0" r="9525" b="9525"/>
            <wp:docPr id="100021" name="图片 100021" descr="@@@4f11d690-64e9-42b7-8852-91976987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4f11d690-64e9-42b7-8852-919769871075"/>
                    <pic:cNvPicPr>
                      <a:picLocks noChangeAspect="1"/>
                    </pic:cNvPicPr>
                  </pic:nvPicPr>
                  <pic:blipFill>
                    <a:blip r:embed="rId59"/>
                    <a:stretch>
                      <a:fillRect/>
                    </a:stretch>
                  </pic:blipFill>
                  <pic:spPr>
                    <a:xfrm>
                      <a:off x="0" y="0"/>
                      <a:ext cx="2124075" cy="3038475"/>
                    </a:xfrm>
                    <a:prstGeom prst="rect">
                      <a:avLst/>
                    </a:prstGeom>
                  </pic:spPr>
                </pic:pic>
              </a:graphicData>
            </a:graphic>
          </wp:inline>
        </w:drawing>
      </w:r>
    </w:p>
    <w:p w14:paraId="2536A30D">
      <w:pPr>
        <w:jc w:val="center"/>
        <w:textAlignment w:val="center"/>
        <w:rPr>
          <w:rFonts w:ascii="黑体" w:hAnsi="黑体" w:eastAsia="黑体" w:cs="黑体"/>
          <w:b/>
          <w:i w:val="0"/>
          <w:color w:val="000000"/>
          <w:sz w:val="30"/>
        </w:rPr>
      </w:pPr>
    </w:p>
    <w:p w14:paraId="07797345">
      <w:pPr>
        <w:jc w:val="left"/>
        <w:textAlignment w:val="center"/>
        <w:rPr>
          <w:rFonts w:ascii="宋体" w:hAnsi="宋体" w:eastAsia="宋体" w:cs="宋体"/>
          <w:b/>
          <w:i w:val="0"/>
          <w:color w:val="000000"/>
          <w:sz w:val="21"/>
        </w:rPr>
      </w:pPr>
      <w:r>
        <w:rPr>
          <w:rFonts w:ascii="宋体" w:hAnsi="宋体" w:eastAsia="宋体" w:cs="宋体"/>
          <w:b/>
          <w:i w:val="0"/>
          <w:color w:val="000000"/>
          <w:sz w:val="21"/>
        </w:rPr>
        <w:t>六、解答题</w:t>
      </w:r>
    </w:p>
    <w:p w14:paraId="66BFDBCE">
      <w:pPr>
        <w:shd w:val="clear" w:color="auto" w:fill="auto"/>
        <w:spacing w:line="360" w:lineRule="auto"/>
        <w:jc w:val="left"/>
        <w:textAlignment w:val="center"/>
        <w:rPr>
          <w:sz w:val="21"/>
        </w:rPr>
      </w:pPr>
      <w:r>
        <w:rPr>
          <w:sz w:val="21"/>
        </w:rPr>
        <w:t>24．某车间原计划制造一种零件，每个零件需用钢材</w:t>
      </w:r>
      <w:r>
        <w:object>
          <v:shape id="_x0000_i1044" o:spt="75" alt="eqId8b2a698891d42c70b597f0da4f215f09" type="#_x0000_t75" style="height:27.25pt;width:10.55pt;" o:ole="t" filled="f" o:preferrelative="t" stroked="f" coordsize="21600,21600">
            <v:path/>
            <v:fill on="f" focussize="0,0"/>
            <v:stroke on="f" joinstyle="miter"/>
            <v:imagedata r:id="rId61" o:title="eqId8b2a698891d42c70b597f0da4f215f09"/>
            <o:lock v:ext="edit" aspectratio="t"/>
            <w10:wrap type="none"/>
            <w10:anchorlock/>
          </v:shape>
          <o:OLEObject Type="Embed" ProgID="Equation.DSMT4" ShapeID="_x0000_i1044" DrawAspect="Content" ObjectID="_1468075744" r:id="rId60">
            <o:LockedField>false</o:LockedField>
          </o:OLEObject>
        </w:object>
      </w:r>
      <w:r>
        <w:rPr>
          <w:sz w:val="21"/>
        </w:rPr>
        <w:t>千克，改进技术后，每个零件所用的钢材比原来节约</w:t>
      </w:r>
      <w:r>
        <w:object>
          <v:shape id="_x0000_i1045" o:spt="75" alt="eqId5e6486784415f3537c9a13556c05d893" type="#_x0000_t75" style="height:27.25pt;width:10.55pt;" o:ole="t" filled="f" o:preferrelative="t" stroked="f" coordsize="21600,21600">
            <v:path/>
            <v:fill on="f" focussize="0,0"/>
            <v:stroke on="f" joinstyle="miter"/>
            <v:imagedata r:id="rId23" o:title="eqId5e6486784415f3537c9a13556c05d893"/>
            <o:lock v:ext="edit" aspectratio="t"/>
            <w10:wrap type="none"/>
            <w10:anchorlock/>
          </v:shape>
          <o:OLEObject Type="Embed" ProgID="Equation.DSMT4" ShapeID="_x0000_i1045" DrawAspect="Content" ObjectID="_1468075745" r:id="rId62">
            <o:LockedField>false</o:LockedField>
          </o:OLEObject>
        </w:object>
      </w:r>
      <w:r>
        <w:rPr>
          <w:sz w:val="21"/>
        </w:rPr>
        <w:t>。照这样计算，现在做400个这样的零件需要钢材多少千克？</w:t>
      </w:r>
    </w:p>
    <w:p w14:paraId="6372CC00">
      <w:pPr>
        <w:shd w:val="clear" w:color="auto" w:fill="auto"/>
        <w:spacing w:line="360" w:lineRule="auto"/>
        <w:jc w:val="left"/>
        <w:textAlignment w:val="center"/>
        <w:rPr>
          <w:sz w:val="21"/>
        </w:rPr>
      </w:pPr>
    </w:p>
    <w:p w14:paraId="5968EF1B">
      <w:pPr>
        <w:shd w:val="clear" w:color="auto" w:fill="auto"/>
        <w:spacing w:line="360" w:lineRule="auto"/>
        <w:jc w:val="left"/>
        <w:textAlignment w:val="center"/>
        <w:rPr>
          <w:sz w:val="21"/>
        </w:rPr>
      </w:pPr>
    </w:p>
    <w:p w14:paraId="7E6D0D44">
      <w:pPr>
        <w:shd w:val="clear" w:color="auto" w:fill="auto"/>
        <w:spacing w:line="360" w:lineRule="auto"/>
        <w:jc w:val="left"/>
        <w:textAlignment w:val="center"/>
        <w:rPr>
          <w:sz w:val="21"/>
        </w:rPr>
      </w:pPr>
      <w:r>
        <w:rPr>
          <w:sz w:val="21"/>
        </w:rPr>
        <w:t>25．一个直角三角形的三条边的长度比是3∶4∶5，周长是60厘米，它的面积是多少平方厘米？</w:t>
      </w:r>
    </w:p>
    <w:p w14:paraId="69CBD90E">
      <w:pPr>
        <w:shd w:val="clear" w:color="auto" w:fill="auto"/>
        <w:spacing w:line="360" w:lineRule="auto"/>
        <w:jc w:val="left"/>
        <w:textAlignment w:val="center"/>
        <w:rPr>
          <w:sz w:val="21"/>
        </w:rPr>
      </w:pPr>
    </w:p>
    <w:p w14:paraId="6B0C13FF">
      <w:pPr>
        <w:shd w:val="clear" w:color="auto" w:fill="auto"/>
        <w:spacing w:line="360" w:lineRule="auto"/>
        <w:jc w:val="left"/>
        <w:textAlignment w:val="center"/>
        <w:rPr>
          <w:sz w:val="21"/>
        </w:rPr>
      </w:pPr>
    </w:p>
    <w:p w14:paraId="6FC45046">
      <w:pPr>
        <w:shd w:val="clear" w:color="auto" w:fill="auto"/>
        <w:spacing w:line="360" w:lineRule="auto"/>
        <w:jc w:val="left"/>
        <w:textAlignment w:val="center"/>
        <w:rPr>
          <w:sz w:val="21"/>
        </w:rPr>
      </w:pPr>
      <w:r>
        <w:rPr>
          <w:sz w:val="21"/>
        </w:rPr>
        <w:t>26．学校手工小组要做一个剪纸作品，需要准备一张长条彩纸。李老师去仓库查看材料，发现以下信息：A卷彩纸总长24米，已经用掉了</w:t>
      </w:r>
      <w:r>
        <w:object>
          <v:shape id="_x0000_i1046" o:spt="75" alt="eqId6503ca085e3ca5f2ba723b0dd66e210b" type="#_x0000_t75" style="height:28pt;width:9.65pt;" o:ole="t" filled="f" o:preferrelative="t" stroked="f" coordsize="21600,21600">
            <v:path/>
            <v:fill on="f" focussize="0,0"/>
            <v:stroke on="f" joinstyle="miter"/>
            <v:imagedata r:id="rId64" o:title="eqId6503ca085e3ca5f2ba723b0dd66e210b"/>
            <o:lock v:ext="edit" aspectratio="t"/>
            <w10:wrap type="none"/>
            <w10:anchorlock/>
          </v:shape>
          <o:OLEObject Type="Embed" ProgID="Equation.DSMT4" ShapeID="_x0000_i1046" DrawAspect="Content" ObjectID="_1468075746" r:id="rId63">
            <o:LockedField>false</o:LockedField>
          </o:OLEObject>
        </w:object>
      </w:r>
      <w:r>
        <w:rPr>
          <w:rFonts w:hint="eastAsia"/>
          <w:sz w:val="21"/>
          <w:lang w:eastAsia="zh-CN"/>
        </w:rPr>
        <w:t>；</w:t>
      </w:r>
      <w:r>
        <w:rPr>
          <w:sz w:val="21"/>
        </w:rPr>
        <w:t>B卷彩纸总长20米，还剩35%没用。剪纸作品需要一张8米长的完整彩纸。李老师应该选择哪卷彩纸比较合适？</w:t>
      </w:r>
    </w:p>
    <w:p w14:paraId="2FAA2D56">
      <w:pPr>
        <w:shd w:val="clear" w:color="auto" w:fill="auto"/>
        <w:spacing w:line="360" w:lineRule="auto"/>
        <w:jc w:val="left"/>
        <w:textAlignment w:val="center"/>
        <w:rPr>
          <w:sz w:val="21"/>
        </w:rPr>
      </w:pPr>
    </w:p>
    <w:p w14:paraId="3FAFF242">
      <w:pPr>
        <w:shd w:val="clear" w:color="auto" w:fill="auto"/>
        <w:spacing w:line="360" w:lineRule="auto"/>
        <w:jc w:val="left"/>
        <w:textAlignment w:val="center"/>
        <w:rPr>
          <w:sz w:val="21"/>
        </w:rPr>
      </w:pPr>
    </w:p>
    <w:p w14:paraId="14BF4D97">
      <w:pPr>
        <w:shd w:val="clear" w:color="auto" w:fill="auto"/>
        <w:spacing w:line="360" w:lineRule="auto"/>
        <w:jc w:val="left"/>
        <w:textAlignment w:val="center"/>
        <w:rPr>
          <w:sz w:val="21"/>
        </w:rPr>
      </w:pPr>
      <w:r>
        <w:rPr>
          <w:sz w:val="21"/>
        </w:rPr>
        <w:t>27．某广场的形状与大小如图，两边是两个圆形喷水池，场地中间是绿色草坪，广场的周长是多少？草坪的面积是多少？</w:t>
      </w:r>
    </w:p>
    <w:p w14:paraId="682F317A">
      <w:pPr>
        <w:shd w:val="clear" w:color="auto" w:fill="auto"/>
        <w:spacing w:line="360" w:lineRule="auto"/>
        <w:jc w:val="both"/>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2162175" cy="933450"/>
            <wp:effectExtent l="0" t="0" r="9525" b="6350"/>
            <wp:docPr id="100023" name="图片 100023" descr="@@@78e892e3-2bd4-484e-ac66-65dd6ffa4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78e892e3-2bd4-484e-ac66-65dd6ffa4155"/>
                    <pic:cNvPicPr>
                      <a:picLocks noChangeAspect="1"/>
                    </pic:cNvPicPr>
                  </pic:nvPicPr>
                  <pic:blipFill>
                    <a:blip r:embed="rId65"/>
                    <a:stretch>
                      <a:fillRect/>
                    </a:stretch>
                  </pic:blipFill>
                  <pic:spPr>
                    <a:xfrm>
                      <a:off x="0" y="0"/>
                      <a:ext cx="2162175" cy="933450"/>
                    </a:xfrm>
                    <a:prstGeom prst="rect">
                      <a:avLst/>
                    </a:prstGeom>
                  </pic:spPr>
                </pic:pic>
              </a:graphicData>
            </a:graphic>
          </wp:inline>
        </w:drawing>
      </w:r>
    </w:p>
    <w:p w14:paraId="072C392D">
      <w:pPr>
        <w:shd w:val="clear" w:color="auto" w:fill="auto"/>
        <w:spacing w:line="360" w:lineRule="auto"/>
        <w:jc w:val="left"/>
        <w:textAlignment w:val="center"/>
        <w:rPr>
          <w:sz w:val="21"/>
        </w:rPr>
      </w:pPr>
      <w:r>
        <w:rPr>
          <w:sz w:val="21"/>
        </w:rPr>
        <w:t>28．在淡季客源不足的情况下，一些航空公司会推出特价机票。一趟A城到B城航班的正常票价是2400元，甲、乙两家航空公司都推出特价票：甲航空公司的机票打二五折，另外要加收20元的手续费；乙航空公司的机票打二八折，免手续费。在哪家航空公司购票更便宜？</w:t>
      </w:r>
    </w:p>
    <w:p w14:paraId="4C3A8DB0">
      <w:pPr>
        <w:shd w:val="clear" w:color="auto" w:fill="auto"/>
        <w:spacing w:line="360" w:lineRule="auto"/>
        <w:jc w:val="left"/>
        <w:textAlignment w:val="center"/>
        <w:rPr>
          <w:sz w:val="21"/>
        </w:rPr>
        <w:sectPr>
          <w:headerReference r:id="rId5" w:type="first"/>
          <w:footerReference r:id="rId8" w:type="first"/>
          <w:headerReference r:id="rId3" w:type="default"/>
          <w:footerReference r:id="rId6" w:type="default"/>
          <w:headerReference r:id="rId4" w:type="even"/>
          <w:footerReference r:id="rId7" w:type="even"/>
          <w:pgSz w:w="11907" w:h="16839"/>
          <w:pgMar w:top="1440" w:right="1236" w:bottom="1440" w:left="1236" w:header="851" w:footer="425" w:gutter="0"/>
          <w:cols w:space="425" w:num="1" w:sep="1"/>
          <w:docGrid w:type="lines" w:linePitch="312" w:charSpace="0"/>
        </w:sectPr>
      </w:pPr>
    </w:p>
    <w:p w14:paraId="16A81F61">
      <w:pPr>
        <w:jc w:val="center"/>
        <w:textAlignment w:val="center"/>
        <w:rPr>
          <w:rFonts w:ascii="宋体" w:hAnsi="宋体" w:eastAsia="宋体" w:cs="宋体"/>
          <w:b/>
          <w:i w:val="0"/>
          <w:color w:val="000000"/>
          <w:sz w:val="21"/>
        </w:rPr>
      </w:pPr>
      <w:bookmarkStart w:id="0" w:name="_GoBack"/>
      <w:bookmarkEnd w:id="0"/>
      <w:r>
        <w:rPr>
          <w:rFonts w:ascii="宋体" w:hAnsi="宋体" w:eastAsia="宋体" w:cs="宋体"/>
          <w:b/>
          <w:i w:val="0"/>
          <w:color w:val="000000"/>
          <w:sz w:val="44"/>
          <w:szCs w:val="44"/>
        </w:rPr>
        <w:t>参考答案</w:t>
      </w:r>
    </w:p>
    <w:tbl>
      <w:tblPr>
        <w:tblStyle w:val="4"/>
        <w:tblW w:w="85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791"/>
        <w:gridCol w:w="791"/>
        <w:gridCol w:w="791"/>
        <w:gridCol w:w="792"/>
        <w:gridCol w:w="792"/>
        <w:gridCol w:w="792"/>
        <w:gridCol w:w="548"/>
        <w:gridCol w:w="548"/>
        <w:gridCol w:w="548"/>
        <w:gridCol w:w="548"/>
      </w:tblGrid>
      <w:tr w14:paraId="16A54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577" w:type="dxa"/>
            <w:tcMar>
              <w:top w:w="0" w:type="dxa"/>
              <w:bottom w:w="0" w:type="dxa"/>
            </w:tcMar>
            <w:vAlign w:val="center"/>
          </w:tcPr>
          <w:p w14:paraId="6D5353F4">
            <w:pPr>
              <w:snapToGrid w:val="0"/>
              <w:jc w:val="center"/>
              <w:textAlignment w:val="center"/>
              <w:rPr>
                <w:rFonts w:ascii="宋体" w:hAnsi="宋体" w:eastAsia="宋体" w:cs="宋体"/>
                <w:b/>
                <w:i w:val="0"/>
                <w:color w:val="000000"/>
                <w:sz w:val="21"/>
              </w:rPr>
            </w:pPr>
            <w:r>
              <w:rPr>
                <w:rFonts w:ascii="宋体" w:hAnsi="宋体" w:eastAsia="宋体" w:cs="宋体"/>
                <w:b/>
                <w:i w:val="0"/>
                <w:color w:val="000000"/>
                <w:sz w:val="21"/>
              </w:rPr>
              <w:t>题号</w:t>
            </w:r>
          </w:p>
        </w:tc>
        <w:tc>
          <w:tcPr>
            <w:tcW w:w="791" w:type="dxa"/>
            <w:tcMar>
              <w:top w:w="0" w:type="dxa"/>
              <w:bottom w:w="0" w:type="dxa"/>
            </w:tcMar>
            <w:vAlign w:val="center"/>
          </w:tcPr>
          <w:p w14:paraId="6ABC4725">
            <w:pPr>
              <w:snapToGrid w:val="0"/>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1</w:t>
            </w:r>
          </w:p>
        </w:tc>
        <w:tc>
          <w:tcPr>
            <w:tcW w:w="791" w:type="dxa"/>
            <w:tcMar>
              <w:top w:w="0" w:type="dxa"/>
              <w:bottom w:w="0" w:type="dxa"/>
            </w:tcMar>
            <w:vAlign w:val="center"/>
          </w:tcPr>
          <w:p w14:paraId="22FEBE64">
            <w:pPr>
              <w:snapToGrid w:val="0"/>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2</w:t>
            </w:r>
          </w:p>
        </w:tc>
        <w:tc>
          <w:tcPr>
            <w:tcW w:w="791" w:type="dxa"/>
            <w:tcMar>
              <w:top w:w="0" w:type="dxa"/>
              <w:bottom w:w="0" w:type="dxa"/>
            </w:tcMar>
            <w:vAlign w:val="center"/>
          </w:tcPr>
          <w:p w14:paraId="4ABCCD7B">
            <w:pPr>
              <w:snapToGrid w:val="0"/>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3</w:t>
            </w:r>
          </w:p>
        </w:tc>
        <w:tc>
          <w:tcPr>
            <w:tcW w:w="792" w:type="dxa"/>
            <w:tcMar>
              <w:top w:w="0" w:type="dxa"/>
              <w:bottom w:w="0" w:type="dxa"/>
            </w:tcMar>
            <w:vAlign w:val="center"/>
          </w:tcPr>
          <w:p w14:paraId="4465DB52">
            <w:pPr>
              <w:snapToGrid w:val="0"/>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4</w:t>
            </w:r>
          </w:p>
        </w:tc>
        <w:tc>
          <w:tcPr>
            <w:tcW w:w="792" w:type="dxa"/>
            <w:tcMar>
              <w:top w:w="0" w:type="dxa"/>
              <w:bottom w:w="0" w:type="dxa"/>
            </w:tcMar>
            <w:vAlign w:val="center"/>
          </w:tcPr>
          <w:p w14:paraId="2362D856">
            <w:pPr>
              <w:snapToGrid w:val="0"/>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5</w:t>
            </w:r>
          </w:p>
        </w:tc>
        <w:tc>
          <w:tcPr>
            <w:tcW w:w="792" w:type="dxa"/>
            <w:tcMar>
              <w:top w:w="0" w:type="dxa"/>
              <w:bottom w:w="0" w:type="dxa"/>
            </w:tcMar>
            <w:vAlign w:val="center"/>
          </w:tcPr>
          <w:p w14:paraId="7B830027">
            <w:pPr>
              <w:snapToGrid w:val="0"/>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6</w:t>
            </w:r>
          </w:p>
        </w:tc>
        <w:tc>
          <w:tcPr>
            <w:tcW w:w="548" w:type="dxa"/>
            <w:tcMar>
              <w:top w:w="0" w:type="dxa"/>
              <w:bottom w:w="0" w:type="dxa"/>
            </w:tcMar>
            <w:vAlign w:val="center"/>
          </w:tcPr>
          <w:p w14:paraId="0C10C208">
            <w:pPr>
              <w:snapToGrid w:val="0"/>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 xml:space="preserve"> </w:t>
            </w:r>
          </w:p>
        </w:tc>
        <w:tc>
          <w:tcPr>
            <w:tcW w:w="548" w:type="dxa"/>
            <w:tcMar>
              <w:top w:w="0" w:type="dxa"/>
              <w:bottom w:w="0" w:type="dxa"/>
            </w:tcMar>
            <w:vAlign w:val="center"/>
          </w:tcPr>
          <w:p w14:paraId="50AE387D">
            <w:pPr>
              <w:snapToGrid w:val="0"/>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 xml:space="preserve"> </w:t>
            </w:r>
          </w:p>
        </w:tc>
        <w:tc>
          <w:tcPr>
            <w:tcW w:w="548" w:type="dxa"/>
            <w:tcMar>
              <w:top w:w="0" w:type="dxa"/>
              <w:bottom w:w="0" w:type="dxa"/>
            </w:tcMar>
            <w:vAlign w:val="center"/>
          </w:tcPr>
          <w:p w14:paraId="021906B2">
            <w:pPr>
              <w:snapToGrid w:val="0"/>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 xml:space="preserve"> </w:t>
            </w:r>
          </w:p>
        </w:tc>
        <w:tc>
          <w:tcPr>
            <w:tcW w:w="548" w:type="dxa"/>
            <w:tcMar>
              <w:top w:w="0" w:type="dxa"/>
              <w:bottom w:w="0" w:type="dxa"/>
            </w:tcMar>
            <w:vAlign w:val="center"/>
          </w:tcPr>
          <w:p w14:paraId="7D4D8EDC">
            <w:pPr>
              <w:snapToGrid w:val="0"/>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 xml:space="preserve"> </w:t>
            </w:r>
          </w:p>
        </w:tc>
      </w:tr>
      <w:tr w14:paraId="0245F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577" w:type="dxa"/>
            <w:tcMar>
              <w:top w:w="0" w:type="dxa"/>
              <w:bottom w:w="0" w:type="dxa"/>
            </w:tcMar>
            <w:vAlign w:val="center"/>
          </w:tcPr>
          <w:p w14:paraId="63886E12">
            <w:pPr>
              <w:snapToGrid w:val="0"/>
              <w:jc w:val="center"/>
              <w:textAlignment w:val="center"/>
              <w:rPr>
                <w:rFonts w:ascii="宋体" w:hAnsi="宋体" w:eastAsia="宋体" w:cs="宋体"/>
                <w:b/>
                <w:i w:val="0"/>
                <w:color w:val="000000"/>
                <w:sz w:val="21"/>
              </w:rPr>
            </w:pPr>
            <w:r>
              <w:rPr>
                <w:rFonts w:ascii="宋体" w:hAnsi="宋体" w:eastAsia="宋体" w:cs="宋体"/>
                <w:b/>
                <w:i w:val="0"/>
                <w:color w:val="000000"/>
                <w:sz w:val="21"/>
              </w:rPr>
              <w:t>答案</w:t>
            </w:r>
          </w:p>
        </w:tc>
        <w:tc>
          <w:tcPr>
            <w:tcW w:w="791" w:type="dxa"/>
            <w:tcMar>
              <w:top w:w="0" w:type="dxa"/>
              <w:bottom w:w="0" w:type="dxa"/>
            </w:tcMar>
            <w:vAlign w:val="center"/>
          </w:tcPr>
          <w:p w14:paraId="1EE458BA">
            <w:pPr>
              <w:snapToGrid w:val="0"/>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B</w:t>
            </w:r>
          </w:p>
        </w:tc>
        <w:tc>
          <w:tcPr>
            <w:tcW w:w="791" w:type="dxa"/>
            <w:tcMar>
              <w:top w:w="0" w:type="dxa"/>
              <w:bottom w:w="0" w:type="dxa"/>
            </w:tcMar>
            <w:vAlign w:val="center"/>
          </w:tcPr>
          <w:p w14:paraId="53A27D34">
            <w:pPr>
              <w:snapToGrid w:val="0"/>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B</w:t>
            </w:r>
          </w:p>
        </w:tc>
        <w:tc>
          <w:tcPr>
            <w:tcW w:w="791" w:type="dxa"/>
            <w:tcMar>
              <w:top w:w="0" w:type="dxa"/>
              <w:bottom w:w="0" w:type="dxa"/>
            </w:tcMar>
            <w:vAlign w:val="center"/>
          </w:tcPr>
          <w:p w14:paraId="4299DE7F">
            <w:pPr>
              <w:snapToGrid w:val="0"/>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D</w:t>
            </w:r>
          </w:p>
        </w:tc>
        <w:tc>
          <w:tcPr>
            <w:tcW w:w="792" w:type="dxa"/>
            <w:tcMar>
              <w:top w:w="0" w:type="dxa"/>
              <w:bottom w:w="0" w:type="dxa"/>
            </w:tcMar>
            <w:vAlign w:val="center"/>
          </w:tcPr>
          <w:p w14:paraId="02BA0BFE">
            <w:pPr>
              <w:snapToGrid w:val="0"/>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B</w:t>
            </w:r>
          </w:p>
        </w:tc>
        <w:tc>
          <w:tcPr>
            <w:tcW w:w="792" w:type="dxa"/>
            <w:tcMar>
              <w:top w:w="0" w:type="dxa"/>
              <w:bottom w:w="0" w:type="dxa"/>
            </w:tcMar>
            <w:vAlign w:val="center"/>
          </w:tcPr>
          <w:p w14:paraId="3400D7CF">
            <w:pPr>
              <w:snapToGrid w:val="0"/>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D</w:t>
            </w:r>
          </w:p>
        </w:tc>
        <w:tc>
          <w:tcPr>
            <w:tcW w:w="792" w:type="dxa"/>
            <w:tcMar>
              <w:top w:w="0" w:type="dxa"/>
              <w:bottom w:w="0" w:type="dxa"/>
            </w:tcMar>
            <w:vAlign w:val="center"/>
          </w:tcPr>
          <w:p w14:paraId="3C23BF02">
            <w:pPr>
              <w:snapToGrid w:val="0"/>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A</w:t>
            </w:r>
          </w:p>
        </w:tc>
        <w:tc>
          <w:tcPr>
            <w:tcW w:w="548" w:type="dxa"/>
            <w:tcMar>
              <w:top w:w="0" w:type="dxa"/>
              <w:bottom w:w="0" w:type="dxa"/>
            </w:tcMar>
            <w:vAlign w:val="center"/>
          </w:tcPr>
          <w:p w14:paraId="142F11BF">
            <w:pPr>
              <w:snapToGrid w:val="0"/>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 xml:space="preserve"> </w:t>
            </w:r>
          </w:p>
        </w:tc>
        <w:tc>
          <w:tcPr>
            <w:tcW w:w="548" w:type="dxa"/>
            <w:tcMar>
              <w:top w:w="0" w:type="dxa"/>
              <w:bottom w:w="0" w:type="dxa"/>
            </w:tcMar>
            <w:vAlign w:val="center"/>
          </w:tcPr>
          <w:p w14:paraId="2FD7C4DB">
            <w:pPr>
              <w:snapToGrid w:val="0"/>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 xml:space="preserve"> </w:t>
            </w:r>
          </w:p>
        </w:tc>
        <w:tc>
          <w:tcPr>
            <w:tcW w:w="548" w:type="dxa"/>
            <w:tcMar>
              <w:top w:w="0" w:type="dxa"/>
              <w:bottom w:w="0" w:type="dxa"/>
            </w:tcMar>
            <w:vAlign w:val="center"/>
          </w:tcPr>
          <w:p w14:paraId="55C6771F">
            <w:pPr>
              <w:snapToGrid w:val="0"/>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 xml:space="preserve"> </w:t>
            </w:r>
          </w:p>
        </w:tc>
        <w:tc>
          <w:tcPr>
            <w:tcW w:w="548" w:type="dxa"/>
            <w:tcMar>
              <w:top w:w="0" w:type="dxa"/>
              <w:bottom w:w="0" w:type="dxa"/>
            </w:tcMar>
            <w:vAlign w:val="center"/>
          </w:tcPr>
          <w:p w14:paraId="0FAB1384">
            <w:pPr>
              <w:snapToGrid w:val="0"/>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 xml:space="preserve"> </w:t>
            </w:r>
          </w:p>
        </w:tc>
      </w:tr>
    </w:tbl>
    <w:p w14:paraId="12FB86F8">
      <w:pPr>
        <w:jc w:val="center"/>
        <w:textAlignment w:val="center"/>
        <w:rPr>
          <w:rFonts w:ascii="宋体" w:hAnsi="宋体" w:eastAsia="宋体" w:cs="宋体"/>
          <w:b/>
          <w:i w:val="0"/>
          <w:color w:val="000000"/>
          <w:sz w:val="21"/>
        </w:rPr>
      </w:pPr>
    </w:p>
    <w:p w14:paraId="5488E7B0">
      <w:pPr>
        <w:shd w:val="clear" w:color="auto" w:fill="auto"/>
        <w:spacing w:line="360" w:lineRule="auto"/>
        <w:jc w:val="left"/>
        <w:textAlignment w:val="center"/>
        <w:rPr>
          <w:sz w:val="21"/>
        </w:rPr>
      </w:pPr>
      <w:r>
        <w:rPr>
          <w:sz w:val="21"/>
        </w:rPr>
        <w:t>1．B</w:t>
      </w:r>
    </w:p>
    <w:p w14:paraId="32D0CA4A">
      <w:pPr>
        <w:shd w:val="clear" w:color="auto" w:fill="auto"/>
        <w:spacing w:line="360" w:lineRule="auto"/>
        <w:jc w:val="left"/>
        <w:textAlignment w:val="center"/>
        <w:rPr>
          <w:sz w:val="21"/>
        </w:rPr>
      </w:pPr>
      <w:r>
        <w:rPr>
          <w:sz w:val="21"/>
        </w:rPr>
        <w:t>【分析】根据左视图和俯视图确定小正方体的最少个数。需要结合两个视图，分析每一列、每一行小正方体的层数，找到最少的情况。</w:t>
      </w:r>
    </w:p>
    <w:p w14:paraId="2FB53DB3">
      <w:pPr>
        <w:shd w:val="clear" w:color="auto" w:fill="auto"/>
        <w:spacing w:line="360" w:lineRule="auto"/>
        <w:jc w:val="left"/>
        <w:textAlignment w:val="center"/>
        <w:rPr>
          <w:sz w:val="21"/>
        </w:rPr>
      </w:pPr>
      <w:r>
        <w:rPr>
          <w:sz w:val="21"/>
        </w:rPr>
        <w:t>【详解】分析俯视图：俯视图能看到底层小正方体的分布，共有5个小正方形（第一列2个，第二列1个，第三列2个），所以底层至少有5个小正方体。</w:t>
      </w:r>
    </w:p>
    <w:p w14:paraId="16FD1C8F">
      <w:pPr>
        <w:shd w:val="clear" w:color="auto" w:fill="auto"/>
        <w:spacing w:line="360" w:lineRule="auto"/>
        <w:jc w:val="left"/>
        <w:textAlignment w:val="center"/>
        <w:rPr>
          <w:sz w:val="21"/>
        </w:rPr>
      </w:pPr>
      <w:r>
        <w:rPr>
          <w:sz w:val="21"/>
        </w:rPr>
        <w:t>结合左视图分析层数：左视图有3层，说明几何体在垂直方向上最多有3层。为了让小正方体个数最少，我们要让高层的小正方体尽可能共用底层的。从左视图看，右侧列有3层。对应俯视图的第三列（因为左视图右侧对应几何体的右侧部分），所以第三列的某个小正方体上方可以有2层（因为底层已经算1层，还需2层）。第一列和第二列，根据左视图左侧只有1层，所以这两列最多1层（底层已经满足，不需要额外增加层数）。计算最少个数：底层5个，然后在第三列的一个小正方体上再叠2个（这样高层只需要2个，就能满足左视图的3层），所以总数是5＋2＝7（个）。</w:t>
      </w:r>
    </w:p>
    <w:p w14:paraId="63FF6C2C">
      <w:pPr>
        <w:shd w:val="clear" w:color="auto" w:fill="auto"/>
        <w:spacing w:line="360" w:lineRule="auto"/>
        <w:jc w:val="left"/>
        <w:textAlignment w:val="center"/>
        <w:rPr>
          <w:sz w:val="21"/>
        </w:rPr>
      </w:pPr>
      <w:r>
        <w:rPr>
          <w:sz w:val="21"/>
        </w:rPr>
        <w:t>故答案为：B</w:t>
      </w:r>
    </w:p>
    <w:p w14:paraId="2381084B">
      <w:pPr>
        <w:shd w:val="clear" w:color="auto" w:fill="auto"/>
        <w:spacing w:line="360" w:lineRule="auto"/>
        <w:jc w:val="left"/>
        <w:textAlignment w:val="center"/>
        <w:rPr>
          <w:sz w:val="21"/>
        </w:rPr>
      </w:pPr>
      <w:r>
        <w:rPr>
          <w:sz w:val="21"/>
        </w:rPr>
        <w:t>2．B</w:t>
      </w:r>
    </w:p>
    <w:p w14:paraId="42F63E79">
      <w:pPr>
        <w:shd w:val="clear" w:color="auto" w:fill="auto"/>
        <w:spacing w:line="360" w:lineRule="auto"/>
        <w:jc w:val="left"/>
        <w:textAlignment w:val="center"/>
        <w:rPr>
          <w:sz w:val="21"/>
        </w:rPr>
      </w:pPr>
      <w:r>
        <w:rPr>
          <w:sz w:val="21"/>
        </w:rPr>
        <w:t>【分析】已知x∶y＝4∶5，把x看作4份，y看作5份，先用减法求出x比y少的份数，再除以y的份数，即可求出x比y少百分之几。</w:t>
      </w:r>
    </w:p>
    <w:p w14:paraId="6E6E287D">
      <w:pPr>
        <w:shd w:val="clear" w:color="auto" w:fill="auto"/>
        <w:spacing w:line="360" w:lineRule="auto"/>
        <w:jc w:val="left"/>
        <w:textAlignment w:val="center"/>
        <w:rPr>
          <w:sz w:val="21"/>
        </w:rPr>
      </w:pPr>
      <w:r>
        <w:rPr>
          <w:sz w:val="21"/>
        </w:rPr>
        <w:t>【详解】（5－4）÷5×100%</w:t>
      </w:r>
    </w:p>
    <w:p w14:paraId="78D365C6">
      <w:pPr>
        <w:shd w:val="clear" w:color="auto" w:fill="auto"/>
        <w:spacing w:line="360" w:lineRule="auto"/>
        <w:jc w:val="left"/>
        <w:textAlignment w:val="center"/>
        <w:rPr>
          <w:sz w:val="21"/>
        </w:rPr>
      </w:pPr>
      <w:r>
        <w:rPr>
          <w:sz w:val="21"/>
        </w:rPr>
        <w:t>＝1÷5×100%</w:t>
      </w:r>
    </w:p>
    <w:p w14:paraId="2CB9DBEB">
      <w:pPr>
        <w:shd w:val="clear" w:color="auto" w:fill="auto"/>
        <w:spacing w:line="360" w:lineRule="auto"/>
        <w:jc w:val="left"/>
        <w:textAlignment w:val="center"/>
        <w:rPr>
          <w:sz w:val="21"/>
        </w:rPr>
      </w:pPr>
      <w:r>
        <w:rPr>
          <w:sz w:val="21"/>
        </w:rPr>
        <w:t>＝0.2×100%</w:t>
      </w:r>
    </w:p>
    <w:p w14:paraId="4C2D4AE5">
      <w:pPr>
        <w:shd w:val="clear" w:color="auto" w:fill="auto"/>
        <w:spacing w:line="360" w:lineRule="auto"/>
        <w:jc w:val="left"/>
        <w:textAlignment w:val="center"/>
        <w:rPr>
          <w:sz w:val="21"/>
        </w:rPr>
      </w:pPr>
      <w:r>
        <w:rPr>
          <w:sz w:val="21"/>
        </w:rPr>
        <w:t>＝20%</w:t>
      </w:r>
    </w:p>
    <w:p w14:paraId="284B7099">
      <w:pPr>
        <w:shd w:val="clear" w:color="auto" w:fill="auto"/>
        <w:spacing w:line="360" w:lineRule="auto"/>
        <w:jc w:val="left"/>
        <w:textAlignment w:val="center"/>
        <w:rPr>
          <w:sz w:val="21"/>
        </w:rPr>
      </w:pPr>
      <w:r>
        <w:rPr>
          <w:sz w:val="21"/>
        </w:rPr>
        <w:t>已知x∶y＝4∶5，那么x比y少20%。</w:t>
      </w:r>
    </w:p>
    <w:p w14:paraId="298973D8">
      <w:pPr>
        <w:shd w:val="clear" w:color="auto" w:fill="auto"/>
        <w:spacing w:line="360" w:lineRule="auto"/>
        <w:jc w:val="left"/>
        <w:textAlignment w:val="center"/>
        <w:rPr>
          <w:sz w:val="21"/>
        </w:rPr>
      </w:pPr>
      <w:r>
        <w:rPr>
          <w:sz w:val="21"/>
        </w:rPr>
        <w:t>故答案为：B</w:t>
      </w:r>
    </w:p>
    <w:p w14:paraId="23AD7EF6">
      <w:pPr>
        <w:shd w:val="clear" w:color="auto" w:fill="auto"/>
        <w:spacing w:line="360" w:lineRule="auto"/>
        <w:jc w:val="left"/>
        <w:textAlignment w:val="center"/>
        <w:rPr>
          <w:sz w:val="21"/>
        </w:rPr>
      </w:pPr>
      <w:r>
        <w:rPr>
          <w:sz w:val="21"/>
        </w:rPr>
        <w:t>3．D</w:t>
      </w:r>
    </w:p>
    <w:p w14:paraId="2B74B518">
      <w:pPr>
        <w:shd w:val="clear" w:color="auto" w:fill="auto"/>
        <w:spacing w:line="360" w:lineRule="auto"/>
        <w:jc w:val="left"/>
        <w:textAlignment w:val="center"/>
        <w:rPr>
          <w:sz w:val="21"/>
        </w:rPr>
      </w:pPr>
      <w:r>
        <w:rPr>
          <w:sz w:val="21"/>
        </w:rPr>
        <w:t>【分析】单式折线统计图用于展示一组数据的变化趋势；复式折线统计图用于对比两组相关数据的变化趋势；扇形统计图用于展示各部分在总体中所占的比例关系；条形统计图用于直观比较不同类别数据的数量多少；最后根据各选项的数据特点依次判断即可解得。</w:t>
      </w:r>
    </w:p>
    <w:p w14:paraId="025039F3">
      <w:pPr>
        <w:shd w:val="clear" w:color="auto" w:fill="auto"/>
        <w:spacing w:line="360" w:lineRule="auto"/>
        <w:jc w:val="left"/>
        <w:textAlignment w:val="center"/>
        <w:rPr>
          <w:sz w:val="21"/>
        </w:rPr>
      </w:pPr>
      <w:r>
        <w:rPr>
          <w:sz w:val="21"/>
        </w:rPr>
        <w:t>【详解】A．某品牌电动车2020－2024年销售情况只涉及到一个品牌电动车不同年份销量，适用单式折线统计图；</w:t>
      </w:r>
    </w:p>
    <w:p w14:paraId="03603C88">
      <w:pPr>
        <w:shd w:val="clear" w:color="auto" w:fill="auto"/>
        <w:spacing w:line="360" w:lineRule="auto"/>
        <w:jc w:val="left"/>
        <w:textAlignment w:val="center"/>
        <w:rPr>
          <w:sz w:val="21"/>
        </w:rPr>
      </w:pPr>
      <w:r>
        <w:rPr>
          <w:sz w:val="21"/>
        </w:rPr>
        <w:t>B．小力家各项支出占总支出百分比情况重点关注各部分占比情况，适用扇形统计图；</w:t>
      </w:r>
    </w:p>
    <w:p w14:paraId="123C9226">
      <w:pPr>
        <w:shd w:val="clear" w:color="auto" w:fill="auto"/>
        <w:spacing w:line="360" w:lineRule="auto"/>
        <w:jc w:val="left"/>
        <w:textAlignment w:val="center"/>
        <w:rPr>
          <w:sz w:val="21"/>
        </w:rPr>
      </w:pPr>
      <w:r>
        <w:rPr>
          <w:sz w:val="21"/>
        </w:rPr>
        <w:t>C．六年级各班人数情况比较各班人数，适用条形统计图；</w:t>
      </w:r>
    </w:p>
    <w:p w14:paraId="2BED2B73">
      <w:pPr>
        <w:shd w:val="clear" w:color="auto" w:fill="auto"/>
        <w:spacing w:line="360" w:lineRule="auto"/>
        <w:jc w:val="left"/>
        <w:textAlignment w:val="center"/>
        <w:rPr>
          <w:sz w:val="21"/>
        </w:rPr>
      </w:pPr>
      <w:r>
        <w:rPr>
          <w:sz w:val="21"/>
        </w:rPr>
        <w:t>D．北京和上海全年各月平均气温变化情况重点关注两组数据变化趋势，适用复式折线统计图。</w:t>
      </w:r>
    </w:p>
    <w:p w14:paraId="3974AE05">
      <w:pPr>
        <w:shd w:val="clear" w:color="auto" w:fill="auto"/>
        <w:spacing w:line="360" w:lineRule="auto"/>
        <w:jc w:val="left"/>
        <w:textAlignment w:val="center"/>
        <w:rPr>
          <w:sz w:val="21"/>
        </w:rPr>
      </w:pPr>
      <w:r>
        <w:rPr>
          <w:sz w:val="21"/>
        </w:rPr>
        <w:t>故答案为：D</w:t>
      </w:r>
    </w:p>
    <w:p w14:paraId="186EA5BA">
      <w:pPr>
        <w:shd w:val="clear" w:color="auto" w:fill="auto"/>
        <w:spacing w:line="360" w:lineRule="auto"/>
        <w:jc w:val="left"/>
        <w:textAlignment w:val="center"/>
        <w:rPr>
          <w:sz w:val="21"/>
        </w:rPr>
      </w:pPr>
      <w:r>
        <w:rPr>
          <w:sz w:val="21"/>
        </w:rPr>
        <w:t>4．B</w:t>
      </w:r>
    </w:p>
    <w:p w14:paraId="5BA9649B">
      <w:pPr>
        <w:shd w:val="clear" w:color="auto" w:fill="auto"/>
        <w:spacing w:line="360" w:lineRule="auto"/>
        <w:jc w:val="left"/>
        <w:textAlignment w:val="center"/>
        <w:rPr>
          <w:sz w:val="21"/>
        </w:rPr>
      </w:pPr>
      <w:r>
        <w:rPr>
          <w:sz w:val="21"/>
        </w:rPr>
        <w:t>【分析】根据不同的优惠规则计算出具体的金额：</w:t>
      </w:r>
    </w:p>
    <w:p w14:paraId="0CA18F95">
      <w:pPr>
        <w:shd w:val="clear" w:color="auto" w:fill="auto"/>
        <w:spacing w:line="360" w:lineRule="auto"/>
        <w:jc w:val="left"/>
        <w:textAlignment w:val="center"/>
        <w:rPr>
          <w:sz w:val="21"/>
        </w:rPr>
      </w:pPr>
      <w:r>
        <w:rPr>
          <w:sz w:val="21"/>
        </w:rPr>
        <w:t>甲商店打“八五折”销售即将原价乘85%计算出售价，总花费等于打折后售价乘50，代入数据即可；</w:t>
      </w:r>
    </w:p>
    <w:p w14:paraId="651296CC">
      <w:pPr>
        <w:shd w:val="clear" w:color="auto" w:fill="auto"/>
        <w:spacing w:line="360" w:lineRule="auto"/>
        <w:jc w:val="left"/>
        <w:textAlignment w:val="center"/>
        <w:rPr>
          <w:sz w:val="21"/>
        </w:rPr>
      </w:pPr>
      <w:r>
        <w:rPr>
          <w:sz w:val="21"/>
        </w:rPr>
        <w:t>乙商店“买四赠一”相当于买5本只需要付4本的钱，计算50本里含有“4送1”的组数，总花等于组数乘每组花费，代入数据即可；</w:t>
      </w:r>
    </w:p>
    <w:p w14:paraId="2C0EFC7D">
      <w:pPr>
        <w:shd w:val="clear" w:color="auto" w:fill="auto"/>
        <w:spacing w:line="360" w:lineRule="auto"/>
        <w:jc w:val="left"/>
        <w:textAlignment w:val="center"/>
        <w:rPr>
          <w:sz w:val="21"/>
        </w:rPr>
      </w:pPr>
      <w:r>
        <w:rPr>
          <w:sz w:val="21"/>
        </w:rPr>
        <w:t>丙商店“每满100元减20元现金”，可以先计算出单价乘50，再看能减多少次20元，代入数据即可；</w:t>
      </w:r>
    </w:p>
    <w:p w14:paraId="58455FDB">
      <w:pPr>
        <w:shd w:val="clear" w:color="auto" w:fill="auto"/>
        <w:spacing w:line="360" w:lineRule="auto"/>
        <w:jc w:val="left"/>
        <w:textAlignment w:val="center"/>
        <w:rPr>
          <w:sz w:val="21"/>
        </w:rPr>
      </w:pPr>
      <w:r>
        <w:rPr>
          <w:sz w:val="21"/>
        </w:rPr>
        <w:t>最后将三家的花费进行比较即可。</w:t>
      </w:r>
    </w:p>
    <w:p w14:paraId="06CF9CC6">
      <w:pPr>
        <w:shd w:val="clear" w:color="auto" w:fill="auto"/>
        <w:spacing w:line="360" w:lineRule="auto"/>
        <w:jc w:val="left"/>
        <w:textAlignment w:val="center"/>
        <w:rPr>
          <w:sz w:val="21"/>
        </w:rPr>
      </w:pPr>
      <w:r>
        <w:rPr>
          <w:sz w:val="21"/>
        </w:rPr>
        <w:t>【详解】甲商场花费：</w:t>
      </w:r>
      <w:r>
        <w:object>
          <v:shape id="_x0000_i1047" o:spt="75" alt="eqIdb1bfc4e261d296483c6f11c48ef52493" type="#_x0000_t75" style="height:12.45pt;width:140.7pt;" o:ole="t" filled="f" o:preferrelative="t" stroked="f" coordsize="21600,21600">
            <v:path/>
            <v:fill on="f" focussize="0,0"/>
            <v:stroke on="f" joinstyle="miter"/>
            <v:imagedata r:id="rId67" o:title="eqIdb1bfc4e261d296483c6f11c48ef52493"/>
            <o:lock v:ext="edit" aspectratio="t"/>
            <w10:wrap type="none"/>
            <w10:anchorlock/>
          </v:shape>
          <o:OLEObject Type="Embed" ProgID="Equation.DSMT4" ShapeID="_x0000_i1047" DrawAspect="Content" ObjectID="_1468075747" r:id="rId66">
            <o:LockedField>false</o:LockedField>
          </o:OLEObject>
        </w:object>
      </w:r>
      <w:r>
        <w:rPr>
          <w:sz w:val="21"/>
        </w:rPr>
        <w:t>（元）</w:t>
      </w:r>
    </w:p>
    <w:p w14:paraId="2C3B27FF">
      <w:pPr>
        <w:shd w:val="clear" w:color="auto" w:fill="auto"/>
        <w:spacing w:line="360" w:lineRule="auto"/>
        <w:jc w:val="left"/>
        <w:textAlignment w:val="center"/>
        <w:rPr>
          <w:sz w:val="21"/>
        </w:rPr>
      </w:pPr>
      <w:r>
        <w:rPr>
          <w:sz w:val="21"/>
        </w:rPr>
        <w:t>乙商场花费：</w:t>
      </w:r>
      <w:r>
        <w:object>
          <v:shape id="_x0000_i1048" o:spt="75" alt="eqIdabaceeee0191988199a1faee06b709ca" type="#_x0000_t75" style="height:17.85pt;width:48.35pt;" o:ole="t" filled="f" o:preferrelative="t" stroked="f" coordsize="21600,21600">
            <v:path/>
            <v:fill on="f" focussize="0,0"/>
            <v:stroke on="f" joinstyle="miter"/>
            <v:imagedata r:id="rId69" o:title="eqIdabaceeee0191988199a1faee06b709ca"/>
            <o:lock v:ext="edit" aspectratio="t"/>
            <w10:wrap type="none"/>
            <w10:anchorlock/>
          </v:shape>
          <o:OLEObject Type="Embed" ProgID="Equation.DSMT4" ShapeID="_x0000_i1048" DrawAspect="Content" ObjectID="_1468075748" r:id="rId68">
            <o:LockedField>false</o:LockedField>
          </o:OLEObject>
        </w:object>
      </w:r>
    </w:p>
    <w:p w14:paraId="1512D8C8">
      <w:pPr>
        <w:shd w:val="clear" w:color="auto" w:fill="auto"/>
        <w:spacing w:line="360" w:lineRule="auto"/>
        <w:jc w:val="left"/>
        <w:textAlignment w:val="center"/>
        <w:rPr>
          <w:sz w:val="21"/>
        </w:rPr>
      </w:pPr>
      <w:r>
        <w:object>
          <v:shape id="_x0000_i1049" o:spt="75" alt="eqId68a4d8dc4b603ec71ee15f1165c9765b" type="#_x0000_t75" style="height:11.3pt;width:32.55pt;" o:ole="t" filled="f" o:preferrelative="t" stroked="f" coordsize="21600,21600">
            <v:path/>
            <v:fill on="f" focussize="0,0"/>
            <v:stroke on="f" joinstyle="miter"/>
            <v:imagedata r:id="rId71" o:title="eqId68a4d8dc4b603ec71ee15f1165c9765b"/>
            <o:lock v:ext="edit" aspectratio="t"/>
            <w10:wrap type="none"/>
            <w10:anchorlock/>
          </v:shape>
          <o:OLEObject Type="Embed" ProgID="Equation.DSMT4" ShapeID="_x0000_i1049" DrawAspect="Content" ObjectID="_1468075749" r:id="rId70">
            <o:LockedField>false</o:LockedField>
          </o:OLEObject>
        </w:object>
      </w:r>
    </w:p>
    <w:p w14:paraId="4A74EB5E">
      <w:pPr>
        <w:shd w:val="clear" w:color="auto" w:fill="auto"/>
        <w:spacing w:line="360" w:lineRule="auto"/>
        <w:jc w:val="left"/>
        <w:textAlignment w:val="center"/>
        <w:rPr>
          <w:sz w:val="21"/>
        </w:rPr>
      </w:pPr>
      <w:r>
        <w:object>
          <v:shape id="_x0000_i1050" o:spt="75" alt="eqId6a3c450315612a9fa3fc9562f290bc04" type="#_x0000_t75" style="height:12.35pt;width:21.05pt;" o:ole="t" filled="f" o:preferrelative="t" stroked="f" coordsize="21600,21600">
            <v:path/>
            <v:fill on="f" focussize="0,0"/>
            <v:stroke on="f" joinstyle="miter"/>
            <v:imagedata r:id="rId73" o:title="eqId6a3c450315612a9fa3fc9562f290bc04"/>
            <o:lock v:ext="edit" aspectratio="t"/>
            <w10:wrap type="none"/>
            <w10:anchorlock/>
          </v:shape>
          <o:OLEObject Type="Embed" ProgID="Equation.DSMT4" ShapeID="_x0000_i1050" DrawAspect="Content" ObjectID="_1468075750" r:id="rId72">
            <o:LockedField>false</o:LockedField>
          </o:OLEObject>
        </w:object>
      </w:r>
      <w:r>
        <w:rPr>
          <w:sz w:val="21"/>
        </w:rPr>
        <w:t>（组）</w:t>
      </w:r>
    </w:p>
    <w:p w14:paraId="476496E9">
      <w:pPr>
        <w:shd w:val="clear" w:color="auto" w:fill="auto"/>
        <w:spacing w:line="360" w:lineRule="auto"/>
        <w:jc w:val="left"/>
        <w:textAlignment w:val="center"/>
        <w:rPr>
          <w:sz w:val="21"/>
        </w:rPr>
      </w:pPr>
      <w:r>
        <w:object>
          <v:shape id="_x0000_i1051" o:spt="75" alt="eqId24919fe9b5f96c5aeed477f461afe8b7" type="#_x0000_t75" style="height:12.4pt;width:99.4pt;" o:ole="t" filled="f" o:preferrelative="t" stroked="f" coordsize="21600,21600">
            <v:path/>
            <v:fill on="f" focussize="0,0"/>
            <v:stroke on="f" joinstyle="miter"/>
            <v:imagedata r:id="rId75" o:title="eqId24919fe9b5f96c5aeed477f461afe8b7"/>
            <o:lock v:ext="edit" aspectratio="t"/>
            <w10:wrap type="none"/>
            <w10:anchorlock/>
          </v:shape>
          <o:OLEObject Type="Embed" ProgID="Equation.DSMT4" ShapeID="_x0000_i1051" DrawAspect="Content" ObjectID="_1468075751" r:id="rId74">
            <o:LockedField>false</o:LockedField>
          </o:OLEObject>
        </w:object>
      </w:r>
      <w:r>
        <w:rPr>
          <w:sz w:val="21"/>
        </w:rPr>
        <w:t>（元）</w:t>
      </w:r>
    </w:p>
    <w:p w14:paraId="5594DD08">
      <w:pPr>
        <w:shd w:val="clear" w:color="auto" w:fill="auto"/>
        <w:spacing w:line="360" w:lineRule="auto"/>
        <w:jc w:val="left"/>
        <w:textAlignment w:val="center"/>
        <w:rPr>
          <w:sz w:val="21"/>
        </w:rPr>
      </w:pPr>
      <w:r>
        <w:rPr>
          <w:sz w:val="21"/>
        </w:rPr>
        <w:t>丙商场花费：</w:t>
      </w:r>
      <w:r>
        <w:object>
          <v:shape id="_x0000_i1052" o:spt="75" alt="eqId1992c46686491e0c0a3de119b842fe45" type="#_x0000_t75" style="height:12.5pt;width:52.75pt;" o:ole="t" filled="f" o:preferrelative="t" stroked="f" coordsize="21600,21600">
            <v:path/>
            <v:fill on="f" focussize="0,0"/>
            <v:stroke on="f" joinstyle="miter"/>
            <v:imagedata r:id="rId77" o:title="eqId1992c46686491e0c0a3de119b842fe45"/>
            <o:lock v:ext="edit" aspectratio="t"/>
            <w10:wrap type="none"/>
            <w10:anchorlock/>
          </v:shape>
          <o:OLEObject Type="Embed" ProgID="Equation.DSMT4" ShapeID="_x0000_i1052" DrawAspect="Content" ObjectID="_1468075752" r:id="rId76">
            <o:LockedField>false</o:LockedField>
          </o:OLEObject>
        </w:object>
      </w:r>
      <w:r>
        <w:rPr>
          <w:sz w:val="21"/>
        </w:rPr>
        <w:t>（元）</w:t>
      </w:r>
    </w:p>
    <w:p w14:paraId="6705818A">
      <w:pPr>
        <w:shd w:val="clear" w:color="auto" w:fill="auto"/>
        <w:spacing w:line="360" w:lineRule="auto"/>
        <w:jc w:val="left"/>
        <w:textAlignment w:val="center"/>
        <w:rPr>
          <w:sz w:val="21"/>
        </w:rPr>
      </w:pPr>
      <w:r>
        <w:object>
          <v:shape id="_x0000_i1053" o:spt="75" alt="eqId01d14520e64af684efd9c564a7b004c8" type="#_x0000_t75" style="height:12.6pt;width:61.55pt;" o:ole="t" filled="f" o:preferrelative="t" stroked="f" coordsize="21600,21600">
            <v:path/>
            <v:fill on="f" focussize="0,0"/>
            <v:stroke on="f" joinstyle="miter"/>
            <v:imagedata r:id="rId79" o:title="eqId01d14520e64af684efd9c564a7b004c8"/>
            <o:lock v:ext="edit" aspectratio="t"/>
            <w10:wrap type="none"/>
            <w10:anchorlock/>
          </v:shape>
          <o:OLEObject Type="Embed" ProgID="Equation.DSMT4" ShapeID="_x0000_i1053" DrawAspect="Content" ObjectID="_1468075753" r:id="rId78">
            <o:LockedField>false</o:LockedField>
          </o:OLEObject>
        </w:object>
      </w:r>
      <w:r>
        <w:rPr>
          <w:sz w:val="21"/>
        </w:rPr>
        <w:t>（次）</w:t>
      </w:r>
      <w:r>
        <w:object>
          <v:shape id="_x0000_i1054" o:spt="75" alt="eqId83771a6272c01155656f24e459774771" type="#_x0000_t75" style="height:12.45pt;width:34.25pt;" o:ole="t" filled="f" o:preferrelative="t" stroked="f" coordsize="21600,21600">
            <v:path/>
            <v:fill on="f" focussize="0,0"/>
            <v:stroke on="f" joinstyle="miter"/>
            <v:imagedata r:id="rId81" o:title="eqId83771a6272c01155656f24e459774771"/>
            <o:lock v:ext="edit" aspectratio="t"/>
            <w10:wrap type="none"/>
            <w10:anchorlock/>
          </v:shape>
          <o:OLEObject Type="Embed" ProgID="Equation.DSMT4" ShapeID="_x0000_i1054" DrawAspect="Content" ObjectID="_1468075754" r:id="rId80">
            <o:LockedField>false</o:LockedField>
          </o:OLEObject>
        </w:object>
      </w:r>
      <w:r>
        <w:rPr>
          <w:sz w:val="21"/>
        </w:rPr>
        <w:t>（元）</w:t>
      </w:r>
    </w:p>
    <w:p w14:paraId="1D2DE0FF">
      <w:pPr>
        <w:shd w:val="clear" w:color="auto" w:fill="auto"/>
        <w:spacing w:line="360" w:lineRule="auto"/>
        <w:jc w:val="left"/>
        <w:textAlignment w:val="center"/>
        <w:rPr>
          <w:sz w:val="21"/>
        </w:rPr>
      </w:pPr>
      <w:r>
        <w:object>
          <v:shape id="_x0000_i1055" o:spt="75" alt="eqId8992139d8030bce75c6fc14f932df0eb" type="#_x0000_t75" style="height:12.4pt;width:52.75pt;" o:ole="t" filled="f" o:preferrelative="t" stroked="f" coordsize="21600,21600">
            <v:path/>
            <v:fill on="f" focussize="0,0"/>
            <v:stroke on="f" joinstyle="miter"/>
            <v:imagedata r:id="rId83" o:title="eqId8992139d8030bce75c6fc14f932df0eb"/>
            <o:lock v:ext="edit" aspectratio="t"/>
            <w10:wrap type="none"/>
            <w10:anchorlock/>
          </v:shape>
          <o:OLEObject Type="Embed" ProgID="Equation.DSMT4" ShapeID="_x0000_i1055" DrawAspect="Content" ObjectID="_1468075755" r:id="rId82">
            <o:LockedField>false</o:LockedField>
          </o:OLEObject>
        </w:object>
      </w:r>
    </w:p>
    <w:p w14:paraId="3015791A">
      <w:pPr>
        <w:shd w:val="clear" w:color="auto" w:fill="auto"/>
        <w:spacing w:line="360" w:lineRule="auto"/>
        <w:jc w:val="left"/>
        <w:textAlignment w:val="center"/>
        <w:rPr>
          <w:sz w:val="21"/>
        </w:rPr>
      </w:pPr>
      <w:r>
        <w:object>
          <v:shape id="_x0000_i1056" o:spt="75" alt="eqIdb6ab059ab2d3e410f452235536d4f280" type="#_x0000_t75" style="height:12.4pt;width:46.6pt;" o:ole="t" filled="f" o:preferrelative="t" stroked="f" coordsize="21600,21600">
            <v:path/>
            <v:fill on="f" focussize="0,0"/>
            <v:stroke on="f" joinstyle="miter"/>
            <v:imagedata r:id="rId85" o:title="eqIdb6ab059ab2d3e410f452235536d4f280"/>
            <o:lock v:ext="edit" aspectratio="t"/>
            <w10:wrap type="none"/>
            <w10:anchorlock/>
          </v:shape>
          <o:OLEObject Type="Embed" ProgID="Equation.DSMT4" ShapeID="_x0000_i1056" DrawAspect="Content" ObjectID="_1468075756" r:id="rId84">
            <o:LockedField>false</o:LockedField>
          </o:OLEObject>
        </w:object>
      </w:r>
    </w:p>
    <w:p w14:paraId="75CC4E0A">
      <w:pPr>
        <w:shd w:val="clear" w:color="auto" w:fill="auto"/>
        <w:spacing w:line="360" w:lineRule="auto"/>
        <w:jc w:val="left"/>
        <w:textAlignment w:val="center"/>
        <w:rPr>
          <w:sz w:val="21"/>
        </w:rPr>
      </w:pPr>
      <w:r>
        <w:object>
          <v:shape id="_x0000_i1057" o:spt="75" alt="eqIdac0f42061b9d00b4cd07592baaa796e4" type="#_x0000_t75" style="height:12.4pt;width:27.25pt;" o:ole="t" filled="f" o:preferrelative="t" stroked="f" coordsize="21600,21600">
            <v:path/>
            <v:fill on="f" focussize="0,0"/>
            <v:stroke on="f" joinstyle="miter"/>
            <v:imagedata r:id="rId87" o:title="eqIdac0f42061b9d00b4cd07592baaa796e4"/>
            <o:lock v:ext="edit" aspectratio="t"/>
            <w10:wrap type="none"/>
            <w10:anchorlock/>
          </v:shape>
          <o:OLEObject Type="Embed" ProgID="Equation.DSMT4" ShapeID="_x0000_i1057" DrawAspect="Content" ObjectID="_1468075757" r:id="rId86">
            <o:LockedField>false</o:LockedField>
          </o:OLEObject>
        </w:object>
      </w:r>
      <w:r>
        <w:rPr>
          <w:sz w:val="21"/>
        </w:rPr>
        <w:t>（元）</w:t>
      </w:r>
    </w:p>
    <w:p w14:paraId="7E03FFA6">
      <w:pPr>
        <w:shd w:val="clear" w:color="auto" w:fill="auto"/>
        <w:spacing w:line="360" w:lineRule="auto"/>
        <w:jc w:val="left"/>
        <w:textAlignment w:val="center"/>
        <w:rPr>
          <w:sz w:val="21"/>
        </w:rPr>
      </w:pPr>
      <w:r>
        <w:rPr>
          <w:sz w:val="21"/>
        </w:rPr>
        <w:t>甲商场花费382.5元，乙商场花费360元，丙商场花费370元。</w:t>
      </w:r>
    </w:p>
    <w:p w14:paraId="38C3869C">
      <w:pPr>
        <w:shd w:val="clear" w:color="auto" w:fill="auto"/>
        <w:spacing w:line="360" w:lineRule="auto"/>
        <w:jc w:val="left"/>
        <w:textAlignment w:val="center"/>
        <w:rPr>
          <w:sz w:val="21"/>
        </w:rPr>
      </w:pPr>
      <w:r>
        <w:rPr>
          <w:sz w:val="21"/>
        </w:rPr>
        <w:t>360＜370＜382.5所以乙商场花费最少，最划算。</w:t>
      </w:r>
    </w:p>
    <w:p w14:paraId="5EADC732">
      <w:pPr>
        <w:shd w:val="clear" w:color="auto" w:fill="auto"/>
        <w:spacing w:line="360" w:lineRule="auto"/>
        <w:jc w:val="left"/>
        <w:textAlignment w:val="center"/>
        <w:rPr>
          <w:sz w:val="21"/>
        </w:rPr>
      </w:pPr>
      <w:r>
        <w:rPr>
          <w:sz w:val="21"/>
        </w:rPr>
        <w:t>故答案为：B</w:t>
      </w:r>
    </w:p>
    <w:p w14:paraId="787F0EA5">
      <w:pPr>
        <w:shd w:val="clear" w:color="auto" w:fill="auto"/>
        <w:spacing w:line="360" w:lineRule="auto"/>
        <w:jc w:val="left"/>
        <w:textAlignment w:val="center"/>
        <w:rPr>
          <w:sz w:val="21"/>
        </w:rPr>
      </w:pPr>
      <w:r>
        <w:rPr>
          <w:sz w:val="21"/>
        </w:rPr>
        <w:t>5．D</w:t>
      </w:r>
    </w:p>
    <w:p w14:paraId="03B88EAC">
      <w:pPr>
        <w:shd w:val="clear" w:color="auto" w:fill="auto"/>
        <w:spacing w:line="360" w:lineRule="auto"/>
        <w:jc w:val="left"/>
        <w:textAlignment w:val="center"/>
        <w:rPr>
          <w:sz w:val="21"/>
        </w:rPr>
      </w:pPr>
      <w:r>
        <w:rPr>
          <w:sz w:val="21"/>
        </w:rPr>
        <w:t>【分析】如图所示，小圆的直径等于大圆的半径，设小圆半径是1，则大圆半径是2，根据C＝2πr，S＝πr</w:t>
      </w:r>
      <w:r>
        <w:rPr>
          <w:sz w:val="21"/>
          <w:vertAlign w:val="superscript"/>
        </w:rPr>
        <w:t>2</w:t>
      </w:r>
      <w:r>
        <w:rPr>
          <w:sz w:val="21"/>
        </w:rPr>
        <w:t>计算周长和面积，再依据求A是B的几分之几用A÷B解答。</w:t>
      </w:r>
    </w:p>
    <w:p w14:paraId="1684FF7F">
      <w:pPr>
        <w:shd w:val="clear" w:color="auto" w:fill="auto"/>
        <w:spacing w:line="360" w:lineRule="auto"/>
        <w:jc w:val="left"/>
        <w:textAlignment w:val="center"/>
        <w:rPr>
          <w:sz w:val="21"/>
        </w:rPr>
      </w:pPr>
      <w:r>
        <w:rPr>
          <w:sz w:val="21"/>
        </w:rPr>
        <w:t>【详解】设小圆半径是1，则大圆半径是2</w:t>
      </w:r>
    </w:p>
    <w:p w14:paraId="25BC1327">
      <w:pPr>
        <w:shd w:val="clear" w:color="auto" w:fill="auto"/>
        <w:spacing w:line="360" w:lineRule="auto"/>
        <w:jc w:val="left"/>
        <w:textAlignment w:val="center"/>
        <w:rPr>
          <w:sz w:val="21"/>
        </w:rPr>
      </w:pPr>
      <w:r>
        <w:rPr>
          <w:sz w:val="21"/>
        </w:rPr>
        <w:t>2π×1÷（2π×2）</w:t>
      </w:r>
    </w:p>
    <w:p w14:paraId="4A2CB76A">
      <w:pPr>
        <w:shd w:val="clear" w:color="auto" w:fill="auto"/>
        <w:spacing w:line="360" w:lineRule="auto"/>
        <w:jc w:val="left"/>
        <w:textAlignment w:val="center"/>
        <w:rPr>
          <w:sz w:val="21"/>
        </w:rPr>
      </w:pPr>
      <w:r>
        <w:rPr>
          <w:sz w:val="21"/>
        </w:rPr>
        <w:t>＝2π÷4π</w:t>
      </w:r>
    </w:p>
    <w:p w14:paraId="2563E673">
      <w:pPr>
        <w:shd w:val="clear" w:color="auto" w:fill="auto"/>
        <w:spacing w:line="360" w:lineRule="auto"/>
        <w:jc w:val="left"/>
        <w:textAlignment w:val="center"/>
        <w:rPr>
          <w:sz w:val="21"/>
        </w:rPr>
      </w:pPr>
      <w:r>
        <w:rPr>
          <w:sz w:val="21"/>
        </w:rPr>
        <w:t>＝</w:t>
      </w:r>
      <w:r>
        <w:object>
          <v:shape id="_x0000_i1058" o:spt="75" alt="eqIdf89eef3148f2d4d09379767b4af69132" type="#_x0000_t75" style="height:21.1pt;width:10.55pt;" o:ole="t" filled="f" o:preferrelative="t" stroked="f" coordsize="21600,21600">
            <v:path/>
            <v:fill on="f" focussize="0,0"/>
            <v:stroke on="f" joinstyle="miter"/>
            <v:imagedata r:id="rId21" o:title="eqIdf89eef3148f2d4d09379767b4af69132"/>
            <o:lock v:ext="edit" aspectratio="t"/>
            <w10:wrap type="none"/>
            <w10:anchorlock/>
          </v:shape>
          <o:OLEObject Type="Embed" ProgID="Equation.DSMT4" ShapeID="_x0000_i1058" DrawAspect="Content" ObjectID="_1468075758" r:id="rId88">
            <o:LockedField>false</o:LockedField>
          </o:OLEObject>
        </w:object>
      </w:r>
    </w:p>
    <w:p w14:paraId="53800A27">
      <w:pPr>
        <w:shd w:val="clear" w:color="auto" w:fill="auto"/>
        <w:spacing w:line="360" w:lineRule="auto"/>
        <w:jc w:val="left"/>
        <w:textAlignment w:val="center"/>
        <w:rPr>
          <w:sz w:val="21"/>
        </w:rPr>
      </w:pPr>
      <w:r>
        <w:rPr>
          <w:sz w:val="21"/>
        </w:rPr>
        <w:t>π×1</w:t>
      </w:r>
      <w:r>
        <w:rPr>
          <w:sz w:val="21"/>
          <w:vertAlign w:val="superscript"/>
        </w:rPr>
        <w:t>2</w:t>
      </w:r>
      <w:r>
        <w:rPr>
          <w:sz w:val="21"/>
        </w:rPr>
        <w:t>÷（π×2</w:t>
      </w:r>
      <w:r>
        <w:rPr>
          <w:sz w:val="21"/>
          <w:vertAlign w:val="superscript"/>
        </w:rPr>
        <w:t>2</w:t>
      </w:r>
      <w:r>
        <w:rPr>
          <w:sz w:val="21"/>
        </w:rPr>
        <w:t>）</w:t>
      </w:r>
    </w:p>
    <w:p w14:paraId="29A999A3">
      <w:pPr>
        <w:shd w:val="clear" w:color="auto" w:fill="auto"/>
        <w:spacing w:line="360" w:lineRule="auto"/>
        <w:jc w:val="left"/>
        <w:textAlignment w:val="center"/>
        <w:rPr>
          <w:sz w:val="21"/>
        </w:rPr>
      </w:pPr>
      <w:r>
        <w:rPr>
          <w:sz w:val="21"/>
        </w:rPr>
        <w:t>＝π÷4π</w:t>
      </w:r>
    </w:p>
    <w:p w14:paraId="40D0EF64">
      <w:pPr>
        <w:shd w:val="clear" w:color="auto" w:fill="auto"/>
        <w:spacing w:line="360" w:lineRule="auto"/>
        <w:jc w:val="left"/>
        <w:textAlignment w:val="center"/>
        <w:rPr>
          <w:sz w:val="21"/>
        </w:rPr>
      </w:pPr>
      <w:r>
        <w:rPr>
          <w:sz w:val="21"/>
        </w:rPr>
        <w:t>＝</w:t>
      </w:r>
      <w:r>
        <w:object>
          <v:shape id="_x0000_i1059" o:spt="75" alt="eqId56d266a04f3dc7483eddbc26c5e487db" type="#_x0000_t75" style="height:23.85pt;width:9.65pt;" o:ole="t" filled="f" o:preferrelative="t" stroked="f" coordsize="21600,21600">
            <v:path/>
            <v:fill on="f" focussize="0,0"/>
            <v:stroke on="f" joinstyle="miter"/>
            <v:imagedata r:id="rId19" o:title="eqId56d266a04f3dc7483eddbc26c5e487db"/>
            <o:lock v:ext="edit" aspectratio="t"/>
            <w10:wrap type="none"/>
            <w10:anchorlock/>
          </v:shape>
          <o:OLEObject Type="Embed" ProgID="Equation.DSMT4" ShapeID="_x0000_i1059" DrawAspect="Content" ObjectID="_1468075759" r:id="rId89">
            <o:LockedField>false</o:LockedField>
          </o:OLEObject>
        </w:object>
      </w:r>
    </w:p>
    <w:p w14:paraId="7156EE8B">
      <w:pPr>
        <w:shd w:val="clear" w:color="auto" w:fill="auto"/>
        <w:spacing w:line="360" w:lineRule="auto"/>
        <w:jc w:val="left"/>
        <w:textAlignment w:val="center"/>
        <w:rPr>
          <w:sz w:val="21"/>
        </w:rPr>
      </w:pPr>
      <w:r>
        <w:rPr>
          <w:sz w:val="21"/>
        </w:rPr>
        <w:t>所以小圆周长是大圆周长的</w:t>
      </w:r>
      <w:r>
        <w:object>
          <v:shape id="_x0000_i1060" o:spt="75" alt="eqIdf89eef3148f2d4d09379767b4af69132" type="#_x0000_t75" style="height:21.1pt;width:10.55pt;" o:ole="t" filled="f" o:preferrelative="t" stroked="f" coordsize="21600,21600">
            <v:path/>
            <v:fill on="f" focussize="0,0"/>
            <v:stroke on="f" joinstyle="miter"/>
            <v:imagedata r:id="rId21" o:title="eqIdf89eef3148f2d4d09379767b4af69132"/>
            <o:lock v:ext="edit" aspectratio="t"/>
            <w10:wrap type="none"/>
            <w10:anchorlock/>
          </v:shape>
          <o:OLEObject Type="Embed" ProgID="Equation.DSMT4" ShapeID="_x0000_i1060" DrawAspect="Content" ObjectID="_1468075760" r:id="rId90">
            <o:LockedField>false</o:LockedField>
          </o:OLEObject>
        </w:object>
      </w:r>
      <w:r>
        <w:rPr>
          <w:sz w:val="21"/>
        </w:rPr>
        <w:t>，小圆面积是大圆面积的</w:t>
      </w:r>
      <w:r>
        <w:object>
          <v:shape id="_x0000_i1061" o:spt="75" alt="eqId56d266a04f3dc7483eddbc26c5e487db" type="#_x0000_t75" style="height:23.85pt;width:9.65pt;" o:ole="t" filled="f" o:preferrelative="t" stroked="f" coordsize="21600,21600">
            <v:path/>
            <v:fill on="f" focussize="0,0"/>
            <v:stroke on="f" joinstyle="miter"/>
            <v:imagedata r:id="rId19" o:title="eqId56d266a04f3dc7483eddbc26c5e487db"/>
            <o:lock v:ext="edit" aspectratio="t"/>
            <w10:wrap type="none"/>
            <w10:anchorlock/>
          </v:shape>
          <o:OLEObject Type="Embed" ProgID="Equation.DSMT4" ShapeID="_x0000_i1061" DrawAspect="Content" ObjectID="_1468075761" r:id="rId91">
            <o:LockedField>false</o:LockedField>
          </o:OLEObject>
        </w:object>
      </w:r>
      <w:r>
        <w:rPr>
          <w:sz w:val="21"/>
        </w:rPr>
        <w:t>。</w:t>
      </w:r>
    </w:p>
    <w:p w14:paraId="754917DB">
      <w:pPr>
        <w:shd w:val="clear" w:color="auto" w:fill="auto"/>
        <w:spacing w:line="360" w:lineRule="auto"/>
        <w:jc w:val="left"/>
        <w:textAlignment w:val="center"/>
        <w:rPr>
          <w:sz w:val="21"/>
        </w:rPr>
      </w:pPr>
      <w:r>
        <w:rPr>
          <w:sz w:val="21"/>
        </w:rPr>
        <w:t>故答案为：D</w:t>
      </w:r>
    </w:p>
    <w:p w14:paraId="554FF7A9">
      <w:pPr>
        <w:shd w:val="clear" w:color="auto" w:fill="auto"/>
        <w:spacing w:line="360" w:lineRule="auto"/>
        <w:jc w:val="left"/>
        <w:textAlignment w:val="center"/>
        <w:rPr>
          <w:sz w:val="21"/>
        </w:rPr>
      </w:pPr>
      <w:r>
        <w:rPr>
          <w:sz w:val="21"/>
        </w:rPr>
        <w:t>6．A</w:t>
      </w:r>
    </w:p>
    <w:p w14:paraId="274774EB">
      <w:pPr>
        <w:shd w:val="clear" w:color="auto" w:fill="auto"/>
        <w:spacing w:line="360" w:lineRule="auto"/>
        <w:jc w:val="left"/>
        <w:textAlignment w:val="center"/>
        <w:rPr>
          <w:sz w:val="21"/>
        </w:rPr>
      </w:pPr>
      <w:r>
        <w:rPr>
          <w:sz w:val="21"/>
        </w:rPr>
        <w:t>【分析】两条圆形轨道相差的长度就是它们周长之差。若1号轨道的半径是 r，2号轨道的半径便是 r＋3米，根据圆的周长＝2×圆周率×半径，两条圆的周长差＝2π（r＋3）－2πr；据此计算解答。</w:t>
      </w:r>
    </w:p>
    <w:p w14:paraId="4889AA0B">
      <w:pPr>
        <w:shd w:val="clear" w:color="auto" w:fill="auto"/>
        <w:spacing w:line="360" w:lineRule="auto"/>
        <w:jc w:val="left"/>
        <w:textAlignment w:val="center"/>
        <w:rPr>
          <w:sz w:val="21"/>
        </w:rPr>
      </w:pPr>
      <w:r>
        <w:rPr>
          <w:sz w:val="21"/>
        </w:rPr>
        <w:t>【详解】2π（r＋3）－2πr</w:t>
      </w:r>
    </w:p>
    <w:p w14:paraId="3DB4A45A">
      <w:pPr>
        <w:shd w:val="clear" w:color="auto" w:fill="auto"/>
        <w:spacing w:line="360" w:lineRule="auto"/>
        <w:jc w:val="left"/>
        <w:textAlignment w:val="center"/>
        <w:rPr>
          <w:sz w:val="21"/>
        </w:rPr>
      </w:pPr>
      <w:r>
        <w:rPr>
          <w:sz w:val="21"/>
        </w:rPr>
        <w:t>＝2π×[（r＋3）－r]</w:t>
      </w:r>
    </w:p>
    <w:p w14:paraId="3044C86D">
      <w:pPr>
        <w:shd w:val="clear" w:color="auto" w:fill="auto"/>
        <w:spacing w:line="360" w:lineRule="auto"/>
        <w:jc w:val="left"/>
        <w:textAlignment w:val="center"/>
        <w:rPr>
          <w:sz w:val="21"/>
        </w:rPr>
      </w:pPr>
      <w:r>
        <w:rPr>
          <w:sz w:val="21"/>
        </w:rPr>
        <w:t>＝2π×[r＋3－r]</w:t>
      </w:r>
    </w:p>
    <w:p w14:paraId="2A661FAD">
      <w:pPr>
        <w:shd w:val="clear" w:color="auto" w:fill="auto"/>
        <w:spacing w:line="360" w:lineRule="auto"/>
        <w:jc w:val="left"/>
        <w:textAlignment w:val="center"/>
        <w:rPr>
          <w:sz w:val="21"/>
        </w:rPr>
      </w:pPr>
      <w:r>
        <w:rPr>
          <w:sz w:val="21"/>
        </w:rPr>
        <w:t>＝2π×3</w:t>
      </w:r>
    </w:p>
    <w:p w14:paraId="144B543C">
      <w:pPr>
        <w:shd w:val="clear" w:color="auto" w:fill="auto"/>
        <w:spacing w:line="360" w:lineRule="auto"/>
        <w:jc w:val="left"/>
        <w:textAlignment w:val="center"/>
        <w:rPr>
          <w:sz w:val="21"/>
        </w:rPr>
      </w:pPr>
      <w:r>
        <w:rPr>
          <w:sz w:val="21"/>
        </w:rPr>
        <w:t>＝6π（米）</w:t>
      </w:r>
    </w:p>
    <w:p w14:paraId="514B4067">
      <w:pPr>
        <w:shd w:val="clear" w:color="auto" w:fill="auto"/>
        <w:spacing w:line="360" w:lineRule="auto"/>
        <w:jc w:val="left"/>
        <w:textAlignment w:val="center"/>
        <w:rPr>
          <w:sz w:val="21"/>
        </w:rPr>
      </w:pPr>
      <w:r>
        <w:rPr>
          <w:sz w:val="21"/>
        </w:rPr>
        <w:t>6π≈6×3.14＝18.84（米）</w:t>
      </w:r>
    </w:p>
    <w:p w14:paraId="20B042FE">
      <w:pPr>
        <w:shd w:val="clear" w:color="auto" w:fill="auto"/>
        <w:spacing w:line="360" w:lineRule="auto"/>
        <w:jc w:val="left"/>
        <w:textAlignment w:val="center"/>
        <w:rPr>
          <w:sz w:val="21"/>
        </w:rPr>
      </w:pPr>
      <w:r>
        <w:rPr>
          <w:sz w:val="21"/>
        </w:rPr>
        <w:t>不到20米，淘气说的对。</w:t>
      </w:r>
    </w:p>
    <w:p w14:paraId="6699D376">
      <w:pPr>
        <w:shd w:val="clear" w:color="auto" w:fill="auto"/>
        <w:spacing w:line="360" w:lineRule="auto"/>
        <w:jc w:val="left"/>
        <w:textAlignment w:val="center"/>
        <w:rPr>
          <w:sz w:val="21"/>
        </w:rPr>
      </w:pPr>
      <w:r>
        <w:rPr>
          <w:sz w:val="21"/>
        </w:rPr>
        <w:t>故答案为：A</w:t>
      </w:r>
    </w:p>
    <w:p w14:paraId="2D790117">
      <w:pPr>
        <w:shd w:val="clear" w:color="auto" w:fill="auto"/>
        <w:spacing w:line="360" w:lineRule="auto"/>
        <w:jc w:val="left"/>
        <w:textAlignment w:val="center"/>
        <w:rPr>
          <w:sz w:val="21"/>
        </w:rPr>
      </w:pPr>
      <w:r>
        <w:rPr>
          <w:sz w:val="21"/>
        </w:rPr>
        <w:t>7．10；16；80；0.8</w:t>
      </w:r>
    </w:p>
    <w:p w14:paraId="23E53849">
      <w:pPr>
        <w:shd w:val="clear" w:color="auto" w:fill="auto"/>
        <w:spacing w:line="360" w:lineRule="auto"/>
        <w:jc w:val="left"/>
        <w:textAlignment w:val="center"/>
        <w:rPr>
          <w:sz w:val="21"/>
        </w:rPr>
      </w:pPr>
      <w:r>
        <w:rPr>
          <w:sz w:val="21"/>
        </w:rPr>
        <w:t>【分析】根据分数的基本性质来求解第一个括号里的数。分数的基本性质是：分数的分子和分母同时乘或者除以相同的数（0除外），分数的大小不变。</w:t>
      </w:r>
    </w:p>
    <w:p w14:paraId="72D3D4D7">
      <w:pPr>
        <w:shd w:val="clear" w:color="auto" w:fill="auto"/>
        <w:spacing w:line="360" w:lineRule="auto"/>
        <w:jc w:val="left"/>
        <w:textAlignment w:val="center"/>
        <w:rPr>
          <w:sz w:val="21"/>
        </w:rPr>
      </w:pPr>
      <w:r>
        <w:rPr>
          <w:sz w:val="21"/>
        </w:rPr>
        <w:t>根据分数与比之间的关系来写第二个括号里的数。分数的分子相当于比的前项，分母相当于比的后项。</w:t>
      </w:r>
    </w:p>
    <w:p w14:paraId="33D0602A">
      <w:pPr>
        <w:shd w:val="clear" w:color="auto" w:fill="auto"/>
        <w:spacing w:line="360" w:lineRule="auto"/>
        <w:jc w:val="left"/>
        <w:textAlignment w:val="center"/>
        <w:rPr>
          <w:sz w:val="21"/>
        </w:rPr>
      </w:pPr>
      <w:r>
        <w:rPr>
          <w:sz w:val="21"/>
        </w:rPr>
        <w:t>用分数的分子除以分母得到小数，然后把小数转化成百分数，以此填写后两个空。</w:t>
      </w:r>
    </w:p>
    <w:p w14:paraId="4A0C8B85">
      <w:pPr>
        <w:shd w:val="clear" w:color="auto" w:fill="auto"/>
        <w:spacing w:line="360" w:lineRule="auto"/>
        <w:jc w:val="left"/>
        <w:textAlignment w:val="center"/>
        <w:rPr>
          <w:sz w:val="21"/>
        </w:rPr>
      </w:pPr>
      <w:r>
        <w:rPr>
          <w:sz w:val="21"/>
        </w:rPr>
        <w:t>【详解】分子从4变成8，是乘了2。根据分数的基本性质，分母也要乘2，5×2＝10，所以括号里填10。即</w:t>
      </w:r>
      <w:r>
        <w:object>
          <v:shape id="_x0000_i1062" o:spt="75" alt="eqId587aa7a06ec7562204e7b73d51d4b1e8" type="#_x0000_t75" style="height:27.05pt;width:31.65pt;" o:ole="t" filled="f" o:preferrelative="t" stroked="f" coordsize="21600,21600">
            <v:path/>
            <v:fill on="f" focussize="0,0"/>
            <v:stroke on="f" joinstyle="miter"/>
            <v:imagedata r:id="rId93" o:title="eqId587aa7a06ec7562204e7b73d51d4b1e8"/>
            <o:lock v:ext="edit" aspectratio="t"/>
            <w10:wrap type="none"/>
            <w10:anchorlock/>
          </v:shape>
          <o:OLEObject Type="Embed" ProgID="Equation.DSMT4" ShapeID="_x0000_i1062" DrawAspect="Content" ObjectID="_1468075762" r:id="rId92">
            <o:LockedField>false</o:LockedField>
          </o:OLEObject>
        </w:object>
      </w:r>
      <w:r>
        <w:rPr>
          <w:sz w:val="21"/>
        </w:rPr>
        <w:t>；</w:t>
      </w:r>
    </w:p>
    <w:p w14:paraId="20A2969C">
      <w:pPr>
        <w:shd w:val="clear" w:color="auto" w:fill="auto"/>
        <w:spacing w:line="360" w:lineRule="auto"/>
        <w:jc w:val="left"/>
        <w:textAlignment w:val="center"/>
        <w:rPr>
          <w:sz w:val="21"/>
        </w:rPr>
      </w:pPr>
      <w:r>
        <w:rPr>
          <w:sz w:val="21"/>
        </w:rPr>
        <w:t>分母5变成后项20，是乘了4。根据分数与比的关系，分子也要乘4，4×4＝16，所以括号里填16。即</w:t>
      </w:r>
      <w:r>
        <w:object>
          <v:shape id="_x0000_i1063" o:spt="75" alt="eqId7294f5ae2a24ff42e84cd9773b2a7287" type="#_x0000_t75" style="height:27.05pt;width:10.55pt;" o:ole="t" filled="f" o:preferrelative="t" stroked="f" coordsize="21600,21600">
            <v:path/>
            <v:fill on="f" focussize="0,0"/>
            <v:stroke on="f" joinstyle="miter"/>
            <v:imagedata r:id="rId95" o:title="eqId7294f5ae2a24ff42e84cd9773b2a7287"/>
            <o:lock v:ext="edit" aspectratio="t"/>
            <w10:wrap type="none"/>
            <w10:anchorlock/>
          </v:shape>
          <o:OLEObject Type="Embed" ProgID="Equation.DSMT4" ShapeID="_x0000_i1063" DrawAspect="Content" ObjectID="_1468075763" r:id="rId94">
            <o:LockedField>false</o:LockedField>
          </o:OLEObject>
        </w:object>
      </w:r>
      <w:r>
        <w:rPr>
          <w:sz w:val="21"/>
        </w:rPr>
        <w:t>＝16∶20；</w:t>
      </w:r>
    </w:p>
    <w:p w14:paraId="4C33CEFF">
      <w:pPr>
        <w:shd w:val="clear" w:color="auto" w:fill="auto"/>
        <w:spacing w:line="360" w:lineRule="auto"/>
        <w:jc w:val="left"/>
        <w:textAlignment w:val="center"/>
        <w:rPr>
          <w:sz w:val="21"/>
        </w:rPr>
      </w:pPr>
      <w:r>
        <w:rPr>
          <w:sz w:val="21"/>
        </w:rPr>
        <w:t>4÷5＝0.8＝80%</w:t>
      </w:r>
    </w:p>
    <w:p w14:paraId="51257332">
      <w:pPr>
        <w:shd w:val="clear" w:color="auto" w:fill="auto"/>
        <w:spacing w:line="360" w:lineRule="auto"/>
        <w:jc w:val="left"/>
        <w:textAlignment w:val="center"/>
        <w:rPr>
          <w:sz w:val="21"/>
        </w:rPr>
      </w:pPr>
      <w:r>
        <w:object>
          <v:shape id="_x0000_i1064" o:spt="75" alt="eqId2f62e90a1f41a2e6b630d54c287e4cf6" type="#_x0000_t75" style="height:27.25pt;width:152.2pt;" o:ole="t" filled="f" o:preferrelative="t" stroked="f" coordsize="21600,21600">
            <v:path/>
            <v:fill on="f" focussize="0,0"/>
            <v:stroke on="f" joinstyle="miter"/>
            <v:imagedata r:id="rId97" o:title="eqId2f62e90a1f41a2e6b630d54c287e4cf6"/>
            <o:lock v:ext="edit" aspectratio="t"/>
            <w10:wrap type="none"/>
            <w10:anchorlock/>
          </v:shape>
          <o:OLEObject Type="Embed" ProgID="Equation.DSMT4" ShapeID="_x0000_i1064" DrawAspect="Content" ObjectID="_1468075764" r:id="rId96">
            <o:LockedField>false</o:LockedField>
          </o:OLEObject>
        </w:object>
      </w:r>
    </w:p>
    <w:p w14:paraId="21CE52F2">
      <w:pPr>
        <w:shd w:val="clear" w:color="auto" w:fill="auto"/>
        <w:spacing w:line="360" w:lineRule="auto"/>
        <w:jc w:val="left"/>
        <w:textAlignment w:val="center"/>
        <w:rPr>
          <w:sz w:val="21"/>
        </w:rPr>
      </w:pPr>
      <w:r>
        <w:rPr>
          <w:sz w:val="21"/>
        </w:rPr>
        <w:t>8．4.8</w:t>
      </w:r>
    </w:p>
    <w:p w14:paraId="6D3E1CC4">
      <w:pPr>
        <w:shd w:val="clear" w:color="auto" w:fill="auto"/>
        <w:spacing w:line="360" w:lineRule="auto"/>
        <w:jc w:val="left"/>
        <w:textAlignment w:val="center"/>
        <w:rPr>
          <w:sz w:val="21"/>
        </w:rPr>
      </w:pPr>
      <w:r>
        <w:rPr>
          <w:sz w:val="21"/>
        </w:rPr>
        <w:t>【分析】已知一套彩笔定价36元，售出后可获利50%，即定价比进价高50%，把彩笔的进价看作单位“1”，定价是进价的（1＋50%），单位“1”未知，用定价除以（1＋50%），求出进价；</w:t>
      </w:r>
    </w:p>
    <w:p w14:paraId="375E8B8A">
      <w:pPr>
        <w:shd w:val="clear" w:color="auto" w:fill="auto"/>
        <w:spacing w:line="360" w:lineRule="auto"/>
        <w:jc w:val="left"/>
        <w:textAlignment w:val="center"/>
        <w:rPr>
          <w:sz w:val="21"/>
        </w:rPr>
      </w:pPr>
      <w:r>
        <w:rPr>
          <w:sz w:val="21"/>
        </w:rPr>
        <w:t>如果按定价的八折出售，即按定价的80%出售，根据求一个数的百分之几是多少，用定价乘80%，求出售价；再用售价减去进价，就是获利。</w:t>
      </w:r>
    </w:p>
    <w:p w14:paraId="515368E4">
      <w:pPr>
        <w:shd w:val="clear" w:color="auto" w:fill="auto"/>
        <w:spacing w:line="360" w:lineRule="auto"/>
        <w:jc w:val="left"/>
        <w:textAlignment w:val="center"/>
        <w:rPr>
          <w:sz w:val="21"/>
        </w:rPr>
      </w:pPr>
      <w:r>
        <w:rPr>
          <w:sz w:val="21"/>
        </w:rPr>
        <w:t>【详解】进价：</w:t>
      </w:r>
    </w:p>
    <w:p w14:paraId="0DDBE65B">
      <w:pPr>
        <w:shd w:val="clear" w:color="auto" w:fill="auto"/>
        <w:spacing w:line="360" w:lineRule="auto"/>
        <w:jc w:val="left"/>
        <w:textAlignment w:val="center"/>
        <w:rPr>
          <w:sz w:val="21"/>
        </w:rPr>
      </w:pPr>
      <w:r>
        <w:rPr>
          <w:sz w:val="21"/>
        </w:rPr>
        <w:t>36÷（1＋50%）</w:t>
      </w:r>
    </w:p>
    <w:p w14:paraId="5B991986">
      <w:pPr>
        <w:shd w:val="clear" w:color="auto" w:fill="auto"/>
        <w:spacing w:line="360" w:lineRule="auto"/>
        <w:jc w:val="left"/>
        <w:textAlignment w:val="center"/>
        <w:rPr>
          <w:sz w:val="21"/>
        </w:rPr>
      </w:pPr>
      <w:r>
        <w:rPr>
          <w:sz w:val="21"/>
        </w:rPr>
        <w:t>＝36÷（1＋0.5）</w:t>
      </w:r>
    </w:p>
    <w:p w14:paraId="2B578749">
      <w:pPr>
        <w:shd w:val="clear" w:color="auto" w:fill="auto"/>
        <w:spacing w:line="360" w:lineRule="auto"/>
        <w:jc w:val="left"/>
        <w:textAlignment w:val="center"/>
        <w:rPr>
          <w:sz w:val="21"/>
        </w:rPr>
      </w:pPr>
      <w:r>
        <w:rPr>
          <w:sz w:val="21"/>
        </w:rPr>
        <w:t>＝36÷1.5</w:t>
      </w:r>
    </w:p>
    <w:p w14:paraId="7A8E032C">
      <w:pPr>
        <w:shd w:val="clear" w:color="auto" w:fill="auto"/>
        <w:spacing w:line="360" w:lineRule="auto"/>
        <w:jc w:val="left"/>
        <w:textAlignment w:val="center"/>
        <w:rPr>
          <w:sz w:val="21"/>
        </w:rPr>
      </w:pPr>
      <w:r>
        <w:rPr>
          <w:sz w:val="21"/>
        </w:rPr>
        <w:t>＝24（元）</w:t>
      </w:r>
    </w:p>
    <w:p w14:paraId="56F941FC">
      <w:pPr>
        <w:shd w:val="clear" w:color="auto" w:fill="auto"/>
        <w:spacing w:line="360" w:lineRule="auto"/>
        <w:jc w:val="left"/>
        <w:textAlignment w:val="center"/>
        <w:rPr>
          <w:sz w:val="21"/>
        </w:rPr>
      </w:pPr>
      <w:r>
        <w:rPr>
          <w:sz w:val="21"/>
        </w:rPr>
        <w:t>按定价的八折出售的售价：</w:t>
      </w:r>
    </w:p>
    <w:p w14:paraId="00129EC0">
      <w:pPr>
        <w:shd w:val="clear" w:color="auto" w:fill="auto"/>
        <w:spacing w:line="360" w:lineRule="auto"/>
        <w:jc w:val="left"/>
        <w:textAlignment w:val="center"/>
        <w:rPr>
          <w:sz w:val="21"/>
        </w:rPr>
      </w:pPr>
      <w:r>
        <w:rPr>
          <w:sz w:val="21"/>
        </w:rPr>
        <w:t>36×80%</w:t>
      </w:r>
    </w:p>
    <w:p w14:paraId="137DFC75">
      <w:pPr>
        <w:shd w:val="clear" w:color="auto" w:fill="auto"/>
        <w:spacing w:line="360" w:lineRule="auto"/>
        <w:jc w:val="left"/>
        <w:textAlignment w:val="center"/>
        <w:rPr>
          <w:sz w:val="21"/>
        </w:rPr>
      </w:pPr>
      <w:r>
        <w:rPr>
          <w:sz w:val="21"/>
        </w:rPr>
        <w:t>＝36×0.8</w:t>
      </w:r>
    </w:p>
    <w:p w14:paraId="4D6B847D">
      <w:pPr>
        <w:shd w:val="clear" w:color="auto" w:fill="auto"/>
        <w:spacing w:line="360" w:lineRule="auto"/>
        <w:jc w:val="left"/>
        <w:textAlignment w:val="center"/>
        <w:rPr>
          <w:sz w:val="21"/>
        </w:rPr>
      </w:pPr>
      <w:r>
        <w:rPr>
          <w:sz w:val="21"/>
        </w:rPr>
        <w:t>＝28.8（元）</w:t>
      </w:r>
    </w:p>
    <w:p w14:paraId="1F9A9CD9">
      <w:pPr>
        <w:shd w:val="clear" w:color="auto" w:fill="auto"/>
        <w:spacing w:line="360" w:lineRule="auto"/>
        <w:jc w:val="left"/>
        <w:textAlignment w:val="center"/>
        <w:rPr>
          <w:sz w:val="21"/>
        </w:rPr>
      </w:pPr>
      <w:r>
        <w:rPr>
          <w:sz w:val="21"/>
        </w:rPr>
        <w:t>获利：28.8－24＝4.8（元）</w:t>
      </w:r>
    </w:p>
    <w:p w14:paraId="2848FE64">
      <w:pPr>
        <w:shd w:val="clear" w:color="auto" w:fill="auto"/>
        <w:spacing w:line="360" w:lineRule="auto"/>
        <w:jc w:val="left"/>
        <w:textAlignment w:val="center"/>
        <w:rPr>
          <w:sz w:val="21"/>
        </w:rPr>
      </w:pPr>
      <w:r>
        <w:rPr>
          <w:sz w:val="21"/>
        </w:rPr>
        <w:t>如果按定价的八折出售，可获利4.8元。</w:t>
      </w:r>
    </w:p>
    <w:p w14:paraId="7AA3950F">
      <w:pPr>
        <w:shd w:val="clear" w:color="auto" w:fill="auto"/>
        <w:spacing w:line="360" w:lineRule="auto"/>
        <w:jc w:val="left"/>
        <w:textAlignment w:val="center"/>
        <w:rPr>
          <w:sz w:val="21"/>
        </w:rPr>
      </w:pPr>
      <w:r>
        <w:rPr>
          <w:sz w:val="21"/>
        </w:rPr>
        <w:t>9．     64     256</w:t>
      </w:r>
    </w:p>
    <w:p w14:paraId="57129E8C">
      <w:pPr>
        <w:shd w:val="clear" w:color="auto" w:fill="auto"/>
        <w:spacing w:line="360" w:lineRule="auto"/>
        <w:jc w:val="left"/>
        <w:textAlignment w:val="center"/>
        <w:rPr>
          <w:sz w:val="21"/>
        </w:rPr>
      </w:pPr>
      <w:r>
        <w:rPr>
          <w:sz w:val="21"/>
        </w:rPr>
        <w:t>【分析】已知圆形窗花的面积是200.96平方厘米，根据圆的面积公式S＝πr</w:t>
      </w:r>
      <w:r>
        <w:rPr>
          <w:sz w:val="21"/>
          <w:vertAlign w:val="superscript"/>
        </w:rPr>
        <w:t>2</w:t>
      </w:r>
      <w:r>
        <w:rPr>
          <w:sz w:val="21"/>
        </w:rPr>
        <w:t>，可知半径的平方r</w:t>
      </w:r>
      <w:r>
        <w:rPr>
          <w:sz w:val="21"/>
          <w:vertAlign w:val="superscript"/>
        </w:rPr>
        <w:t>2</w:t>
      </w:r>
      <w:r>
        <w:rPr>
          <w:sz w:val="21"/>
        </w:rPr>
        <w:t>＝S÷π，进而得出圆的半径。</w:t>
      </w:r>
    </w:p>
    <w:p w14:paraId="75FFE4E0">
      <w:pPr>
        <w:shd w:val="clear" w:color="auto" w:fill="auto"/>
        <w:spacing w:line="360" w:lineRule="auto"/>
        <w:jc w:val="left"/>
        <w:textAlignment w:val="center"/>
        <w:rPr>
          <w:sz w:val="21"/>
        </w:rPr>
      </w:pPr>
      <w:r>
        <w:rPr>
          <w:sz w:val="21"/>
        </w:rPr>
        <w:t>用来裁剪该窗花的最小正方形的边长等于圆的直径，根据圆的直径＝半径×2，求出正方形的边长；</w:t>
      </w:r>
    </w:p>
    <w:p w14:paraId="7F21D0ED">
      <w:pPr>
        <w:shd w:val="clear" w:color="auto" w:fill="auto"/>
        <w:spacing w:line="360" w:lineRule="auto"/>
        <w:jc w:val="left"/>
        <w:textAlignment w:val="center"/>
        <w:rPr>
          <w:sz w:val="21"/>
        </w:rPr>
      </w:pPr>
      <w:r>
        <w:rPr>
          <w:sz w:val="21"/>
        </w:rPr>
        <w:t>再根据正方形的周长＝边长×4，正方形的面积＝边长×边长，分别求出最小正方形的周长和面积。</w:t>
      </w:r>
    </w:p>
    <w:p w14:paraId="38DD5C38">
      <w:pPr>
        <w:shd w:val="clear" w:color="auto" w:fill="auto"/>
        <w:spacing w:line="360" w:lineRule="auto"/>
        <w:jc w:val="left"/>
        <w:textAlignment w:val="center"/>
        <w:rPr>
          <w:sz w:val="21"/>
        </w:rPr>
      </w:pPr>
      <w:r>
        <w:rPr>
          <w:sz w:val="21"/>
        </w:rPr>
        <w:t>【详解】半径的平方：200.96÷3.14＝64（平方厘米）</w:t>
      </w:r>
    </w:p>
    <w:p w14:paraId="22C3830C">
      <w:pPr>
        <w:shd w:val="clear" w:color="auto" w:fill="auto"/>
        <w:spacing w:line="360" w:lineRule="auto"/>
        <w:jc w:val="left"/>
        <w:textAlignment w:val="center"/>
        <w:rPr>
          <w:sz w:val="21"/>
        </w:rPr>
      </w:pPr>
      <w:r>
        <w:rPr>
          <w:sz w:val="21"/>
        </w:rPr>
        <w:t>因为64＝8×8，所以圆的半径是8厘米；</w:t>
      </w:r>
    </w:p>
    <w:p w14:paraId="789B6EB3">
      <w:pPr>
        <w:shd w:val="clear" w:color="auto" w:fill="auto"/>
        <w:spacing w:line="360" w:lineRule="auto"/>
        <w:jc w:val="left"/>
        <w:textAlignment w:val="center"/>
        <w:rPr>
          <w:sz w:val="21"/>
        </w:rPr>
      </w:pPr>
      <w:r>
        <w:rPr>
          <w:sz w:val="21"/>
        </w:rPr>
        <w:t>圆的直径（正方形的边长）：8×2＝16（厘米）</w:t>
      </w:r>
    </w:p>
    <w:p w14:paraId="4D4D4885">
      <w:pPr>
        <w:shd w:val="clear" w:color="auto" w:fill="auto"/>
        <w:spacing w:line="360" w:lineRule="auto"/>
        <w:jc w:val="left"/>
        <w:textAlignment w:val="center"/>
        <w:rPr>
          <w:sz w:val="21"/>
        </w:rPr>
      </w:pPr>
      <w:r>
        <w:rPr>
          <w:sz w:val="21"/>
        </w:rPr>
        <w:t>正方形的周长：16×4＝64（厘米）</w:t>
      </w:r>
    </w:p>
    <w:p w14:paraId="3AF54E15">
      <w:pPr>
        <w:shd w:val="clear" w:color="auto" w:fill="auto"/>
        <w:spacing w:line="360" w:lineRule="auto"/>
        <w:jc w:val="left"/>
        <w:textAlignment w:val="center"/>
        <w:rPr>
          <w:sz w:val="21"/>
        </w:rPr>
      </w:pPr>
      <w:r>
        <w:rPr>
          <w:sz w:val="21"/>
        </w:rPr>
        <w:t>正方形的面积：16×16＝256（平方厘米）</w:t>
      </w:r>
    </w:p>
    <w:p w14:paraId="78AD21A9">
      <w:pPr>
        <w:shd w:val="clear" w:color="auto" w:fill="auto"/>
        <w:spacing w:line="360" w:lineRule="auto"/>
        <w:jc w:val="left"/>
        <w:textAlignment w:val="center"/>
        <w:rPr>
          <w:sz w:val="21"/>
        </w:rPr>
      </w:pPr>
      <w:r>
        <w:rPr>
          <w:sz w:val="21"/>
        </w:rPr>
        <w:t>所以，用来裁剪该窗花的最小正方形的周长是（64）厘米，面积是（256）平方厘米。</w:t>
      </w:r>
    </w:p>
    <w:p w14:paraId="1DBBA179">
      <w:pPr>
        <w:shd w:val="clear" w:color="auto" w:fill="auto"/>
        <w:spacing w:line="360" w:lineRule="auto"/>
        <w:jc w:val="left"/>
        <w:textAlignment w:val="center"/>
        <w:rPr>
          <w:sz w:val="21"/>
        </w:rPr>
      </w:pPr>
      <w:r>
        <w:rPr>
          <w:sz w:val="21"/>
        </w:rPr>
        <w:t>10．(1)已复制的文件占总文件的68%</w:t>
      </w:r>
    </w:p>
    <w:p w14:paraId="3B6920E6">
      <w:pPr>
        <w:shd w:val="clear" w:color="auto" w:fill="auto"/>
        <w:spacing w:line="360" w:lineRule="auto"/>
        <w:jc w:val="left"/>
        <w:textAlignment w:val="center"/>
        <w:rPr>
          <w:sz w:val="21"/>
        </w:rPr>
      </w:pPr>
      <w:r>
        <w:rPr>
          <w:sz w:val="21"/>
        </w:rPr>
        <w:t>(2)200</w:t>
      </w:r>
    </w:p>
    <w:p w14:paraId="43F42870">
      <w:pPr>
        <w:shd w:val="clear" w:color="auto" w:fill="auto"/>
        <w:spacing w:line="360" w:lineRule="auto"/>
        <w:jc w:val="left"/>
        <w:textAlignment w:val="center"/>
        <w:rPr>
          <w:sz w:val="21"/>
        </w:rPr>
      </w:pPr>
      <w:r>
        <w:rPr>
          <w:sz w:val="21"/>
        </w:rPr>
        <w:t>【分析】（1）百分数表示一个数是另一个数的百分之几。图中68%表示的意义是：已复制的文件大小占这份文件总大小的68%。</w:t>
      </w:r>
    </w:p>
    <w:p w14:paraId="05DBF784">
      <w:pPr>
        <w:shd w:val="clear" w:color="auto" w:fill="auto"/>
        <w:spacing w:line="360" w:lineRule="auto"/>
        <w:jc w:val="left"/>
        <w:textAlignment w:val="center"/>
        <w:rPr>
          <w:sz w:val="21"/>
        </w:rPr>
      </w:pPr>
      <w:r>
        <w:rPr>
          <w:sz w:val="21"/>
        </w:rPr>
        <w:t>（2）已复制136M，且已复制的部分占总文件的68%。将总文件的大小看作单位“1”，根据“已知一个数的百分之几是多少，求这个数用除法”，可得这份文件的总大小为136÷68%＝200M。</w:t>
      </w:r>
    </w:p>
    <w:p w14:paraId="32589A86">
      <w:pPr>
        <w:shd w:val="clear" w:color="auto" w:fill="auto"/>
        <w:spacing w:line="360" w:lineRule="auto"/>
        <w:jc w:val="left"/>
        <w:textAlignment w:val="center"/>
        <w:rPr>
          <w:sz w:val="21"/>
        </w:rPr>
      </w:pPr>
      <w:r>
        <w:rPr>
          <w:sz w:val="21"/>
        </w:rPr>
        <w:t>【详解】（1）68%表示的意义是：已复制的文件大小占这份文件总大小的68%。</w:t>
      </w:r>
    </w:p>
    <w:p w14:paraId="4B0B3B46">
      <w:pPr>
        <w:shd w:val="clear" w:color="auto" w:fill="auto"/>
        <w:spacing w:line="360" w:lineRule="auto"/>
        <w:jc w:val="left"/>
        <w:textAlignment w:val="center"/>
        <w:rPr>
          <w:sz w:val="21"/>
        </w:rPr>
      </w:pPr>
      <w:r>
        <w:rPr>
          <w:sz w:val="21"/>
        </w:rPr>
        <w:t>（2）136÷68%</w:t>
      </w:r>
    </w:p>
    <w:p w14:paraId="28D28E06">
      <w:pPr>
        <w:shd w:val="clear" w:color="auto" w:fill="auto"/>
        <w:spacing w:line="360" w:lineRule="auto"/>
        <w:jc w:val="left"/>
        <w:textAlignment w:val="center"/>
        <w:rPr>
          <w:sz w:val="21"/>
        </w:rPr>
      </w:pPr>
      <w:r>
        <w:rPr>
          <w:sz w:val="21"/>
        </w:rPr>
        <w:t>＝136÷0.68</w:t>
      </w:r>
    </w:p>
    <w:p w14:paraId="463E68A8">
      <w:pPr>
        <w:shd w:val="clear" w:color="auto" w:fill="auto"/>
        <w:spacing w:line="360" w:lineRule="auto"/>
        <w:jc w:val="left"/>
        <w:textAlignment w:val="center"/>
        <w:rPr>
          <w:sz w:val="21"/>
        </w:rPr>
      </w:pPr>
      <w:r>
        <w:rPr>
          <w:sz w:val="21"/>
        </w:rPr>
        <w:t>＝200（M）</w:t>
      </w:r>
    </w:p>
    <w:p w14:paraId="16EE697F">
      <w:pPr>
        <w:shd w:val="clear" w:color="auto" w:fill="auto"/>
        <w:spacing w:line="360" w:lineRule="auto"/>
        <w:jc w:val="left"/>
        <w:textAlignment w:val="center"/>
        <w:rPr>
          <w:sz w:val="21"/>
        </w:rPr>
      </w:pPr>
      <w:r>
        <w:rPr>
          <w:sz w:val="21"/>
        </w:rPr>
        <w:t>这份文件一共有200M。</w:t>
      </w:r>
    </w:p>
    <w:p w14:paraId="32EFE911">
      <w:pPr>
        <w:shd w:val="clear" w:color="auto" w:fill="auto"/>
        <w:spacing w:line="360" w:lineRule="auto"/>
        <w:jc w:val="left"/>
        <w:textAlignment w:val="center"/>
        <w:rPr>
          <w:sz w:val="21"/>
        </w:rPr>
      </w:pPr>
      <w:r>
        <w:rPr>
          <w:sz w:val="21"/>
        </w:rPr>
        <w:t>11．见详解</w:t>
      </w:r>
    </w:p>
    <w:p w14:paraId="7A3FF64D">
      <w:pPr>
        <w:shd w:val="clear" w:color="auto" w:fill="auto"/>
        <w:spacing w:line="360" w:lineRule="auto"/>
        <w:jc w:val="left"/>
        <w:textAlignment w:val="center"/>
        <w:rPr>
          <w:sz w:val="21"/>
        </w:rPr>
      </w:pPr>
      <w:r>
        <w:rPr>
          <w:sz w:val="21"/>
        </w:rPr>
        <w:t>【分析】第一幅图房子在左，树在右，是在位置B看到的；</w:t>
      </w:r>
    </w:p>
    <w:p w14:paraId="74922D29">
      <w:pPr>
        <w:shd w:val="clear" w:color="auto" w:fill="auto"/>
        <w:spacing w:line="360" w:lineRule="auto"/>
        <w:jc w:val="left"/>
        <w:textAlignment w:val="center"/>
        <w:rPr>
          <w:sz w:val="21"/>
        </w:rPr>
      </w:pPr>
      <w:r>
        <w:rPr>
          <w:sz w:val="21"/>
        </w:rPr>
        <w:t>第二幅图正对着树，房子在树的后面，是在位置C看到的；</w:t>
      </w:r>
    </w:p>
    <w:p w14:paraId="34183558">
      <w:pPr>
        <w:shd w:val="clear" w:color="auto" w:fill="auto"/>
        <w:spacing w:line="360" w:lineRule="auto"/>
        <w:jc w:val="left"/>
        <w:textAlignment w:val="center"/>
        <w:rPr>
          <w:sz w:val="21"/>
        </w:rPr>
      </w:pPr>
      <w:r>
        <w:rPr>
          <w:sz w:val="21"/>
        </w:rPr>
        <w:t>第三幅图房子在右，树在左，是在位置D看到的；</w:t>
      </w:r>
    </w:p>
    <w:p w14:paraId="74B65ACA">
      <w:pPr>
        <w:shd w:val="clear" w:color="auto" w:fill="auto"/>
        <w:spacing w:line="360" w:lineRule="auto"/>
        <w:jc w:val="left"/>
        <w:textAlignment w:val="center"/>
        <w:rPr>
          <w:sz w:val="21"/>
        </w:rPr>
      </w:pPr>
      <w:r>
        <w:rPr>
          <w:sz w:val="21"/>
        </w:rPr>
        <w:t>第四幅图看到的是房子的侧面，树被房子挡住了一部分，是在位置A看到的，据此解答。</w:t>
      </w:r>
    </w:p>
    <w:p w14:paraId="56B5DDAA">
      <w:pPr>
        <w:shd w:val="clear" w:color="auto" w:fill="auto"/>
        <w:spacing w:line="360" w:lineRule="auto"/>
        <w:jc w:val="left"/>
        <w:textAlignment w:val="center"/>
        <w:rPr>
          <w:sz w:val="21"/>
        </w:rPr>
      </w:pPr>
      <w:r>
        <w:rPr>
          <w:sz w:val="21"/>
        </w:rPr>
        <w:t>【详解】如图：</w:t>
      </w:r>
    </w:p>
    <w:p w14:paraId="6D4F69DD">
      <w:pPr>
        <w:shd w:val="clear" w:color="auto" w:fill="auto"/>
        <w:spacing w:line="36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4133850" cy="1400175"/>
            <wp:effectExtent l="0" t="0" r="6350" b="9525"/>
            <wp:docPr id="1539430113" name="图片 1539430113" descr="@@@6b9f98d8-9f92-4a08-840e-a039384be03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430113" name="图片 1539430113" descr="@@@6b9f98d8-9f92-4a08-840e-a039384be03c"/>
                    <pic:cNvPicPr>
                      <a:picLocks noChangeAspect="1"/>
                    </pic:cNvPicPr>
                  </pic:nvPicPr>
                  <pic:blipFill>
                    <a:blip r:embed="rId98"/>
                    <a:stretch>
                      <a:fillRect/>
                    </a:stretch>
                  </pic:blipFill>
                  <pic:spPr>
                    <a:xfrm>
                      <a:off x="0" y="0"/>
                      <a:ext cx="4133850" cy="1400175"/>
                    </a:xfrm>
                    <a:prstGeom prst="rect">
                      <a:avLst/>
                    </a:prstGeom>
                  </pic:spPr>
                </pic:pic>
              </a:graphicData>
            </a:graphic>
          </wp:inline>
        </w:drawing>
      </w:r>
    </w:p>
    <w:p w14:paraId="27F78009">
      <w:pPr>
        <w:shd w:val="clear" w:color="auto" w:fill="auto"/>
        <w:spacing w:line="360" w:lineRule="auto"/>
        <w:jc w:val="left"/>
        <w:textAlignment w:val="center"/>
        <w:rPr>
          <w:sz w:val="21"/>
        </w:rPr>
      </w:pPr>
      <w:r>
        <w:rPr>
          <w:sz w:val="21"/>
        </w:rPr>
        <w:t>12．     18.84     3     28.26cm</w:t>
      </w:r>
      <w:r>
        <w:rPr>
          <w:sz w:val="21"/>
          <w:vertAlign w:val="superscript"/>
        </w:rPr>
        <w:t>2</w:t>
      </w:r>
      <w:r>
        <w:rPr>
          <w:sz w:val="21"/>
        </w:rPr>
        <w:t>/28.26平方厘米</w:t>
      </w:r>
    </w:p>
    <w:p w14:paraId="1C3A4C2F">
      <w:pPr>
        <w:shd w:val="clear" w:color="auto" w:fill="auto"/>
        <w:spacing w:line="360" w:lineRule="auto"/>
        <w:jc w:val="left"/>
        <w:textAlignment w:val="center"/>
        <w:rPr>
          <w:sz w:val="21"/>
        </w:rPr>
      </w:pPr>
      <w:r>
        <w:rPr>
          <w:sz w:val="21"/>
        </w:rPr>
        <w:t>【分析】如图所示，剪开后得到的三角形的底等于圆形的周长，高是圆形的半径，根据C＝2πr，S</w:t>
      </w:r>
      <w:r>
        <w:rPr>
          <w:sz w:val="21"/>
          <w:vertAlign w:val="subscript"/>
        </w:rPr>
        <w:t>三角形</w:t>
      </w:r>
      <w:r>
        <w:rPr>
          <w:sz w:val="21"/>
        </w:rPr>
        <w:t>＝ah÷2计算解答。</w:t>
      </w:r>
    </w:p>
    <w:p w14:paraId="4811C0D8">
      <w:pPr>
        <w:shd w:val="clear" w:color="auto" w:fill="auto"/>
        <w:spacing w:line="360" w:lineRule="auto"/>
        <w:jc w:val="left"/>
        <w:textAlignment w:val="center"/>
        <w:rPr>
          <w:sz w:val="21"/>
        </w:rPr>
      </w:pPr>
      <w:r>
        <w:rPr>
          <w:sz w:val="21"/>
        </w:rPr>
        <w:t>【详解】2×3.14×3</w:t>
      </w:r>
    </w:p>
    <w:p w14:paraId="7A400FB7">
      <w:pPr>
        <w:shd w:val="clear" w:color="auto" w:fill="auto"/>
        <w:spacing w:line="360" w:lineRule="auto"/>
        <w:jc w:val="left"/>
        <w:textAlignment w:val="center"/>
        <w:rPr>
          <w:sz w:val="21"/>
        </w:rPr>
      </w:pPr>
      <w:r>
        <w:rPr>
          <w:sz w:val="21"/>
        </w:rPr>
        <w:t>＝6.28×3</w:t>
      </w:r>
    </w:p>
    <w:p w14:paraId="5DB75155">
      <w:pPr>
        <w:shd w:val="clear" w:color="auto" w:fill="auto"/>
        <w:spacing w:line="360" w:lineRule="auto"/>
        <w:jc w:val="left"/>
        <w:textAlignment w:val="center"/>
        <w:rPr>
          <w:sz w:val="21"/>
        </w:rPr>
      </w:pPr>
      <w:r>
        <w:rPr>
          <w:sz w:val="21"/>
        </w:rPr>
        <w:t>＝18.84（cm）</w:t>
      </w:r>
    </w:p>
    <w:p w14:paraId="225D60B1">
      <w:pPr>
        <w:shd w:val="clear" w:color="auto" w:fill="auto"/>
        <w:spacing w:line="360" w:lineRule="auto"/>
        <w:jc w:val="left"/>
        <w:textAlignment w:val="center"/>
        <w:rPr>
          <w:sz w:val="21"/>
        </w:rPr>
      </w:pPr>
      <w:r>
        <w:rPr>
          <w:sz w:val="21"/>
        </w:rPr>
        <w:t>18.84×3÷2</w:t>
      </w:r>
    </w:p>
    <w:p w14:paraId="5FFAC977">
      <w:pPr>
        <w:shd w:val="clear" w:color="auto" w:fill="auto"/>
        <w:spacing w:line="360" w:lineRule="auto"/>
        <w:jc w:val="left"/>
        <w:textAlignment w:val="center"/>
        <w:rPr>
          <w:sz w:val="21"/>
        </w:rPr>
      </w:pPr>
      <w:r>
        <w:rPr>
          <w:sz w:val="21"/>
        </w:rPr>
        <w:t>＝56.52÷2</w:t>
      </w:r>
    </w:p>
    <w:p w14:paraId="252DA8FA">
      <w:pPr>
        <w:shd w:val="clear" w:color="auto" w:fill="auto"/>
        <w:spacing w:line="360" w:lineRule="auto"/>
        <w:jc w:val="left"/>
        <w:textAlignment w:val="center"/>
        <w:rPr>
          <w:sz w:val="21"/>
        </w:rPr>
      </w:pPr>
      <w:r>
        <w:rPr>
          <w:sz w:val="21"/>
        </w:rPr>
        <w:t>＝28.26（cm</w:t>
      </w:r>
      <w:r>
        <w:rPr>
          <w:sz w:val="21"/>
          <w:vertAlign w:val="superscript"/>
        </w:rPr>
        <w:t>2</w:t>
      </w:r>
      <w:r>
        <w:rPr>
          <w:sz w:val="21"/>
        </w:rPr>
        <w:t>）</w:t>
      </w:r>
    </w:p>
    <w:p w14:paraId="08CC86D2">
      <w:pPr>
        <w:shd w:val="clear" w:color="auto" w:fill="auto"/>
        <w:spacing w:line="360" w:lineRule="auto"/>
        <w:jc w:val="left"/>
        <w:textAlignment w:val="center"/>
        <w:rPr>
          <w:sz w:val="21"/>
        </w:rPr>
      </w:pPr>
      <w:r>
        <w:rPr>
          <w:sz w:val="21"/>
        </w:rPr>
        <w:t>故得到的三角形底是18.84cm，高是3cm，面积是28.26cm</w:t>
      </w:r>
      <w:r>
        <w:rPr>
          <w:sz w:val="21"/>
          <w:vertAlign w:val="superscript"/>
        </w:rPr>
        <w:t>2</w:t>
      </w:r>
      <w:r>
        <w:rPr>
          <w:sz w:val="21"/>
        </w:rPr>
        <w:t>。</w:t>
      </w:r>
    </w:p>
    <w:p w14:paraId="77CB8AB0">
      <w:pPr>
        <w:shd w:val="clear" w:color="auto" w:fill="auto"/>
        <w:spacing w:line="360" w:lineRule="auto"/>
        <w:jc w:val="left"/>
        <w:textAlignment w:val="center"/>
        <w:rPr>
          <w:sz w:val="21"/>
        </w:rPr>
      </w:pPr>
      <w:r>
        <w:rPr>
          <w:sz w:val="21"/>
        </w:rPr>
        <w:t>13．</w:t>
      </w:r>
    </w:p>
    <w:p w14:paraId="0A69E59F">
      <w:pPr>
        <w:shd w:val="clear" w:color="auto" w:fill="auto"/>
        <w:spacing w:line="360" w:lineRule="auto"/>
        <w:jc w:val="left"/>
        <w:textAlignment w:val="center"/>
        <w:rPr>
          <w:sz w:val="21"/>
        </w:rPr>
      </w:pPr>
      <w:r>
        <w:rPr>
          <w:sz w:val="21"/>
        </w:rPr>
        <w:t>×</w:t>
      </w:r>
    </w:p>
    <w:p w14:paraId="62855F40">
      <w:pPr>
        <w:shd w:val="clear" w:color="auto" w:fill="auto"/>
        <w:spacing w:line="360" w:lineRule="auto"/>
        <w:jc w:val="left"/>
        <w:textAlignment w:val="center"/>
        <w:rPr>
          <w:sz w:val="21"/>
        </w:rPr>
      </w:pPr>
      <w:r>
        <w:rPr>
          <w:sz w:val="21"/>
        </w:rPr>
        <w:t>【分析】根据圆的周长公式，周长与直径的比值是圆周率π，而π的近似值为3.14，但并非精确等于3.14。</w:t>
      </w:r>
    </w:p>
    <w:p w14:paraId="1E0FE08A">
      <w:pPr>
        <w:shd w:val="clear" w:color="auto" w:fill="auto"/>
        <w:spacing w:line="360" w:lineRule="auto"/>
        <w:jc w:val="left"/>
        <w:textAlignment w:val="center"/>
        <w:rPr>
          <w:sz w:val="21"/>
        </w:rPr>
      </w:pPr>
      <w:r>
        <w:rPr>
          <w:sz w:val="21"/>
        </w:rPr>
        <w:t>【详解】圆的周长公式为：周长＝π×直径，其中π是一个固定不变的数，约等于3.1416。题目中“3.14”是π的近似值，并非准确倍数。因此，圆的周长总是直径的π倍，而非精确的3.14倍，原题说法错误。</w:t>
      </w:r>
    </w:p>
    <w:p w14:paraId="34F86444">
      <w:pPr>
        <w:shd w:val="clear" w:color="auto" w:fill="auto"/>
        <w:spacing w:line="360" w:lineRule="auto"/>
        <w:jc w:val="left"/>
        <w:textAlignment w:val="center"/>
        <w:rPr>
          <w:sz w:val="21"/>
        </w:rPr>
      </w:pPr>
      <w:r>
        <w:rPr>
          <w:sz w:val="21"/>
        </w:rPr>
        <w:t>故答案为：×</w:t>
      </w:r>
    </w:p>
    <w:p w14:paraId="132C26D4">
      <w:pPr>
        <w:shd w:val="clear" w:color="auto" w:fill="auto"/>
        <w:spacing w:line="360" w:lineRule="auto"/>
        <w:jc w:val="left"/>
        <w:textAlignment w:val="center"/>
        <w:rPr>
          <w:sz w:val="21"/>
        </w:rPr>
      </w:pPr>
      <w:r>
        <w:rPr>
          <w:sz w:val="21"/>
        </w:rPr>
        <w:t>14．</w:t>
      </w:r>
    </w:p>
    <w:p w14:paraId="00D5E56C">
      <w:pPr>
        <w:shd w:val="clear" w:color="auto" w:fill="auto"/>
        <w:spacing w:line="360" w:lineRule="auto"/>
        <w:jc w:val="left"/>
        <w:textAlignment w:val="center"/>
        <w:rPr>
          <w:sz w:val="21"/>
        </w:rPr>
      </w:pPr>
      <w:r>
        <w:rPr>
          <w:sz w:val="21"/>
        </w:rPr>
        <w:t>√</w:t>
      </w:r>
    </w:p>
    <w:p w14:paraId="6222AC7C">
      <w:pPr>
        <w:shd w:val="clear" w:color="auto" w:fill="auto"/>
        <w:spacing w:line="360" w:lineRule="auto"/>
        <w:jc w:val="left"/>
        <w:textAlignment w:val="center"/>
        <w:rPr>
          <w:sz w:val="21"/>
        </w:rPr>
      </w:pPr>
      <w:r>
        <w:rPr>
          <w:sz w:val="21"/>
        </w:rPr>
        <w:t>【分析】根据题意，甲分到的苹果比乙多</w:t>
      </w:r>
      <w:r>
        <w:object>
          <v:shape id="_x0000_i1065" o:spt="75" alt="eqId2595780da91e1c21306800e7fa7d2fc4" type="#_x0000_t75" style="height:26.45pt;width:9.65pt;" o:ole="t" filled="f" o:preferrelative="t" stroked="f" coordsize="21600,21600">
            <v:path/>
            <v:fill on="f" focussize="0,0"/>
            <v:stroke on="f" joinstyle="miter"/>
            <v:imagedata r:id="rId100" o:title="eqId2595780da91e1c21306800e7fa7d2fc4"/>
            <o:lock v:ext="edit" aspectratio="t"/>
            <w10:wrap type="none"/>
            <w10:anchorlock/>
          </v:shape>
          <o:OLEObject Type="Embed" ProgID="Equation.DSMT4" ShapeID="_x0000_i1065" DrawAspect="Content" ObjectID="_1468075765" r:id="rId99">
            <o:LockedField>false</o:LockedField>
          </o:OLEObject>
        </w:object>
      </w:r>
      <w:r>
        <w:rPr>
          <w:sz w:val="21"/>
        </w:rPr>
        <w:t>，这里的</w:t>
      </w:r>
      <w:r>
        <w:object>
          <v:shape id="_x0000_i1066" o:spt="75" alt="eqId2595780da91e1c21306800e7fa7d2fc4" type="#_x0000_t75" style="height:26.45pt;width:9.65pt;" o:ole="t" filled="f" o:preferrelative="t" stroked="f" coordsize="21600,21600">
            <v:path/>
            <v:fill on="f" focussize="0,0"/>
            <v:stroke on="f" joinstyle="miter"/>
            <v:imagedata r:id="rId100" o:title="eqId2595780da91e1c21306800e7fa7d2fc4"/>
            <o:lock v:ext="edit" aspectratio="t"/>
            <w10:wrap type="none"/>
            <w10:anchorlock/>
          </v:shape>
          <o:OLEObject Type="Embed" ProgID="Equation.DSMT4" ShapeID="_x0000_i1066" DrawAspect="Content" ObjectID="_1468075766" r:id="rId101">
            <o:LockedField>false</o:LockedField>
          </o:OLEObject>
        </w:object>
      </w:r>
      <w:r>
        <w:rPr>
          <w:sz w:val="21"/>
        </w:rPr>
        <w:t>是以乙的数量为基准。根据分数的意义，可以把乙分到的苹果看作5份，甲分到的比乙多1份，即6份，因此甲、乙的苹果数量比为6∶5。</w:t>
      </w:r>
    </w:p>
    <w:p w14:paraId="4970F492">
      <w:pPr>
        <w:shd w:val="clear" w:color="auto" w:fill="auto"/>
        <w:spacing w:line="360" w:lineRule="auto"/>
        <w:jc w:val="left"/>
        <w:textAlignment w:val="center"/>
        <w:rPr>
          <w:sz w:val="21"/>
        </w:rPr>
      </w:pPr>
      <w:r>
        <w:rPr>
          <w:sz w:val="21"/>
        </w:rPr>
        <w:t>【详解】通过分析可得：根据分数的意义，把乙分到的苹果看作5份，5＋1＝6，则甲、乙分到的苹果个数比为6∶5，原题说法正确。</w:t>
      </w:r>
    </w:p>
    <w:p w14:paraId="7FCFEE58">
      <w:pPr>
        <w:shd w:val="clear" w:color="auto" w:fill="auto"/>
        <w:spacing w:line="360" w:lineRule="auto"/>
        <w:jc w:val="left"/>
        <w:textAlignment w:val="center"/>
        <w:rPr>
          <w:sz w:val="21"/>
        </w:rPr>
      </w:pPr>
      <w:r>
        <w:rPr>
          <w:sz w:val="21"/>
        </w:rPr>
        <w:t>故答案为：√</w:t>
      </w:r>
    </w:p>
    <w:p w14:paraId="5942F5E4">
      <w:pPr>
        <w:shd w:val="clear" w:color="auto" w:fill="auto"/>
        <w:spacing w:line="360" w:lineRule="auto"/>
        <w:jc w:val="left"/>
        <w:textAlignment w:val="center"/>
        <w:rPr>
          <w:sz w:val="21"/>
        </w:rPr>
      </w:pPr>
      <w:r>
        <w:rPr>
          <w:sz w:val="21"/>
        </w:rPr>
        <w:t>15．</w:t>
      </w:r>
    </w:p>
    <w:p w14:paraId="27AD3815">
      <w:pPr>
        <w:shd w:val="clear" w:color="auto" w:fill="auto"/>
        <w:spacing w:line="360" w:lineRule="auto"/>
        <w:jc w:val="left"/>
        <w:textAlignment w:val="center"/>
        <w:rPr>
          <w:sz w:val="21"/>
        </w:rPr>
      </w:pPr>
      <w:r>
        <w:rPr>
          <w:sz w:val="21"/>
        </w:rPr>
        <w:t>×</w:t>
      </w:r>
    </w:p>
    <w:p w14:paraId="6F2A3C7D">
      <w:pPr>
        <w:shd w:val="clear" w:color="auto" w:fill="auto"/>
        <w:spacing w:line="360" w:lineRule="auto"/>
        <w:jc w:val="left"/>
        <w:textAlignment w:val="center"/>
        <w:rPr>
          <w:sz w:val="21"/>
        </w:rPr>
      </w:pPr>
      <w:r>
        <w:rPr>
          <w:sz w:val="21"/>
        </w:rPr>
        <w:t>【分析】采用单循环赛，即每两名同学都要赛一场。现有10名学生参加，第1名学生需要和其余9名学生比赛，即赛9场；第2名学生需要和其余8名学生比赛（已经和第1名学生比过），即赛8场；第3名学生需要和其余7名学生比赛（已经和前两名学生比过），即赛7场……以此类推，总共需要比赛9＋8＋7＋…＋3＋2＋1＝45场，据此判断。</w:t>
      </w:r>
    </w:p>
    <w:p w14:paraId="39E4ECD3">
      <w:pPr>
        <w:shd w:val="clear" w:color="auto" w:fill="auto"/>
        <w:spacing w:line="360" w:lineRule="auto"/>
        <w:jc w:val="left"/>
        <w:textAlignment w:val="center"/>
        <w:rPr>
          <w:sz w:val="21"/>
        </w:rPr>
      </w:pPr>
      <w:r>
        <w:rPr>
          <w:sz w:val="21"/>
        </w:rPr>
        <w:t>【详解】9＋8＋7＋6＋5＋4＋3＋2＋1</w:t>
      </w:r>
    </w:p>
    <w:p w14:paraId="4D43ED7C">
      <w:pPr>
        <w:shd w:val="clear" w:color="auto" w:fill="auto"/>
        <w:spacing w:line="360" w:lineRule="auto"/>
        <w:jc w:val="left"/>
        <w:textAlignment w:val="center"/>
        <w:rPr>
          <w:sz w:val="21"/>
        </w:rPr>
      </w:pPr>
      <w:r>
        <w:rPr>
          <w:sz w:val="21"/>
        </w:rPr>
        <w:t>＝5×9</w:t>
      </w:r>
    </w:p>
    <w:p w14:paraId="7849C3D2">
      <w:pPr>
        <w:shd w:val="clear" w:color="auto" w:fill="auto"/>
        <w:spacing w:line="360" w:lineRule="auto"/>
        <w:jc w:val="left"/>
        <w:textAlignment w:val="center"/>
        <w:rPr>
          <w:sz w:val="21"/>
        </w:rPr>
      </w:pPr>
      <w:r>
        <w:rPr>
          <w:sz w:val="21"/>
        </w:rPr>
        <w:t>＝45（场）</w:t>
      </w:r>
    </w:p>
    <w:p w14:paraId="2C532915">
      <w:pPr>
        <w:shd w:val="clear" w:color="auto" w:fill="auto"/>
        <w:spacing w:line="360" w:lineRule="auto"/>
        <w:jc w:val="left"/>
        <w:textAlignment w:val="center"/>
        <w:rPr>
          <w:sz w:val="21"/>
        </w:rPr>
      </w:pPr>
      <w:r>
        <w:rPr>
          <w:sz w:val="21"/>
        </w:rPr>
        <w:t>所以需要比赛45场，而非20场。</w:t>
      </w:r>
    </w:p>
    <w:p w14:paraId="69440ABC">
      <w:pPr>
        <w:shd w:val="clear" w:color="auto" w:fill="auto"/>
        <w:spacing w:line="360" w:lineRule="auto"/>
        <w:jc w:val="left"/>
        <w:textAlignment w:val="center"/>
        <w:rPr>
          <w:sz w:val="21"/>
        </w:rPr>
      </w:pPr>
      <w:r>
        <w:rPr>
          <w:sz w:val="21"/>
        </w:rPr>
        <w:t>故答案为：×</w:t>
      </w:r>
    </w:p>
    <w:p w14:paraId="46208F27">
      <w:pPr>
        <w:shd w:val="clear" w:color="auto" w:fill="auto"/>
        <w:spacing w:line="360" w:lineRule="auto"/>
        <w:jc w:val="left"/>
        <w:textAlignment w:val="center"/>
        <w:rPr>
          <w:sz w:val="21"/>
        </w:rPr>
      </w:pPr>
      <w:r>
        <w:rPr>
          <w:sz w:val="21"/>
        </w:rPr>
        <w:t>16．×</w:t>
      </w:r>
    </w:p>
    <w:p w14:paraId="2712C258">
      <w:pPr>
        <w:shd w:val="clear" w:color="auto" w:fill="auto"/>
        <w:spacing w:line="360" w:lineRule="auto"/>
        <w:jc w:val="left"/>
        <w:textAlignment w:val="center"/>
        <w:rPr>
          <w:sz w:val="21"/>
        </w:rPr>
      </w:pPr>
      <w:r>
        <w:rPr>
          <w:sz w:val="21"/>
        </w:rPr>
        <w:t>【分析】分析题目，可以假设这种商品的原价是100元，先把原价看作单位“1”，用原价乘（1＋15%）即可求出涨价之后的价格；再把涨价后的价格看作单位“1”，用涨价后的价格乘（1－15%）即可求出降价后的价格，最后把原价和现价进行比较即可判断。</w:t>
      </w:r>
    </w:p>
    <w:p w14:paraId="519E94B3">
      <w:pPr>
        <w:shd w:val="clear" w:color="auto" w:fill="auto"/>
        <w:spacing w:line="360" w:lineRule="auto"/>
        <w:jc w:val="left"/>
        <w:textAlignment w:val="center"/>
        <w:rPr>
          <w:sz w:val="21"/>
        </w:rPr>
      </w:pPr>
      <w:r>
        <w:rPr>
          <w:sz w:val="21"/>
        </w:rPr>
        <w:t>【详解】假设这种商品的原价是100元。</w:t>
      </w:r>
    </w:p>
    <w:p w14:paraId="121DD1A1">
      <w:pPr>
        <w:shd w:val="clear" w:color="auto" w:fill="auto"/>
        <w:spacing w:line="360" w:lineRule="auto"/>
        <w:jc w:val="left"/>
        <w:textAlignment w:val="center"/>
        <w:rPr>
          <w:sz w:val="21"/>
        </w:rPr>
      </w:pPr>
      <w:r>
        <w:rPr>
          <w:sz w:val="21"/>
        </w:rPr>
        <w:t>100×（1＋15%）×（1－15%）</w:t>
      </w:r>
    </w:p>
    <w:p w14:paraId="12ABB505">
      <w:pPr>
        <w:shd w:val="clear" w:color="auto" w:fill="auto"/>
        <w:spacing w:line="360" w:lineRule="auto"/>
        <w:jc w:val="left"/>
        <w:textAlignment w:val="center"/>
        <w:rPr>
          <w:sz w:val="21"/>
        </w:rPr>
      </w:pPr>
      <w:r>
        <w:rPr>
          <w:sz w:val="21"/>
        </w:rPr>
        <w:t>＝100×115%×85%</w:t>
      </w:r>
    </w:p>
    <w:p w14:paraId="50B14D85">
      <w:pPr>
        <w:shd w:val="clear" w:color="auto" w:fill="auto"/>
        <w:spacing w:line="360" w:lineRule="auto"/>
        <w:jc w:val="left"/>
        <w:textAlignment w:val="center"/>
        <w:rPr>
          <w:sz w:val="21"/>
        </w:rPr>
      </w:pPr>
      <w:r>
        <w:rPr>
          <w:sz w:val="21"/>
        </w:rPr>
        <w:t>＝115×0.85</w:t>
      </w:r>
    </w:p>
    <w:p w14:paraId="01AC1490">
      <w:pPr>
        <w:shd w:val="clear" w:color="auto" w:fill="auto"/>
        <w:spacing w:line="360" w:lineRule="auto"/>
        <w:jc w:val="left"/>
        <w:textAlignment w:val="center"/>
        <w:rPr>
          <w:sz w:val="21"/>
        </w:rPr>
      </w:pPr>
      <w:r>
        <w:rPr>
          <w:sz w:val="21"/>
        </w:rPr>
        <w:t>＝97.75（元）</w:t>
      </w:r>
    </w:p>
    <w:p w14:paraId="5200D262">
      <w:pPr>
        <w:shd w:val="clear" w:color="auto" w:fill="auto"/>
        <w:spacing w:line="360" w:lineRule="auto"/>
        <w:jc w:val="left"/>
        <w:textAlignment w:val="center"/>
        <w:rPr>
          <w:sz w:val="21"/>
        </w:rPr>
      </w:pPr>
      <w:r>
        <w:rPr>
          <w:sz w:val="21"/>
        </w:rPr>
        <w:t>100＞97.75</w:t>
      </w:r>
    </w:p>
    <w:p w14:paraId="5BC627F6">
      <w:pPr>
        <w:shd w:val="clear" w:color="auto" w:fill="auto"/>
        <w:spacing w:line="360" w:lineRule="auto"/>
        <w:jc w:val="left"/>
        <w:textAlignment w:val="center"/>
        <w:rPr>
          <w:sz w:val="21"/>
        </w:rPr>
      </w:pPr>
      <w:r>
        <w:rPr>
          <w:sz w:val="21"/>
        </w:rPr>
        <w:t>一种商品先涨价15%，再降价15%。它的价格发生了改变。</w:t>
      </w:r>
    </w:p>
    <w:p w14:paraId="62FE6B61">
      <w:pPr>
        <w:shd w:val="clear" w:color="auto" w:fill="auto"/>
        <w:spacing w:line="360" w:lineRule="auto"/>
        <w:jc w:val="left"/>
        <w:textAlignment w:val="center"/>
        <w:rPr>
          <w:sz w:val="21"/>
        </w:rPr>
      </w:pPr>
      <w:r>
        <w:rPr>
          <w:sz w:val="21"/>
        </w:rPr>
        <w:t>故答案为：×</w:t>
      </w:r>
    </w:p>
    <w:p w14:paraId="0987E3E1">
      <w:pPr>
        <w:shd w:val="clear" w:color="auto" w:fill="auto"/>
        <w:spacing w:line="360" w:lineRule="auto"/>
        <w:jc w:val="left"/>
        <w:textAlignment w:val="center"/>
        <w:rPr>
          <w:sz w:val="21"/>
        </w:rPr>
      </w:pPr>
      <w:r>
        <w:rPr>
          <w:sz w:val="21"/>
        </w:rPr>
        <w:t>17．×</w:t>
      </w:r>
    </w:p>
    <w:p w14:paraId="1A2E3372">
      <w:pPr>
        <w:shd w:val="clear" w:color="auto" w:fill="auto"/>
        <w:spacing w:line="360" w:lineRule="auto"/>
        <w:jc w:val="left"/>
        <w:textAlignment w:val="center"/>
        <w:rPr>
          <w:sz w:val="21"/>
        </w:rPr>
      </w:pPr>
      <w:r>
        <w:rPr>
          <w:sz w:val="21"/>
        </w:rPr>
        <w:t>【分析】条形统计图可以直观地看出数量的多少；折线统计图不仅能看清数量的多少，还能反映数量的增减变化情况；扇形统计图能清楚地看出各部分数量与总数量之间的关系，据此分析。</w:t>
      </w:r>
    </w:p>
    <w:p w14:paraId="306DF2B3">
      <w:pPr>
        <w:shd w:val="clear" w:color="auto" w:fill="auto"/>
        <w:spacing w:line="360" w:lineRule="auto"/>
        <w:jc w:val="left"/>
        <w:textAlignment w:val="center"/>
        <w:rPr>
          <w:sz w:val="21"/>
        </w:rPr>
      </w:pPr>
      <w:r>
        <w:rPr>
          <w:sz w:val="21"/>
        </w:rPr>
        <w:t>【详解】通过分析可得：要表示小林在一天中进行各种活动所用的时间是多少，用条形统计图最合适，所以原题说法错误。</w:t>
      </w:r>
    </w:p>
    <w:p w14:paraId="477F9594">
      <w:pPr>
        <w:shd w:val="clear" w:color="auto" w:fill="auto"/>
        <w:spacing w:line="360" w:lineRule="auto"/>
        <w:jc w:val="left"/>
        <w:textAlignment w:val="center"/>
        <w:rPr>
          <w:sz w:val="21"/>
        </w:rPr>
      </w:pPr>
      <w:r>
        <w:rPr>
          <w:sz w:val="21"/>
        </w:rPr>
        <w:t>故答案为：×</w:t>
      </w:r>
    </w:p>
    <w:p w14:paraId="2145AB9F">
      <w:pPr>
        <w:shd w:val="clear" w:color="auto" w:fill="auto"/>
        <w:spacing w:line="360" w:lineRule="auto"/>
        <w:jc w:val="left"/>
        <w:textAlignment w:val="center"/>
        <w:rPr>
          <w:sz w:val="21"/>
        </w:rPr>
      </w:pPr>
      <w:r>
        <w:rPr>
          <w:sz w:val="21"/>
        </w:rPr>
        <w:t>18．700；1；10</w:t>
      </w:r>
    </w:p>
    <w:p w14:paraId="5A520CC4">
      <w:pPr>
        <w:shd w:val="clear" w:color="auto" w:fill="auto"/>
        <w:spacing w:line="360" w:lineRule="auto"/>
        <w:jc w:val="left"/>
        <w:textAlignment w:val="center"/>
        <w:rPr>
          <w:sz w:val="21"/>
        </w:rPr>
      </w:pPr>
      <w:r>
        <w:object>
          <v:shape id="_x0000_i1067" o:spt="75" alt="eqId56d266a04f3dc7483eddbc26c5e487db" type="#_x0000_t75" style="height:23.85pt;width:9.65pt;" o:ole="t" filled="f" o:preferrelative="t" stroked="f" coordsize="21600,21600">
            <v:path/>
            <v:fill on="f" focussize="0,0"/>
            <v:stroke on="f" joinstyle="miter"/>
            <v:imagedata r:id="rId19" o:title="eqId56d266a04f3dc7483eddbc26c5e487db"/>
            <o:lock v:ext="edit" aspectratio="t"/>
            <w10:wrap type="none"/>
            <w10:anchorlock/>
          </v:shape>
          <o:OLEObject Type="Embed" ProgID="Equation.DSMT4" ShapeID="_x0000_i1067" DrawAspect="Content" ObjectID="_1468075767" r:id="rId102">
            <o:LockedField>false</o:LockedField>
          </o:OLEObject>
        </w:object>
      </w:r>
      <w:r>
        <w:rPr>
          <w:sz w:val="21"/>
        </w:rPr>
        <w:t>；</w:t>
      </w:r>
      <w:r>
        <w:object>
          <v:shape id="_x0000_i1068" o:spt="75" alt="eqId8b2a698891d42c70b597f0da4f215f09" type="#_x0000_t75" style="height:27.25pt;width:10.55pt;" o:ole="t" filled="f" o:preferrelative="t" stroked="f" coordsize="21600,21600">
            <v:path/>
            <v:fill on="f" focussize="0,0"/>
            <v:stroke on="f" joinstyle="miter"/>
            <v:imagedata r:id="rId61" o:title="eqId8b2a698891d42c70b597f0da4f215f09"/>
            <o:lock v:ext="edit" aspectratio="t"/>
            <w10:wrap type="none"/>
            <w10:anchorlock/>
          </v:shape>
          <o:OLEObject Type="Embed" ProgID="Equation.DSMT4" ShapeID="_x0000_i1068" DrawAspect="Content" ObjectID="_1468075768" r:id="rId103">
            <o:LockedField>false</o:LockedField>
          </o:OLEObject>
        </w:object>
      </w:r>
      <w:r>
        <w:rPr>
          <w:sz w:val="21"/>
        </w:rPr>
        <w:t>；2</w:t>
      </w:r>
    </w:p>
    <w:p w14:paraId="7A3125B6">
      <w:pPr>
        <w:shd w:val="clear" w:color="auto" w:fill="auto"/>
        <w:spacing w:line="360" w:lineRule="auto"/>
        <w:jc w:val="left"/>
        <w:textAlignment w:val="center"/>
        <w:rPr>
          <w:sz w:val="21"/>
        </w:rPr>
      </w:pPr>
      <w:r>
        <w:rPr>
          <w:sz w:val="21"/>
        </w:rPr>
        <w:t>【详解】略</w:t>
      </w:r>
    </w:p>
    <w:p w14:paraId="35464E26">
      <w:pPr>
        <w:shd w:val="clear" w:color="auto" w:fill="auto"/>
        <w:spacing w:line="360" w:lineRule="auto"/>
        <w:jc w:val="left"/>
        <w:textAlignment w:val="center"/>
        <w:rPr>
          <w:sz w:val="21"/>
        </w:rPr>
      </w:pPr>
      <w:r>
        <w:rPr>
          <w:sz w:val="21"/>
        </w:rPr>
        <w:t>19．</w:t>
      </w:r>
      <w:r>
        <w:object>
          <v:shape id="_x0000_i1069" o:spt="75" alt="eqIdb696b79a748797ef1e56fa31ee9a450d" type="#_x0000_t75" style="height:26.45pt;width:9.65pt;" o:ole="t" filled="f" o:preferrelative="t" stroked="f" coordsize="21600,21600">
            <v:path/>
            <v:fill on="f" focussize="0,0"/>
            <v:stroke on="f" joinstyle="miter"/>
            <v:imagedata r:id="rId105" o:title="eqIdb696b79a748797ef1e56fa31ee9a450d"/>
            <o:lock v:ext="edit" aspectratio="t"/>
            <w10:wrap type="none"/>
            <w10:anchorlock/>
          </v:shape>
          <o:OLEObject Type="Embed" ProgID="Equation.DSMT4" ShapeID="_x0000_i1069" DrawAspect="Content" ObjectID="_1468075769" r:id="rId104">
            <o:LockedField>false</o:LockedField>
          </o:OLEObject>
        </w:object>
      </w:r>
      <w:r>
        <w:rPr>
          <w:sz w:val="21"/>
        </w:rPr>
        <w:t>；3；</w:t>
      </w:r>
      <w:r>
        <w:object>
          <v:shape id="_x0000_i1070" o:spt="75" alt="eqId6503ca085e3ca5f2ba723b0dd66e210b" type="#_x0000_t75" style="height:28pt;width:9.65pt;" o:ole="t" filled="f" o:preferrelative="t" stroked="f" coordsize="21600,21600">
            <v:path/>
            <v:fill on="f" focussize="0,0"/>
            <v:stroke on="f" joinstyle="miter"/>
            <v:imagedata r:id="rId64" o:title="eqId6503ca085e3ca5f2ba723b0dd66e210b"/>
            <o:lock v:ext="edit" aspectratio="t"/>
            <w10:wrap type="none"/>
            <w10:anchorlock/>
          </v:shape>
          <o:OLEObject Type="Embed" ProgID="Equation.DSMT4" ShapeID="_x0000_i1070" DrawAspect="Content" ObjectID="_1468075770" r:id="rId106">
            <o:LockedField>false</o:LockedField>
          </o:OLEObject>
        </w:object>
      </w:r>
    </w:p>
    <w:p w14:paraId="2031BBC9">
      <w:pPr>
        <w:shd w:val="clear" w:color="auto" w:fill="auto"/>
        <w:spacing w:line="360" w:lineRule="auto"/>
        <w:jc w:val="left"/>
        <w:textAlignment w:val="center"/>
        <w:rPr>
          <w:sz w:val="21"/>
        </w:rPr>
      </w:pPr>
      <w:r>
        <w:rPr>
          <w:sz w:val="21"/>
        </w:rPr>
        <w:t>【分析】</w:t>
      </w:r>
      <w:r>
        <w:object>
          <v:shape id="_x0000_i1071" o:spt="75" alt="eqIda04806110ea73139d63c488a21ee04cd" type="#_x0000_t75" style="height:27.15pt;width:51pt;" o:ole="t" filled="f" o:preferrelative="t" stroked="f" coordsize="21600,21600">
            <v:path/>
            <v:fill on="f" focussize="0,0"/>
            <v:stroke on="f" joinstyle="miter"/>
            <v:imagedata r:id="rId48" o:title="eqIda04806110ea73139d63c488a21ee04cd"/>
            <o:lock v:ext="edit" aspectratio="t"/>
            <w10:wrap type="none"/>
            <w10:anchorlock/>
          </v:shape>
          <o:OLEObject Type="Embed" ProgID="Equation.DSMT4" ShapeID="_x0000_i1071" DrawAspect="Content" ObjectID="_1468075771" r:id="rId107">
            <o:LockedField>false</o:LockedField>
          </o:OLEObject>
        </w:object>
      </w:r>
      <w:r>
        <w:rPr>
          <w:sz w:val="21"/>
        </w:rPr>
        <w:t>，先算乘法，再算除法。</w:t>
      </w:r>
    </w:p>
    <w:p w14:paraId="3FF1D3B7">
      <w:pPr>
        <w:shd w:val="clear" w:color="auto" w:fill="auto"/>
        <w:spacing w:line="360" w:lineRule="auto"/>
        <w:jc w:val="left"/>
        <w:textAlignment w:val="center"/>
        <w:rPr>
          <w:sz w:val="21"/>
        </w:rPr>
      </w:pPr>
      <w:r>
        <w:rPr>
          <w:sz w:val="21"/>
        </w:rPr>
        <w:t>36×（</w:t>
      </w:r>
      <w:r>
        <w:object>
          <v:shape id="_x0000_i1072" o:spt="75" alt="eqId8f029425669fa4297f1f933ae1b536f8" type="#_x0000_t75" style="height:27.55pt;width:43.95pt;" o:ole="t" filled="f" o:preferrelative="t" stroked="f" coordsize="21600,21600">
            <v:path/>
            <v:fill on="f" focussize="0,0"/>
            <v:stroke on="f" joinstyle="miter"/>
            <v:imagedata r:id="rId50" o:title="eqId8f029425669fa4297f1f933ae1b536f8"/>
            <o:lock v:ext="edit" aspectratio="t"/>
            <w10:wrap type="none"/>
            <w10:anchorlock/>
          </v:shape>
          <o:OLEObject Type="Embed" ProgID="Equation.DSMT4" ShapeID="_x0000_i1072" DrawAspect="Content" ObjectID="_1468075772" r:id="rId108">
            <o:LockedField>false</o:LockedField>
          </o:OLEObject>
        </w:object>
      </w:r>
      <w:r>
        <w:rPr>
          <w:sz w:val="21"/>
        </w:rPr>
        <w:t>），利用乘法分配律进行计算。</w:t>
      </w:r>
    </w:p>
    <w:p w14:paraId="0C8B0396">
      <w:pPr>
        <w:shd w:val="clear" w:color="auto" w:fill="auto"/>
        <w:spacing w:line="360" w:lineRule="auto"/>
        <w:jc w:val="left"/>
        <w:textAlignment w:val="center"/>
        <w:rPr>
          <w:sz w:val="21"/>
        </w:rPr>
      </w:pPr>
      <w:r>
        <w:rPr>
          <w:sz w:val="21"/>
        </w:rPr>
        <w:t>25×</w:t>
      </w:r>
      <w:r>
        <w:object>
          <v:shape id="_x0000_i1073" o:spt="75" alt="eqId2a8f42e911f25a11eaa5cbb6c0921ccd" type="#_x0000_t75" style="height:27.1pt;width:95.9pt;" o:ole="t" filled="f" o:preferrelative="t" stroked="f" coordsize="21600,21600">
            <v:path/>
            <v:fill on="f" focussize="0,0"/>
            <v:stroke on="f" joinstyle="miter"/>
            <v:imagedata r:id="rId52" o:title="eqId2a8f42e911f25a11eaa5cbb6c0921ccd"/>
            <o:lock v:ext="edit" aspectratio="t"/>
            <w10:wrap type="none"/>
            <w10:anchorlock/>
          </v:shape>
          <o:OLEObject Type="Embed" ProgID="Equation.DSMT4" ShapeID="_x0000_i1073" DrawAspect="Content" ObjectID="_1468075773" r:id="rId109">
            <o:LockedField>false</o:LockedField>
          </o:OLEObject>
        </w:object>
      </w:r>
      <w:r>
        <w:rPr>
          <w:sz w:val="21"/>
        </w:rPr>
        <w:t>，把百分数转化为分数，根据分数的除法运算法则，把除法转化为乘法，然后利用乘法分配律逆运算进行计算。</w:t>
      </w:r>
    </w:p>
    <w:p w14:paraId="2DF2F17E">
      <w:pPr>
        <w:shd w:val="clear" w:color="auto" w:fill="auto"/>
        <w:spacing w:line="360" w:lineRule="auto"/>
        <w:jc w:val="left"/>
        <w:textAlignment w:val="center"/>
        <w:rPr>
          <w:sz w:val="21"/>
        </w:rPr>
      </w:pPr>
      <w:r>
        <w:rPr>
          <w:sz w:val="21"/>
        </w:rPr>
        <w:t>【详解】</w:t>
      </w:r>
      <w:r>
        <w:object>
          <v:shape id="_x0000_i1074" o:spt="75" alt="eqIda04806110ea73139d63c488a21ee04cd" type="#_x0000_t75" style="height:27.15pt;width:51pt;" o:ole="t" filled="f" o:preferrelative="t" stroked="f" coordsize="21600,21600">
            <v:path/>
            <v:fill on="f" focussize="0,0"/>
            <v:stroke on="f" joinstyle="miter"/>
            <v:imagedata r:id="rId48" o:title="eqIda04806110ea73139d63c488a21ee04cd"/>
            <o:lock v:ext="edit" aspectratio="t"/>
            <w10:wrap type="none"/>
            <w10:anchorlock/>
          </v:shape>
          <o:OLEObject Type="Embed" ProgID="Equation.DSMT4" ShapeID="_x0000_i1074" DrawAspect="Content" ObjectID="_1468075774" r:id="rId110">
            <o:LockedField>false</o:LockedField>
          </o:OLEObject>
        </w:object>
      </w:r>
    </w:p>
    <w:p w14:paraId="6AA89076">
      <w:pPr>
        <w:shd w:val="clear" w:color="auto" w:fill="auto"/>
        <w:spacing w:line="360" w:lineRule="auto"/>
        <w:jc w:val="left"/>
        <w:textAlignment w:val="center"/>
        <w:rPr>
          <w:sz w:val="21"/>
        </w:rPr>
      </w:pPr>
      <w:r>
        <w:rPr>
          <w:sz w:val="21"/>
        </w:rPr>
        <w:t>＝</w:t>
      </w:r>
      <w:r>
        <w:object>
          <v:shape id="_x0000_i1075" o:spt="75" alt="eqIdad4f45c437026190baccd42b2a3ed393" type="#_x0000_t75" style="height:27.6pt;width:30.75pt;" o:ole="t" filled="f" o:preferrelative="t" stroked="f" coordsize="21600,21600">
            <v:path/>
            <v:fill on="f" focussize="0,0"/>
            <v:stroke on="f" joinstyle="miter"/>
            <v:imagedata r:id="rId112" o:title="eqIdad4f45c437026190baccd42b2a3ed393"/>
            <o:lock v:ext="edit" aspectratio="t"/>
            <w10:wrap type="none"/>
            <w10:anchorlock/>
          </v:shape>
          <o:OLEObject Type="Embed" ProgID="Equation.DSMT4" ShapeID="_x0000_i1075" DrawAspect="Content" ObjectID="_1468075775" r:id="rId111">
            <o:LockedField>false</o:LockedField>
          </o:OLEObject>
        </w:object>
      </w:r>
    </w:p>
    <w:p w14:paraId="0D65268C">
      <w:pPr>
        <w:shd w:val="clear" w:color="auto" w:fill="auto"/>
        <w:spacing w:line="360" w:lineRule="auto"/>
        <w:jc w:val="left"/>
        <w:textAlignment w:val="center"/>
        <w:rPr>
          <w:sz w:val="21"/>
        </w:rPr>
      </w:pPr>
      <w:r>
        <w:rPr>
          <w:sz w:val="21"/>
        </w:rPr>
        <w:t>＝</w:t>
      </w:r>
      <w:r>
        <w:object>
          <v:shape id="_x0000_i1076" o:spt="75" alt="eqId0fbd46e2b20ec583f87f25d1aa2005cc" type="#_x0000_t75" style="height:27.25pt;width:29.9pt;" o:ole="t" filled="f" o:preferrelative="t" stroked="f" coordsize="21600,21600">
            <v:path/>
            <v:fill on="f" focussize="0,0"/>
            <v:stroke on="f" joinstyle="miter"/>
            <v:imagedata r:id="rId114" o:title="eqId0fbd46e2b20ec583f87f25d1aa2005cc"/>
            <o:lock v:ext="edit" aspectratio="t"/>
            <w10:wrap type="none"/>
            <w10:anchorlock/>
          </v:shape>
          <o:OLEObject Type="Embed" ProgID="Equation.DSMT4" ShapeID="_x0000_i1076" DrawAspect="Content" ObjectID="_1468075776" r:id="rId113">
            <o:LockedField>false</o:LockedField>
          </o:OLEObject>
        </w:object>
      </w:r>
    </w:p>
    <w:p w14:paraId="73B5F4EA">
      <w:pPr>
        <w:shd w:val="clear" w:color="auto" w:fill="auto"/>
        <w:spacing w:line="360" w:lineRule="auto"/>
        <w:jc w:val="left"/>
        <w:textAlignment w:val="center"/>
        <w:rPr>
          <w:sz w:val="21"/>
        </w:rPr>
      </w:pPr>
      <w:r>
        <w:rPr>
          <w:sz w:val="21"/>
        </w:rPr>
        <w:t>＝</w:t>
      </w:r>
      <w:r>
        <w:object>
          <v:shape id="_x0000_i1077" o:spt="75" alt="eqIdb696b79a748797ef1e56fa31ee9a450d" type="#_x0000_t75" style="height:26.45pt;width:9.65pt;" o:ole="t" filled="f" o:preferrelative="t" stroked="f" coordsize="21600,21600">
            <v:path/>
            <v:fill on="f" focussize="0,0"/>
            <v:stroke on="f" joinstyle="miter"/>
            <v:imagedata r:id="rId105" o:title="eqIdb696b79a748797ef1e56fa31ee9a450d"/>
            <o:lock v:ext="edit" aspectratio="t"/>
            <w10:wrap type="none"/>
            <w10:anchorlock/>
          </v:shape>
          <o:OLEObject Type="Embed" ProgID="Equation.DSMT4" ShapeID="_x0000_i1077" DrawAspect="Content" ObjectID="_1468075777" r:id="rId115">
            <o:LockedField>false</o:LockedField>
          </o:OLEObject>
        </w:object>
      </w:r>
    </w:p>
    <w:p w14:paraId="0DF23FBC">
      <w:pPr>
        <w:shd w:val="clear" w:color="auto" w:fill="auto"/>
        <w:spacing w:line="360" w:lineRule="auto"/>
        <w:jc w:val="left"/>
        <w:textAlignment w:val="center"/>
        <w:rPr>
          <w:sz w:val="21"/>
        </w:rPr>
      </w:pPr>
      <w:r>
        <w:rPr>
          <w:sz w:val="21"/>
        </w:rPr>
        <w:t>36×（</w:t>
      </w:r>
      <w:r>
        <w:object>
          <v:shape id="_x0000_i1078" o:spt="75" alt="eqId8f029425669fa4297f1f933ae1b536f8" type="#_x0000_t75" style="height:27.55pt;width:43.95pt;" o:ole="t" filled="f" o:preferrelative="t" stroked="f" coordsize="21600,21600">
            <v:path/>
            <v:fill on="f" focussize="0,0"/>
            <v:stroke on="f" joinstyle="miter"/>
            <v:imagedata r:id="rId50" o:title="eqId8f029425669fa4297f1f933ae1b536f8"/>
            <o:lock v:ext="edit" aspectratio="t"/>
            <w10:wrap type="none"/>
            <w10:anchorlock/>
          </v:shape>
          <o:OLEObject Type="Embed" ProgID="Equation.DSMT4" ShapeID="_x0000_i1078" DrawAspect="Content" ObjectID="_1468075778" r:id="rId116">
            <o:LockedField>false</o:LockedField>
          </o:OLEObject>
        </w:object>
      </w:r>
      <w:r>
        <w:rPr>
          <w:sz w:val="21"/>
        </w:rPr>
        <w:t>）</w:t>
      </w:r>
    </w:p>
    <w:p w14:paraId="3F428F82">
      <w:pPr>
        <w:shd w:val="clear" w:color="auto" w:fill="auto"/>
        <w:spacing w:line="360" w:lineRule="auto"/>
        <w:jc w:val="left"/>
        <w:textAlignment w:val="center"/>
        <w:rPr>
          <w:sz w:val="21"/>
        </w:rPr>
      </w:pPr>
      <w:r>
        <w:rPr>
          <w:sz w:val="21"/>
        </w:rPr>
        <w:t>＝</w:t>
      </w:r>
      <w:r>
        <w:object>
          <v:shape id="_x0000_i1079" o:spt="75" alt="eqId8015cd4dc635de59730ee39cafe285da" type="#_x0000_t75" style="height:27.4pt;width:98.55pt;" o:ole="t" filled="f" o:preferrelative="t" stroked="f" coordsize="21600,21600">
            <v:path/>
            <v:fill on="f" focussize="0,0"/>
            <v:stroke on="f" joinstyle="miter"/>
            <v:imagedata r:id="rId118" o:title="eqId8015cd4dc635de59730ee39cafe285da"/>
            <o:lock v:ext="edit" aspectratio="t"/>
            <w10:wrap type="none"/>
            <w10:anchorlock/>
          </v:shape>
          <o:OLEObject Type="Embed" ProgID="Equation.DSMT4" ShapeID="_x0000_i1079" DrawAspect="Content" ObjectID="_1468075779" r:id="rId117">
            <o:LockedField>false</o:LockedField>
          </o:OLEObject>
        </w:object>
      </w:r>
    </w:p>
    <w:p w14:paraId="6FBBAAC5">
      <w:pPr>
        <w:shd w:val="clear" w:color="auto" w:fill="auto"/>
        <w:spacing w:line="360" w:lineRule="auto"/>
        <w:jc w:val="left"/>
        <w:textAlignment w:val="center"/>
        <w:rPr>
          <w:sz w:val="21"/>
        </w:rPr>
      </w:pPr>
      <w:r>
        <w:rPr>
          <w:sz w:val="21"/>
        </w:rPr>
        <w:t>＝6＋24－27</w:t>
      </w:r>
    </w:p>
    <w:p w14:paraId="0E5759AD">
      <w:pPr>
        <w:shd w:val="clear" w:color="auto" w:fill="auto"/>
        <w:spacing w:line="360" w:lineRule="auto"/>
        <w:jc w:val="left"/>
        <w:textAlignment w:val="center"/>
        <w:rPr>
          <w:sz w:val="21"/>
        </w:rPr>
      </w:pPr>
      <w:r>
        <w:rPr>
          <w:sz w:val="21"/>
        </w:rPr>
        <w:t>＝30－27</w:t>
      </w:r>
    </w:p>
    <w:p w14:paraId="5C029792">
      <w:pPr>
        <w:shd w:val="clear" w:color="auto" w:fill="auto"/>
        <w:spacing w:line="360" w:lineRule="auto"/>
        <w:jc w:val="left"/>
        <w:textAlignment w:val="center"/>
        <w:rPr>
          <w:sz w:val="21"/>
        </w:rPr>
      </w:pPr>
      <w:r>
        <w:rPr>
          <w:sz w:val="21"/>
        </w:rPr>
        <w:t>＝3</w:t>
      </w:r>
    </w:p>
    <w:p w14:paraId="1C524446">
      <w:pPr>
        <w:shd w:val="clear" w:color="auto" w:fill="auto"/>
        <w:spacing w:line="360" w:lineRule="auto"/>
        <w:jc w:val="left"/>
        <w:textAlignment w:val="center"/>
        <w:rPr>
          <w:sz w:val="21"/>
        </w:rPr>
      </w:pPr>
      <w:r>
        <w:rPr>
          <w:sz w:val="21"/>
        </w:rPr>
        <w:t>25×</w:t>
      </w:r>
      <w:r>
        <w:object>
          <v:shape id="_x0000_i1080" o:spt="75" alt="eqId2a8f42e911f25a11eaa5cbb6c0921ccd" type="#_x0000_t75" style="height:27.1pt;width:95.9pt;" o:ole="t" filled="f" o:preferrelative="t" stroked="f" coordsize="21600,21600">
            <v:path/>
            <v:fill on="f" focussize="0,0"/>
            <v:stroke on="f" joinstyle="miter"/>
            <v:imagedata r:id="rId52" o:title="eqId2a8f42e911f25a11eaa5cbb6c0921ccd"/>
            <o:lock v:ext="edit" aspectratio="t"/>
            <w10:wrap type="none"/>
            <w10:anchorlock/>
          </v:shape>
          <o:OLEObject Type="Embed" ProgID="Equation.DSMT4" ShapeID="_x0000_i1080" DrawAspect="Content" ObjectID="_1468075780" r:id="rId119">
            <o:LockedField>false</o:LockedField>
          </o:OLEObject>
        </w:object>
      </w:r>
    </w:p>
    <w:p w14:paraId="2FB80CD3">
      <w:pPr>
        <w:shd w:val="clear" w:color="auto" w:fill="auto"/>
        <w:spacing w:line="360" w:lineRule="auto"/>
        <w:jc w:val="left"/>
        <w:textAlignment w:val="center"/>
        <w:rPr>
          <w:sz w:val="21"/>
        </w:rPr>
      </w:pPr>
      <w:r>
        <w:rPr>
          <w:sz w:val="21"/>
        </w:rPr>
        <w:t>＝</w:t>
      </w:r>
      <w:r>
        <w:object>
          <v:shape id="_x0000_i1081" o:spt="75" alt="eqIdc8b10a977d4bf1777de398c8f60eaedd" type="#_x0000_t75" style="height:27.4pt;width:95.9pt;" o:ole="t" filled="f" o:preferrelative="t" stroked="f" coordsize="21600,21600">
            <v:path/>
            <v:fill on="f" focussize="0,0"/>
            <v:stroke on="f" joinstyle="miter"/>
            <v:imagedata r:id="rId121" o:title="eqIdc8b10a977d4bf1777de398c8f60eaedd"/>
            <o:lock v:ext="edit" aspectratio="t"/>
            <w10:wrap type="none"/>
            <w10:anchorlock/>
          </v:shape>
          <o:OLEObject Type="Embed" ProgID="Equation.DSMT4" ShapeID="_x0000_i1081" DrawAspect="Content" ObjectID="_1468075781" r:id="rId120">
            <o:LockedField>false</o:LockedField>
          </o:OLEObject>
        </w:object>
      </w:r>
    </w:p>
    <w:p w14:paraId="1A5E193B">
      <w:pPr>
        <w:shd w:val="clear" w:color="auto" w:fill="auto"/>
        <w:spacing w:line="360" w:lineRule="auto"/>
        <w:jc w:val="left"/>
        <w:textAlignment w:val="center"/>
        <w:rPr>
          <w:sz w:val="21"/>
        </w:rPr>
      </w:pPr>
      <w:r>
        <w:rPr>
          <w:sz w:val="21"/>
        </w:rPr>
        <w:t>＝</w:t>
      </w:r>
      <w:r>
        <w:object>
          <v:shape id="_x0000_i1082" o:spt="75" alt="eqId81028b648aeff81288959f9bb68c3e09" type="#_x0000_t75" style="height:27.4pt;width:73.85pt;" o:ole="t" filled="f" o:preferrelative="t" stroked="f" coordsize="21600,21600">
            <v:path/>
            <v:fill on="f" focussize="0,0"/>
            <v:stroke on="f" joinstyle="miter"/>
            <v:imagedata r:id="rId123" o:title="eqId81028b648aeff81288959f9bb68c3e09"/>
            <o:lock v:ext="edit" aspectratio="t"/>
            <w10:wrap type="none"/>
            <w10:anchorlock/>
          </v:shape>
          <o:OLEObject Type="Embed" ProgID="Equation.DSMT4" ShapeID="_x0000_i1082" DrawAspect="Content" ObjectID="_1468075782" r:id="rId122">
            <o:LockedField>false</o:LockedField>
          </o:OLEObject>
        </w:object>
      </w:r>
    </w:p>
    <w:p w14:paraId="0075BDB3">
      <w:pPr>
        <w:shd w:val="clear" w:color="auto" w:fill="auto"/>
        <w:spacing w:line="360" w:lineRule="auto"/>
        <w:jc w:val="left"/>
        <w:textAlignment w:val="center"/>
        <w:rPr>
          <w:sz w:val="21"/>
        </w:rPr>
      </w:pPr>
      <w:r>
        <w:rPr>
          <w:sz w:val="21"/>
        </w:rPr>
        <w:t>＝</w:t>
      </w:r>
      <w:r>
        <w:object>
          <v:shape id="_x0000_i1083" o:spt="75" alt="eqIdbbb145dd33c00aa431483bb91a7a0d4d" type="#_x0000_t75" style="height:27.5pt;width:54.5pt;" o:ole="t" filled="f" o:preferrelative="t" stroked="f" coordsize="21600,21600">
            <v:path/>
            <v:fill on="f" focussize="0,0"/>
            <v:stroke on="f" joinstyle="miter"/>
            <v:imagedata r:id="rId125" o:title="eqIdbbb145dd33c00aa431483bb91a7a0d4d"/>
            <o:lock v:ext="edit" aspectratio="t"/>
            <w10:wrap type="none"/>
            <w10:anchorlock/>
          </v:shape>
          <o:OLEObject Type="Embed" ProgID="Equation.DSMT4" ShapeID="_x0000_i1083" DrawAspect="Content" ObjectID="_1468075783" r:id="rId124">
            <o:LockedField>false</o:LockedField>
          </o:OLEObject>
        </w:object>
      </w:r>
    </w:p>
    <w:p w14:paraId="38D8380C">
      <w:pPr>
        <w:shd w:val="clear" w:color="auto" w:fill="auto"/>
        <w:spacing w:line="360" w:lineRule="auto"/>
        <w:jc w:val="left"/>
        <w:textAlignment w:val="center"/>
        <w:rPr>
          <w:sz w:val="21"/>
        </w:rPr>
      </w:pPr>
      <w:r>
        <w:rPr>
          <w:sz w:val="21"/>
        </w:rPr>
        <w:t>＝</w:t>
      </w:r>
      <w:r>
        <w:object>
          <v:shape id="_x0000_i1084" o:spt="75" alt="eqId0bb41c63eb30131787d7102862d3abb0" type="#_x0000_t75" style="height:27.65pt;width:22.85pt;" o:ole="t" filled="f" o:preferrelative="t" stroked="f" coordsize="21600,21600">
            <v:path/>
            <v:fill on="f" focussize="0,0"/>
            <v:stroke on="f" joinstyle="miter"/>
            <v:imagedata r:id="rId127" o:title="eqId0bb41c63eb30131787d7102862d3abb0"/>
            <o:lock v:ext="edit" aspectratio="t"/>
            <w10:wrap type="none"/>
            <w10:anchorlock/>
          </v:shape>
          <o:OLEObject Type="Embed" ProgID="Equation.DSMT4" ShapeID="_x0000_i1084" DrawAspect="Content" ObjectID="_1468075784" r:id="rId126">
            <o:LockedField>false</o:LockedField>
          </o:OLEObject>
        </w:object>
      </w:r>
    </w:p>
    <w:p w14:paraId="1BB45198">
      <w:pPr>
        <w:shd w:val="clear" w:color="auto" w:fill="auto"/>
        <w:spacing w:line="360" w:lineRule="auto"/>
        <w:jc w:val="left"/>
        <w:textAlignment w:val="center"/>
        <w:rPr>
          <w:sz w:val="21"/>
        </w:rPr>
      </w:pPr>
      <w:r>
        <w:rPr>
          <w:sz w:val="21"/>
        </w:rPr>
        <w:t>＝</w:t>
      </w:r>
      <w:r>
        <w:object>
          <v:shape id="_x0000_i1085" o:spt="75" alt="eqId6503ca085e3ca5f2ba723b0dd66e210b" type="#_x0000_t75" style="height:28pt;width:9.65pt;" o:ole="t" filled="f" o:preferrelative="t" stroked="f" coordsize="21600,21600">
            <v:path/>
            <v:fill on="f" focussize="0,0"/>
            <v:stroke on="f" joinstyle="miter"/>
            <v:imagedata r:id="rId64" o:title="eqId6503ca085e3ca5f2ba723b0dd66e210b"/>
            <o:lock v:ext="edit" aspectratio="t"/>
            <w10:wrap type="none"/>
            <w10:anchorlock/>
          </v:shape>
          <o:OLEObject Type="Embed" ProgID="Equation.DSMT4" ShapeID="_x0000_i1085" DrawAspect="Content" ObjectID="_1468075785" r:id="rId128">
            <o:LockedField>false</o:LockedField>
          </o:OLEObject>
        </w:object>
      </w:r>
    </w:p>
    <w:p w14:paraId="028AA081">
      <w:pPr>
        <w:shd w:val="clear" w:color="auto" w:fill="auto"/>
        <w:spacing w:line="360" w:lineRule="auto"/>
        <w:jc w:val="left"/>
        <w:textAlignment w:val="center"/>
        <w:rPr>
          <w:sz w:val="21"/>
        </w:rPr>
      </w:pPr>
      <w:r>
        <w:rPr>
          <w:sz w:val="21"/>
        </w:rPr>
        <w:t>20．x＝80；</w:t>
      </w:r>
      <w:r>
        <w:object>
          <v:shape id="_x0000_i1086" o:spt="75" alt="eqIddec6c93815d6ed043ef4ebf430ffde54" type="#_x0000_t75" style="height:27.25pt;width:29.9pt;" o:ole="t" filled="f" o:preferrelative="t" stroked="f" coordsize="21600,21600">
            <v:path/>
            <v:fill on="f" focussize="0,0"/>
            <v:stroke on="f" joinstyle="miter"/>
            <v:imagedata r:id="rId130" o:title="eqIddec6c93815d6ed043ef4ebf430ffde54"/>
            <o:lock v:ext="edit" aspectratio="t"/>
            <w10:wrap type="none"/>
            <w10:anchorlock/>
          </v:shape>
          <o:OLEObject Type="Embed" ProgID="Equation.DSMT4" ShapeID="_x0000_i1086" DrawAspect="Content" ObjectID="_1468075786" r:id="rId129">
            <o:LockedField>false</o:LockedField>
          </o:OLEObject>
        </w:object>
      </w:r>
      <w:r>
        <w:rPr>
          <w:sz w:val="21"/>
        </w:rPr>
        <w:t>；x＝3</w:t>
      </w:r>
    </w:p>
    <w:p w14:paraId="2CBCF9B9">
      <w:pPr>
        <w:shd w:val="clear" w:color="auto" w:fill="auto"/>
        <w:spacing w:line="360" w:lineRule="auto"/>
        <w:jc w:val="left"/>
        <w:textAlignment w:val="center"/>
        <w:rPr>
          <w:sz w:val="21"/>
        </w:rPr>
      </w:pPr>
      <w:r>
        <w:rPr>
          <w:sz w:val="21"/>
        </w:rPr>
        <w:t>【分析】根据等式的性质1，方程的两边同时加上25%x，交换等号两边的位置将方程化为：100＋25%x＝120。将方程两边同时减去100，再同时除以0.25即可。</w:t>
      </w:r>
    </w:p>
    <w:p w14:paraId="4674B49F">
      <w:pPr>
        <w:shd w:val="clear" w:color="auto" w:fill="auto"/>
        <w:spacing w:line="360" w:lineRule="auto"/>
        <w:jc w:val="left"/>
        <w:textAlignment w:val="center"/>
        <w:rPr>
          <w:sz w:val="21"/>
        </w:rPr>
      </w:pPr>
      <w:r>
        <w:rPr>
          <w:sz w:val="21"/>
        </w:rPr>
        <w:t>先计算方程左边，将方程化为：</w:t>
      </w:r>
      <w:r>
        <w:object>
          <v:shape id="_x0000_i1087" o:spt="75" alt="eqIdcaa585b9257ed0798213a9ae9b87d291" type="#_x0000_t75" style="height:26.45pt;width:9.65pt;" o:ole="t" filled="f" o:preferrelative="t" stroked="f" coordsize="21600,21600">
            <v:path/>
            <v:fill on="f" focussize="0,0"/>
            <v:stroke on="f" joinstyle="miter"/>
            <v:imagedata r:id="rId132" o:title="eqIdcaa585b9257ed0798213a9ae9b87d291"/>
            <o:lock v:ext="edit" aspectratio="t"/>
            <w10:wrap type="none"/>
            <w10:anchorlock/>
          </v:shape>
          <o:OLEObject Type="Embed" ProgID="Equation.DSMT4" ShapeID="_x0000_i1087" DrawAspect="Content" ObjectID="_1468075787" r:id="rId131">
            <o:LockedField>false</o:LockedField>
          </o:OLEObject>
        </w:object>
      </w:r>
      <w:r>
        <w:rPr>
          <w:sz w:val="21"/>
        </w:rPr>
        <w:t>x＝6，再根据等式的性质2，方程的两边同时除以</w:t>
      </w:r>
      <w:r>
        <w:object>
          <v:shape id="_x0000_i1088" o:spt="75" alt="eqIdcaa585b9257ed0798213a9ae9b87d291" type="#_x0000_t75" style="height:26.45pt;width:9.65pt;" o:ole="t" filled="f" o:preferrelative="t" stroked="f" coordsize="21600,21600">
            <v:path/>
            <v:fill on="f" focussize="0,0"/>
            <v:stroke on="f" joinstyle="miter"/>
            <v:imagedata r:id="rId132" o:title="eqIdcaa585b9257ed0798213a9ae9b87d291"/>
            <o:lock v:ext="edit" aspectratio="t"/>
            <w10:wrap type="none"/>
            <w10:anchorlock/>
          </v:shape>
          <o:OLEObject Type="Embed" ProgID="Equation.DSMT4" ShapeID="_x0000_i1088" DrawAspect="Content" ObjectID="_1468075788" r:id="rId133">
            <o:LockedField>false</o:LockedField>
          </o:OLEObject>
        </w:object>
      </w:r>
      <w:r>
        <w:rPr>
          <w:sz w:val="21"/>
        </w:rPr>
        <w:t>即可。</w:t>
      </w:r>
    </w:p>
    <w:p w14:paraId="2F40674B">
      <w:pPr>
        <w:shd w:val="clear" w:color="auto" w:fill="auto"/>
        <w:spacing w:line="360" w:lineRule="auto"/>
        <w:jc w:val="left"/>
        <w:textAlignment w:val="center"/>
        <w:rPr>
          <w:sz w:val="21"/>
        </w:rPr>
      </w:pPr>
      <w:r>
        <w:rPr>
          <w:sz w:val="21"/>
        </w:rPr>
        <w:t>根据等式的性质1，方程的两边同时加上1，再根据等式的性质2，方程的两边同时除以</w:t>
      </w:r>
      <w:r>
        <w:object>
          <v:shape id="_x0000_i1089" o:spt="75" alt="eqIdd33adb74906403b0b00fcbd9fa691d8b" type="#_x0000_t75" style="height:27.05pt;width:10.55pt;" o:ole="t" filled="f" o:preferrelative="t" stroked="f" coordsize="21600,21600">
            <v:path/>
            <v:fill on="f" focussize="0,0"/>
            <v:stroke on="f" joinstyle="miter"/>
            <v:imagedata r:id="rId135" o:title="eqIdd33adb74906403b0b00fcbd9fa691d8b"/>
            <o:lock v:ext="edit" aspectratio="t"/>
            <w10:wrap type="none"/>
            <w10:anchorlock/>
          </v:shape>
          <o:OLEObject Type="Embed" ProgID="Equation.DSMT4" ShapeID="_x0000_i1089" DrawAspect="Content" ObjectID="_1468075789" r:id="rId134">
            <o:LockedField>false</o:LockedField>
          </o:OLEObject>
        </w:object>
      </w:r>
      <w:r>
        <w:rPr>
          <w:sz w:val="21"/>
        </w:rPr>
        <w:t>即可。</w:t>
      </w:r>
    </w:p>
    <w:p w14:paraId="3A713AA5">
      <w:pPr>
        <w:shd w:val="clear" w:color="auto" w:fill="auto"/>
        <w:spacing w:line="360" w:lineRule="auto"/>
        <w:jc w:val="left"/>
        <w:textAlignment w:val="center"/>
        <w:rPr>
          <w:sz w:val="21"/>
        </w:rPr>
      </w:pPr>
      <w:r>
        <w:rPr>
          <w:sz w:val="21"/>
        </w:rPr>
        <w:t xml:space="preserve">【详解】120－25%x＝100 </w:t>
      </w:r>
    </w:p>
    <w:p w14:paraId="5E6F61BD">
      <w:pPr>
        <w:shd w:val="clear" w:color="auto" w:fill="auto"/>
        <w:spacing w:line="360" w:lineRule="auto"/>
        <w:jc w:val="left"/>
        <w:textAlignment w:val="center"/>
        <w:rPr>
          <w:sz w:val="21"/>
        </w:rPr>
      </w:pPr>
      <w:r>
        <w:rPr>
          <w:sz w:val="21"/>
        </w:rPr>
        <w:t>解：120－25%x＋25%x＝100＋25%x</w:t>
      </w:r>
    </w:p>
    <w:p w14:paraId="1764A847">
      <w:pPr>
        <w:shd w:val="clear" w:color="auto" w:fill="auto"/>
        <w:spacing w:line="360" w:lineRule="auto"/>
        <w:jc w:val="left"/>
        <w:textAlignment w:val="center"/>
        <w:rPr>
          <w:sz w:val="21"/>
        </w:rPr>
      </w:pPr>
      <w:r>
        <w:rPr>
          <w:sz w:val="21"/>
        </w:rPr>
        <w:t>120＝100＋25%x</w:t>
      </w:r>
    </w:p>
    <w:p w14:paraId="1D28AD9B">
      <w:pPr>
        <w:shd w:val="clear" w:color="auto" w:fill="auto"/>
        <w:spacing w:line="360" w:lineRule="auto"/>
        <w:jc w:val="left"/>
        <w:textAlignment w:val="center"/>
        <w:rPr>
          <w:sz w:val="21"/>
        </w:rPr>
      </w:pPr>
      <w:r>
        <w:rPr>
          <w:sz w:val="21"/>
        </w:rPr>
        <w:t>100＋25%x＝120</w:t>
      </w:r>
    </w:p>
    <w:p w14:paraId="06D64ED7">
      <w:pPr>
        <w:shd w:val="clear" w:color="auto" w:fill="auto"/>
        <w:spacing w:line="360" w:lineRule="auto"/>
        <w:jc w:val="left"/>
        <w:textAlignment w:val="center"/>
        <w:rPr>
          <w:sz w:val="21"/>
        </w:rPr>
      </w:pPr>
      <w:r>
        <w:rPr>
          <w:sz w:val="21"/>
        </w:rPr>
        <w:t>100＋25%x－100＝120－100</w:t>
      </w:r>
    </w:p>
    <w:p w14:paraId="438A9BE3">
      <w:pPr>
        <w:shd w:val="clear" w:color="auto" w:fill="auto"/>
        <w:spacing w:line="360" w:lineRule="auto"/>
        <w:jc w:val="left"/>
        <w:textAlignment w:val="center"/>
        <w:rPr>
          <w:sz w:val="21"/>
        </w:rPr>
      </w:pPr>
      <w:r>
        <w:rPr>
          <w:sz w:val="21"/>
        </w:rPr>
        <w:t>25%x＝20</w:t>
      </w:r>
    </w:p>
    <w:p w14:paraId="34846838">
      <w:pPr>
        <w:shd w:val="clear" w:color="auto" w:fill="auto"/>
        <w:spacing w:line="360" w:lineRule="auto"/>
        <w:jc w:val="left"/>
        <w:textAlignment w:val="center"/>
        <w:rPr>
          <w:sz w:val="21"/>
        </w:rPr>
      </w:pPr>
      <w:r>
        <w:rPr>
          <w:sz w:val="21"/>
        </w:rPr>
        <w:t>25%x÷0.25＝20÷0.25</w:t>
      </w:r>
    </w:p>
    <w:p w14:paraId="7D537935">
      <w:pPr>
        <w:shd w:val="clear" w:color="auto" w:fill="auto"/>
        <w:spacing w:line="360" w:lineRule="auto"/>
        <w:jc w:val="left"/>
        <w:textAlignment w:val="center"/>
        <w:rPr>
          <w:sz w:val="21"/>
        </w:rPr>
      </w:pPr>
      <w:r>
        <w:rPr>
          <w:sz w:val="21"/>
        </w:rPr>
        <w:t>x＝80</w:t>
      </w:r>
    </w:p>
    <w:p w14:paraId="37C5D7FB">
      <w:pPr>
        <w:shd w:val="clear" w:color="auto" w:fill="auto"/>
        <w:spacing w:line="360" w:lineRule="auto"/>
        <w:jc w:val="left"/>
        <w:textAlignment w:val="center"/>
        <w:rPr>
          <w:sz w:val="21"/>
        </w:rPr>
      </w:pPr>
      <w:r>
        <w:object>
          <v:shape id="_x0000_i1090" o:spt="75" alt="eqId4b7334cbee6171794e3e972c4af3c196" type="#_x0000_t75" style="height:27.7pt;width:47.5pt;" o:ole="t" filled="f" o:preferrelative="t" stroked="f" coordsize="21600,21600">
            <v:path/>
            <v:fill on="f" focussize="0,0"/>
            <v:stroke on="f" joinstyle="miter"/>
            <v:imagedata r:id="rId54" o:title="eqId4b7334cbee6171794e3e972c4af3c196"/>
            <o:lock v:ext="edit" aspectratio="t"/>
            <w10:wrap type="none"/>
            <w10:anchorlock/>
          </v:shape>
          <o:OLEObject Type="Embed" ProgID="Equation.DSMT4" ShapeID="_x0000_i1090" DrawAspect="Content" ObjectID="_1468075790" r:id="rId136">
            <o:LockedField>false</o:LockedField>
          </o:OLEObject>
        </w:object>
      </w:r>
    </w:p>
    <w:p w14:paraId="5ACF2982">
      <w:pPr>
        <w:shd w:val="clear" w:color="auto" w:fill="auto"/>
        <w:spacing w:line="360" w:lineRule="auto"/>
        <w:jc w:val="left"/>
        <w:textAlignment w:val="center"/>
        <w:rPr>
          <w:sz w:val="21"/>
        </w:rPr>
      </w:pPr>
      <w:r>
        <w:rPr>
          <w:sz w:val="21"/>
        </w:rPr>
        <w:t>解：</w:t>
      </w:r>
      <w:r>
        <w:object>
          <v:shape id="_x0000_i1091" o:spt="75" alt="eqIdcaa585b9257ed0798213a9ae9b87d291" type="#_x0000_t75" style="height:26.45pt;width:9.65pt;" o:ole="t" filled="f" o:preferrelative="t" stroked="f" coordsize="21600,21600">
            <v:path/>
            <v:fill on="f" focussize="0,0"/>
            <v:stroke on="f" joinstyle="miter"/>
            <v:imagedata r:id="rId132" o:title="eqIdcaa585b9257ed0798213a9ae9b87d291"/>
            <o:lock v:ext="edit" aspectratio="t"/>
            <w10:wrap type="none"/>
            <w10:anchorlock/>
          </v:shape>
          <o:OLEObject Type="Embed" ProgID="Equation.DSMT4" ShapeID="_x0000_i1091" DrawAspect="Content" ObjectID="_1468075791" r:id="rId137">
            <o:LockedField>false</o:LockedField>
          </o:OLEObject>
        </w:object>
      </w:r>
      <w:r>
        <w:rPr>
          <w:sz w:val="21"/>
        </w:rPr>
        <w:t>x＝6</w:t>
      </w:r>
    </w:p>
    <w:p w14:paraId="0056F2F5">
      <w:pPr>
        <w:shd w:val="clear" w:color="auto" w:fill="auto"/>
        <w:spacing w:line="360" w:lineRule="auto"/>
        <w:jc w:val="left"/>
        <w:textAlignment w:val="center"/>
        <w:rPr>
          <w:sz w:val="21"/>
        </w:rPr>
      </w:pPr>
      <w:r>
        <w:object>
          <v:shape id="_x0000_i1092" o:spt="75" alt="eqIdcaa585b9257ed0798213a9ae9b87d291" type="#_x0000_t75" style="height:26.45pt;width:9.65pt;" o:ole="t" filled="f" o:preferrelative="t" stroked="f" coordsize="21600,21600">
            <v:path/>
            <v:fill on="f" focussize="0,0"/>
            <v:stroke on="f" joinstyle="miter"/>
            <v:imagedata r:id="rId132" o:title="eqIdcaa585b9257ed0798213a9ae9b87d291"/>
            <o:lock v:ext="edit" aspectratio="t"/>
            <w10:wrap type="none"/>
            <w10:anchorlock/>
          </v:shape>
          <o:OLEObject Type="Embed" ProgID="Equation.DSMT4" ShapeID="_x0000_i1092" DrawAspect="Content" ObjectID="_1468075792" r:id="rId138">
            <o:LockedField>false</o:LockedField>
          </o:OLEObject>
        </w:object>
      </w:r>
      <w:r>
        <w:rPr>
          <w:sz w:val="21"/>
        </w:rPr>
        <w:t>x÷</w:t>
      </w:r>
      <w:r>
        <w:object>
          <v:shape id="_x0000_i1093" o:spt="75" alt="eqIdcaa585b9257ed0798213a9ae9b87d291" type="#_x0000_t75" style="height:26.45pt;width:9.65pt;" o:ole="t" filled="f" o:preferrelative="t" stroked="f" coordsize="21600,21600">
            <v:path/>
            <v:fill on="f" focussize="0,0"/>
            <v:stroke on="f" joinstyle="miter"/>
            <v:imagedata r:id="rId132" o:title="eqIdcaa585b9257ed0798213a9ae9b87d291"/>
            <o:lock v:ext="edit" aspectratio="t"/>
            <w10:wrap type="none"/>
            <w10:anchorlock/>
          </v:shape>
          <o:OLEObject Type="Embed" ProgID="Equation.DSMT4" ShapeID="_x0000_i1093" DrawAspect="Content" ObjectID="_1468075793" r:id="rId139">
            <o:LockedField>false</o:LockedField>
          </o:OLEObject>
        </w:object>
      </w:r>
      <w:r>
        <w:rPr>
          <w:sz w:val="21"/>
        </w:rPr>
        <w:t>＝6÷</w:t>
      </w:r>
      <w:r>
        <w:object>
          <v:shape id="_x0000_i1094" o:spt="75" alt="eqIdcaa585b9257ed0798213a9ae9b87d291" type="#_x0000_t75" style="height:26.45pt;width:9.65pt;" o:ole="t" filled="f" o:preferrelative="t" stroked="f" coordsize="21600,21600">
            <v:path/>
            <v:fill on="f" focussize="0,0"/>
            <v:stroke on="f" joinstyle="miter"/>
            <v:imagedata r:id="rId132" o:title="eqIdcaa585b9257ed0798213a9ae9b87d291"/>
            <o:lock v:ext="edit" aspectratio="t"/>
            <w10:wrap type="none"/>
            <w10:anchorlock/>
          </v:shape>
          <o:OLEObject Type="Embed" ProgID="Equation.DSMT4" ShapeID="_x0000_i1094" DrawAspect="Content" ObjectID="_1468075794" r:id="rId140">
            <o:LockedField>false</o:LockedField>
          </o:OLEObject>
        </w:object>
      </w:r>
    </w:p>
    <w:p w14:paraId="41D5D214">
      <w:pPr>
        <w:shd w:val="clear" w:color="auto" w:fill="auto"/>
        <w:spacing w:line="360" w:lineRule="auto"/>
        <w:jc w:val="left"/>
        <w:textAlignment w:val="center"/>
        <w:rPr>
          <w:sz w:val="21"/>
        </w:rPr>
      </w:pPr>
      <w:r>
        <w:rPr>
          <w:sz w:val="21"/>
        </w:rPr>
        <w:t>x＝6×</w:t>
      </w:r>
      <w:r>
        <w:object>
          <v:shape id="_x0000_i1095" o:spt="75" alt="eqIdeac97e6740365c85ad857aff85cefbe5" type="#_x0000_t75" style="height:27.4pt;width:9.65pt;" o:ole="t" filled="f" o:preferrelative="t" stroked="f" coordsize="21600,21600">
            <v:path/>
            <v:fill on="f" focussize="0,0"/>
            <v:stroke on="f" joinstyle="miter"/>
            <v:imagedata r:id="rId142" o:title="eqIdeac97e6740365c85ad857aff85cefbe5"/>
            <o:lock v:ext="edit" aspectratio="t"/>
            <w10:wrap type="none"/>
            <w10:anchorlock/>
          </v:shape>
          <o:OLEObject Type="Embed" ProgID="Equation.DSMT4" ShapeID="_x0000_i1095" DrawAspect="Content" ObjectID="_1468075795" r:id="rId141">
            <o:LockedField>false</o:LockedField>
          </o:OLEObject>
        </w:object>
      </w:r>
    </w:p>
    <w:p w14:paraId="3902CD7D">
      <w:pPr>
        <w:shd w:val="clear" w:color="auto" w:fill="auto"/>
        <w:spacing w:line="360" w:lineRule="auto"/>
        <w:jc w:val="left"/>
        <w:textAlignment w:val="center"/>
        <w:rPr>
          <w:sz w:val="21"/>
        </w:rPr>
      </w:pPr>
      <w:r>
        <w:rPr>
          <w:sz w:val="21"/>
        </w:rPr>
        <w:t>x＝</w:t>
      </w:r>
      <w:r>
        <w:object>
          <v:shape id="_x0000_i1096" o:spt="75" alt="eqId4a85a2c984df17f7ef91d014d931410d" type="#_x0000_t75" style="height:26.9pt;width:14.05pt;" o:ole="t" filled="f" o:preferrelative="t" stroked="f" coordsize="21600,21600">
            <v:path/>
            <v:fill on="f" focussize="0,0"/>
            <v:stroke on="f" joinstyle="miter"/>
            <v:imagedata r:id="rId144" o:title="eqId4a85a2c984df17f7ef91d014d931410d"/>
            <o:lock v:ext="edit" aspectratio="t"/>
            <w10:wrap type="none"/>
            <w10:anchorlock/>
          </v:shape>
          <o:OLEObject Type="Embed" ProgID="Equation.DSMT4" ShapeID="_x0000_i1096" DrawAspect="Content" ObjectID="_1468075796" r:id="rId143">
            <o:LockedField>false</o:LockedField>
          </o:OLEObject>
        </w:object>
      </w:r>
    </w:p>
    <w:p w14:paraId="42DC1DE6">
      <w:pPr>
        <w:shd w:val="clear" w:color="auto" w:fill="auto"/>
        <w:spacing w:line="360" w:lineRule="auto"/>
        <w:jc w:val="left"/>
        <w:textAlignment w:val="center"/>
        <w:rPr>
          <w:sz w:val="21"/>
        </w:rPr>
      </w:pPr>
      <w:r>
        <w:object>
          <v:shape id="_x0000_i1097" o:spt="75" alt="eqIdbd62c3cdf2b58298dd1303091f5216cf" type="#_x0000_t75" style="height:27.7pt;width:47.5pt;" o:ole="t" filled="f" o:preferrelative="t" stroked="f" coordsize="21600,21600">
            <v:path/>
            <v:fill on="f" focussize="0,0"/>
            <v:stroke on="f" joinstyle="miter"/>
            <v:imagedata r:id="rId56" o:title="eqIdbd62c3cdf2b58298dd1303091f5216cf"/>
            <o:lock v:ext="edit" aspectratio="t"/>
            <w10:wrap type="none"/>
            <w10:anchorlock/>
          </v:shape>
          <o:OLEObject Type="Embed" ProgID="Equation.DSMT4" ShapeID="_x0000_i1097" DrawAspect="Content" ObjectID="_1468075797" r:id="rId145">
            <o:LockedField>false</o:LockedField>
          </o:OLEObject>
        </w:object>
      </w:r>
    </w:p>
    <w:p w14:paraId="71B19D9F">
      <w:pPr>
        <w:shd w:val="clear" w:color="auto" w:fill="auto"/>
        <w:spacing w:line="360" w:lineRule="auto"/>
        <w:jc w:val="left"/>
        <w:textAlignment w:val="center"/>
        <w:rPr>
          <w:sz w:val="21"/>
        </w:rPr>
      </w:pPr>
      <w:r>
        <w:rPr>
          <w:sz w:val="21"/>
        </w:rPr>
        <w:t>解：</w:t>
      </w:r>
      <w:r>
        <w:object>
          <v:shape id="_x0000_i1098" o:spt="75" alt="eqIdd33adb74906403b0b00fcbd9fa691d8b" type="#_x0000_t75" style="height:27.05pt;width:10.55pt;" o:ole="t" filled="f" o:preferrelative="t" stroked="f" coordsize="21600,21600">
            <v:path/>
            <v:fill on="f" focussize="0,0"/>
            <v:stroke on="f" joinstyle="miter"/>
            <v:imagedata r:id="rId135" o:title="eqIdd33adb74906403b0b00fcbd9fa691d8b"/>
            <o:lock v:ext="edit" aspectratio="t"/>
            <w10:wrap type="none"/>
            <w10:anchorlock/>
          </v:shape>
          <o:OLEObject Type="Embed" ProgID="Equation.DSMT4" ShapeID="_x0000_i1098" DrawAspect="Content" ObjectID="_1468075798" r:id="rId146">
            <o:LockedField>false</o:LockedField>
          </o:OLEObject>
        </w:object>
      </w:r>
      <w:r>
        <w:rPr>
          <w:sz w:val="21"/>
        </w:rPr>
        <w:t>x－1＋1＝</w:t>
      </w:r>
      <w:r>
        <w:object>
          <v:shape id="_x0000_i1099" o:spt="75" alt="eqIdd3ffd5c35bba71ea54c28622b6cf505d" type="#_x0000_t75" style="height:26.9pt;width:9.65pt;" o:ole="t" filled="f" o:preferrelative="t" stroked="f" coordsize="21600,21600">
            <v:path/>
            <v:fill on="f" focussize="0,0"/>
            <v:stroke on="f" joinstyle="miter"/>
            <v:imagedata r:id="rId38" o:title="eqIdd3ffd5c35bba71ea54c28622b6cf505d"/>
            <o:lock v:ext="edit" aspectratio="t"/>
            <w10:wrap type="none"/>
            <w10:anchorlock/>
          </v:shape>
          <o:OLEObject Type="Embed" ProgID="Equation.DSMT4" ShapeID="_x0000_i1099" DrawAspect="Content" ObjectID="_1468075799" r:id="rId147">
            <o:LockedField>false</o:LockedField>
          </o:OLEObject>
        </w:object>
      </w:r>
      <w:r>
        <w:rPr>
          <w:sz w:val="21"/>
        </w:rPr>
        <w:t>＋1</w:t>
      </w:r>
    </w:p>
    <w:p w14:paraId="0FBAFE12">
      <w:pPr>
        <w:shd w:val="clear" w:color="auto" w:fill="auto"/>
        <w:spacing w:line="360" w:lineRule="auto"/>
        <w:jc w:val="left"/>
        <w:textAlignment w:val="center"/>
        <w:rPr>
          <w:sz w:val="21"/>
        </w:rPr>
      </w:pPr>
      <w:r>
        <w:object>
          <v:shape id="_x0000_i1100" o:spt="75" alt="eqIdd33adb74906403b0b00fcbd9fa691d8b" type="#_x0000_t75" style="height:27.05pt;width:10.55pt;" o:ole="t" filled="f" o:preferrelative="t" stroked="f" coordsize="21600,21600">
            <v:path/>
            <v:fill on="f" focussize="0,0"/>
            <v:stroke on="f" joinstyle="miter"/>
            <v:imagedata r:id="rId135" o:title="eqIdd33adb74906403b0b00fcbd9fa691d8b"/>
            <o:lock v:ext="edit" aspectratio="t"/>
            <w10:wrap type="none"/>
            <w10:anchorlock/>
          </v:shape>
          <o:OLEObject Type="Embed" ProgID="Equation.DSMT4" ShapeID="_x0000_i1100" DrawAspect="Content" ObjectID="_1468075800" r:id="rId148">
            <o:LockedField>false</o:LockedField>
          </o:OLEObject>
        </w:object>
      </w:r>
      <w:r>
        <w:rPr>
          <w:sz w:val="21"/>
        </w:rPr>
        <w:t>x＝</w:t>
      </w:r>
      <w:r>
        <w:object>
          <v:shape id="_x0000_i1101" o:spt="75" alt="eqId5c55e4f3eda94bc505f103b10bc1fee7" type="#_x0000_t75" style="height:26.45pt;width:9.65pt;" o:ole="t" filled="f" o:preferrelative="t" stroked="f" coordsize="21600,21600">
            <v:path/>
            <v:fill on="f" focussize="0,0"/>
            <v:stroke on="f" joinstyle="miter"/>
            <v:imagedata r:id="rId150" o:title="eqId5c55e4f3eda94bc505f103b10bc1fee7"/>
            <o:lock v:ext="edit" aspectratio="t"/>
            <w10:wrap type="none"/>
            <w10:anchorlock/>
          </v:shape>
          <o:OLEObject Type="Embed" ProgID="Equation.DSMT4" ShapeID="_x0000_i1101" DrawAspect="Content" ObjectID="_1468075801" r:id="rId149">
            <o:LockedField>false</o:LockedField>
          </o:OLEObject>
        </w:object>
      </w:r>
    </w:p>
    <w:p w14:paraId="077E9053">
      <w:pPr>
        <w:shd w:val="clear" w:color="auto" w:fill="auto"/>
        <w:spacing w:line="360" w:lineRule="auto"/>
        <w:jc w:val="left"/>
        <w:textAlignment w:val="center"/>
        <w:rPr>
          <w:sz w:val="21"/>
        </w:rPr>
      </w:pPr>
      <w:r>
        <w:object>
          <v:shape id="_x0000_i1102" o:spt="75" alt="eqIdd33adb74906403b0b00fcbd9fa691d8b" type="#_x0000_t75" style="height:27.05pt;width:10.55pt;" o:ole="t" filled="f" o:preferrelative="t" stroked="f" coordsize="21600,21600">
            <v:path/>
            <v:fill on="f" focussize="0,0"/>
            <v:stroke on="f" joinstyle="miter"/>
            <v:imagedata r:id="rId135" o:title="eqIdd33adb74906403b0b00fcbd9fa691d8b"/>
            <o:lock v:ext="edit" aspectratio="t"/>
            <w10:wrap type="none"/>
            <w10:anchorlock/>
          </v:shape>
          <o:OLEObject Type="Embed" ProgID="Equation.DSMT4" ShapeID="_x0000_i1102" DrawAspect="Content" ObjectID="_1468075802" r:id="rId151">
            <o:LockedField>false</o:LockedField>
          </o:OLEObject>
        </w:object>
      </w:r>
      <w:r>
        <w:rPr>
          <w:sz w:val="21"/>
        </w:rPr>
        <w:t>x÷</w:t>
      </w:r>
      <w:r>
        <w:object>
          <v:shape id="_x0000_i1103" o:spt="75" alt="eqIdd33adb74906403b0b00fcbd9fa691d8b" type="#_x0000_t75" style="height:27.05pt;width:10.55pt;" o:ole="t" filled="f" o:preferrelative="t" stroked="f" coordsize="21600,21600">
            <v:path/>
            <v:fill on="f" focussize="0,0"/>
            <v:stroke on="f" joinstyle="miter"/>
            <v:imagedata r:id="rId135" o:title="eqIdd33adb74906403b0b00fcbd9fa691d8b"/>
            <o:lock v:ext="edit" aspectratio="t"/>
            <w10:wrap type="none"/>
            <w10:anchorlock/>
          </v:shape>
          <o:OLEObject Type="Embed" ProgID="Equation.DSMT4" ShapeID="_x0000_i1103" DrawAspect="Content" ObjectID="_1468075803" r:id="rId152">
            <o:LockedField>false</o:LockedField>
          </o:OLEObject>
        </w:object>
      </w:r>
      <w:r>
        <w:rPr>
          <w:sz w:val="21"/>
        </w:rPr>
        <w:t>＝</w:t>
      </w:r>
      <w:r>
        <w:object>
          <v:shape id="_x0000_i1104" o:spt="75" alt="eqId5c55e4f3eda94bc505f103b10bc1fee7" type="#_x0000_t75" style="height:26.45pt;width:9.65pt;" o:ole="t" filled="f" o:preferrelative="t" stroked="f" coordsize="21600,21600">
            <v:path/>
            <v:fill on="f" focussize="0,0"/>
            <v:stroke on="f" joinstyle="miter"/>
            <v:imagedata r:id="rId150" o:title="eqId5c55e4f3eda94bc505f103b10bc1fee7"/>
            <o:lock v:ext="edit" aspectratio="t"/>
            <w10:wrap type="none"/>
            <w10:anchorlock/>
          </v:shape>
          <o:OLEObject Type="Embed" ProgID="Equation.DSMT4" ShapeID="_x0000_i1104" DrawAspect="Content" ObjectID="_1468075804" r:id="rId153">
            <o:LockedField>false</o:LockedField>
          </o:OLEObject>
        </w:object>
      </w:r>
      <w:r>
        <w:rPr>
          <w:sz w:val="21"/>
        </w:rPr>
        <w:t>÷</w:t>
      </w:r>
      <w:r>
        <w:object>
          <v:shape id="_x0000_i1105" o:spt="75" alt="eqIdd33adb74906403b0b00fcbd9fa691d8b" type="#_x0000_t75" style="height:27.05pt;width:10.55pt;" o:ole="t" filled="f" o:preferrelative="t" stroked="f" coordsize="21600,21600">
            <v:path/>
            <v:fill on="f" focussize="0,0"/>
            <v:stroke on="f" joinstyle="miter"/>
            <v:imagedata r:id="rId135" o:title="eqIdd33adb74906403b0b00fcbd9fa691d8b"/>
            <o:lock v:ext="edit" aspectratio="t"/>
            <w10:wrap type="none"/>
            <w10:anchorlock/>
          </v:shape>
          <o:OLEObject Type="Embed" ProgID="Equation.DSMT4" ShapeID="_x0000_i1105" DrawAspect="Content" ObjectID="_1468075805" r:id="rId154">
            <o:LockedField>false</o:LockedField>
          </o:OLEObject>
        </w:object>
      </w:r>
    </w:p>
    <w:p w14:paraId="72FD8E33">
      <w:pPr>
        <w:shd w:val="clear" w:color="auto" w:fill="auto"/>
        <w:spacing w:line="360" w:lineRule="auto"/>
        <w:jc w:val="left"/>
        <w:textAlignment w:val="center"/>
        <w:rPr>
          <w:sz w:val="21"/>
        </w:rPr>
      </w:pPr>
      <w:r>
        <w:rPr>
          <w:sz w:val="21"/>
        </w:rPr>
        <w:t>x＝</w:t>
      </w:r>
      <w:r>
        <w:object>
          <v:shape id="_x0000_i1106" o:spt="75" alt="eqId5c55e4f3eda94bc505f103b10bc1fee7" type="#_x0000_t75" style="height:26.45pt;width:9.65pt;" o:ole="t" filled="f" o:preferrelative="t" stroked="f" coordsize="21600,21600">
            <v:path/>
            <v:fill on="f" focussize="0,0"/>
            <v:stroke on="f" joinstyle="miter"/>
            <v:imagedata r:id="rId150" o:title="eqId5c55e4f3eda94bc505f103b10bc1fee7"/>
            <o:lock v:ext="edit" aspectratio="t"/>
            <w10:wrap type="none"/>
            <w10:anchorlock/>
          </v:shape>
          <o:OLEObject Type="Embed" ProgID="Equation.DSMT4" ShapeID="_x0000_i1106" DrawAspect="Content" ObjectID="_1468075806" r:id="rId155">
            <o:LockedField>false</o:LockedField>
          </o:OLEObject>
        </w:object>
      </w:r>
      <w:r>
        <w:rPr>
          <w:sz w:val="21"/>
        </w:rPr>
        <w:t>×</w:t>
      </w:r>
      <w:r>
        <w:object>
          <v:shape id="_x0000_i1107" o:spt="75" alt="eqId533a7b702ada1dd80123e4041271d521" type="#_x0000_t75" style="height:27.75pt;width:10.55pt;" o:ole="t" filled="f" o:preferrelative="t" stroked="f" coordsize="21600,21600">
            <v:path/>
            <v:fill on="f" focussize="0,0"/>
            <v:stroke on="f" joinstyle="miter"/>
            <v:imagedata r:id="rId157" o:title="eqId533a7b702ada1dd80123e4041271d521"/>
            <o:lock v:ext="edit" aspectratio="t"/>
            <w10:wrap type="none"/>
            <w10:anchorlock/>
          </v:shape>
          <o:OLEObject Type="Embed" ProgID="Equation.DSMT4" ShapeID="_x0000_i1107" DrawAspect="Content" ObjectID="_1468075807" r:id="rId156">
            <o:LockedField>false</o:LockedField>
          </o:OLEObject>
        </w:object>
      </w:r>
    </w:p>
    <w:p w14:paraId="618095C8">
      <w:pPr>
        <w:shd w:val="clear" w:color="auto" w:fill="auto"/>
        <w:spacing w:line="360" w:lineRule="auto"/>
        <w:jc w:val="left"/>
        <w:textAlignment w:val="center"/>
        <w:rPr>
          <w:sz w:val="21"/>
        </w:rPr>
      </w:pPr>
      <w:r>
        <w:rPr>
          <w:sz w:val="21"/>
        </w:rPr>
        <w:t>x＝3</w:t>
      </w:r>
    </w:p>
    <w:p w14:paraId="7D41DD66">
      <w:pPr>
        <w:shd w:val="clear" w:color="auto" w:fill="auto"/>
        <w:spacing w:line="360" w:lineRule="auto"/>
        <w:jc w:val="left"/>
        <w:textAlignment w:val="center"/>
        <w:rPr>
          <w:sz w:val="21"/>
        </w:rPr>
      </w:pPr>
      <w:r>
        <w:rPr>
          <w:sz w:val="21"/>
        </w:rPr>
        <w:t>21．17.72平方厘米</w:t>
      </w:r>
    </w:p>
    <w:p w14:paraId="617AF148">
      <w:pPr>
        <w:shd w:val="clear" w:color="auto" w:fill="auto"/>
        <w:spacing w:line="360" w:lineRule="auto"/>
        <w:jc w:val="left"/>
        <w:textAlignment w:val="center"/>
        <w:rPr>
          <w:sz w:val="21"/>
        </w:rPr>
      </w:pPr>
      <w:r>
        <w:rPr>
          <w:sz w:val="21"/>
        </w:rPr>
        <w:t>【分析】看图可知，阴影部分的面积＝梯形面积－半圆的面积，梯形面积＝（上底＋下底）×高÷2，半圆的面积＝圆周率×半径的平方÷2，据此列式计算。</w:t>
      </w:r>
    </w:p>
    <w:p w14:paraId="4E57C17A">
      <w:pPr>
        <w:shd w:val="clear" w:color="auto" w:fill="auto"/>
        <w:spacing w:line="360" w:lineRule="auto"/>
        <w:jc w:val="left"/>
        <w:textAlignment w:val="center"/>
        <w:rPr>
          <w:sz w:val="21"/>
        </w:rPr>
      </w:pPr>
      <w:r>
        <w:rPr>
          <w:sz w:val="21"/>
        </w:rPr>
        <w:t>【详解】（5＋7）×4÷2－3.14×（4÷2）</w:t>
      </w:r>
      <w:r>
        <w:rPr>
          <w:sz w:val="21"/>
          <w:vertAlign w:val="superscript"/>
        </w:rPr>
        <w:t>2</w:t>
      </w:r>
      <w:r>
        <w:rPr>
          <w:sz w:val="21"/>
        </w:rPr>
        <w:t>÷2</w:t>
      </w:r>
    </w:p>
    <w:p w14:paraId="7F740727">
      <w:pPr>
        <w:shd w:val="clear" w:color="auto" w:fill="auto"/>
        <w:spacing w:line="360" w:lineRule="auto"/>
        <w:jc w:val="left"/>
        <w:textAlignment w:val="center"/>
        <w:rPr>
          <w:sz w:val="21"/>
        </w:rPr>
      </w:pPr>
      <w:r>
        <w:rPr>
          <w:sz w:val="21"/>
        </w:rPr>
        <w:t>＝12×4÷2－3.14×2</w:t>
      </w:r>
      <w:r>
        <w:rPr>
          <w:sz w:val="21"/>
          <w:vertAlign w:val="superscript"/>
        </w:rPr>
        <w:t>2</w:t>
      </w:r>
      <w:r>
        <w:rPr>
          <w:sz w:val="21"/>
        </w:rPr>
        <w:t>÷2</w:t>
      </w:r>
    </w:p>
    <w:p w14:paraId="7DD3F3A3">
      <w:pPr>
        <w:shd w:val="clear" w:color="auto" w:fill="auto"/>
        <w:spacing w:line="360" w:lineRule="auto"/>
        <w:jc w:val="left"/>
        <w:textAlignment w:val="center"/>
        <w:rPr>
          <w:sz w:val="21"/>
        </w:rPr>
      </w:pPr>
      <w:r>
        <w:rPr>
          <w:sz w:val="21"/>
        </w:rPr>
        <w:t>＝24－3.14×4÷2</w:t>
      </w:r>
    </w:p>
    <w:p w14:paraId="4214EAEE">
      <w:pPr>
        <w:shd w:val="clear" w:color="auto" w:fill="auto"/>
        <w:spacing w:line="360" w:lineRule="auto"/>
        <w:jc w:val="left"/>
        <w:textAlignment w:val="center"/>
        <w:rPr>
          <w:sz w:val="21"/>
        </w:rPr>
      </w:pPr>
      <w:r>
        <w:rPr>
          <w:sz w:val="21"/>
        </w:rPr>
        <w:t>＝24－6.28</w:t>
      </w:r>
    </w:p>
    <w:p w14:paraId="0660A356">
      <w:pPr>
        <w:shd w:val="clear" w:color="auto" w:fill="auto"/>
        <w:spacing w:line="360" w:lineRule="auto"/>
        <w:jc w:val="left"/>
        <w:textAlignment w:val="center"/>
        <w:rPr>
          <w:sz w:val="21"/>
        </w:rPr>
      </w:pPr>
      <w:r>
        <w:rPr>
          <w:sz w:val="21"/>
        </w:rPr>
        <w:t>＝17.72（平方厘米）</w:t>
      </w:r>
    </w:p>
    <w:p w14:paraId="40221B7A">
      <w:pPr>
        <w:shd w:val="clear" w:color="auto" w:fill="auto"/>
        <w:spacing w:line="360" w:lineRule="auto"/>
        <w:jc w:val="left"/>
        <w:textAlignment w:val="center"/>
        <w:rPr>
          <w:sz w:val="21"/>
        </w:rPr>
      </w:pPr>
      <w:r>
        <w:rPr>
          <w:sz w:val="21"/>
        </w:rPr>
        <w:t>阴影部分的面积是17.72平方厘米。</w:t>
      </w:r>
    </w:p>
    <w:p w14:paraId="31F572D0">
      <w:pPr>
        <w:shd w:val="clear" w:color="auto" w:fill="auto"/>
        <w:spacing w:line="360" w:lineRule="auto"/>
        <w:jc w:val="left"/>
        <w:textAlignment w:val="center"/>
        <w:rPr>
          <w:sz w:val="21"/>
        </w:rPr>
      </w:pPr>
      <w:r>
        <w:rPr>
          <w:sz w:val="21"/>
        </w:rPr>
        <w:t>22．见详解</w:t>
      </w:r>
    </w:p>
    <w:p w14:paraId="63B6346E">
      <w:pPr>
        <w:shd w:val="clear" w:color="auto" w:fill="auto"/>
        <w:spacing w:line="360" w:lineRule="auto"/>
        <w:jc w:val="left"/>
        <w:textAlignment w:val="center"/>
        <w:rPr>
          <w:sz w:val="21"/>
        </w:rPr>
      </w:pPr>
      <w:r>
        <w:rPr>
          <w:sz w:val="21"/>
        </w:rPr>
        <w:t>【分析】观察立体图形，从前面能看到两层4个小正方形，下层有3个，上层有1个且居左；从左面能看到两层3个小正方形，下层有2个，上层有1个且居左；从上面能看到三列4个小正方形，左列1个且居上，中列2个，右列1个且居下；据此画出从前面、左面、上面看到的形状。</w:t>
      </w:r>
    </w:p>
    <w:p w14:paraId="4C1E9DE7">
      <w:pPr>
        <w:shd w:val="clear" w:color="auto" w:fill="auto"/>
        <w:spacing w:line="360" w:lineRule="auto"/>
        <w:jc w:val="left"/>
        <w:textAlignment w:val="center"/>
        <w:rPr>
          <w:sz w:val="21"/>
        </w:rPr>
      </w:pPr>
      <w:r>
        <w:rPr>
          <w:sz w:val="21"/>
        </w:rPr>
        <w:t>【详解】如图：</w:t>
      </w:r>
    </w:p>
    <w:p w14:paraId="593666A9">
      <w:pPr>
        <w:shd w:val="clear" w:color="auto" w:fill="auto"/>
        <w:spacing w:line="36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4705350" cy="1143000"/>
            <wp:effectExtent l="0" t="0" r="6350" b="0"/>
            <wp:docPr id="1649218256" name="图片 1649218256" descr="@@@3eb786f4-5366-4363-bc21-6377515f9e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218256" name="图片 1649218256" descr="@@@3eb786f4-5366-4363-bc21-6377515f9eed"/>
                    <pic:cNvPicPr>
                      <a:picLocks noChangeAspect="1"/>
                    </pic:cNvPicPr>
                  </pic:nvPicPr>
                  <pic:blipFill>
                    <a:blip r:embed="rId158"/>
                    <a:stretch>
                      <a:fillRect/>
                    </a:stretch>
                  </pic:blipFill>
                  <pic:spPr>
                    <a:xfrm>
                      <a:off x="0" y="0"/>
                      <a:ext cx="4705350" cy="1143000"/>
                    </a:xfrm>
                    <a:prstGeom prst="rect">
                      <a:avLst/>
                    </a:prstGeom>
                  </pic:spPr>
                </pic:pic>
              </a:graphicData>
            </a:graphic>
          </wp:inline>
        </w:drawing>
      </w:r>
    </w:p>
    <w:p w14:paraId="503EF01C">
      <w:pPr>
        <w:shd w:val="clear" w:color="auto" w:fill="auto"/>
        <w:spacing w:line="360" w:lineRule="auto"/>
        <w:jc w:val="left"/>
        <w:textAlignment w:val="center"/>
        <w:rPr>
          <w:sz w:val="21"/>
        </w:rPr>
      </w:pPr>
      <w:r>
        <w:rPr>
          <w:sz w:val="21"/>
        </w:rPr>
        <w:t>23．见详解</w:t>
      </w:r>
    </w:p>
    <w:p w14:paraId="092FAC46">
      <w:pPr>
        <w:shd w:val="clear" w:color="auto" w:fill="auto"/>
        <w:spacing w:line="360" w:lineRule="auto"/>
        <w:jc w:val="left"/>
        <w:textAlignment w:val="center"/>
        <w:rPr>
          <w:sz w:val="21"/>
        </w:rPr>
      </w:pPr>
      <w:r>
        <w:rPr>
          <w:sz w:val="21"/>
        </w:rPr>
        <w:t>【分析】甲村有耕地250公顷；根据统计图可知，花生种植面积是25公顷，用花生种植面积÷甲村耕地面积×100%，求出花生种植面积占耕地面积的百分比。把甲村耕地面积看作单位“1”，用1减去花生占耕地面积的百分比，减去甘蔗占耕地面积的百分比，减去棉花占耕地面积的百分比，求出水稻占耕地面积的百分比；完成扇形统计图。</w:t>
      </w:r>
    </w:p>
    <w:p w14:paraId="1A474E99">
      <w:pPr>
        <w:shd w:val="clear" w:color="auto" w:fill="auto"/>
        <w:spacing w:line="360" w:lineRule="auto"/>
        <w:jc w:val="left"/>
        <w:textAlignment w:val="center"/>
        <w:rPr>
          <w:sz w:val="21"/>
        </w:rPr>
      </w:pPr>
      <w:r>
        <w:rPr>
          <w:sz w:val="21"/>
        </w:rPr>
        <w:t>用甲村的耕地面积×甘蔗占耕地面积的百分比，求出甘蔗种植面积；用甲村耕地面积×棉花占耕地面积的百分比，求出棉花种植面积；再用甲村的耕地面积×水稻占耕地面积的百分比，求出水稻种植面积；完成条形统计图。</w:t>
      </w:r>
    </w:p>
    <w:p w14:paraId="5E282E0F">
      <w:pPr>
        <w:shd w:val="clear" w:color="auto" w:fill="auto"/>
        <w:spacing w:line="360" w:lineRule="auto"/>
        <w:jc w:val="left"/>
        <w:textAlignment w:val="center"/>
        <w:rPr>
          <w:sz w:val="21"/>
        </w:rPr>
      </w:pPr>
      <w:r>
        <w:rPr>
          <w:sz w:val="21"/>
        </w:rPr>
        <w:t>【详解】花生：</w:t>
      </w:r>
    </w:p>
    <w:p w14:paraId="1559737D">
      <w:pPr>
        <w:shd w:val="clear" w:color="auto" w:fill="auto"/>
        <w:spacing w:line="360" w:lineRule="auto"/>
        <w:jc w:val="left"/>
        <w:textAlignment w:val="center"/>
        <w:rPr>
          <w:sz w:val="21"/>
        </w:rPr>
      </w:pPr>
      <w:r>
        <w:rPr>
          <w:sz w:val="21"/>
        </w:rPr>
        <w:t>25÷250×100%</w:t>
      </w:r>
    </w:p>
    <w:p w14:paraId="06BC0371">
      <w:pPr>
        <w:shd w:val="clear" w:color="auto" w:fill="auto"/>
        <w:spacing w:line="360" w:lineRule="auto"/>
        <w:jc w:val="left"/>
        <w:textAlignment w:val="center"/>
        <w:rPr>
          <w:sz w:val="21"/>
        </w:rPr>
      </w:pPr>
      <w:r>
        <w:rPr>
          <w:sz w:val="21"/>
        </w:rPr>
        <w:t>＝0.1×100%</w:t>
      </w:r>
    </w:p>
    <w:p w14:paraId="79B45DEC">
      <w:pPr>
        <w:shd w:val="clear" w:color="auto" w:fill="auto"/>
        <w:spacing w:line="360" w:lineRule="auto"/>
        <w:jc w:val="left"/>
        <w:textAlignment w:val="center"/>
        <w:rPr>
          <w:sz w:val="21"/>
        </w:rPr>
      </w:pPr>
      <w:r>
        <w:rPr>
          <w:sz w:val="21"/>
        </w:rPr>
        <w:t>＝10%</w:t>
      </w:r>
    </w:p>
    <w:p w14:paraId="6A0E4110">
      <w:pPr>
        <w:shd w:val="clear" w:color="auto" w:fill="auto"/>
        <w:spacing w:line="360" w:lineRule="auto"/>
        <w:jc w:val="left"/>
        <w:textAlignment w:val="center"/>
        <w:rPr>
          <w:sz w:val="21"/>
        </w:rPr>
      </w:pPr>
      <w:r>
        <w:rPr>
          <w:sz w:val="21"/>
        </w:rPr>
        <w:t>水稻：</w:t>
      </w:r>
    </w:p>
    <w:p w14:paraId="7AA8CD44">
      <w:pPr>
        <w:shd w:val="clear" w:color="auto" w:fill="auto"/>
        <w:spacing w:line="360" w:lineRule="auto"/>
        <w:jc w:val="left"/>
        <w:textAlignment w:val="center"/>
        <w:rPr>
          <w:sz w:val="21"/>
        </w:rPr>
      </w:pPr>
      <w:r>
        <w:rPr>
          <w:sz w:val="21"/>
        </w:rPr>
        <w:t>1－10%－18%－26%</w:t>
      </w:r>
    </w:p>
    <w:p w14:paraId="4E89FC71">
      <w:pPr>
        <w:shd w:val="clear" w:color="auto" w:fill="auto"/>
        <w:spacing w:line="360" w:lineRule="auto"/>
        <w:jc w:val="left"/>
        <w:textAlignment w:val="center"/>
        <w:rPr>
          <w:sz w:val="21"/>
        </w:rPr>
      </w:pPr>
      <w:r>
        <w:rPr>
          <w:sz w:val="21"/>
        </w:rPr>
        <w:t>＝90%－18%－26%</w:t>
      </w:r>
    </w:p>
    <w:p w14:paraId="6247BA42">
      <w:pPr>
        <w:shd w:val="clear" w:color="auto" w:fill="auto"/>
        <w:spacing w:line="360" w:lineRule="auto"/>
        <w:jc w:val="left"/>
        <w:textAlignment w:val="center"/>
        <w:rPr>
          <w:sz w:val="21"/>
        </w:rPr>
      </w:pPr>
      <w:r>
        <w:rPr>
          <w:sz w:val="21"/>
        </w:rPr>
        <w:t>＝72%－26%</w:t>
      </w:r>
    </w:p>
    <w:p w14:paraId="6208E376">
      <w:pPr>
        <w:shd w:val="clear" w:color="auto" w:fill="auto"/>
        <w:spacing w:line="360" w:lineRule="auto"/>
        <w:jc w:val="left"/>
        <w:textAlignment w:val="center"/>
        <w:rPr>
          <w:sz w:val="21"/>
        </w:rPr>
      </w:pPr>
      <w:r>
        <w:rPr>
          <w:sz w:val="21"/>
        </w:rPr>
        <w:t>＝46%</w:t>
      </w:r>
    </w:p>
    <w:p w14:paraId="16B7F62F">
      <w:pPr>
        <w:shd w:val="clear" w:color="auto" w:fill="auto"/>
        <w:spacing w:line="360" w:lineRule="auto"/>
        <w:jc w:val="left"/>
        <w:textAlignment w:val="center"/>
        <w:rPr>
          <w:sz w:val="21"/>
        </w:rPr>
      </w:pPr>
      <w:r>
        <w:rPr>
          <w:sz w:val="21"/>
        </w:rPr>
        <w:t>如下图：</w:t>
      </w:r>
    </w:p>
    <w:p w14:paraId="00CEE92D">
      <w:pPr>
        <w:shd w:val="clear" w:color="auto" w:fill="auto"/>
        <w:spacing w:line="360" w:lineRule="auto"/>
        <w:jc w:val="left"/>
        <w:textAlignment w:val="center"/>
        <w:rPr>
          <w:sz w:val="21"/>
        </w:rPr>
      </w:pPr>
      <w:r>
        <w:rPr>
          <w:sz w:val="21"/>
        </w:rPr>
        <w:t>甘蔗：250×18%＝45（公顷）</w:t>
      </w:r>
    </w:p>
    <w:p w14:paraId="122FBC11">
      <w:pPr>
        <w:shd w:val="clear" w:color="auto" w:fill="auto"/>
        <w:spacing w:line="360" w:lineRule="auto"/>
        <w:jc w:val="left"/>
        <w:textAlignment w:val="center"/>
        <w:rPr>
          <w:sz w:val="21"/>
        </w:rPr>
      </w:pPr>
      <w:r>
        <w:rPr>
          <w:sz w:val="21"/>
        </w:rPr>
        <w:t>棉花：250×26%＝65（公顷）</w:t>
      </w:r>
    </w:p>
    <w:p w14:paraId="31A6729E">
      <w:pPr>
        <w:shd w:val="clear" w:color="auto" w:fill="auto"/>
        <w:spacing w:line="360" w:lineRule="auto"/>
        <w:jc w:val="left"/>
        <w:textAlignment w:val="center"/>
        <w:rPr>
          <w:sz w:val="21"/>
        </w:rPr>
      </w:pPr>
      <w:r>
        <w:rPr>
          <w:sz w:val="21"/>
        </w:rPr>
        <w:t>水稻：250×46%＝115（公顷）</w:t>
      </w:r>
    </w:p>
    <w:p w14:paraId="24D2D652">
      <w:pPr>
        <w:shd w:val="clear" w:color="auto" w:fill="auto"/>
        <w:spacing w:line="360" w:lineRule="auto"/>
        <w:jc w:val="left"/>
        <w:textAlignment w:val="center"/>
        <w:rPr>
          <w:sz w:val="21"/>
        </w:rPr>
      </w:pPr>
      <w:r>
        <w:rPr>
          <w:sz w:val="21"/>
        </w:rPr>
        <w:t>如下图：</w:t>
      </w:r>
    </w:p>
    <w:p w14:paraId="64214BE8">
      <w:pPr>
        <w:shd w:val="clear" w:color="auto" w:fill="auto"/>
        <w:spacing w:line="36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2124075" cy="2581275"/>
            <wp:effectExtent l="0" t="0" r="9525" b="9525"/>
            <wp:docPr id="1197272763" name="图片 1197272763" descr="@@@832fff77-bc7e-45fa-9bd2-05d4dc95aa8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7272763" name="图片 1197272763" descr="@@@832fff77-bc7e-45fa-9bd2-05d4dc95aa8d"/>
                    <pic:cNvPicPr>
                      <a:picLocks noChangeAspect="1"/>
                    </pic:cNvPicPr>
                  </pic:nvPicPr>
                  <pic:blipFill>
                    <a:blip r:embed="rId159"/>
                    <a:stretch>
                      <a:fillRect/>
                    </a:stretch>
                  </pic:blipFill>
                  <pic:spPr>
                    <a:xfrm>
                      <a:off x="0" y="0"/>
                      <a:ext cx="2124075" cy="2581275"/>
                    </a:xfrm>
                    <a:prstGeom prst="rect">
                      <a:avLst/>
                    </a:prstGeom>
                  </pic:spPr>
                </pic:pic>
              </a:graphicData>
            </a:graphic>
          </wp:inline>
        </w:drawing>
      </w:r>
    </w:p>
    <w:p w14:paraId="5A862FD7">
      <w:pPr>
        <w:shd w:val="clear" w:color="auto" w:fill="auto"/>
        <w:spacing w:line="360" w:lineRule="auto"/>
        <w:jc w:val="left"/>
        <w:textAlignment w:val="center"/>
        <w:rPr>
          <w:sz w:val="21"/>
        </w:rPr>
      </w:pPr>
      <w:r>
        <w:rPr>
          <w:sz w:val="21"/>
        </w:rPr>
        <w:t>24．250千克</w:t>
      </w:r>
    </w:p>
    <w:p w14:paraId="3C12A8D2">
      <w:pPr>
        <w:shd w:val="clear" w:color="auto" w:fill="auto"/>
        <w:spacing w:line="360" w:lineRule="auto"/>
        <w:jc w:val="left"/>
        <w:textAlignment w:val="center"/>
        <w:rPr>
          <w:sz w:val="21"/>
        </w:rPr>
      </w:pPr>
      <w:r>
        <w:rPr>
          <w:sz w:val="21"/>
        </w:rPr>
        <w:t>【分析】原计划每个零件需用钢材</w:t>
      </w:r>
      <w:r>
        <w:object>
          <v:shape id="_x0000_i1108" o:spt="75" alt="eqId8b2a698891d42c70b597f0da4f215f09" type="#_x0000_t75" style="height:27.25pt;width:10.55pt;" o:ole="t" filled="f" o:preferrelative="t" stroked="f" coordsize="21600,21600">
            <v:path/>
            <v:fill on="f" focussize="0,0"/>
            <v:stroke on="f" joinstyle="miter"/>
            <v:imagedata r:id="rId61" o:title="eqId8b2a698891d42c70b597f0da4f215f09"/>
            <o:lock v:ext="edit" aspectratio="t"/>
            <w10:wrap type="none"/>
            <w10:anchorlock/>
          </v:shape>
          <o:OLEObject Type="Embed" ProgID="Equation.DSMT4" ShapeID="_x0000_i1108" DrawAspect="Content" ObjectID="_1468075808" r:id="rId160">
            <o:LockedField>false</o:LockedField>
          </o:OLEObject>
        </w:object>
      </w:r>
      <w:r>
        <w:rPr>
          <w:sz w:val="21"/>
        </w:rPr>
        <w:t>千克，改进技术后每个零件所用钢材比原来节约</w:t>
      </w:r>
      <w:r>
        <w:object>
          <v:shape id="_x0000_i1109" o:spt="75" alt="eqId5e6486784415f3537c9a13556c05d893" type="#_x0000_t75" style="height:27.25pt;width:10.55pt;" o:ole="t" filled="f" o:preferrelative="t" stroked="f" coordsize="21600,21600">
            <v:path/>
            <v:fill on="f" focussize="0,0"/>
            <v:stroke on="f" joinstyle="miter"/>
            <v:imagedata r:id="rId23" o:title="eqId5e6486784415f3537c9a13556c05d893"/>
            <o:lock v:ext="edit" aspectratio="t"/>
            <w10:wrap type="none"/>
            <w10:anchorlock/>
          </v:shape>
          <o:OLEObject Type="Embed" ProgID="Equation.DSMT4" ShapeID="_x0000_i1109" DrawAspect="Content" ObjectID="_1468075809" r:id="rId161">
            <o:LockedField>false</o:LockedField>
          </o:OLEObject>
        </w:object>
      </w:r>
      <w:r>
        <w:rPr>
          <w:sz w:val="21"/>
        </w:rPr>
        <w:t>，把原计划每个零件需用钢材看作单位“1”，那么改进后每个零件所需钢材是原来的（1－</w:t>
      </w:r>
      <w:r>
        <w:object>
          <v:shape id="_x0000_i1110" o:spt="75" alt="eqId5e6486784415f3537c9a13556c05d893" type="#_x0000_t75" style="height:27.25pt;width:10.55pt;" o:ole="t" filled="f" o:preferrelative="t" stroked="f" coordsize="21600,21600">
            <v:path/>
            <v:fill on="f" focussize="0,0"/>
            <v:stroke on="f" joinstyle="miter"/>
            <v:imagedata r:id="rId23" o:title="eqId5e6486784415f3537c9a13556c05d893"/>
            <o:lock v:ext="edit" aspectratio="t"/>
            <w10:wrap type="none"/>
            <w10:anchorlock/>
          </v:shape>
          <o:OLEObject Type="Embed" ProgID="Equation.DSMT4" ShapeID="_x0000_i1110" DrawAspect="Content" ObjectID="_1468075810" r:id="rId162">
            <o:LockedField>false</o:LockedField>
          </o:OLEObject>
        </w:object>
      </w:r>
      <w:r>
        <w:rPr>
          <w:sz w:val="21"/>
        </w:rPr>
        <w:t>）。所以改进后每个零件所需钢材重量为：</w:t>
      </w:r>
      <w:r>
        <w:object>
          <v:shape id="_x0000_i1111" o:spt="75" alt="eqId8b2a698891d42c70b597f0da4f215f09" type="#_x0000_t75" style="height:27.25pt;width:10.55pt;" o:ole="t" filled="f" o:preferrelative="t" stroked="f" coordsize="21600,21600">
            <v:path/>
            <v:fill on="f" focussize="0,0"/>
            <v:stroke on="f" joinstyle="miter"/>
            <v:imagedata r:id="rId61" o:title="eqId8b2a698891d42c70b597f0da4f215f09"/>
            <o:lock v:ext="edit" aspectratio="t"/>
            <w10:wrap type="none"/>
            <w10:anchorlock/>
          </v:shape>
          <o:OLEObject Type="Embed" ProgID="Equation.DSMT4" ShapeID="_x0000_i1111" DrawAspect="Content" ObjectID="_1468075811" r:id="rId163">
            <o:LockedField>false</o:LockedField>
          </o:OLEObject>
        </w:object>
      </w:r>
      <w:r>
        <w:rPr>
          <w:sz w:val="21"/>
        </w:rPr>
        <w:t>×（1－</w:t>
      </w:r>
      <w:r>
        <w:object>
          <v:shape id="_x0000_i1112" o:spt="75" alt="eqId5e6486784415f3537c9a13556c05d893" type="#_x0000_t75" style="height:27.25pt;width:10.55pt;" o:ole="t" filled="f" o:preferrelative="t" stroked="f" coordsize="21600,21600">
            <v:path/>
            <v:fill on="f" focussize="0,0"/>
            <v:stroke on="f" joinstyle="miter"/>
            <v:imagedata r:id="rId23" o:title="eqId5e6486784415f3537c9a13556c05d893"/>
            <o:lock v:ext="edit" aspectratio="t"/>
            <w10:wrap type="none"/>
            <w10:anchorlock/>
          </v:shape>
          <o:OLEObject Type="Embed" ProgID="Equation.DSMT4" ShapeID="_x0000_i1112" DrawAspect="Content" ObjectID="_1468075812" r:id="rId164">
            <o:LockedField>false</o:LockedField>
          </o:OLEObject>
        </w:object>
      </w:r>
      <w:r>
        <w:rPr>
          <w:sz w:val="21"/>
        </w:rPr>
        <w:t>）千克。已知改进后每个零件需钢材</w:t>
      </w:r>
      <w:r>
        <w:object>
          <v:shape id="_x0000_i1113" o:spt="75" alt="eqId8b2a698891d42c70b597f0da4f215f09" type="#_x0000_t75" style="height:27.25pt;width:10.55pt;" o:ole="t" filled="f" o:preferrelative="t" stroked="f" coordsize="21600,21600">
            <v:path/>
            <v:fill on="f" focussize="0,0"/>
            <v:stroke on="f" joinstyle="miter"/>
            <v:imagedata r:id="rId61" o:title="eqId8b2a698891d42c70b597f0da4f215f09"/>
            <o:lock v:ext="edit" aspectratio="t"/>
            <w10:wrap type="none"/>
            <w10:anchorlock/>
          </v:shape>
          <o:OLEObject Type="Embed" ProgID="Equation.DSMT4" ShapeID="_x0000_i1113" DrawAspect="Content" ObjectID="_1468075813" r:id="rId165">
            <o:LockedField>false</o:LockedField>
          </o:OLEObject>
        </w:object>
      </w:r>
      <w:r>
        <w:rPr>
          <w:sz w:val="21"/>
        </w:rPr>
        <w:t>×（1－</w:t>
      </w:r>
      <w:r>
        <w:object>
          <v:shape id="_x0000_i1114" o:spt="75" alt="eqId5e6486784415f3537c9a13556c05d893" type="#_x0000_t75" style="height:27.25pt;width:10.55pt;" o:ole="t" filled="f" o:preferrelative="t" stroked="f" coordsize="21600,21600">
            <v:path/>
            <v:fill on="f" focussize="0,0"/>
            <v:stroke on="f" joinstyle="miter"/>
            <v:imagedata r:id="rId23" o:title="eqId5e6486784415f3537c9a13556c05d893"/>
            <o:lock v:ext="edit" aspectratio="t"/>
            <w10:wrap type="none"/>
            <w10:anchorlock/>
          </v:shape>
          <o:OLEObject Type="Embed" ProgID="Equation.DSMT4" ShapeID="_x0000_i1114" DrawAspect="Content" ObjectID="_1468075814" r:id="rId166">
            <o:LockedField>false</o:LockedField>
          </o:OLEObject>
        </w:object>
      </w:r>
      <w:r>
        <w:rPr>
          <w:sz w:val="21"/>
        </w:rPr>
        <w:t>）千克，那么做400个零件需要的钢材重量，就是用</w:t>
      </w:r>
      <w:r>
        <w:object>
          <v:shape id="_x0000_i1115" o:spt="75" alt="eqId8b2a698891d42c70b597f0da4f215f09" type="#_x0000_t75" style="height:27.25pt;width:10.55pt;" o:ole="t" filled="f" o:preferrelative="t" stroked="f" coordsize="21600,21600">
            <v:path/>
            <v:fill on="f" focussize="0,0"/>
            <v:stroke on="f" joinstyle="miter"/>
            <v:imagedata r:id="rId61" o:title="eqId8b2a698891d42c70b597f0da4f215f09"/>
            <o:lock v:ext="edit" aspectratio="t"/>
            <w10:wrap type="none"/>
            <w10:anchorlock/>
          </v:shape>
          <o:OLEObject Type="Embed" ProgID="Equation.DSMT4" ShapeID="_x0000_i1115" DrawAspect="Content" ObjectID="_1468075815" r:id="rId167">
            <o:LockedField>false</o:LockedField>
          </o:OLEObject>
        </w:object>
      </w:r>
      <w:r>
        <w:rPr>
          <w:sz w:val="21"/>
        </w:rPr>
        <w:t>×（1－</w:t>
      </w:r>
      <w:r>
        <w:object>
          <v:shape id="_x0000_i1116" o:spt="75" alt="eqId5e6486784415f3537c9a13556c05d893" type="#_x0000_t75" style="height:27.25pt;width:10.55pt;" o:ole="t" filled="f" o:preferrelative="t" stroked="f" coordsize="21600,21600">
            <v:path/>
            <v:fill on="f" focussize="0,0"/>
            <v:stroke on="f" joinstyle="miter"/>
            <v:imagedata r:id="rId23" o:title="eqId5e6486784415f3537c9a13556c05d893"/>
            <o:lock v:ext="edit" aspectratio="t"/>
            <w10:wrap type="none"/>
            <w10:anchorlock/>
          </v:shape>
          <o:OLEObject Type="Embed" ProgID="Equation.DSMT4" ShapeID="_x0000_i1116" DrawAspect="Content" ObjectID="_1468075816" r:id="rId168">
            <o:LockedField>false</o:LockedField>
          </o:OLEObject>
        </w:object>
      </w:r>
      <w:r>
        <w:rPr>
          <w:sz w:val="21"/>
        </w:rPr>
        <w:t>）乘400计算即可。</w:t>
      </w:r>
    </w:p>
    <w:p w14:paraId="7D2ED239">
      <w:pPr>
        <w:shd w:val="clear" w:color="auto" w:fill="auto"/>
        <w:spacing w:line="360" w:lineRule="auto"/>
        <w:jc w:val="left"/>
        <w:textAlignment w:val="center"/>
        <w:rPr>
          <w:sz w:val="21"/>
        </w:rPr>
      </w:pPr>
      <w:r>
        <w:rPr>
          <w:sz w:val="21"/>
        </w:rPr>
        <w:t>【详解】把原计划每个零件需用钢材看作单位“1”。</w:t>
      </w:r>
    </w:p>
    <w:p w14:paraId="1DED833A">
      <w:pPr>
        <w:shd w:val="clear" w:color="auto" w:fill="auto"/>
        <w:spacing w:line="360" w:lineRule="auto"/>
        <w:jc w:val="left"/>
        <w:textAlignment w:val="center"/>
        <w:rPr>
          <w:sz w:val="21"/>
        </w:rPr>
      </w:pPr>
      <w:r>
        <w:object>
          <v:shape id="_x0000_i1117" o:spt="75" alt="eqId8b2a698891d42c70b597f0da4f215f09" type="#_x0000_t75" style="height:27.25pt;width:10.55pt;" o:ole="t" filled="f" o:preferrelative="t" stroked="f" coordsize="21600,21600">
            <v:path/>
            <v:fill on="f" focussize="0,0"/>
            <v:stroke on="f" joinstyle="miter"/>
            <v:imagedata r:id="rId61" o:title="eqId8b2a698891d42c70b597f0da4f215f09"/>
            <o:lock v:ext="edit" aspectratio="t"/>
            <w10:wrap type="none"/>
            <w10:anchorlock/>
          </v:shape>
          <o:OLEObject Type="Embed" ProgID="Equation.DSMT4" ShapeID="_x0000_i1117" DrawAspect="Content" ObjectID="_1468075817" r:id="rId169">
            <o:LockedField>false</o:LockedField>
          </o:OLEObject>
        </w:object>
      </w:r>
      <w:r>
        <w:rPr>
          <w:sz w:val="21"/>
        </w:rPr>
        <w:t>×（1－</w:t>
      </w:r>
      <w:r>
        <w:object>
          <v:shape id="_x0000_i1118" o:spt="75" alt="eqId5e6486784415f3537c9a13556c05d893" type="#_x0000_t75" style="height:27.25pt;width:10.55pt;" o:ole="t" filled="f" o:preferrelative="t" stroked="f" coordsize="21600,21600">
            <v:path/>
            <v:fill on="f" focussize="0,0"/>
            <v:stroke on="f" joinstyle="miter"/>
            <v:imagedata r:id="rId23" o:title="eqId5e6486784415f3537c9a13556c05d893"/>
            <o:lock v:ext="edit" aspectratio="t"/>
            <w10:wrap type="none"/>
            <w10:anchorlock/>
          </v:shape>
          <o:OLEObject Type="Embed" ProgID="Equation.DSMT4" ShapeID="_x0000_i1118" DrawAspect="Content" ObjectID="_1468075818" r:id="rId170">
            <o:LockedField>false</o:LockedField>
          </o:OLEObject>
        </w:object>
      </w:r>
      <w:r>
        <w:rPr>
          <w:sz w:val="21"/>
        </w:rPr>
        <w:t>）×400</w:t>
      </w:r>
    </w:p>
    <w:p w14:paraId="022AFA70">
      <w:pPr>
        <w:shd w:val="clear" w:color="auto" w:fill="auto"/>
        <w:spacing w:line="360" w:lineRule="auto"/>
        <w:jc w:val="left"/>
        <w:textAlignment w:val="center"/>
        <w:rPr>
          <w:sz w:val="21"/>
        </w:rPr>
      </w:pPr>
      <w:r>
        <w:rPr>
          <w:sz w:val="21"/>
        </w:rPr>
        <w:t>＝</w:t>
      </w:r>
      <w:r>
        <w:object>
          <v:shape id="_x0000_i1119" o:spt="75" alt="eqId8b2a698891d42c70b597f0da4f215f09" type="#_x0000_t75" style="height:27.25pt;width:10.55pt;" o:ole="t" filled="f" o:preferrelative="t" stroked="f" coordsize="21600,21600">
            <v:path/>
            <v:fill on="f" focussize="0,0"/>
            <v:stroke on="f" joinstyle="miter"/>
            <v:imagedata r:id="rId61" o:title="eqId8b2a698891d42c70b597f0da4f215f09"/>
            <o:lock v:ext="edit" aspectratio="t"/>
            <w10:wrap type="none"/>
            <w10:anchorlock/>
          </v:shape>
          <o:OLEObject Type="Embed" ProgID="Equation.DSMT4" ShapeID="_x0000_i1119" DrawAspect="Content" ObjectID="_1468075819" r:id="rId171">
            <o:LockedField>false</o:LockedField>
          </o:OLEObject>
        </w:object>
      </w:r>
      <w:r>
        <w:rPr>
          <w:sz w:val="21"/>
        </w:rPr>
        <w:t>×</w:t>
      </w:r>
      <w:r>
        <w:object>
          <v:shape id="_x0000_i1120" o:spt="75" alt="eqId7c6c7567972273b4ba733b47bf9d5408" type="#_x0000_t75" style="height:27.25pt;width:10.55pt;" o:ole="t" filled="f" o:preferrelative="t" stroked="f" coordsize="21600,21600">
            <v:path/>
            <v:fill on="f" focussize="0,0"/>
            <v:stroke on="f" joinstyle="miter"/>
            <v:imagedata r:id="rId173" o:title="eqId7c6c7567972273b4ba733b47bf9d5408"/>
            <o:lock v:ext="edit" aspectratio="t"/>
            <w10:wrap type="none"/>
            <w10:anchorlock/>
          </v:shape>
          <o:OLEObject Type="Embed" ProgID="Equation.DSMT4" ShapeID="_x0000_i1120" DrawAspect="Content" ObjectID="_1468075820" r:id="rId172">
            <o:LockedField>false</o:LockedField>
          </o:OLEObject>
        </w:object>
      </w:r>
      <w:r>
        <w:rPr>
          <w:sz w:val="21"/>
        </w:rPr>
        <w:t>×400</w:t>
      </w:r>
    </w:p>
    <w:p w14:paraId="3006F3C1">
      <w:pPr>
        <w:shd w:val="clear" w:color="auto" w:fill="auto"/>
        <w:spacing w:line="360" w:lineRule="auto"/>
        <w:jc w:val="left"/>
        <w:textAlignment w:val="center"/>
        <w:rPr>
          <w:sz w:val="21"/>
        </w:rPr>
      </w:pPr>
      <w:r>
        <w:rPr>
          <w:sz w:val="21"/>
        </w:rPr>
        <w:t>＝</w:t>
      </w:r>
      <w:r>
        <w:object>
          <v:shape id="_x0000_i1121" o:spt="75" alt="eqId6503ca085e3ca5f2ba723b0dd66e210b" type="#_x0000_t75" style="height:28pt;width:9.65pt;" o:ole="t" filled="f" o:preferrelative="t" stroked="f" coordsize="21600,21600">
            <v:path/>
            <v:fill on="f" focussize="0,0"/>
            <v:stroke on="f" joinstyle="miter"/>
            <v:imagedata r:id="rId64" o:title="eqId6503ca085e3ca5f2ba723b0dd66e210b"/>
            <o:lock v:ext="edit" aspectratio="t"/>
            <w10:wrap type="none"/>
            <w10:anchorlock/>
          </v:shape>
          <o:OLEObject Type="Embed" ProgID="Equation.DSMT4" ShapeID="_x0000_i1121" DrawAspect="Content" ObjectID="_1468075821" r:id="rId174">
            <o:LockedField>false</o:LockedField>
          </o:OLEObject>
        </w:object>
      </w:r>
      <w:r>
        <w:rPr>
          <w:sz w:val="21"/>
        </w:rPr>
        <w:t>×400</w:t>
      </w:r>
    </w:p>
    <w:p w14:paraId="6772F477">
      <w:pPr>
        <w:shd w:val="clear" w:color="auto" w:fill="auto"/>
        <w:spacing w:line="360" w:lineRule="auto"/>
        <w:jc w:val="left"/>
        <w:textAlignment w:val="center"/>
        <w:rPr>
          <w:sz w:val="21"/>
        </w:rPr>
      </w:pPr>
      <w:r>
        <w:rPr>
          <w:sz w:val="21"/>
        </w:rPr>
        <w:t>＝250（千克）</w:t>
      </w:r>
    </w:p>
    <w:p w14:paraId="01923FEA">
      <w:pPr>
        <w:shd w:val="clear" w:color="auto" w:fill="auto"/>
        <w:spacing w:line="360" w:lineRule="auto"/>
        <w:jc w:val="left"/>
        <w:textAlignment w:val="center"/>
        <w:rPr>
          <w:sz w:val="21"/>
        </w:rPr>
      </w:pPr>
      <w:r>
        <w:rPr>
          <w:sz w:val="21"/>
        </w:rPr>
        <w:t>答：现在做400个这样的零件需要钢材250千克。</w:t>
      </w:r>
    </w:p>
    <w:p w14:paraId="58696326">
      <w:pPr>
        <w:shd w:val="clear" w:color="auto" w:fill="auto"/>
        <w:spacing w:line="360" w:lineRule="auto"/>
        <w:jc w:val="left"/>
        <w:textAlignment w:val="center"/>
        <w:rPr>
          <w:sz w:val="21"/>
        </w:rPr>
      </w:pPr>
      <w:r>
        <w:rPr>
          <w:sz w:val="21"/>
        </w:rPr>
        <w:t>25．150平方厘米</w:t>
      </w:r>
    </w:p>
    <w:p w14:paraId="6F890DD0">
      <w:pPr>
        <w:shd w:val="clear" w:color="auto" w:fill="auto"/>
        <w:spacing w:line="360" w:lineRule="auto"/>
        <w:jc w:val="left"/>
        <w:textAlignment w:val="center"/>
        <w:rPr>
          <w:sz w:val="21"/>
        </w:rPr>
      </w:pPr>
      <w:r>
        <w:rPr>
          <w:sz w:val="21"/>
        </w:rPr>
        <w:t>【分析】三条边长度比为3∶4∶5，总份数为3＋4＋5＝12份。已知周长是60厘米，所以每份长度为60÷12＝5厘米。对应“3份”的边：5×3＝15厘米，对应“4份”的边：5×4＝20厘米，对应“5份”的边：5×5＝25厘米。直角三角形中，最长边（25厘米）是斜边，两条较短边（15厘米、20厘米）是直角边（互为底和高）。根据面积公式：面积＝底×高÷2，把数据代入计算即可。</w:t>
      </w:r>
    </w:p>
    <w:p w14:paraId="4294A2CA">
      <w:pPr>
        <w:shd w:val="clear" w:color="auto" w:fill="auto"/>
        <w:spacing w:line="360" w:lineRule="auto"/>
        <w:jc w:val="left"/>
        <w:textAlignment w:val="center"/>
        <w:rPr>
          <w:sz w:val="21"/>
        </w:rPr>
      </w:pPr>
      <w:r>
        <w:rPr>
          <w:sz w:val="21"/>
        </w:rPr>
        <w:t>【详解】3＋4＋5＝12（份）</w:t>
      </w:r>
    </w:p>
    <w:p w14:paraId="1AD26789">
      <w:pPr>
        <w:shd w:val="clear" w:color="auto" w:fill="auto"/>
        <w:spacing w:line="360" w:lineRule="auto"/>
        <w:jc w:val="left"/>
        <w:textAlignment w:val="center"/>
        <w:rPr>
          <w:sz w:val="21"/>
        </w:rPr>
      </w:pPr>
      <w:r>
        <w:rPr>
          <w:sz w:val="21"/>
        </w:rPr>
        <w:t>60÷12＝5（厘米）</w:t>
      </w:r>
    </w:p>
    <w:p w14:paraId="06FEEE9F">
      <w:pPr>
        <w:shd w:val="clear" w:color="auto" w:fill="auto"/>
        <w:spacing w:line="360" w:lineRule="auto"/>
        <w:jc w:val="left"/>
        <w:textAlignment w:val="center"/>
        <w:rPr>
          <w:sz w:val="21"/>
        </w:rPr>
      </w:pPr>
      <w:r>
        <w:rPr>
          <w:sz w:val="21"/>
        </w:rPr>
        <w:t>5×3＝15（厘米）</w:t>
      </w:r>
    </w:p>
    <w:p w14:paraId="7C17A358">
      <w:pPr>
        <w:shd w:val="clear" w:color="auto" w:fill="auto"/>
        <w:spacing w:line="360" w:lineRule="auto"/>
        <w:jc w:val="left"/>
        <w:textAlignment w:val="center"/>
        <w:rPr>
          <w:sz w:val="21"/>
        </w:rPr>
      </w:pPr>
      <w:r>
        <w:rPr>
          <w:sz w:val="21"/>
        </w:rPr>
        <w:t>5×4＝20（厘米）</w:t>
      </w:r>
    </w:p>
    <w:p w14:paraId="622ECB72">
      <w:pPr>
        <w:shd w:val="clear" w:color="auto" w:fill="auto"/>
        <w:spacing w:line="360" w:lineRule="auto"/>
        <w:jc w:val="left"/>
        <w:textAlignment w:val="center"/>
        <w:rPr>
          <w:sz w:val="21"/>
        </w:rPr>
      </w:pPr>
      <w:r>
        <w:rPr>
          <w:sz w:val="21"/>
        </w:rPr>
        <w:t>5×5＝25（厘米）</w:t>
      </w:r>
    </w:p>
    <w:p w14:paraId="49D90A36">
      <w:pPr>
        <w:shd w:val="clear" w:color="auto" w:fill="auto"/>
        <w:spacing w:line="360" w:lineRule="auto"/>
        <w:jc w:val="left"/>
        <w:textAlignment w:val="center"/>
        <w:rPr>
          <w:sz w:val="21"/>
        </w:rPr>
      </w:pPr>
      <w:r>
        <w:rPr>
          <w:sz w:val="21"/>
        </w:rPr>
        <w:t>20×15÷2＝150（平方厘米）</w:t>
      </w:r>
    </w:p>
    <w:p w14:paraId="494AD979">
      <w:pPr>
        <w:shd w:val="clear" w:color="auto" w:fill="auto"/>
        <w:spacing w:line="360" w:lineRule="auto"/>
        <w:jc w:val="left"/>
        <w:textAlignment w:val="center"/>
        <w:rPr>
          <w:sz w:val="21"/>
        </w:rPr>
      </w:pPr>
      <w:r>
        <w:rPr>
          <w:sz w:val="21"/>
        </w:rPr>
        <w:t>答：它的面积是150平方厘米。</w:t>
      </w:r>
    </w:p>
    <w:p w14:paraId="4F69B150">
      <w:pPr>
        <w:shd w:val="clear" w:color="auto" w:fill="auto"/>
        <w:spacing w:line="360" w:lineRule="auto"/>
        <w:jc w:val="left"/>
        <w:textAlignment w:val="center"/>
        <w:rPr>
          <w:sz w:val="21"/>
        </w:rPr>
      </w:pPr>
      <w:r>
        <w:rPr>
          <w:sz w:val="21"/>
        </w:rPr>
        <w:t>26．A卷</w:t>
      </w:r>
    </w:p>
    <w:p w14:paraId="7278FFFC">
      <w:pPr>
        <w:shd w:val="clear" w:color="auto" w:fill="auto"/>
        <w:spacing w:line="360" w:lineRule="auto"/>
        <w:jc w:val="left"/>
        <w:textAlignment w:val="center"/>
        <w:rPr>
          <w:sz w:val="21"/>
        </w:rPr>
      </w:pPr>
      <w:r>
        <w:rPr>
          <w:sz w:val="21"/>
        </w:rPr>
        <w:t>【分析】先算出A卷剩下的长度占总长的几分之几，将总长看作单位“1”，再用分数乘法得出A卷剩下的长度；将B卷的总长看作单位“1”，用B卷的总长乘剩下的百分数得出B卷剩下的长度，最后作比较即可。</w:t>
      </w:r>
    </w:p>
    <w:p w14:paraId="2236D76B">
      <w:pPr>
        <w:shd w:val="clear" w:color="auto" w:fill="auto"/>
        <w:spacing w:line="360" w:lineRule="auto"/>
        <w:jc w:val="left"/>
        <w:textAlignment w:val="center"/>
        <w:rPr>
          <w:sz w:val="21"/>
        </w:rPr>
      </w:pPr>
      <w:r>
        <w:rPr>
          <w:sz w:val="21"/>
        </w:rPr>
        <w:t>【详解】A卷：</w:t>
      </w:r>
      <w:r>
        <w:object>
          <v:shape id="_x0000_i1122" o:spt="75" alt="eqIdfdfa1c39283541f39a88aa06aba9628a" type="#_x0000_t75" style="height:29.8pt;width:51pt;" o:ole="t" filled="f" o:preferrelative="t" stroked="f" coordsize="21600,21600">
            <v:path/>
            <v:fill on="f" focussize="0,0"/>
            <v:stroke on="f" joinstyle="miter"/>
            <v:imagedata r:id="rId176" o:title="eqIdfdfa1c39283541f39a88aa06aba9628a"/>
            <o:lock v:ext="edit" aspectratio="t"/>
            <w10:wrap type="none"/>
            <w10:anchorlock/>
          </v:shape>
          <o:OLEObject Type="Embed" ProgID="Equation.DSMT4" ShapeID="_x0000_i1122" DrawAspect="Content" ObjectID="_1468075822" r:id="rId175">
            <o:LockedField>false</o:LockedField>
          </o:OLEObject>
        </w:object>
      </w:r>
    </w:p>
    <w:p w14:paraId="7AC9D3ED">
      <w:pPr>
        <w:shd w:val="clear" w:color="auto" w:fill="auto"/>
        <w:spacing w:line="360" w:lineRule="auto"/>
        <w:jc w:val="left"/>
        <w:textAlignment w:val="center"/>
        <w:rPr>
          <w:sz w:val="21"/>
        </w:rPr>
      </w:pPr>
      <w:r>
        <w:object>
          <v:shape id="_x0000_i1123" o:spt="75" alt="eqId10e0f9d862c41b5581712a2114e7078e" type="#_x0000_t75" style="height:27.2pt;width:35.15pt;" o:ole="t" filled="f" o:preferrelative="t" stroked="f" coordsize="21600,21600">
            <v:path/>
            <v:fill on="f" focussize="0,0"/>
            <v:stroke on="f" joinstyle="miter"/>
            <v:imagedata r:id="rId178" o:title="eqId10e0f9d862c41b5581712a2114e7078e"/>
            <o:lock v:ext="edit" aspectratio="t"/>
            <w10:wrap type="none"/>
            <w10:anchorlock/>
          </v:shape>
          <o:OLEObject Type="Embed" ProgID="Equation.DSMT4" ShapeID="_x0000_i1123" DrawAspect="Content" ObjectID="_1468075823" r:id="rId177">
            <o:LockedField>false</o:LockedField>
          </o:OLEObject>
        </w:object>
      </w:r>
    </w:p>
    <w:p w14:paraId="7C3F72CB">
      <w:pPr>
        <w:shd w:val="clear" w:color="auto" w:fill="auto"/>
        <w:spacing w:line="360" w:lineRule="auto"/>
        <w:jc w:val="left"/>
        <w:textAlignment w:val="center"/>
        <w:rPr>
          <w:sz w:val="21"/>
        </w:rPr>
      </w:pPr>
      <w:r>
        <w:object>
          <v:shape id="_x0000_i1124" o:spt="75" alt="eqIdcbbd29350f0eeb522b244904c91813f2" type="#_x0000_t75" style="height:17.8pt;width:34.25pt;" o:ole="t" filled="f" o:preferrelative="t" stroked="f" coordsize="21600,21600">
            <v:path/>
            <v:fill on="f" focussize="0,0"/>
            <v:stroke on="f" joinstyle="miter"/>
            <v:imagedata r:id="rId180" o:title="eqIdcbbd29350f0eeb522b244904c91813f2"/>
            <o:lock v:ext="edit" aspectratio="t"/>
            <w10:wrap type="none"/>
            <w10:anchorlock/>
          </v:shape>
          <o:OLEObject Type="Embed" ProgID="Equation.DSMT4" ShapeID="_x0000_i1124" DrawAspect="Content" ObjectID="_1468075824" r:id="rId179">
            <o:LockedField>false</o:LockedField>
          </o:OLEObject>
        </w:object>
      </w:r>
    </w:p>
    <w:p w14:paraId="61D7F01B">
      <w:pPr>
        <w:shd w:val="clear" w:color="auto" w:fill="auto"/>
        <w:spacing w:line="360" w:lineRule="auto"/>
        <w:jc w:val="left"/>
        <w:textAlignment w:val="center"/>
        <w:rPr>
          <w:sz w:val="21"/>
        </w:rPr>
      </w:pPr>
      <w:r>
        <w:rPr>
          <w:sz w:val="21"/>
        </w:rPr>
        <w:t>B卷：</w:t>
      </w:r>
      <w:r>
        <w:object>
          <v:shape id="_x0000_i1125" o:spt="75" alt="eqId4dfda9e5d04cfcd9499219de2215e8da" type="#_x0000_t75" style="height:17.85pt;width:72.1pt;" o:ole="t" filled="f" o:preferrelative="t" stroked="f" coordsize="21600,21600">
            <v:path/>
            <v:fill on="f" focussize="0,0"/>
            <v:stroke on="f" joinstyle="miter"/>
            <v:imagedata r:id="rId182" o:title="eqId4dfda9e5d04cfcd9499219de2215e8da"/>
            <o:lock v:ext="edit" aspectratio="t"/>
            <w10:wrap type="none"/>
            <w10:anchorlock/>
          </v:shape>
          <o:OLEObject Type="Embed" ProgID="Equation.DSMT4" ShapeID="_x0000_i1125" DrawAspect="Content" ObjectID="_1468075825" r:id="rId181">
            <o:LockedField>false</o:LockedField>
          </o:OLEObject>
        </w:object>
      </w:r>
    </w:p>
    <w:p w14:paraId="0CD5414B">
      <w:pPr>
        <w:shd w:val="clear" w:color="auto" w:fill="auto"/>
        <w:spacing w:line="360" w:lineRule="auto"/>
        <w:jc w:val="left"/>
        <w:textAlignment w:val="center"/>
        <w:rPr>
          <w:sz w:val="21"/>
        </w:rPr>
      </w:pPr>
      <w:r>
        <w:rPr>
          <w:sz w:val="21"/>
        </w:rPr>
        <w:t>7米＜8米＜9米</w:t>
      </w:r>
    </w:p>
    <w:p w14:paraId="46109232">
      <w:pPr>
        <w:shd w:val="clear" w:color="auto" w:fill="auto"/>
        <w:spacing w:line="360" w:lineRule="auto"/>
        <w:jc w:val="left"/>
        <w:textAlignment w:val="center"/>
        <w:rPr>
          <w:sz w:val="21"/>
        </w:rPr>
      </w:pPr>
      <w:r>
        <w:rPr>
          <w:sz w:val="21"/>
        </w:rPr>
        <w:t>答：李老师应该选择A卷彩纸比较合适。</w:t>
      </w:r>
    </w:p>
    <w:p w14:paraId="15D2E2FF">
      <w:pPr>
        <w:shd w:val="clear" w:color="auto" w:fill="auto"/>
        <w:spacing w:line="360" w:lineRule="auto"/>
        <w:jc w:val="left"/>
        <w:textAlignment w:val="center"/>
        <w:rPr>
          <w:sz w:val="21"/>
        </w:rPr>
      </w:pPr>
      <w:r>
        <w:rPr>
          <w:sz w:val="21"/>
        </w:rPr>
        <w:t>27．71.4米；121.5平方米</w:t>
      </w:r>
    </w:p>
    <w:p w14:paraId="11216757">
      <w:pPr>
        <w:shd w:val="clear" w:color="auto" w:fill="auto"/>
        <w:spacing w:line="360" w:lineRule="auto"/>
        <w:jc w:val="left"/>
        <w:textAlignment w:val="center"/>
        <w:rPr>
          <w:sz w:val="21"/>
        </w:rPr>
      </w:pPr>
      <w:r>
        <w:rPr>
          <w:sz w:val="21"/>
        </w:rPr>
        <w:t>【分析】观察可知，广场的周长等于两个圆周长的一半（即一个圆的周长）加上长方形的两条长，根据圆的周长公式</w:t>
      </w:r>
      <w:r>
        <w:object>
          <v:shape id="_x0000_i1126" o:spt="75" alt="eqId0dd3ce9ea45d6055a50748f26a76488c" type="#_x0000_t75" style="height:12.6pt;width:27.25pt;" o:ole="t" filled="f" o:preferrelative="t" stroked="f" coordsize="21600,21600">
            <v:path/>
            <v:fill on="f" focussize="0,0"/>
            <v:stroke on="f" joinstyle="miter"/>
            <v:imagedata r:id="rId184" o:title="eqId0dd3ce9ea45d6055a50748f26a76488c"/>
            <o:lock v:ext="edit" aspectratio="t"/>
            <w10:wrap type="none"/>
            <w10:anchorlock/>
          </v:shape>
          <o:OLEObject Type="Embed" ProgID="Equation.DSMT4" ShapeID="_x0000_i1126" DrawAspect="Content" ObjectID="_1468075826" r:id="rId183">
            <o:LockedField>false</o:LockedField>
          </o:OLEObject>
        </w:object>
      </w:r>
      <w:r>
        <w:rPr>
          <w:sz w:val="21"/>
        </w:rPr>
        <w:t>，代入数据计算即可得广场的周长；草坪的面积等于长方形的面积减两个半圆的面积（即一个圆的面积），根据圆的面积公式</w:t>
      </w:r>
      <w:r>
        <w:object>
          <v:shape id="_x0000_i1127" o:spt="75" alt="eqId79b3a1700345ed04248312f774d21112" type="#_x0000_t75" style="height:14.05pt;width:34.3pt;" o:ole="t" filled="f" o:preferrelative="t" stroked="f" coordsize="21600,21600">
            <v:path/>
            <v:fill on="f" focussize="0,0"/>
            <v:stroke on="f" joinstyle="miter"/>
            <v:imagedata r:id="rId186" o:title="eqId79b3a1700345ed04248312f774d21112"/>
            <o:lock v:ext="edit" aspectratio="t"/>
            <w10:wrap type="none"/>
            <w10:anchorlock/>
          </v:shape>
          <o:OLEObject Type="Embed" ProgID="Equation.DSMT4" ShapeID="_x0000_i1127" DrawAspect="Content" ObjectID="_1468075827" r:id="rId185">
            <o:LockedField>false</o:LockedField>
          </o:OLEObject>
        </w:object>
      </w:r>
      <w:r>
        <w:rPr>
          <w:sz w:val="21"/>
        </w:rPr>
        <w:t>，代入数据计算即可。</w:t>
      </w:r>
    </w:p>
    <w:p w14:paraId="44148EB1">
      <w:pPr>
        <w:shd w:val="clear" w:color="auto" w:fill="auto"/>
        <w:spacing w:line="360" w:lineRule="auto"/>
        <w:jc w:val="left"/>
        <w:textAlignment w:val="center"/>
        <w:rPr>
          <w:sz w:val="21"/>
        </w:rPr>
      </w:pPr>
      <w:r>
        <w:rPr>
          <w:sz w:val="21"/>
        </w:rPr>
        <w:t>【详解】3.14×10＋20×2</w:t>
      </w:r>
    </w:p>
    <w:p w14:paraId="5337FBBD">
      <w:pPr>
        <w:shd w:val="clear" w:color="auto" w:fill="auto"/>
        <w:spacing w:line="360" w:lineRule="auto"/>
        <w:jc w:val="left"/>
        <w:textAlignment w:val="center"/>
        <w:rPr>
          <w:sz w:val="21"/>
        </w:rPr>
      </w:pPr>
      <w:r>
        <w:rPr>
          <w:sz w:val="21"/>
        </w:rPr>
        <w:t>＝31.4＋40</w:t>
      </w:r>
    </w:p>
    <w:p w14:paraId="15BF8988">
      <w:pPr>
        <w:shd w:val="clear" w:color="auto" w:fill="auto"/>
        <w:spacing w:line="360" w:lineRule="auto"/>
        <w:jc w:val="left"/>
        <w:textAlignment w:val="center"/>
        <w:rPr>
          <w:sz w:val="21"/>
        </w:rPr>
      </w:pPr>
      <w:r>
        <w:rPr>
          <w:sz w:val="21"/>
        </w:rPr>
        <w:t>＝71.4（米）</w:t>
      </w:r>
    </w:p>
    <w:p w14:paraId="131FBF5D">
      <w:pPr>
        <w:shd w:val="clear" w:color="auto" w:fill="auto"/>
        <w:spacing w:line="360" w:lineRule="auto"/>
        <w:jc w:val="left"/>
        <w:textAlignment w:val="center"/>
        <w:rPr>
          <w:sz w:val="21"/>
        </w:rPr>
      </w:pPr>
      <w:r>
        <w:object>
          <v:shape id="_x0000_i1128" o:spt="75" alt="eqIda7f3ba3b94b4a7642df0d342164a998c" type="#_x0000_t75" style="height:21.1pt;width:102.9pt;" o:ole="t" filled="f" o:preferrelative="t" stroked="f" coordsize="21600,21600">
            <v:path/>
            <v:fill on="f" focussize="0,0"/>
            <v:stroke on="f" joinstyle="miter"/>
            <v:imagedata r:id="rId188" o:title="eqIda7f3ba3b94b4a7642df0d342164a998c"/>
            <o:lock v:ext="edit" aspectratio="t"/>
            <w10:wrap type="none"/>
            <w10:anchorlock/>
          </v:shape>
          <o:OLEObject Type="Embed" ProgID="Equation.DSMT4" ShapeID="_x0000_i1128" DrawAspect="Content" ObjectID="_1468075828" r:id="rId187">
            <o:LockedField>false</o:LockedField>
          </o:OLEObject>
        </w:object>
      </w:r>
    </w:p>
    <w:p w14:paraId="7DB3C636">
      <w:pPr>
        <w:shd w:val="clear" w:color="auto" w:fill="auto"/>
        <w:spacing w:line="360" w:lineRule="auto"/>
        <w:jc w:val="left"/>
        <w:textAlignment w:val="center"/>
        <w:rPr>
          <w:sz w:val="21"/>
        </w:rPr>
      </w:pPr>
      <w:r>
        <w:object>
          <v:shape id="_x0000_i1129" o:spt="75" alt="eqId84de12a114591fe86a21d8342dd8187d" type="#_x0000_t75" style="height:13.85pt;width:71.25pt;" o:ole="t" filled="f" o:preferrelative="t" stroked="f" coordsize="21600,21600">
            <v:path/>
            <v:fill on="f" focussize="0,0"/>
            <v:stroke on="f" joinstyle="miter"/>
            <v:imagedata r:id="rId190" o:title="eqId84de12a114591fe86a21d8342dd8187d"/>
            <o:lock v:ext="edit" aspectratio="t"/>
            <w10:wrap type="none"/>
            <w10:anchorlock/>
          </v:shape>
          <o:OLEObject Type="Embed" ProgID="Equation.DSMT4" ShapeID="_x0000_i1129" DrawAspect="Content" ObjectID="_1468075829" r:id="rId189">
            <o:LockedField>false</o:LockedField>
          </o:OLEObject>
        </w:object>
      </w:r>
    </w:p>
    <w:p w14:paraId="7A4984F0">
      <w:pPr>
        <w:shd w:val="clear" w:color="auto" w:fill="auto"/>
        <w:spacing w:line="360" w:lineRule="auto"/>
        <w:jc w:val="left"/>
        <w:textAlignment w:val="center"/>
        <w:rPr>
          <w:sz w:val="21"/>
        </w:rPr>
      </w:pPr>
      <w:r>
        <w:object>
          <v:shape id="_x0000_i1130" o:spt="75" alt="eqId390fd82befca3a6d239bb9b71bc36688" type="#_x0000_t75" style="height:12.4pt;width:73pt;" o:ole="t" filled="f" o:preferrelative="t" stroked="f" coordsize="21600,21600">
            <v:path/>
            <v:fill on="f" focussize="0,0"/>
            <v:stroke on="f" joinstyle="miter"/>
            <v:imagedata r:id="rId192" o:title="eqId390fd82befca3a6d239bb9b71bc36688"/>
            <o:lock v:ext="edit" aspectratio="t"/>
            <w10:wrap type="none"/>
            <w10:anchorlock/>
          </v:shape>
          <o:OLEObject Type="Embed" ProgID="Equation.DSMT4" ShapeID="_x0000_i1130" DrawAspect="Content" ObjectID="_1468075830" r:id="rId191">
            <o:LockedField>false</o:LockedField>
          </o:OLEObject>
        </w:object>
      </w:r>
    </w:p>
    <w:p w14:paraId="4F340BA1">
      <w:pPr>
        <w:shd w:val="clear" w:color="auto" w:fill="auto"/>
        <w:spacing w:line="360" w:lineRule="auto"/>
        <w:jc w:val="left"/>
        <w:textAlignment w:val="center"/>
        <w:rPr>
          <w:sz w:val="21"/>
        </w:rPr>
      </w:pPr>
      <w:r>
        <w:object>
          <v:shape id="_x0000_i1131" o:spt="75" alt="eqIde7379e7cf3eb9851eef92d7f57935824" type="#_x0000_t75" style="height:12.45pt;width:54.5pt;" o:ole="t" filled="f" o:preferrelative="t" stroked="f" coordsize="21600,21600">
            <v:path/>
            <v:fill on="f" focussize="0,0"/>
            <v:stroke on="f" joinstyle="miter"/>
            <v:imagedata r:id="rId194" o:title="eqIde7379e7cf3eb9851eef92d7f57935824"/>
            <o:lock v:ext="edit" aspectratio="t"/>
            <w10:wrap type="none"/>
            <w10:anchorlock/>
          </v:shape>
          <o:OLEObject Type="Embed" ProgID="Equation.DSMT4" ShapeID="_x0000_i1131" DrawAspect="Content" ObjectID="_1468075831" r:id="rId193">
            <o:LockedField>false</o:LockedField>
          </o:OLEObject>
        </w:object>
      </w:r>
    </w:p>
    <w:p w14:paraId="17C5CFAA">
      <w:pPr>
        <w:shd w:val="clear" w:color="auto" w:fill="auto"/>
        <w:spacing w:line="360" w:lineRule="auto"/>
        <w:jc w:val="left"/>
        <w:textAlignment w:val="center"/>
        <w:rPr>
          <w:sz w:val="21"/>
        </w:rPr>
      </w:pPr>
      <w:r>
        <w:object>
          <v:shape id="_x0000_i1132" o:spt="75" alt="eqIdf59cee41dce6ea9859e359418484922f" type="#_x0000_t75" style="height:12.5pt;width:34.25pt;" o:ole="t" filled="f" o:preferrelative="t" stroked="f" coordsize="21600,21600">
            <v:path/>
            <v:fill on="f" focussize="0,0"/>
            <v:stroke on="f" joinstyle="miter"/>
            <v:imagedata r:id="rId196" o:title="eqIdf59cee41dce6ea9859e359418484922f"/>
            <o:lock v:ext="edit" aspectratio="t"/>
            <w10:wrap type="none"/>
            <w10:anchorlock/>
          </v:shape>
          <o:OLEObject Type="Embed" ProgID="Equation.DSMT4" ShapeID="_x0000_i1132" DrawAspect="Content" ObjectID="_1468075832" r:id="rId195">
            <o:LockedField>false</o:LockedField>
          </o:OLEObject>
        </w:object>
      </w:r>
      <w:r>
        <w:rPr>
          <w:sz w:val="21"/>
        </w:rPr>
        <w:t>（平方米）</w:t>
      </w:r>
    </w:p>
    <w:p w14:paraId="0E9401C8">
      <w:pPr>
        <w:shd w:val="clear" w:color="auto" w:fill="auto"/>
        <w:spacing w:line="360" w:lineRule="auto"/>
        <w:jc w:val="left"/>
        <w:textAlignment w:val="center"/>
        <w:rPr>
          <w:sz w:val="21"/>
        </w:rPr>
      </w:pPr>
      <w:r>
        <w:rPr>
          <w:sz w:val="21"/>
        </w:rPr>
        <w:t>答：广场的周长是71.4米；草坪的面积是121.5平方米。</w:t>
      </w:r>
    </w:p>
    <w:p w14:paraId="346D12E5">
      <w:pPr>
        <w:shd w:val="clear" w:color="auto" w:fill="auto"/>
        <w:spacing w:line="360" w:lineRule="auto"/>
        <w:jc w:val="left"/>
        <w:textAlignment w:val="center"/>
        <w:rPr>
          <w:sz w:val="21"/>
        </w:rPr>
      </w:pPr>
      <w:r>
        <w:rPr>
          <w:sz w:val="21"/>
        </w:rPr>
        <w:t>28．</w:t>
      </w:r>
    </w:p>
    <w:p w14:paraId="0D555052">
      <w:pPr>
        <w:shd w:val="clear" w:color="auto" w:fill="auto"/>
        <w:spacing w:line="360" w:lineRule="auto"/>
        <w:jc w:val="left"/>
        <w:textAlignment w:val="center"/>
        <w:rPr>
          <w:sz w:val="21"/>
        </w:rPr>
      </w:pPr>
      <w:r>
        <w:rPr>
          <w:sz w:val="21"/>
        </w:rPr>
        <w:t>甲航空公司</w:t>
      </w:r>
    </w:p>
    <w:p w14:paraId="6373E00E">
      <w:pPr>
        <w:shd w:val="clear" w:color="auto" w:fill="auto"/>
        <w:spacing w:line="360" w:lineRule="auto"/>
        <w:jc w:val="left"/>
        <w:textAlignment w:val="center"/>
        <w:rPr>
          <w:sz w:val="21"/>
        </w:rPr>
      </w:pPr>
      <w:r>
        <w:rPr>
          <w:sz w:val="21"/>
        </w:rPr>
        <w:t>【分析】已知正常票价是2400元，甲航空公司的机票打二五折，另外要加收20元的手续费。打二五折就是按原价的25%收费，所以甲航空公司的机票费用为2400×25%＋20。</w:t>
      </w:r>
    </w:p>
    <w:p w14:paraId="24B6752C">
      <w:pPr>
        <w:shd w:val="clear" w:color="auto" w:fill="auto"/>
        <w:spacing w:line="360" w:lineRule="auto"/>
        <w:jc w:val="left"/>
        <w:textAlignment w:val="center"/>
        <w:rPr>
          <w:sz w:val="21"/>
        </w:rPr>
      </w:pPr>
      <w:r>
        <w:rPr>
          <w:sz w:val="21"/>
        </w:rPr>
        <w:t>已知乙航空公司的机票打二八折，免手续费。打二八折就是按原价的28%收费，所以乙航空公司的机票费用为2400×28%。</w:t>
      </w:r>
    </w:p>
    <w:p w14:paraId="7972FB97">
      <w:pPr>
        <w:shd w:val="clear" w:color="auto" w:fill="auto"/>
        <w:spacing w:line="360" w:lineRule="auto"/>
        <w:jc w:val="left"/>
        <w:textAlignment w:val="center"/>
        <w:rPr>
          <w:sz w:val="21"/>
        </w:rPr>
      </w:pPr>
      <w:r>
        <w:rPr>
          <w:sz w:val="21"/>
        </w:rPr>
        <w:t>分别计算出甲、乙两家航空公司的票价，进行比较即可。</w:t>
      </w:r>
    </w:p>
    <w:p w14:paraId="4B8FE4C5">
      <w:pPr>
        <w:shd w:val="clear" w:color="auto" w:fill="auto"/>
        <w:spacing w:line="360" w:lineRule="auto"/>
        <w:jc w:val="left"/>
        <w:textAlignment w:val="center"/>
        <w:rPr>
          <w:sz w:val="21"/>
        </w:rPr>
      </w:pPr>
      <w:r>
        <w:rPr>
          <w:sz w:val="21"/>
        </w:rPr>
        <w:t>【详解】2400×25%＋20</w:t>
      </w:r>
    </w:p>
    <w:p w14:paraId="62994845">
      <w:pPr>
        <w:shd w:val="clear" w:color="auto" w:fill="auto"/>
        <w:spacing w:line="360" w:lineRule="auto"/>
        <w:jc w:val="left"/>
        <w:textAlignment w:val="center"/>
        <w:rPr>
          <w:sz w:val="21"/>
        </w:rPr>
      </w:pPr>
      <w:r>
        <w:rPr>
          <w:sz w:val="21"/>
        </w:rPr>
        <w:t>＝2400×0.25＋20</w:t>
      </w:r>
    </w:p>
    <w:p w14:paraId="3BDC4814">
      <w:pPr>
        <w:shd w:val="clear" w:color="auto" w:fill="auto"/>
        <w:spacing w:line="360" w:lineRule="auto"/>
        <w:jc w:val="left"/>
        <w:textAlignment w:val="center"/>
        <w:rPr>
          <w:sz w:val="21"/>
        </w:rPr>
      </w:pPr>
      <w:r>
        <w:rPr>
          <w:sz w:val="21"/>
        </w:rPr>
        <w:t>＝600＋20</w:t>
      </w:r>
    </w:p>
    <w:p w14:paraId="54227BAA">
      <w:pPr>
        <w:shd w:val="clear" w:color="auto" w:fill="auto"/>
        <w:spacing w:line="360" w:lineRule="auto"/>
        <w:jc w:val="left"/>
        <w:textAlignment w:val="center"/>
        <w:rPr>
          <w:sz w:val="21"/>
        </w:rPr>
      </w:pPr>
      <w:r>
        <w:rPr>
          <w:sz w:val="21"/>
        </w:rPr>
        <w:t>＝620（元）</w:t>
      </w:r>
    </w:p>
    <w:p w14:paraId="35DD67B6">
      <w:pPr>
        <w:shd w:val="clear" w:color="auto" w:fill="auto"/>
        <w:spacing w:line="360" w:lineRule="auto"/>
        <w:jc w:val="left"/>
        <w:textAlignment w:val="center"/>
        <w:rPr>
          <w:sz w:val="21"/>
        </w:rPr>
      </w:pPr>
      <w:r>
        <w:rPr>
          <w:sz w:val="21"/>
        </w:rPr>
        <w:t>2400×28%</w:t>
      </w:r>
    </w:p>
    <w:p w14:paraId="0DDF5848">
      <w:pPr>
        <w:shd w:val="clear" w:color="auto" w:fill="auto"/>
        <w:spacing w:line="360" w:lineRule="auto"/>
        <w:jc w:val="left"/>
        <w:textAlignment w:val="center"/>
        <w:rPr>
          <w:sz w:val="21"/>
        </w:rPr>
      </w:pPr>
      <w:r>
        <w:rPr>
          <w:sz w:val="21"/>
        </w:rPr>
        <w:t>＝2400×0.28</w:t>
      </w:r>
    </w:p>
    <w:p w14:paraId="1397A951">
      <w:pPr>
        <w:shd w:val="clear" w:color="auto" w:fill="auto"/>
        <w:spacing w:line="360" w:lineRule="auto"/>
        <w:jc w:val="left"/>
        <w:textAlignment w:val="center"/>
        <w:rPr>
          <w:sz w:val="21"/>
        </w:rPr>
      </w:pPr>
      <w:r>
        <w:rPr>
          <w:sz w:val="21"/>
        </w:rPr>
        <w:t>＝672（元）</w:t>
      </w:r>
    </w:p>
    <w:p w14:paraId="73595399">
      <w:pPr>
        <w:shd w:val="clear" w:color="auto" w:fill="auto"/>
        <w:spacing w:line="360" w:lineRule="auto"/>
        <w:jc w:val="left"/>
        <w:textAlignment w:val="center"/>
        <w:rPr>
          <w:sz w:val="21"/>
        </w:rPr>
      </w:pPr>
      <w:r>
        <w:rPr>
          <w:sz w:val="21"/>
        </w:rPr>
        <w:t>620＜672</w:t>
      </w:r>
    </w:p>
    <w:p w14:paraId="4C835252">
      <w:pPr>
        <w:shd w:val="clear" w:color="auto" w:fill="auto"/>
        <w:spacing w:line="360" w:lineRule="auto"/>
        <w:jc w:val="left"/>
        <w:textAlignment w:val="center"/>
        <w:rPr>
          <w:sz w:val="21"/>
        </w:rPr>
      </w:pPr>
      <w:r>
        <w:rPr>
          <w:sz w:val="21"/>
        </w:rPr>
        <w:t>答：在甲航空公司购票更便宜。</w:t>
      </w:r>
    </w:p>
    <w:p w14:paraId="65D9F53B">
      <w:pPr>
        <w:shd w:val="clear" w:color="auto" w:fill="auto"/>
        <w:spacing w:line="360" w:lineRule="auto"/>
        <w:jc w:val="left"/>
        <w:textAlignment w:val="center"/>
        <w:rPr>
          <w:sz w:val="21"/>
        </w:rPr>
      </w:pPr>
    </w:p>
    <w:p w14:paraId="2F461149"/>
    <w:sectPr>
      <w:headerReference r:id="rId9" w:type="default"/>
      <w:footerReference r:id="rId11" w:type="default"/>
      <w:headerReference r:id="rId10" w:type="even"/>
      <w:footerReference r:id="rId12" w:type="even"/>
      <w:pgSz w:w="11907" w:h="16839"/>
      <w:pgMar w:top="1440" w:right="1236" w:bottom="1440" w:left="1236"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1E127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1E5B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BB65A">
    <w:pPr>
      <w:pStyle w:val="2"/>
      <w:pBdr>
        <w:bottom w:val="none" w:color="auto" w:sz="0" w:space="0"/>
      </w:pBd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89822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F5183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26128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A7D38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67C3BE">
    <w:pPr>
      <w:pStyle w:val="3"/>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EED06F">
    <w:pPr>
      <w:pStyle w:val="3"/>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39181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A257A0"/>
    <w:rsid w:val="051F716A"/>
    <w:rsid w:val="0DA257A0"/>
    <w:rsid w:val="63AE13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1.bin"/><Relationship Id="rId98" Type="http://schemas.openxmlformats.org/officeDocument/2006/relationships/image" Target="media/image45.png"/><Relationship Id="rId97" Type="http://schemas.openxmlformats.org/officeDocument/2006/relationships/image" Target="media/image44.wmf"/><Relationship Id="rId96" Type="http://schemas.openxmlformats.org/officeDocument/2006/relationships/oleObject" Target="embeddings/oleObject40.bin"/><Relationship Id="rId95" Type="http://schemas.openxmlformats.org/officeDocument/2006/relationships/image" Target="media/image43.wmf"/><Relationship Id="rId94" Type="http://schemas.openxmlformats.org/officeDocument/2006/relationships/oleObject" Target="embeddings/oleObject39.bin"/><Relationship Id="rId93" Type="http://schemas.openxmlformats.org/officeDocument/2006/relationships/image" Target="media/image42.wmf"/><Relationship Id="rId92" Type="http://schemas.openxmlformats.org/officeDocument/2006/relationships/oleObject" Target="embeddings/oleObject38.bin"/><Relationship Id="rId91" Type="http://schemas.openxmlformats.org/officeDocument/2006/relationships/oleObject" Target="embeddings/oleObject37.bin"/><Relationship Id="rId90" Type="http://schemas.openxmlformats.org/officeDocument/2006/relationships/oleObject" Target="embeddings/oleObject36.bin"/><Relationship Id="rId9" Type="http://schemas.openxmlformats.org/officeDocument/2006/relationships/header" Target="header4.xml"/><Relationship Id="rId89" Type="http://schemas.openxmlformats.org/officeDocument/2006/relationships/oleObject" Target="embeddings/oleObject35.bin"/><Relationship Id="rId88" Type="http://schemas.openxmlformats.org/officeDocument/2006/relationships/oleObject" Target="embeddings/oleObject34.bin"/><Relationship Id="rId87" Type="http://schemas.openxmlformats.org/officeDocument/2006/relationships/image" Target="media/image41.wmf"/><Relationship Id="rId86" Type="http://schemas.openxmlformats.org/officeDocument/2006/relationships/oleObject" Target="embeddings/oleObject33.bin"/><Relationship Id="rId85" Type="http://schemas.openxmlformats.org/officeDocument/2006/relationships/image" Target="media/image40.wmf"/><Relationship Id="rId84" Type="http://schemas.openxmlformats.org/officeDocument/2006/relationships/oleObject" Target="embeddings/oleObject32.bin"/><Relationship Id="rId83" Type="http://schemas.openxmlformats.org/officeDocument/2006/relationships/image" Target="media/image39.wmf"/><Relationship Id="rId82" Type="http://schemas.openxmlformats.org/officeDocument/2006/relationships/oleObject" Target="embeddings/oleObject31.bin"/><Relationship Id="rId81" Type="http://schemas.openxmlformats.org/officeDocument/2006/relationships/image" Target="media/image38.wmf"/><Relationship Id="rId80" Type="http://schemas.openxmlformats.org/officeDocument/2006/relationships/oleObject" Target="embeddings/oleObject30.bin"/><Relationship Id="rId8" Type="http://schemas.openxmlformats.org/officeDocument/2006/relationships/footer" Target="footer3.xml"/><Relationship Id="rId79" Type="http://schemas.openxmlformats.org/officeDocument/2006/relationships/image" Target="media/image37.wmf"/><Relationship Id="rId78" Type="http://schemas.openxmlformats.org/officeDocument/2006/relationships/oleObject" Target="embeddings/oleObject29.bin"/><Relationship Id="rId77" Type="http://schemas.openxmlformats.org/officeDocument/2006/relationships/image" Target="media/image36.wmf"/><Relationship Id="rId76" Type="http://schemas.openxmlformats.org/officeDocument/2006/relationships/oleObject" Target="embeddings/oleObject28.bin"/><Relationship Id="rId75" Type="http://schemas.openxmlformats.org/officeDocument/2006/relationships/image" Target="media/image35.wmf"/><Relationship Id="rId74" Type="http://schemas.openxmlformats.org/officeDocument/2006/relationships/oleObject" Target="embeddings/oleObject27.bin"/><Relationship Id="rId73" Type="http://schemas.openxmlformats.org/officeDocument/2006/relationships/image" Target="media/image34.wmf"/><Relationship Id="rId72" Type="http://schemas.openxmlformats.org/officeDocument/2006/relationships/oleObject" Target="embeddings/oleObject26.bin"/><Relationship Id="rId71" Type="http://schemas.openxmlformats.org/officeDocument/2006/relationships/image" Target="media/image33.wmf"/><Relationship Id="rId70" Type="http://schemas.openxmlformats.org/officeDocument/2006/relationships/oleObject" Target="embeddings/oleObject25.bin"/><Relationship Id="rId7" Type="http://schemas.openxmlformats.org/officeDocument/2006/relationships/footer" Target="footer2.xml"/><Relationship Id="rId69" Type="http://schemas.openxmlformats.org/officeDocument/2006/relationships/image" Target="media/image32.wmf"/><Relationship Id="rId68" Type="http://schemas.openxmlformats.org/officeDocument/2006/relationships/oleObject" Target="embeddings/oleObject24.bin"/><Relationship Id="rId67" Type="http://schemas.openxmlformats.org/officeDocument/2006/relationships/image" Target="media/image31.wmf"/><Relationship Id="rId66" Type="http://schemas.openxmlformats.org/officeDocument/2006/relationships/oleObject" Target="embeddings/oleObject23.bin"/><Relationship Id="rId65" Type="http://schemas.openxmlformats.org/officeDocument/2006/relationships/image" Target="media/image30.png"/><Relationship Id="rId64" Type="http://schemas.openxmlformats.org/officeDocument/2006/relationships/image" Target="media/image29.wmf"/><Relationship Id="rId63" Type="http://schemas.openxmlformats.org/officeDocument/2006/relationships/oleObject" Target="embeddings/oleObject22.bin"/><Relationship Id="rId62" Type="http://schemas.openxmlformats.org/officeDocument/2006/relationships/oleObject" Target="embeddings/oleObject21.bin"/><Relationship Id="rId61" Type="http://schemas.openxmlformats.org/officeDocument/2006/relationships/image" Target="media/image28.wmf"/><Relationship Id="rId60" Type="http://schemas.openxmlformats.org/officeDocument/2006/relationships/oleObject" Target="embeddings/oleObject20.bin"/><Relationship Id="rId6" Type="http://schemas.openxmlformats.org/officeDocument/2006/relationships/footer" Target="footer1.xml"/><Relationship Id="rId59" Type="http://schemas.openxmlformats.org/officeDocument/2006/relationships/image" Target="media/image27.png"/><Relationship Id="rId58" Type="http://schemas.openxmlformats.org/officeDocument/2006/relationships/image" Target="media/image26.png"/><Relationship Id="rId57" Type="http://schemas.openxmlformats.org/officeDocument/2006/relationships/image" Target="media/image25.png"/><Relationship Id="rId56" Type="http://schemas.openxmlformats.org/officeDocument/2006/relationships/image" Target="media/image24.wmf"/><Relationship Id="rId55" Type="http://schemas.openxmlformats.org/officeDocument/2006/relationships/oleObject" Target="embeddings/oleObject19.bin"/><Relationship Id="rId54" Type="http://schemas.openxmlformats.org/officeDocument/2006/relationships/image" Target="media/image23.wmf"/><Relationship Id="rId53" Type="http://schemas.openxmlformats.org/officeDocument/2006/relationships/oleObject" Target="embeddings/oleObject18.bin"/><Relationship Id="rId52" Type="http://schemas.openxmlformats.org/officeDocument/2006/relationships/image" Target="media/image22.wmf"/><Relationship Id="rId51" Type="http://schemas.openxmlformats.org/officeDocument/2006/relationships/oleObject" Target="embeddings/oleObject17.bin"/><Relationship Id="rId50" Type="http://schemas.openxmlformats.org/officeDocument/2006/relationships/image" Target="media/image21.wmf"/><Relationship Id="rId5" Type="http://schemas.openxmlformats.org/officeDocument/2006/relationships/header" Target="header3.xml"/><Relationship Id="rId49" Type="http://schemas.openxmlformats.org/officeDocument/2006/relationships/oleObject" Target="embeddings/oleObject16.bin"/><Relationship Id="rId48" Type="http://schemas.openxmlformats.org/officeDocument/2006/relationships/image" Target="media/image20.wmf"/><Relationship Id="rId47" Type="http://schemas.openxmlformats.org/officeDocument/2006/relationships/oleObject" Target="embeddings/oleObject15.bin"/><Relationship Id="rId46" Type="http://schemas.openxmlformats.org/officeDocument/2006/relationships/image" Target="media/image19.wmf"/><Relationship Id="rId45" Type="http://schemas.openxmlformats.org/officeDocument/2006/relationships/oleObject" Target="embeddings/oleObject14.bin"/><Relationship Id="rId44" Type="http://schemas.openxmlformats.org/officeDocument/2006/relationships/image" Target="media/image18.wmf"/><Relationship Id="rId43" Type="http://schemas.openxmlformats.org/officeDocument/2006/relationships/oleObject" Target="embeddings/oleObject13.bin"/><Relationship Id="rId42" Type="http://schemas.openxmlformats.org/officeDocument/2006/relationships/image" Target="media/image17.wmf"/><Relationship Id="rId41" Type="http://schemas.openxmlformats.org/officeDocument/2006/relationships/oleObject" Target="embeddings/oleObject12.bin"/><Relationship Id="rId40" Type="http://schemas.openxmlformats.org/officeDocument/2006/relationships/image" Target="media/image16.wmf"/><Relationship Id="rId4" Type="http://schemas.openxmlformats.org/officeDocument/2006/relationships/header" Target="header2.xml"/><Relationship Id="rId39" Type="http://schemas.openxmlformats.org/officeDocument/2006/relationships/oleObject" Target="embeddings/oleObject11.bin"/><Relationship Id="rId38" Type="http://schemas.openxmlformats.org/officeDocument/2006/relationships/image" Target="media/image15.wmf"/><Relationship Id="rId37" Type="http://schemas.openxmlformats.org/officeDocument/2006/relationships/oleObject" Target="embeddings/oleObject10.bin"/><Relationship Id="rId36" Type="http://schemas.openxmlformats.org/officeDocument/2006/relationships/image" Target="media/image14.png"/><Relationship Id="rId35" Type="http://schemas.openxmlformats.org/officeDocument/2006/relationships/image" Target="media/image13.png"/><Relationship Id="rId34" Type="http://schemas.openxmlformats.org/officeDocument/2006/relationships/image" Target="media/image12.png"/><Relationship Id="rId33" Type="http://schemas.openxmlformats.org/officeDocument/2006/relationships/image" Target="media/image11.png"/><Relationship Id="rId32" Type="http://schemas.openxmlformats.org/officeDocument/2006/relationships/image" Target="media/image10.wmf"/><Relationship Id="rId31" Type="http://schemas.openxmlformats.org/officeDocument/2006/relationships/oleObject" Target="embeddings/oleObject9.bin"/><Relationship Id="rId30" Type="http://schemas.openxmlformats.org/officeDocument/2006/relationships/image" Target="media/image9.png"/><Relationship Id="rId3" Type="http://schemas.openxmlformats.org/officeDocument/2006/relationships/header" Target="header1.xml"/><Relationship Id="rId29" Type="http://schemas.openxmlformats.org/officeDocument/2006/relationships/oleObject" Target="embeddings/oleObject8.bin"/><Relationship Id="rId28" Type="http://schemas.openxmlformats.org/officeDocument/2006/relationships/oleObject" Target="embeddings/oleObject7.bin"/><Relationship Id="rId27" Type="http://schemas.openxmlformats.org/officeDocument/2006/relationships/oleObject" Target="embeddings/oleObject6.bin"/><Relationship Id="rId26" Type="http://schemas.openxmlformats.org/officeDocument/2006/relationships/oleObject" Target="embeddings/oleObject5.bin"/><Relationship Id="rId25" Type="http://schemas.openxmlformats.org/officeDocument/2006/relationships/image" Target="media/image8.wmf"/><Relationship Id="rId24" Type="http://schemas.openxmlformats.org/officeDocument/2006/relationships/oleObject" Target="embeddings/oleObject4.bin"/><Relationship Id="rId23" Type="http://schemas.openxmlformats.org/officeDocument/2006/relationships/image" Target="media/image7.wmf"/><Relationship Id="rId22" Type="http://schemas.openxmlformats.org/officeDocument/2006/relationships/oleObject" Target="embeddings/oleObject3.bin"/><Relationship Id="rId21" Type="http://schemas.openxmlformats.org/officeDocument/2006/relationships/image" Target="media/image6.wmf"/><Relationship Id="rId20" Type="http://schemas.openxmlformats.org/officeDocument/2006/relationships/oleObject" Target="embeddings/oleObject2.bin"/><Relationship Id="rId2" Type="http://schemas.openxmlformats.org/officeDocument/2006/relationships/settings" Target="settings.xml"/><Relationship Id="rId197" Type="http://schemas.openxmlformats.org/officeDocument/2006/relationships/fontTable" Target="fontTable.xml"/><Relationship Id="rId196" Type="http://schemas.openxmlformats.org/officeDocument/2006/relationships/image" Target="media/image75.wmf"/><Relationship Id="rId195" Type="http://schemas.openxmlformats.org/officeDocument/2006/relationships/oleObject" Target="embeddings/oleObject108.bin"/><Relationship Id="rId194" Type="http://schemas.openxmlformats.org/officeDocument/2006/relationships/image" Target="media/image74.wmf"/><Relationship Id="rId193" Type="http://schemas.openxmlformats.org/officeDocument/2006/relationships/oleObject" Target="embeddings/oleObject107.bin"/><Relationship Id="rId192" Type="http://schemas.openxmlformats.org/officeDocument/2006/relationships/image" Target="media/image73.wmf"/><Relationship Id="rId191" Type="http://schemas.openxmlformats.org/officeDocument/2006/relationships/oleObject" Target="embeddings/oleObject106.bin"/><Relationship Id="rId190" Type="http://schemas.openxmlformats.org/officeDocument/2006/relationships/image" Target="media/image72.wmf"/><Relationship Id="rId19" Type="http://schemas.openxmlformats.org/officeDocument/2006/relationships/image" Target="media/image5.wmf"/><Relationship Id="rId189" Type="http://schemas.openxmlformats.org/officeDocument/2006/relationships/oleObject" Target="embeddings/oleObject105.bin"/><Relationship Id="rId188" Type="http://schemas.openxmlformats.org/officeDocument/2006/relationships/image" Target="media/image71.wmf"/><Relationship Id="rId187" Type="http://schemas.openxmlformats.org/officeDocument/2006/relationships/oleObject" Target="embeddings/oleObject104.bin"/><Relationship Id="rId186" Type="http://schemas.openxmlformats.org/officeDocument/2006/relationships/image" Target="media/image70.wmf"/><Relationship Id="rId185" Type="http://schemas.openxmlformats.org/officeDocument/2006/relationships/oleObject" Target="embeddings/oleObject103.bin"/><Relationship Id="rId184" Type="http://schemas.openxmlformats.org/officeDocument/2006/relationships/image" Target="media/image69.wmf"/><Relationship Id="rId183" Type="http://schemas.openxmlformats.org/officeDocument/2006/relationships/oleObject" Target="embeddings/oleObject102.bin"/><Relationship Id="rId182" Type="http://schemas.openxmlformats.org/officeDocument/2006/relationships/image" Target="media/image68.wmf"/><Relationship Id="rId181" Type="http://schemas.openxmlformats.org/officeDocument/2006/relationships/oleObject" Target="embeddings/oleObject101.bin"/><Relationship Id="rId180" Type="http://schemas.openxmlformats.org/officeDocument/2006/relationships/image" Target="media/image67.wmf"/><Relationship Id="rId18" Type="http://schemas.openxmlformats.org/officeDocument/2006/relationships/oleObject" Target="embeddings/oleObject1.bin"/><Relationship Id="rId179" Type="http://schemas.openxmlformats.org/officeDocument/2006/relationships/oleObject" Target="embeddings/oleObject100.bin"/><Relationship Id="rId178" Type="http://schemas.openxmlformats.org/officeDocument/2006/relationships/image" Target="media/image66.wmf"/><Relationship Id="rId177" Type="http://schemas.openxmlformats.org/officeDocument/2006/relationships/oleObject" Target="embeddings/oleObject99.bin"/><Relationship Id="rId176" Type="http://schemas.openxmlformats.org/officeDocument/2006/relationships/image" Target="media/image65.wmf"/><Relationship Id="rId175" Type="http://schemas.openxmlformats.org/officeDocument/2006/relationships/oleObject" Target="embeddings/oleObject98.bin"/><Relationship Id="rId174" Type="http://schemas.openxmlformats.org/officeDocument/2006/relationships/oleObject" Target="embeddings/oleObject97.bin"/><Relationship Id="rId173" Type="http://schemas.openxmlformats.org/officeDocument/2006/relationships/image" Target="media/image64.wmf"/><Relationship Id="rId172" Type="http://schemas.openxmlformats.org/officeDocument/2006/relationships/oleObject" Target="embeddings/oleObject96.bin"/><Relationship Id="rId171" Type="http://schemas.openxmlformats.org/officeDocument/2006/relationships/oleObject" Target="embeddings/oleObject95.bin"/><Relationship Id="rId170" Type="http://schemas.openxmlformats.org/officeDocument/2006/relationships/oleObject" Target="embeddings/oleObject94.bin"/><Relationship Id="rId17" Type="http://schemas.openxmlformats.org/officeDocument/2006/relationships/image" Target="media/image4.png"/><Relationship Id="rId169" Type="http://schemas.openxmlformats.org/officeDocument/2006/relationships/oleObject" Target="embeddings/oleObject93.bin"/><Relationship Id="rId168" Type="http://schemas.openxmlformats.org/officeDocument/2006/relationships/oleObject" Target="embeddings/oleObject92.bin"/><Relationship Id="rId167" Type="http://schemas.openxmlformats.org/officeDocument/2006/relationships/oleObject" Target="embeddings/oleObject91.bin"/><Relationship Id="rId166" Type="http://schemas.openxmlformats.org/officeDocument/2006/relationships/oleObject" Target="embeddings/oleObject90.bin"/><Relationship Id="rId165" Type="http://schemas.openxmlformats.org/officeDocument/2006/relationships/oleObject" Target="embeddings/oleObject89.bin"/><Relationship Id="rId164" Type="http://schemas.openxmlformats.org/officeDocument/2006/relationships/oleObject" Target="embeddings/oleObject88.bin"/><Relationship Id="rId163" Type="http://schemas.openxmlformats.org/officeDocument/2006/relationships/oleObject" Target="embeddings/oleObject87.bin"/><Relationship Id="rId162" Type="http://schemas.openxmlformats.org/officeDocument/2006/relationships/oleObject" Target="embeddings/oleObject86.bin"/><Relationship Id="rId161" Type="http://schemas.openxmlformats.org/officeDocument/2006/relationships/oleObject" Target="embeddings/oleObject85.bin"/><Relationship Id="rId160" Type="http://schemas.openxmlformats.org/officeDocument/2006/relationships/oleObject" Target="embeddings/oleObject84.bin"/><Relationship Id="rId16" Type="http://schemas.openxmlformats.org/officeDocument/2006/relationships/image" Target="media/image3.png"/><Relationship Id="rId159" Type="http://schemas.openxmlformats.org/officeDocument/2006/relationships/image" Target="media/image63.png"/><Relationship Id="rId158" Type="http://schemas.openxmlformats.org/officeDocument/2006/relationships/image" Target="media/image62.png"/><Relationship Id="rId157" Type="http://schemas.openxmlformats.org/officeDocument/2006/relationships/image" Target="media/image61.wmf"/><Relationship Id="rId156" Type="http://schemas.openxmlformats.org/officeDocument/2006/relationships/oleObject" Target="embeddings/oleObject83.bin"/><Relationship Id="rId155" Type="http://schemas.openxmlformats.org/officeDocument/2006/relationships/oleObject" Target="embeddings/oleObject82.bin"/><Relationship Id="rId154" Type="http://schemas.openxmlformats.org/officeDocument/2006/relationships/oleObject" Target="embeddings/oleObject81.bin"/><Relationship Id="rId153" Type="http://schemas.openxmlformats.org/officeDocument/2006/relationships/oleObject" Target="embeddings/oleObject80.bin"/><Relationship Id="rId152" Type="http://schemas.openxmlformats.org/officeDocument/2006/relationships/oleObject" Target="embeddings/oleObject79.bin"/><Relationship Id="rId151" Type="http://schemas.openxmlformats.org/officeDocument/2006/relationships/oleObject" Target="embeddings/oleObject78.bin"/><Relationship Id="rId150" Type="http://schemas.openxmlformats.org/officeDocument/2006/relationships/image" Target="media/image60.wmf"/><Relationship Id="rId15" Type="http://schemas.openxmlformats.org/officeDocument/2006/relationships/image" Target="media/image2.png"/><Relationship Id="rId149" Type="http://schemas.openxmlformats.org/officeDocument/2006/relationships/oleObject" Target="embeddings/oleObject77.bin"/><Relationship Id="rId148" Type="http://schemas.openxmlformats.org/officeDocument/2006/relationships/oleObject" Target="embeddings/oleObject76.bin"/><Relationship Id="rId147" Type="http://schemas.openxmlformats.org/officeDocument/2006/relationships/oleObject" Target="embeddings/oleObject75.bin"/><Relationship Id="rId146" Type="http://schemas.openxmlformats.org/officeDocument/2006/relationships/oleObject" Target="embeddings/oleObject74.bin"/><Relationship Id="rId145" Type="http://schemas.openxmlformats.org/officeDocument/2006/relationships/oleObject" Target="embeddings/oleObject73.bin"/><Relationship Id="rId144" Type="http://schemas.openxmlformats.org/officeDocument/2006/relationships/image" Target="media/image59.wmf"/><Relationship Id="rId143" Type="http://schemas.openxmlformats.org/officeDocument/2006/relationships/oleObject" Target="embeddings/oleObject72.bin"/><Relationship Id="rId142" Type="http://schemas.openxmlformats.org/officeDocument/2006/relationships/image" Target="media/image58.wmf"/><Relationship Id="rId141" Type="http://schemas.openxmlformats.org/officeDocument/2006/relationships/oleObject" Target="embeddings/oleObject71.bin"/><Relationship Id="rId140" Type="http://schemas.openxmlformats.org/officeDocument/2006/relationships/oleObject" Target="embeddings/oleObject70.bin"/><Relationship Id="rId14" Type="http://schemas.openxmlformats.org/officeDocument/2006/relationships/image" Target="media/image1.png"/><Relationship Id="rId139" Type="http://schemas.openxmlformats.org/officeDocument/2006/relationships/oleObject" Target="embeddings/oleObject69.bin"/><Relationship Id="rId138" Type="http://schemas.openxmlformats.org/officeDocument/2006/relationships/oleObject" Target="embeddings/oleObject68.bin"/><Relationship Id="rId137" Type="http://schemas.openxmlformats.org/officeDocument/2006/relationships/oleObject" Target="embeddings/oleObject67.bin"/><Relationship Id="rId136" Type="http://schemas.openxmlformats.org/officeDocument/2006/relationships/oleObject" Target="embeddings/oleObject66.bin"/><Relationship Id="rId135" Type="http://schemas.openxmlformats.org/officeDocument/2006/relationships/image" Target="media/image57.wmf"/><Relationship Id="rId134" Type="http://schemas.openxmlformats.org/officeDocument/2006/relationships/oleObject" Target="embeddings/oleObject65.bin"/><Relationship Id="rId133" Type="http://schemas.openxmlformats.org/officeDocument/2006/relationships/oleObject" Target="embeddings/oleObject64.bin"/><Relationship Id="rId132" Type="http://schemas.openxmlformats.org/officeDocument/2006/relationships/image" Target="media/image56.wmf"/><Relationship Id="rId131" Type="http://schemas.openxmlformats.org/officeDocument/2006/relationships/oleObject" Target="embeddings/oleObject63.bin"/><Relationship Id="rId130" Type="http://schemas.openxmlformats.org/officeDocument/2006/relationships/image" Target="media/image55.wmf"/><Relationship Id="rId13" Type="http://schemas.openxmlformats.org/officeDocument/2006/relationships/theme" Target="theme/theme1.xml"/><Relationship Id="rId129" Type="http://schemas.openxmlformats.org/officeDocument/2006/relationships/oleObject" Target="embeddings/oleObject62.bin"/><Relationship Id="rId128" Type="http://schemas.openxmlformats.org/officeDocument/2006/relationships/oleObject" Target="embeddings/oleObject61.bin"/><Relationship Id="rId127" Type="http://schemas.openxmlformats.org/officeDocument/2006/relationships/image" Target="media/image54.wmf"/><Relationship Id="rId126" Type="http://schemas.openxmlformats.org/officeDocument/2006/relationships/oleObject" Target="embeddings/oleObject60.bin"/><Relationship Id="rId125" Type="http://schemas.openxmlformats.org/officeDocument/2006/relationships/image" Target="media/image53.wmf"/><Relationship Id="rId124" Type="http://schemas.openxmlformats.org/officeDocument/2006/relationships/oleObject" Target="embeddings/oleObject59.bin"/><Relationship Id="rId123" Type="http://schemas.openxmlformats.org/officeDocument/2006/relationships/image" Target="media/image52.wmf"/><Relationship Id="rId122" Type="http://schemas.openxmlformats.org/officeDocument/2006/relationships/oleObject" Target="embeddings/oleObject58.bin"/><Relationship Id="rId121" Type="http://schemas.openxmlformats.org/officeDocument/2006/relationships/image" Target="media/image51.wmf"/><Relationship Id="rId120" Type="http://schemas.openxmlformats.org/officeDocument/2006/relationships/oleObject" Target="embeddings/oleObject57.bin"/><Relationship Id="rId12" Type="http://schemas.openxmlformats.org/officeDocument/2006/relationships/footer" Target="footer5.xml"/><Relationship Id="rId119" Type="http://schemas.openxmlformats.org/officeDocument/2006/relationships/oleObject" Target="embeddings/oleObject56.bin"/><Relationship Id="rId118" Type="http://schemas.openxmlformats.org/officeDocument/2006/relationships/image" Target="media/image50.wmf"/><Relationship Id="rId117" Type="http://schemas.openxmlformats.org/officeDocument/2006/relationships/oleObject" Target="embeddings/oleObject55.bin"/><Relationship Id="rId116" Type="http://schemas.openxmlformats.org/officeDocument/2006/relationships/oleObject" Target="embeddings/oleObject54.bin"/><Relationship Id="rId115" Type="http://schemas.openxmlformats.org/officeDocument/2006/relationships/oleObject" Target="embeddings/oleObject53.bin"/><Relationship Id="rId114" Type="http://schemas.openxmlformats.org/officeDocument/2006/relationships/image" Target="media/image49.wmf"/><Relationship Id="rId113" Type="http://schemas.openxmlformats.org/officeDocument/2006/relationships/oleObject" Target="embeddings/oleObject52.bin"/><Relationship Id="rId112" Type="http://schemas.openxmlformats.org/officeDocument/2006/relationships/image" Target="media/image48.wmf"/><Relationship Id="rId111" Type="http://schemas.openxmlformats.org/officeDocument/2006/relationships/oleObject" Target="embeddings/oleObject51.bin"/><Relationship Id="rId110" Type="http://schemas.openxmlformats.org/officeDocument/2006/relationships/oleObject" Target="embeddings/oleObject50.bin"/><Relationship Id="rId11" Type="http://schemas.openxmlformats.org/officeDocument/2006/relationships/footer" Target="footer4.xml"/><Relationship Id="rId109" Type="http://schemas.openxmlformats.org/officeDocument/2006/relationships/oleObject" Target="embeddings/oleObject49.bin"/><Relationship Id="rId108" Type="http://schemas.openxmlformats.org/officeDocument/2006/relationships/oleObject" Target="embeddings/oleObject48.bin"/><Relationship Id="rId107" Type="http://schemas.openxmlformats.org/officeDocument/2006/relationships/oleObject" Target="embeddings/oleObject47.bin"/><Relationship Id="rId106" Type="http://schemas.openxmlformats.org/officeDocument/2006/relationships/oleObject" Target="embeddings/oleObject46.bin"/><Relationship Id="rId105" Type="http://schemas.openxmlformats.org/officeDocument/2006/relationships/image" Target="media/image47.wmf"/><Relationship Id="rId104" Type="http://schemas.openxmlformats.org/officeDocument/2006/relationships/oleObject" Target="embeddings/oleObject45.bin"/><Relationship Id="rId103" Type="http://schemas.openxmlformats.org/officeDocument/2006/relationships/oleObject" Target="embeddings/oleObject44.bin"/><Relationship Id="rId102" Type="http://schemas.openxmlformats.org/officeDocument/2006/relationships/oleObject" Target="embeddings/oleObject43.bin"/><Relationship Id="rId101" Type="http://schemas.openxmlformats.org/officeDocument/2006/relationships/oleObject" Target="embeddings/oleObject42.bin"/><Relationship Id="rId100" Type="http://schemas.openxmlformats.org/officeDocument/2006/relationships/image" Target="media/image46.wmf"/><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6845</Words>
  <Characters>7812</Characters>
  <Lines>0</Lines>
  <Paragraphs>0</Paragraphs>
  <TotalTime>0</TotalTime>
  <ScaleCrop>false</ScaleCrop>
  <LinksUpToDate>false</LinksUpToDate>
  <CharactersWithSpaces>8086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2025-11-26T02:59:00Z</dcterms:created>
  <dc:creator>银色猛虎</dc:creator>
  <cp:lastModifiedBy>上帝掷骰子吗</cp:lastModifiedBy>
  <dcterms:modified xsi:type="dcterms:W3CDTF">2026-02-11T01:08:29Z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7E754D3E46BB46B3980E0A983FE4A037_11</vt:lpwstr>
  </property>
  <property fmtid="{D5CDD505-2E9C-101B-9397-08002B2CF9AE}" pid="4" name="KSOTemplateDocerSaveRecord">
    <vt:lpwstr>eyJoZGlkIjoiMjljNjk0N2RhMTc0NzI3ZTQwZWEyZWMyMzA2NzliMDQiLCJ1c2VySWQiOiI3ODUwOTA2ODcifQ==</vt:lpwstr>
  </property>
</Properties>
</file>