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26CC56">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11747500</wp:posOffset>
            </wp:positionH>
            <wp:positionV relativeFrom="topMargin">
              <wp:posOffset>12306300</wp:posOffset>
            </wp:positionV>
            <wp:extent cx="279400" cy="304800"/>
            <wp:effectExtent l="0" t="0" r="6350" b="0"/>
            <wp:wrapNone/>
            <wp:docPr id="100113" name="图片 10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pic:cNvPicPr>
                      <a:picLocks noChangeAspect="1"/>
                    </pic:cNvPicPr>
                  </pic:nvPicPr>
                  <pic:blipFill>
                    <a:blip r:embed="rId10"/>
                    <a:stretch>
                      <a:fillRect/>
                    </a:stretch>
                  </pic:blipFill>
                  <pic:spPr>
                    <a:xfrm>
                      <a:off x="0" y="0"/>
                      <a:ext cx="279400" cy="3048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年普通高中学业水平选择性考试（河北卷）</w:t>
      </w:r>
    </w:p>
    <w:p w14:paraId="03ABFB29">
      <w:pPr>
        <w:spacing w:line="285" w:lineRule="auto"/>
        <w:jc w:val="center"/>
      </w:pPr>
      <w:r>
        <w:rPr>
          <w:rFonts w:ascii="宋体" w:hAnsi="宋体" w:eastAsia="宋体" w:cs="宋体"/>
          <w:b/>
          <w:color w:val="auto"/>
          <w:sz w:val="32"/>
        </w:rPr>
        <w:t>物理试题</w:t>
      </w:r>
    </w:p>
    <w:p w14:paraId="12C30C15">
      <w:pPr>
        <w:spacing w:line="285"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75</w:t>
      </w:r>
      <w:r>
        <w:rPr>
          <w:rFonts w:ascii="宋体" w:hAnsi="宋体" w:eastAsia="宋体" w:cs="宋体"/>
          <w:b/>
          <w:color w:val="auto"/>
          <w:sz w:val="24"/>
        </w:rPr>
        <w:t>分钟．</w:t>
      </w:r>
    </w:p>
    <w:p w14:paraId="13126606">
      <w:pPr>
        <w:spacing w:line="285" w:lineRule="auto"/>
        <w:jc w:val="left"/>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7</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28</w:t>
      </w:r>
      <w:r>
        <w:rPr>
          <w:rFonts w:ascii="宋体" w:hAnsi="宋体" w:eastAsia="宋体" w:cs="宋体"/>
          <w:b/>
          <w:color w:val="auto"/>
          <w:sz w:val="24"/>
        </w:rPr>
        <w:t>分．在每小题给出的四个选项中，只有一项是符合题目要求的．</w:t>
      </w:r>
    </w:p>
    <w:p w14:paraId="0315D4C1">
      <w:pPr>
        <w:spacing w:line="360" w:lineRule="auto"/>
        <w:jc w:val="left"/>
      </w:pPr>
      <w:r>
        <w:rPr>
          <w:color w:val="auto"/>
        </w:rPr>
        <w:t xml:space="preserve">1. </w:t>
      </w:r>
      <w:r>
        <w:rPr>
          <w:rFonts w:ascii="宋体" w:hAnsi="宋体" w:eastAsia="宋体" w:cs="宋体"/>
          <w:color w:val="auto"/>
        </w:rPr>
        <w:t>锂是新能源汽车、储能和信息通信等新兴产业的关键材料．研究表明，锂元素主要来自宇宙线高能粒子与星际物质的原子核产生的散裂反应，其中一种核反应方程为</w:t>
      </w:r>
      <w:r>
        <w:object>
          <v:shape id="_x0000_i1025" o:spt="75" alt="学科网(www.zxxk.com)--教育资源门户，提供试卷、教案、课件、论文、素材以及各类教学资源下载，还有大量而丰富的教学相关资讯！" type="#_x0000_t75" style="height:18.75pt;width:125.25pt;" o:ole="t" filled="f" o:preferrelative="t" stroked="f" coordsize="21600,21600">
            <v:path/>
            <v:fill on="f" focussize="0,0"/>
            <v:stroke on="f" joinstyle="miter"/>
            <v:imagedata r:id="rId12" o:title="eqId239a343c0f2cb8181f4a0b8e8180429b"/>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auto"/>
        </w:rPr>
        <w:t>，式中的</w:t>
      </w:r>
      <w:r>
        <w:rPr>
          <w:rFonts w:ascii="Times New Roman" w:hAnsi="Times New Roman" w:eastAsia="Times New Roman" w:cs="Times New Roman"/>
          <w:color w:val="auto"/>
        </w:rPr>
        <w:t>X</w:t>
      </w:r>
      <w:r>
        <w:rPr>
          <w:rFonts w:ascii="宋体" w:hAnsi="宋体" w:eastAsia="宋体" w:cs="宋体"/>
          <w:color w:val="auto"/>
        </w:rPr>
        <w:t>为（</w:t>
      </w:r>
      <w:r>
        <w:rPr>
          <w:rFonts w:ascii="Times New Roman" w:hAnsi="Times New Roman" w:eastAsia="Times New Roman" w:cs="Times New Roman"/>
          <w:color w:val="auto"/>
        </w:rPr>
        <w:t xml:space="preserve">    </w:t>
      </w:r>
      <w:r>
        <w:rPr>
          <w:rFonts w:ascii="宋体" w:hAnsi="宋体" w:eastAsia="宋体" w:cs="宋体"/>
          <w:color w:val="auto"/>
        </w:rPr>
        <w:t>）</w:t>
      </w:r>
    </w:p>
    <w:p w14:paraId="50774B0E">
      <w:pPr>
        <w:tabs>
          <w:tab w:val="left" w:pos="2436"/>
          <w:tab w:val="left" w:pos="4873"/>
          <w:tab w:val="left" w:pos="7309"/>
        </w:tabs>
        <w:spacing w:line="360" w:lineRule="auto"/>
        <w:jc w:val="left"/>
        <w:textAlignment w:val="center"/>
        <w:rPr>
          <w:color w:val="000000"/>
        </w:rPr>
      </w:pPr>
      <w:r>
        <w:t xml:space="preserve">A. </w:t>
      </w:r>
      <w:r>
        <w:object>
          <v:shape id="_x0000_i1026" o:spt="75" alt="学科网(www.zxxk.com)--教育资源门户，提供试卷、教案、课件、论文、素材以及各类教学资源下载，还有大量而丰富的教学相关资讯！" type="#_x0000_t75" style="height:19pt;width:15pt;" o:ole="t" filled="f" o:preferrelative="t" stroked="f" coordsize="21600,21600">
            <v:path/>
            <v:fill on="f" focussize="0,0"/>
            <v:stroke on="f" joinstyle="miter"/>
            <v:imagedata r:id="rId14" o:title="eqId2149d38d98a3768e3bbac0adb98a3449"/>
            <o:lock v:ext="edit" aspectratio="t"/>
            <w10:wrap type="none"/>
            <w10:anchorlock/>
          </v:shape>
          <o:OLEObject Type="Embed" ProgID="Equation.DSMT4" ShapeID="_x0000_i1026" DrawAspect="Content" ObjectID="_1468075726" r:id="rId13">
            <o:LockedField>false</o:LockedField>
          </o:OLEObject>
        </w:object>
      </w:r>
      <w:r>
        <w:tab/>
      </w:r>
      <w:r>
        <w:t xml:space="preserve">B. </w:t>
      </w:r>
      <w:r>
        <w:object>
          <v:shape id="_x0000_i1027" o:spt="75" alt="学科网(www.zxxk.com)--教育资源门户，提供试卷、教案、课件、论文、素材以及各类教学资源下载，还有大量而丰富的教学相关资讯！" type="#_x0000_t75" style="height:18.75pt;width:17.25pt;" o:ole="t" filled="f" o:preferrelative="t" stroked="f" coordsize="21600,21600">
            <v:path/>
            <v:fill on="f" focussize="0,0"/>
            <v:stroke on="f" joinstyle="miter"/>
            <v:imagedata r:id="rId16" o:title="eqIda3bc82bbe879a24c831be980c085e897"/>
            <o:lock v:ext="edit" aspectratio="t"/>
            <w10:wrap type="none"/>
            <w10:anchorlock/>
          </v:shape>
          <o:OLEObject Type="Embed" ProgID="Equation.DSMT4" ShapeID="_x0000_i1027" DrawAspect="Content" ObjectID="_1468075727" r:id="rId15">
            <o:LockedField>false</o:LockedField>
          </o:OLEObject>
        </w:object>
      </w:r>
      <w:r>
        <w:tab/>
      </w:r>
      <w:r>
        <w:t xml:space="preserve">C. </w:t>
      </w:r>
      <w:r>
        <w:object>
          <v:shape id="_x0000_i1028" o:spt="75" alt="学科网(www.zxxk.com)--教育资源门户，提供试卷、教案、课件、论文、素材以及各类教学资源下载，还有大量而丰富的教学相关资讯！" type="#_x0000_t75" style="height:18.75pt;width:14.25pt;" o:ole="t" filled="f" o:preferrelative="t" stroked="f" coordsize="21600,21600">
            <v:path/>
            <v:fill on="f" focussize="0,0"/>
            <v:stroke on="f" joinstyle="miter"/>
            <v:imagedata r:id="rId18" o:title="eqId4801c0ca48b9ec35666b2728dbe4dac4"/>
            <o:lock v:ext="edit" aspectratio="t"/>
            <w10:wrap type="none"/>
            <w10:anchorlock/>
          </v:shape>
          <o:OLEObject Type="Embed" ProgID="Equation.DSMT4" ShapeID="_x0000_i1028" DrawAspect="Content" ObjectID="_1468075728" r:id="rId17">
            <o:LockedField>false</o:LockedField>
          </o:OLEObject>
        </w:object>
      </w:r>
      <w:r>
        <w:tab/>
      </w:r>
      <w:r>
        <w:t xml:space="preserve">D. </w:t>
      </w:r>
      <w:r>
        <w:object>
          <v:shape id="_x0000_i1029" o:spt="75" alt="学科网(www.zxxk.com)--教育资源门户，提供试卷、教案、课件、论文、素材以及各类教学资源下载，还有大量而丰富的教学相关资讯！" type="#_x0000_t75" style="height:18.75pt;width:23.25pt;" o:ole="t" filled="f" o:preferrelative="t" stroked="f" coordsize="21600,21600">
            <v:path/>
            <v:fill on="f" focussize="0,0"/>
            <v:stroke on="f" joinstyle="miter"/>
            <v:imagedata r:id="rId20" o:title="eqId4a52e1dc02ac505286f39c3d5efcec5b"/>
            <o:lock v:ext="edit" aspectratio="t"/>
            <w10:wrap type="none"/>
            <w10:anchorlock/>
          </v:shape>
          <o:OLEObject Type="Embed" ProgID="Equation.DSMT4" ShapeID="_x0000_i1029" DrawAspect="Content" ObjectID="_1468075729" r:id="rId19">
            <o:LockedField>false</o:LockedField>
          </o:OLEObject>
        </w:object>
      </w:r>
    </w:p>
    <w:p w14:paraId="02A42CE7">
      <w:pPr>
        <w:spacing w:line="360" w:lineRule="auto"/>
        <w:jc w:val="left"/>
        <w:textAlignment w:val="center"/>
        <w:rPr>
          <w:color w:val="000000"/>
        </w:rPr>
      </w:pPr>
      <w:r>
        <w:rPr>
          <w:color w:val="000000"/>
        </w:rPr>
        <w:t xml:space="preserve">2. </w:t>
      </w:r>
      <w:r>
        <w:rPr>
          <w:rFonts w:ascii="宋体" w:hAnsi="宋体" w:eastAsia="宋体" w:cs="宋体"/>
          <w:color w:val="000000"/>
        </w:rPr>
        <w:t>我国古人最早发现了尖端放电现象，并将其用于生产生活，如许多古塔的顶端采用“伞状”金属饰物在雷雨天时保护古塔。雷雨中某时刻，一古塔顶端附近等势线分布如图所示，相邻等势线电势差相等，则</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四点中电场强度最大的是（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DD8E0E">
      <w:pPr>
        <w:spacing w:line="360" w:lineRule="auto"/>
        <w:jc w:val="left"/>
        <w:textAlignment w:val="center"/>
        <w:rPr>
          <w:color w:val="000000"/>
        </w:rPr>
      </w:pPr>
      <w:r>
        <w:rPr>
          <w:color w:val="000000"/>
        </w:rPr>
        <w:drawing>
          <wp:inline distT="0" distB="0" distL="114300" distR="114300">
            <wp:extent cx="1552575" cy="8572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52575" cy="857250"/>
                    </a:xfrm>
                    <a:prstGeom prst="rect">
                      <a:avLst/>
                    </a:prstGeom>
                  </pic:spPr>
                </pic:pic>
              </a:graphicData>
            </a:graphic>
          </wp:inline>
        </w:drawing>
      </w:r>
    </w:p>
    <w:p w14:paraId="62912EC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a</w:t>
      </w:r>
      <w:r>
        <w:rPr>
          <w:rFonts w:ascii="宋体" w:hAnsi="宋体" w:eastAsia="宋体" w:cs="宋体"/>
          <w:color w:val="000000"/>
        </w:rPr>
        <w:t>点</w:t>
      </w:r>
      <w:r>
        <w:rPr>
          <w:color w:val="000000"/>
        </w:rPr>
        <w:tab/>
      </w:r>
      <w:r>
        <w:rPr>
          <w:color w:val="000000"/>
        </w:rPr>
        <w:t xml:space="preserve">B. </w:t>
      </w:r>
      <w:r>
        <w:rPr>
          <w:rFonts w:ascii="Times New Roman" w:hAnsi="Times New Roman" w:eastAsia="Times New Roman" w:cs="Times New Roman"/>
          <w:i/>
          <w:color w:val="000000"/>
        </w:rPr>
        <w:t>b</w:t>
      </w:r>
      <w:r>
        <w:rPr>
          <w:rFonts w:ascii="宋体" w:hAnsi="宋体" w:eastAsia="宋体" w:cs="宋体"/>
          <w:color w:val="000000"/>
        </w:rPr>
        <w:t>点</w:t>
      </w:r>
      <w:r>
        <w:rPr>
          <w:color w:val="000000"/>
        </w:rPr>
        <w:tab/>
      </w:r>
      <w:r>
        <w:rPr>
          <w:color w:val="000000"/>
        </w:rPr>
        <w:t xml:space="preserve">C. </w:t>
      </w:r>
      <w:r>
        <w:rPr>
          <w:rFonts w:ascii="Times New Roman" w:hAnsi="Times New Roman" w:eastAsia="Times New Roman" w:cs="Times New Roman"/>
          <w:i/>
          <w:color w:val="000000"/>
        </w:rPr>
        <w:t>c</w:t>
      </w:r>
      <w:r>
        <w:rPr>
          <w:rFonts w:ascii="宋体" w:hAnsi="宋体" w:eastAsia="宋体" w:cs="宋体"/>
          <w:color w:val="000000"/>
        </w:rPr>
        <w:t>点</w:t>
      </w:r>
      <w:r>
        <w:rPr>
          <w:color w:val="000000"/>
        </w:rPr>
        <w:tab/>
      </w:r>
      <w:r>
        <w:rPr>
          <w:color w:val="000000"/>
        </w:rPr>
        <w:t xml:space="preserve">D. </w:t>
      </w:r>
      <w:r>
        <w:rPr>
          <w:rFonts w:ascii="Times New Roman" w:hAnsi="Times New Roman" w:eastAsia="Times New Roman" w:cs="Times New Roman"/>
          <w:i/>
          <w:color w:val="000000"/>
        </w:rPr>
        <w:t>d</w:t>
      </w:r>
      <w:r>
        <w:rPr>
          <w:rFonts w:ascii="宋体" w:hAnsi="宋体" w:eastAsia="宋体" w:cs="宋体"/>
          <w:color w:val="000000"/>
        </w:rPr>
        <w:t>点</w:t>
      </w:r>
    </w:p>
    <w:p w14:paraId="2F694C4F">
      <w:pPr>
        <w:spacing w:line="360" w:lineRule="auto"/>
        <w:jc w:val="left"/>
        <w:textAlignment w:val="center"/>
        <w:rPr>
          <w:color w:val="000000"/>
        </w:rPr>
      </w:pPr>
      <w:r>
        <w:rPr>
          <w:color w:val="000000"/>
        </w:rPr>
        <w:t xml:space="preserve">3. </w:t>
      </w:r>
      <w:r>
        <w:rPr>
          <w:rFonts w:ascii="宋体" w:hAnsi="宋体" w:eastAsia="宋体" w:cs="宋体"/>
          <w:color w:val="000000"/>
        </w:rPr>
        <w:t>篮球比赛前，常通过观察篮球从一定高度由静止下落后的反弹情况判断篮球的弹性。某同学拍摄了该过程，并得出了篮球运动的</w:t>
      </w:r>
      <w:r>
        <w:object>
          <v:shape id="_x0000_i1030"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23" o:title="eqIdd1552707683293dcf684d101dd09b5c9"/>
            <o:lock v:ext="edit" aspectratio="t"/>
            <w10:wrap type="none"/>
            <w10:anchorlock/>
          </v:shape>
          <o:OLEObject Type="Embed" ProgID="Equation.DSMT4" ShapeID="_x0000_i1030" DrawAspect="Content" ObjectID="_1468075730" r:id="rId22">
            <o:LockedField>false</o:LockedField>
          </o:OLEObject>
        </w:object>
      </w:r>
      <w:r>
        <w:rPr>
          <w:rFonts w:ascii="宋体" w:hAnsi="宋体" w:eastAsia="宋体" w:cs="宋体"/>
          <w:color w:val="000000"/>
        </w:rPr>
        <w:t>图像，如图所示。图像中</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四点中对应篮球位置最高的是（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A63568F">
      <w:pPr>
        <w:spacing w:line="360" w:lineRule="auto"/>
        <w:jc w:val="left"/>
        <w:textAlignment w:val="center"/>
        <w:rPr>
          <w:color w:val="000000"/>
        </w:rPr>
      </w:pPr>
      <w:r>
        <w:rPr>
          <w:color w:val="000000"/>
        </w:rPr>
        <w:drawing>
          <wp:inline distT="0" distB="0" distL="114300" distR="114300">
            <wp:extent cx="1981200" cy="18002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981200" cy="1800225"/>
                    </a:xfrm>
                    <a:prstGeom prst="rect">
                      <a:avLst/>
                    </a:prstGeom>
                  </pic:spPr>
                </pic:pic>
              </a:graphicData>
            </a:graphic>
          </wp:inline>
        </w:drawing>
      </w:r>
    </w:p>
    <w:p w14:paraId="2330566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a</w:t>
      </w:r>
      <w:r>
        <w:rPr>
          <w:rFonts w:ascii="宋体" w:hAnsi="宋体" w:eastAsia="宋体" w:cs="宋体"/>
          <w:color w:val="000000"/>
        </w:rPr>
        <w:t>点</w:t>
      </w:r>
      <w:r>
        <w:rPr>
          <w:color w:val="000000"/>
        </w:rPr>
        <w:tab/>
      </w:r>
      <w:r>
        <w:rPr>
          <w:color w:val="000000"/>
        </w:rPr>
        <w:t xml:space="preserve">B. </w:t>
      </w:r>
      <w:r>
        <w:rPr>
          <w:rFonts w:ascii="Times New Roman" w:hAnsi="Times New Roman" w:eastAsia="Times New Roman" w:cs="Times New Roman"/>
          <w:i/>
          <w:color w:val="000000"/>
        </w:rPr>
        <w:t>b</w:t>
      </w:r>
      <w:r>
        <w:rPr>
          <w:rFonts w:ascii="宋体" w:hAnsi="宋体" w:eastAsia="宋体" w:cs="宋体"/>
          <w:color w:val="000000"/>
        </w:rPr>
        <w:t>点</w:t>
      </w:r>
      <w:r>
        <w:rPr>
          <w:color w:val="000000"/>
        </w:rPr>
        <w:tab/>
      </w:r>
      <w:r>
        <w:rPr>
          <w:color w:val="000000"/>
        </w:rPr>
        <w:t xml:space="preserve">C. </w:t>
      </w:r>
      <w:r>
        <w:rPr>
          <w:rFonts w:ascii="Times New Roman" w:hAnsi="Times New Roman" w:eastAsia="Times New Roman" w:cs="Times New Roman"/>
          <w:i/>
          <w:color w:val="000000"/>
        </w:rPr>
        <w:t>c</w:t>
      </w:r>
      <w:r>
        <w:rPr>
          <w:rFonts w:ascii="宋体" w:hAnsi="宋体" w:eastAsia="宋体" w:cs="宋体"/>
          <w:color w:val="000000"/>
        </w:rPr>
        <w:t>点</w:t>
      </w:r>
      <w:r>
        <w:rPr>
          <w:color w:val="000000"/>
        </w:rPr>
        <w:tab/>
      </w:r>
      <w:r>
        <w:rPr>
          <w:color w:val="000000"/>
        </w:rPr>
        <w:t xml:space="preserve">D. </w:t>
      </w:r>
      <w:r>
        <w:rPr>
          <w:rFonts w:ascii="Times New Roman" w:hAnsi="Times New Roman" w:eastAsia="Times New Roman" w:cs="Times New Roman"/>
          <w:i/>
          <w:color w:val="000000"/>
        </w:rPr>
        <w:t>d</w:t>
      </w:r>
      <w:r>
        <w:rPr>
          <w:rFonts w:ascii="宋体" w:hAnsi="宋体" w:eastAsia="宋体" w:cs="宋体"/>
          <w:color w:val="000000"/>
        </w:rPr>
        <w:t>点</w:t>
      </w:r>
    </w:p>
    <w:p w14:paraId="0A84F52F">
      <w:pPr>
        <w:spacing w:line="360" w:lineRule="auto"/>
        <w:jc w:val="left"/>
        <w:textAlignment w:val="center"/>
        <w:rPr>
          <w:color w:val="000000"/>
        </w:rPr>
      </w:pPr>
      <w:r>
        <w:rPr>
          <w:color w:val="000000"/>
        </w:rPr>
        <w:t xml:space="preserve">4. </w:t>
      </w:r>
      <w:r>
        <w:object>
          <v:shape id="_x0000_i1031"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6" o:title="eqId46cfcb890869761aa705eb0441e45018"/>
            <o:lock v:ext="edit" aspectratio="t"/>
            <w10:wrap type="none"/>
            <w10:anchorlock/>
          </v:shape>
          <o:OLEObject Type="Embed" ProgID="Equation.DSMT4" ShapeID="_x0000_i1031" DrawAspect="Content" ObjectID="_1468075731" r:id="rId25">
            <o:LockedField>false</o:LockedField>
          </o:OLEObject>
        </w:object>
      </w:r>
      <w:r>
        <w:rPr>
          <w:rFonts w:ascii="宋体" w:hAnsi="宋体" w:eastAsia="宋体" w:cs="宋体"/>
          <w:color w:val="000000"/>
        </w:rPr>
        <w:t>为两个完全相同的定值电阻，</w:t>
      </w:r>
      <w:r>
        <w:object>
          <v:shape id="_x0000_i103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8" o:title="eqId9efc18a5bb2e53586331b2a58538a48b"/>
            <o:lock v:ext="edit" aspectratio="t"/>
            <w10:wrap type="none"/>
            <w10:anchorlock/>
          </v:shape>
          <o:OLEObject Type="Embed" ProgID="Equation.DSMT4" ShapeID="_x0000_i1032" DrawAspect="Content" ObjectID="_1468075732" r:id="rId27">
            <o:LockedField>false</o:LockedField>
          </o:OLEObject>
        </w:object>
      </w:r>
      <w:r>
        <w:rPr>
          <w:rFonts w:ascii="宋体" w:hAnsi="宋体" w:eastAsia="宋体" w:cs="宋体"/>
          <w:color w:val="000000"/>
        </w:rPr>
        <w:t>两端的电压随时间周期性变化的规律如图</w:t>
      </w:r>
      <w:r>
        <w:rPr>
          <w:rFonts w:ascii="Times New Roman" w:hAnsi="Times New Roman" w:eastAsia="Times New Roman" w:cs="Times New Roman"/>
          <w:color w:val="000000"/>
        </w:rPr>
        <w:t>1</w:t>
      </w:r>
      <w:r>
        <w:rPr>
          <w:rFonts w:ascii="宋体" w:hAnsi="宋体" w:eastAsia="宋体" w:cs="宋体"/>
          <w:color w:val="000000"/>
        </w:rPr>
        <w:t>所示（三角形脉冲交流电压的峰值是有效值的</w:t>
      </w:r>
      <w:r>
        <w:object>
          <v:shape id="_x0000_i1033"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30" o:title="eqIda7ffe8515ff6183c1c7775dc6f94bdb8"/>
            <o:lock v:ext="edit" aspectratio="t"/>
            <w10:wrap type="none"/>
            <w10:anchorlock/>
          </v:shape>
          <o:OLEObject Type="Embed" ProgID="Equation.DSMT4" ShapeID="_x0000_i1033" DrawAspect="Content" ObjectID="_1468075733" r:id="rId29">
            <o:LockedField>false</o:LockedField>
          </o:OLEObject>
        </w:object>
      </w:r>
      <w:r>
        <w:rPr>
          <w:rFonts w:ascii="宋体" w:hAnsi="宋体" w:eastAsia="宋体" w:cs="宋体"/>
          <w:color w:val="000000"/>
        </w:rPr>
        <w:t>倍），</w:t>
      </w:r>
      <w:r>
        <w:object>
          <v:shape id="_x0000_i103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2" o:title="eqId19f20f21a9d50b61dac519a3ddab539d"/>
            <o:lock v:ext="edit" aspectratio="t"/>
            <w10:wrap type="none"/>
            <w10:anchorlock/>
          </v:shape>
          <o:OLEObject Type="Embed" ProgID="Equation.DSMT4" ShapeID="_x0000_i1034" DrawAspect="Content" ObjectID="_1468075734" r:id="rId31">
            <o:LockedField>false</o:LockedField>
          </o:OLEObject>
        </w:object>
      </w:r>
      <w:r>
        <w:rPr>
          <w:rFonts w:ascii="宋体" w:hAnsi="宋体" w:eastAsia="宋体" w:cs="宋体"/>
          <w:color w:val="000000"/>
        </w:rPr>
        <w:t>两端的电压随时间按正弦规律变化如图</w:t>
      </w:r>
      <w:r>
        <w:rPr>
          <w:rFonts w:ascii="Times New Roman" w:hAnsi="Times New Roman" w:eastAsia="Times New Roman" w:cs="Times New Roman"/>
          <w:color w:val="000000"/>
        </w:rPr>
        <w:t>2</w:t>
      </w:r>
      <w:r>
        <w:rPr>
          <w:rFonts w:ascii="宋体" w:hAnsi="宋体" w:eastAsia="宋体" w:cs="宋体"/>
          <w:color w:val="000000"/>
        </w:rPr>
        <w:t>所示，则两电阻在一个周期</w:t>
      </w:r>
      <w:r>
        <w:rPr>
          <w:rFonts w:ascii="Times New Roman" w:hAnsi="Times New Roman" w:eastAsia="Times New Roman" w:cs="Times New Roman"/>
          <w:i/>
          <w:color w:val="000000"/>
        </w:rPr>
        <w:t>T</w:t>
      </w:r>
      <w:r>
        <w:rPr>
          <w:rFonts w:ascii="宋体" w:hAnsi="宋体" w:eastAsia="宋体" w:cs="宋体"/>
          <w:color w:val="000000"/>
        </w:rPr>
        <w:t>内产生的热量之比</w:t>
      </w:r>
      <w:r>
        <w:object>
          <v:shape id="_x0000_i1035" o:spt="75" alt="学科网(www.zxxk.com)--教育资源门户，提供试卷、教案、课件、论文、素材以及各类教学资源下载，还有大量而丰富的教学相关资讯！" type="#_x0000_t75" style="height:18.35pt;width:35.3pt;" o:ole="t" filled="f" o:preferrelative="t" stroked="f" coordsize="21600,21600">
            <v:path/>
            <v:fill on="f" focussize="0,0"/>
            <v:stroke on="f" joinstyle="miter"/>
            <v:imagedata r:id="rId34" o:title="eqId242fc1ecbd5f8b7a0a1289fc0cf041f0"/>
            <o:lock v:ext="edit" aspectratio="t"/>
            <w10:wrap type="none"/>
            <w10:anchorlock/>
          </v:shape>
          <o:OLEObject Type="Embed" ProgID="Equation.DSMT4" ShapeID="_x0000_i1035" DrawAspect="Content" ObjectID="_1468075735" r:id="rId33">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 xml:space="preserve">    </w:t>
      </w:r>
      <w:r>
        <w:rPr>
          <w:rFonts w:ascii="宋体" w:hAnsi="宋体" w:eastAsia="宋体" w:cs="宋体"/>
          <w:color w:val="000000"/>
        </w:rPr>
        <w:t>）</w:t>
      </w:r>
    </w:p>
    <w:p w14:paraId="0FB75992">
      <w:pPr>
        <w:spacing w:line="360" w:lineRule="auto"/>
        <w:jc w:val="left"/>
        <w:textAlignment w:val="center"/>
        <w:rPr>
          <w:color w:val="000000"/>
        </w:rPr>
      </w:pPr>
      <w:r>
        <w:rPr>
          <w:color w:val="000000"/>
        </w:rPr>
        <w:drawing>
          <wp:inline distT="0" distB="0" distL="114300" distR="114300">
            <wp:extent cx="3562350" cy="1143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562350" cy="1143000"/>
                    </a:xfrm>
                    <a:prstGeom prst="rect">
                      <a:avLst/>
                    </a:prstGeom>
                  </pic:spPr>
                </pic:pic>
              </a:graphicData>
            </a:graphic>
          </wp:inline>
        </w:drawing>
      </w:r>
    </w:p>
    <w:p w14:paraId="776A5778">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6" o:spt="75" alt="学科网(www.zxxk.com)--教育资源门户，提供试卷、教案、课件、论文、素材以及各类教学资源下载，还有大量而丰富的教学相关资讯！" type="#_x0000_t75" style="height:12pt;width:18.75pt;" o:ole="t" filled="f" o:preferrelative="t" stroked="f" coordsize="21600,21600">
            <v:path/>
            <v:fill on="f" focussize="0,0"/>
            <v:stroke on="f" joinstyle="miter"/>
            <v:imagedata r:id="rId37" o:title="eqIdff4806fb7f95f63e863c287faa51f8e3"/>
            <o:lock v:ext="edit" aspectratio="t"/>
            <w10:wrap type="none"/>
            <w10:anchorlock/>
          </v:shape>
          <o:OLEObject Type="Embed" ProgID="Equation.DSMT4" ShapeID="_x0000_i1036" DrawAspect="Content" ObjectID="_1468075736" r:id="rId36">
            <o:LockedField>false</o:LockedField>
          </o:OLEObject>
        </w:object>
      </w:r>
      <w:r>
        <w:rPr>
          <w:color w:val="000000"/>
        </w:rPr>
        <w:tab/>
      </w:r>
      <w:r>
        <w:rPr>
          <w:color w:val="000000"/>
        </w:rPr>
        <w:t xml:space="preserve">B. </w:t>
      </w:r>
      <w:r>
        <w:object>
          <v:shape id="_x0000_i1037"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39" o:title="eqId6ff51cfdf99a6f1000b0878a6588f5dc"/>
            <o:lock v:ext="edit" aspectratio="t"/>
            <w10:wrap type="none"/>
            <w10:anchorlock/>
          </v:shape>
          <o:OLEObject Type="Embed" ProgID="Equation.DSMT4" ShapeID="_x0000_i1037" DrawAspect="Content" ObjectID="_1468075737" r:id="rId38">
            <o:LockedField>false</o:LockedField>
          </o:OLEObject>
        </w:object>
      </w:r>
      <w:r>
        <w:rPr>
          <w:color w:val="000000"/>
        </w:rPr>
        <w:tab/>
      </w:r>
      <w:r>
        <w:rPr>
          <w:color w:val="000000"/>
        </w:rPr>
        <w:t xml:space="preserve">C. </w:t>
      </w:r>
      <w:r>
        <w:object>
          <v:shape id="_x0000_i1038" o:spt="75" alt="学科网(www.zxxk.com)--教育资源门户，提供试卷、教案、课件、论文、素材以及各类教学资源下载，还有大量而丰富的教学相关资讯！" type="#_x0000_t75" style="height:18pt;width:30.45pt;" o:ole="t" filled="f" o:preferrelative="t" stroked="f" coordsize="21600,21600">
            <v:path/>
            <v:fill on="f" focussize="0,0"/>
            <v:stroke on="f" joinstyle="miter"/>
            <v:imagedata r:id="rId41" o:title="eqIdda99c7af03730df7a964485b7394c33f"/>
            <o:lock v:ext="edit" aspectratio="t"/>
            <w10:wrap type="none"/>
            <w10:anchorlock/>
          </v:shape>
          <o:OLEObject Type="Embed" ProgID="Equation.DSMT4" ShapeID="_x0000_i1038" DrawAspect="Content" ObjectID="_1468075738" r:id="rId40">
            <o:LockedField>false</o:LockedField>
          </o:OLEObject>
        </w:object>
      </w:r>
      <w:r>
        <w:rPr>
          <w:color w:val="000000"/>
        </w:rPr>
        <w:tab/>
      </w:r>
      <w:r>
        <w:rPr>
          <w:color w:val="000000"/>
        </w:rPr>
        <w:t xml:space="preserve">D. </w:t>
      </w:r>
      <w:r>
        <w:object>
          <v:shape id="_x0000_i1039" o:spt="75" alt="学科网(www.zxxk.com)--教育资源门户，提供试卷、教案、课件、论文、素材以及各类教学资源下载，还有大量而丰富的教学相关资讯！" type="#_x0000_t75" style="height:14.5pt;width:22pt;" o:ole="t" filled="f" o:preferrelative="t" stroked="f" coordsize="21600,21600">
            <v:path/>
            <v:fill on="f" focussize="0,0"/>
            <v:stroke on="f" joinstyle="miter"/>
            <v:imagedata r:id="rId43" o:title="eqIda8130800cd955db7b408132a6b80bec1"/>
            <o:lock v:ext="edit" aspectratio="t"/>
            <w10:wrap type="none"/>
            <w10:anchorlock/>
          </v:shape>
          <o:OLEObject Type="Embed" ProgID="Equation.DSMT4" ShapeID="_x0000_i1039" DrawAspect="Content" ObjectID="_1468075739" r:id="rId42">
            <o:LockedField>false</o:LockedField>
          </o:OLEObject>
        </w:object>
      </w:r>
    </w:p>
    <w:p w14:paraId="4D4B4171">
      <w:pPr>
        <w:spacing w:line="360" w:lineRule="auto"/>
        <w:jc w:val="left"/>
        <w:textAlignment w:val="center"/>
        <w:rPr>
          <w:color w:val="000000"/>
        </w:rPr>
      </w:pPr>
      <w:r>
        <w:rPr>
          <w:color w:val="000000"/>
        </w:rPr>
        <w:t xml:space="preserve">5. </w:t>
      </w:r>
      <w:r>
        <w:rPr>
          <w:rFonts w:ascii="宋体" w:hAnsi="宋体" w:eastAsia="宋体" w:cs="宋体"/>
          <w:color w:val="000000"/>
        </w:rPr>
        <w:t>如图，弹簧测力计下端挂有一质量为</w:t>
      </w:r>
      <w:r>
        <w:object>
          <v:shape id="_x0000_i1040" o:spt="75" alt="学科网(www.zxxk.com)--教育资源门户，提供试卷、教案、课件、论文、素材以及各类教学资源下载，还有大量而丰富的教学相关资讯！" type="#_x0000_t75" style="height:15.75pt;width:36.75pt;" o:ole="t" filled="f" o:preferrelative="t" stroked="f" coordsize="21600,21600">
            <v:path/>
            <v:fill on="f" focussize="0,0"/>
            <v:stroke on="f" joinstyle="miter"/>
            <v:imagedata r:id="rId45" o:title="eqId79e94e24c12134a944a668a62fac3519"/>
            <o:lock v:ext="edit" aspectratio="t"/>
            <w10:wrap type="none"/>
            <w10:anchorlock/>
          </v:shape>
          <o:OLEObject Type="Embed" ProgID="Equation.DSMT4" ShapeID="_x0000_i1040" DrawAspect="Content" ObjectID="_1468075740" r:id="rId44">
            <o:LockedField>false</o:LockedField>
          </o:OLEObject>
        </w:object>
      </w:r>
      <w:r>
        <w:rPr>
          <w:rFonts w:ascii="宋体" w:hAnsi="宋体" w:eastAsia="宋体" w:cs="宋体"/>
          <w:color w:val="000000"/>
        </w:rPr>
        <w:t>的光滑均匀球体，球体静止于带有固定挡板的斜面上，斜面倾角为</w:t>
      </w:r>
      <w:r>
        <w:object>
          <v:shape id="_x0000_i1041" o:spt="75" alt="学科网(www.zxxk.com)--教育资源门户，提供试卷、教案、课件、论文、素材以及各类教学资源下载，还有大量而丰富的教学相关资讯！" type="#_x0000_t75" style="height:13.8pt;width:19.85pt;" o:ole="t" filled="f" o:preferrelative="t" stroked="f" coordsize="21600,21600">
            <v:path/>
            <v:fill on="f" focussize="0,0"/>
            <v:stroke on="f" joinstyle="miter"/>
            <v:imagedata r:id="rId47" o:title="eqIdf6b86c22b670a8e9f3896f9e8883fbbb"/>
            <o:lock v:ext="edit" aspectratio="t"/>
            <w10:wrap type="none"/>
            <w10:anchorlock/>
          </v:shape>
          <o:OLEObject Type="Embed" ProgID="Equation.DSMT4" ShapeID="_x0000_i1041" DrawAspect="Content" ObjectID="_1468075741" r:id="rId46">
            <o:LockedField>false</o:LockedField>
          </o:OLEObject>
        </w:object>
      </w:r>
      <w:r>
        <w:rPr>
          <w:rFonts w:ascii="宋体" w:hAnsi="宋体" w:eastAsia="宋体" w:cs="宋体"/>
          <w:color w:val="000000"/>
        </w:rPr>
        <w:t>，挡板与斜面夹角为</w:t>
      </w:r>
      <w:r>
        <w:object>
          <v:shape id="_x0000_i1042" o:spt="75" alt="学科网(www.zxxk.com)--教育资源门户，提供试卷、教案、课件、论文、素材以及各类教学资源下载，还有大量而丰富的教学相关资讯！" type="#_x0000_t75" style="height:14.5pt;width:19.5pt;" o:ole="t" filled="f" o:preferrelative="t" stroked="f" coordsize="21600,21600">
            <v:path/>
            <v:fill on="f" focussize="0,0"/>
            <v:stroke on="f" joinstyle="miter"/>
            <v:imagedata r:id="rId49" o:title="eqIdbe6a6301878fed2a01413020b27310a5"/>
            <o:lock v:ext="edit" aspectratio="t"/>
            <w10:wrap type="none"/>
            <w10:anchorlock/>
          </v:shape>
          <o:OLEObject Type="Embed" ProgID="Equation.DSMT4" ShapeID="_x0000_i1042" DrawAspect="Content" ObjectID="_1468075742" r:id="rId48">
            <o:LockedField>false</o:LockedField>
          </o:OLEObject>
        </w:object>
      </w:r>
      <w:r>
        <w:rPr>
          <w:rFonts w:ascii="宋体" w:hAnsi="宋体" w:eastAsia="宋体" w:cs="宋体"/>
          <w:color w:val="000000"/>
        </w:rPr>
        <w:t>．若弹簧测力计位于竖直方向，读数为</w:t>
      </w:r>
      <w:r>
        <w:object>
          <v:shape id="_x0000_i1043" o:spt="75" alt="学科网(www.zxxk.com)--教育资源门户，提供试卷、教案、课件、论文、素材以及各类教学资源下载，还有大量而丰富的教学相关资讯！" type="#_x0000_t75" style="height:15.75pt;width:39pt;" o:ole="t" filled="f" o:preferrelative="t" stroked="f" coordsize="21600,21600">
            <v:path/>
            <v:fill on="f" focussize="0,0"/>
            <v:stroke on="f" joinstyle="miter"/>
            <v:imagedata r:id="rId51" o:title="eqId7d08fd2ce6e53e0d68b8b2f628c628e9"/>
            <o:lock v:ext="edit" aspectratio="t"/>
            <w10:wrap type="none"/>
            <w10:anchorlock/>
          </v:shape>
          <o:OLEObject Type="Embed" ProgID="Equation.DSMT4" ShapeID="_x0000_i1043" DrawAspect="Content" ObjectID="_1468075743" r:id="rId50">
            <o:LockedField>false</o:LockedField>
          </o:OLEObject>
        </w:object>
      </w:r>
      <w:r>
        <w:rPr>
          <w:rFonts w:ascii="宋体" w:hAnsi="宋体" w:eastAsia="宋体" w:cs="宋体"/>
          <w:color w:val="000000"/>
        </w:rPr>
        <w:t>取</w:t>
      </w:r>
      <w:r>
        <w:object>
          <v:shape id="_x0000_i1044"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53" o:title="eqId63519b11c51441dd31d22aea2e0a4d2d"/>
            <o:lock v:ext="edit" aspectratio="t"/>
            <w10:wrap type="none"/>
            <w10:anchorlock/>
          </v:shape>
          <o:OLEObject Type="Embed" ProgID="Equation.DSMT4" ShapeID="_x0000_i1044" DrawAspect="Content" ObjectID="_1468075744" r:id="rId5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挡板对球体支持力的大小为（</w:t>
      </w:r>
      <w:r>
        <w:rPr>
          <w:rFonts w:ascii="Times New Roman" w:hAnsi="Times New Roman" w:eastAsia="Times New Roman" w:cs="Times New Roman"/>
          <w:color w:val="000000"/>
        </w:rPr>
        <w:t xml:space="preserve">    </w:t>
      </w:r>
      <w:r>
        <w:rPr>
          <w:rFonts w:ascii="宋体" w:hAnsi="宋体" w:eastAsia="宋体" w:cs="宋体"/>
          <w:color w:val="000000"/>
        </w:rPr>
        <w:t>）</w:t>
      </w:r>
    </w:p>
    <w:p w14:paraId="4F2A3172">
      <w:pPr>
        <w:spacing w:line="360" w:lineRule="auto"/>
        <w:jc w:val="left"/>
        <w:textAlignment w:val="center"/>
        <w:rPr>
          <w:color w:val="000000"/>
        </w:rPr>
      </w:pPr>
      <w:r>
        <w:rPr>
          <w:color w:val="000000"/>
        </w:rPr>
        <w:drawing>
          <wp:inline distT="0" distB="0" distL="114300" distR="114300">
            <wp:extent cx="1476375" cy="20288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476375" cy="2028825"/>
                    </a:xfrm>
                    <a:prstGeom prst="rect">
                      <a:avLst/>
                    </a:prstGeom>
                  </pic:spPr>
                </pic:pic>
              </a:graphicData>
            </a:graphic>
          </wp:inline>
        </w:drawing>
      </w:r>
    </w:p>
    <w:p w14:paraId="4CB63178">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5" o:spt="75" alt="学科网(www.zxxk.com)--教育资源门户，提供试卷、教案、课件、论文、素材以及各类教学资源下载，还有大量而丰富的教学相关资讯！" type="#_x0000_t75" style="height:33.75pt;width:30.75pt;" o:ole="t" filled="f" o:preferrelative="t" stroked="f" coordsize="21600,21600">
            <v:path/>
            <v:fill on="f" focussize="0,0"/>
            <v:stroke on="f" joinstyle="miter"/>
            <v:imagedata r:id="rId56" o:title="eqIdb556525f9ce51c922719f3ed248e5908"/>
            <o:lock v:ext="edit" aspectratio="t"/>
            <w10:wrap type="none"/>
            <w10:anchorlock/>
          </v:shape>
          <o:OLEObject Type="Embed" ProgID="Equation.DSMT4" ShapeID="_x0000_i1045" DrawAspect="Content" ObjectID="_1468075745" r:id="rId55">
            <o:LockedField>false</o:LockedField>
          </o:OLEObject>
        </w:object>
      </w:r>
      <w:r>
        <w:rPr>
          <w:color w:val="000000"/>
        </w:rPr>
        <w:tab/>
      </w:r>
      <w:r>
        <w:rPr>
          <w:color w:val="000000"/>
        </w:rPr>
        <w:t xml:space="preserve">B. </w:t>
      </w:r>
      <w:r>
        <w:object>
          <v:shape id="_x0000_i1046" o:spt="75" alt="学科网(www.zxxk.com)--教育资源门户，提供试卷、教案、课件、论文、素材以及各类教学资源下载，还有大量而丰富的教学相关资讯！" type="#_x0000_t75" style="height:14.05pt;width:27.1pt;" o:ole="t" filled="f" o:preferrelative="t" stroked="f" coordsize="21600,21600">
            <v:path/>
            <v:fill on="f" focussize="0,0"/>
            <v:stroke on="f" joinstyle="miter"/>
            <v:imagedata r:id="rId58" o:title="eqId0ec2d40485bd5e2f61bb3d7a9e4cd9a8"/>
            <o:lock v:ext="edit" aspectratio="t"/>
            <w10:wrap type="none"/>
            <w10:anchorlock/>
          </v:shape>
          <o:OLEObject Type="Embed" ProgID="Equation.DSMT4" ShapeID="_x0000_i1046" DrawAspect="Content" ObjectID="_1468075746" r:id="rId57">
            <o:LockedField>false</o:LockedField>
          </o:OLEObject>
        </w:object>
      </w:r>
      <w:r>
        <w:rPr>
          <w:color w:val="000000"/>
        </w:rPr>
        <w:tab/>
      </w:r>
      <w:r>
        <w:rPr>
          <w:color w:val="000000"/>
        </w:rPr>
        <w:t xml:space="preserve">C. </w:t>
      </w:r>
      <w:r>
        <w:object>
          <v:shape id="_x0000_i1047" o:spt="75" alt="学科网(www.zxxk.com)--教育资源门户，提供试卷、教案、课件、论文、素材以及各类教学资源下载，还有大量而丰富的教学相关资讯！" type="#_x0000_t75" style="height:34.15pt;width:36.95pt;" o:ole="t" filled="f" o:preferrelative="t" stroked="f" coordsize="21600,21600">
            <v:path/>
            <v:fill on="f" focussize="0,0"/>
            <v:stroke on="f" joinstyle="miter"/>
            <v:imagedata r:id="rId60" o:title="eqId5ad1590e970b01181072a5fe62e6eef7"/>
            <o:lock v:ext="edit" aspectratio="t"/>
            <w10:wrap type="none"/>
            <w10:anchorlock/>
          </v:shape>
          <o:OLEObject Type="Embed" ProgID="Equation.DSMT4" ShapeID="_x0000_i1047" DrawAspect="Content" ObjectID="_1468075747" r:id="rId59">
            <o:LockedField>false</o:LockedField>
          </o:OLEObject>
        </w:object>
      </w:r>
      <w:r>
        <w:rPr>
          <w:color w:val="000000"/>
        </w:rPr>
        <w:tab/>
      </w:r>
      <w:r>
        <w:rPr>
          <w:color w:val="000000"/>
        </w:rPr>
        <w:t xml:space="preserve">D. </w:t>
      </w:r>
      <w:r>
        <w:object>
          <v:shape id="_x0000_i1048" o:spt="75" alt="学科网(www.zxxk.com)--教育资源门户，提供试卷、教案、课件、论文、素材以及各类教学资源下载，还有大量而丰富的教学相关资讯！" type="#_x0000_t75" style="height:13.5pt;width:28.5pt;" o:ole="t" filled="f" o:preferrelative="t" stroked="f" coordsize="21600,21600">
            <v:path/>
            <v:fill on="f" focussize="0,0"/>
            <v:stroke on="f" joinstyle="miter"/>
            <v:imagedata r:id="rId62" o:title="eqIdb8d148e0f3b0133dcf6552d82008ac31"/>
            <o:lock v:ext="edit" aspectratio="t"/>
            <w10:wrap type="none"/>
            <w10:anchorlock/>
          </v:shape>
          <o:OLEObject Type="Embed" ProgID="Equation.DSMT4" ShapeID="_x0000_i1048" DrawAspect="Content" ObjectID="_1468075748" r:id="rId61">
            <o:LockedField>false</o:LockedField>
          </o:OLEObject>
        </w:object>
      </w:r>
    </w:p>
    <w:p w14:paraId="391D11CB">
      <w:pPr>
        <w:spacing w:line="360" w:lineRule="auto"/>
        <w:jc w:val="left"/>
        <w:textAlignment w:val="center"/>
        <w:rPr>
          <w:color w:val="000000"/>
        </w:rPr>
      </w:pPr>
      <w:r>
        <w:rPr>
          <w:color w:val="000000"/>
        </w:rPr>
        <w:t xml:space="preserve">6. </w:t>
      </w:r>
      <w:r>
        <w:rPr>
          <w:rFonts w:ascii="宋体" w:hAnsi="宋体" w:eastAsia="宋体" w:cs="宋体"/>
          <w:color w:val="000000"/>
        </w:rPr>
        <w:t>如图，一电动机带动轻杆在竖直框架平面内匀速转动，轻杆一端固定在电动机的转轴上，另一端悬挂一紫外光笔，转动时紫外光始终竖直投射至水平铺开的感光纸上，沿垂直于框架的方向匀速拖动感光纸，感光纸上就画出了描述光点振动的</w:t>
      </w:r>
      <w:r>
        <w:object>
          <v:shape id="_x0000_i1049" o:spt="75" alt="学科网(www.zxxk.com)--教育资源门户，提供试卷、教案、课件、论文、素材以及各类教学资源下载，还有大量而丰富的教学相关资讯！" type="#_x0000_t75" style="height:12.75pt;width:24pt;" o:ole="t" filled="f" o:preferrelative="t" stroked="f" coordsize="21600,21600">
            <v:path/>
            <v:fill on="f" focussize="0,0"/>
            <v:stroke on="f" joinstyle="miter"/>
            <v:imagedata r:id="rId64" o:title="eqIdb5f1c15dc9d5a62169030cbfd4f610bd"/>
            <o:lock v:ext="edit" aspectratio="t"/>
            <w10:wrap type="none"/>
            <w10:anchorlock/>
          </v:shape>
          <o:OLEObject Type="Embed" ProgID="Equation.DSMT4" ShapeID="_x0000_i1049" DrawAspect="Content" ObjectID="_1468075749" r:id="rId63">
            <o:LockedField>false</o:LockedField>
          </o:OLEObject>
        </w:object>
      </w:r>
      <w:r>
        <w:rPr>
          <w:rFonts w:ascii="宋体" w:hAnsi="宋体" w:eastAsia="宋体" w:cs="宋体"/>
          <w:color w:val="000000"/>
        </w:rPr>
        <w:t>图像．已知轻杆在竖直面内长</w:t>
      </w:r>
      <w:r>
        <w:object>
          <v:shape id="_x0000_i1050"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66" o:title="eqIda0ae4297f60550c210d7fa72333b690a"/>
            <o:lock v:ext="edit" aspectratio="t"/>
            <w10:wrap type="none"/>
            <w10:anchorlock/>
          </v:shape>
          <o:OLEObject Type="Embed" ProgID="Equation.DSMT4" ShapeID="_x0000_i1050" DrawAspect="Content" ObjectID="_1468075750" r:id="rId6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电动机转速为</w:t>
      </w:r>
      <w:r>
        <w:object>
          <v:shape id="_x0000_i1051"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68" o:title="eqId9158937a64717caf10103f50fb4c9fd7"/>
            <o:lock v:ext="edit" aspectratio="t"/>
            <w10:wrap type="none"/>
            <w10:anchorlock/>
          </v:shape>
          <o:OLEObject Type="Embed" ProgID="Equation.DSMT4" ShapeID="_x0000_i1051" DrawAspect="Content" ObjectID="_1468075751" r:id="rId67">
            <o:LockedField>false</o:LockedField>
          </o:OLEObject>
        </w:object>
      </w:r>
      <w:r>
        <w:rPr>
          <w:rFonts w:ascii="宋体" w:hAnsi="宋体" w:eastAsia="宋体" w:cs="宋体"/>
          <w:color w:val="000000"/>
        </w:rPr>
        <w:t>．该振动的圆频率和光点在</w:t>
      </w:r>
      <w:r>
        <w:object>
          <v:shape id="_x0000_i1052" o:spt="75" alt="学科网(www.zxxk.com)--教育资源门户，提供试卷、教案、课件、论文、素材以及各类教学资源下载，还有大量而丰富的教学相关资讯！" type="#_x0000_t75" style="height:13.8pt;width:28.2pt;" o:ole="t" filled="f" o:preferrelative="t" stroked="f" coordsize="21600,21600">
            <v:path/>
            <v:fill on="f" focussize="0,0"/>
            <v:stroke on="f" joinstyle="miter"/>
            <v:imagedata r:id="rId70" o:title="eqIdf435b9b8e4f6fa2522c3b7eab76420d4"/>
            <o:lock v:ext="edit" aspectratio="t"/>
            <w10:wrap type="none"/>
            <w10:anchorlock/>
          </v:shape>
          <o:OLEObject Type="Embed" ProgID="Equation.DSMT4" ShapeID="_x0000_i1052" DrawAspect="Content" ObjectID="_1468075752" r:id="rId69">
            <o:LockedField>false</o:LockedField>
          </o:OLEObject>
        </w:object>
      </w:r>
      <w:r>
        <w:rPr>
          <w:rFonts w:ascii="宋体" w:hAnsi="宋体" w:eastAsia="宋体" w:cs="宋体"/>
          <w:color w:val="000000"/>
        </w:rPr>
        <w:t>内通过的路程分别为（</w:t>
      </w:r>
      <w:r>
        <w:rPr>
          <w:rFonts w:ascii="Times New Roman" w:hAnsi="Times New Roman" w:eastAsia="Times New Roman" w:cs="Times New Roman"/>
          <w:color w:val="000000"/>
        </w:rPr>
        <w:t xml:space="preserve">    </w:t>
      </w:r>
      <w:r>
        <w:rPr>
          <w:rFonts w:ascii="宋体" w:hAnsi="宋体" w:eastAsia="宋体" w:cs="宋体"/>
          <w:color w:val="000000"/>
        </w:rPr>
        <w:t>）</w:t>
      </w:r>
    </w:p>
    <w:p w14:paraId="189FCE81">
      <w:pPr>
        <w:spacing w:line="360" w:lineRule="auto"/>
        <w:jc w:val="left"/>
        <w:textAlignment w:val="center"/>
        <w:rPr>
          <w:color w:val="000000"/>
        </w:rPr>
      </w:pPr>
      <w:r>
        <w:rPr>
          <w:color w:val="000000"/>
        </w:rPr>
        <w:drawing>
          <wp:inline distT="0" distB="0" distL="114300" distR="114300">
            <wp:extent cx="2009775" cy="15144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2009775" cy="1514475"/>
                    </a:xfrm>
                    <a:prstGeom prst="rect">
                      <a:avLst/>
                    </a:prstGeom>
                  </pic:spPr>
                </pic:pic>
              </a:graphicData>
            </a:graphic>
          </wp:inline>
        </w:drawing>
      </w:r>
    </w:p>
    <w:p w14:paraId="42579AC4">
      <w:pPr>
        <w:tabs>
          <w:tab w:val="left" w:pos="2436"/>
          <w:tab w:val="left" w:pos="4873"/>
          <w:tab w:val="left" w:pos="7309"/>
        </w:tabs>
        <w:spacing w:line="360" w:lineRule="auto"/>
        <w:jc w:val="left"/>
        <w:textAlignment w:val="center"/>
        <w:rPr>
          <w:color w:val="000000"/>
        </w:rPr>
      </w:pPr>
      <w:r>
        <w:rPr>
          <w:color w:val="000000"/>
        </w:rPr>
        <w:t xml:space="preserve">A. </w:t>
      </w:r>
      <w:r>
        <w:object>
          <v:shape id="_x0000_i1053" o:spt="75" alt="学科网(www.zxxk.com)--教育资源门户，提供试卷、教案、课件、论文、素材以及各类教学资源下载，还有大量而丰富的教学相关资讯！" type="#_x0000_t75" style="height:15.75pt;width:74.25pt;" o:ole="t" filled="f" o:preferrelative="t" stroked="f" coordsize="21600,21600">
            <v:path/>
            <v:fill on="f" focussize="0,0"/>
            <v:stroke on="f" joinstyle="miter"/>
            <v:imagedata r:id="rId73" o:title="eqIdf504f284e6f9482efb7fd9f82282e76c"/>
            <o:lock v:ext="edit" aspectratio="t"/>
            <w10:wrap type="none"/>
            <w10:anchorlock/>
          </v:shape>
          <o:OLEObject Type="Embed" ProgID="Equation.DSMT4" ShapeID="_x0000_i1053" DrawAspect="Content" ObjectID="_1468075753" r:id="rId72">
            <o:LockedField>false</o:LockedField>
          </o:OLEObject>
        </w:object>
      </w:r>
      <w:r>
        <w:rPr>
          <w:color w:val="000000"/>
        </w:rPr>
        <w:tab/>
      </w:r>
      <w:r>
        <w:rPr>
          <w:color w:val="000000"/>
        </w:rPr>
        <w:t xml:space="preserve">B. </w:t>
      </w:r>
      <w:r>
        <w:object>
          <v:shape id="_x0000_i1054" o:spt="75" alt="学科网(www.zxxk.com)--教育资源门户，提供试卷、教案、课件、论文、素材以及各类教学资源下载，还有大量而丰富的教学相关资讯！" type="#_x0000_t75" style="height:15.75pt;width:80.25pt;" o:ole="t" filled="f" o:preferrelative="t" stroked="f" coordsize="21600,21600">
            <v:path/>
            <v:fill on="f" focussize="0,0"/>
            <v:stroke on="f" joinstyle="miter"/>
            <v:imagedata r:id="rId75" o:title="eqId43868dedb2bf297337df83993f245d0b"/>
            <o:lock v:ext="edit" aspectratio="t"/>
            <w10:wrap type="none"/>
            <w10:anchorlock/>
          </v:shape>
          <o:OLEObject Type="Embed" ProgID="Equation.DSMT4" ShapeID="_x0000_i1054" DrawAspect="Content" ObjectID="_1468075754" r:id="rId74">
            <o:LockedField>false</o:LockedField>
          </o:OLEObject>
        </w:object>
      </w:r>
      <w:r>
        <w:rPr>
          <w:color w:val="000000"/>
        </w:rPr>
        <w:tab/>
      </w:r>
      <w:r>
        <w:rPr>
          <w:color w:val="000000"/>
        </w:rPr>
        <w:t xml:space="preserve">C. </w:t>
      </w:r>
      <w:r>
        <w:object>
          <v:shape id="_x0000_i1055" o:spt="75" alt="学科网(www.zxxk.com)--教育资源门户，提供试卷、教案、课件、论文、素材以及各类教学资源下载，还有大量而丰富的教学相关资讯！" type="#_x0000_t75" style="height:15.75pt;width:78pt;" o:ole="t" filled="f" o:preferrelative="t" stroked="f" coordsize="21600,21600">
            <v:path/>
            <v:fill on="f" focussize="0,0"/>
            <v:stroke on="f" joinstyle="miter"/>
            <v:imagedata r:id="rId77" o:title="eqId6f1c39d655ef78dc6cdbd4595200fcde"/>
            <o:lock v:ext="edit" aspectratio="t"/>
            <w10:wrap type="none"/>
            <w10:anchorlock/>
          </v:shape>
          <o:OLEObject Type="Embed" ProgID="Equation.DSMT4" ShapeID="_x0000_i1055" DrawAspect="Content" ObjectID="_1468075755" r:id="rId76">
            <o:LockedField>false</o:LockedField>
          </o:OLEObject>
        </w:object>
      </w:r>
      <w:r>
        <w:rPr>
          <w:color w:val="000000"/>
        </w:rPr>
        <w:tab/>
      </w:r>
      <w:r>
        <w:rPr>
          <w:color w:val="000000"/>
        </w:rPr>
        <w:t xml:space="preserve">D. </w:t>
      </w:r>
      <w:r>
        <w:object>
          <v:shape id="_x0000_i1056" o:spt="75" alt="学科网(www.zxxk.com)--教育资源门户，提供试卷、教案、课件、论文、素材以及各类教学资源下载，还有大量而丰富的教学相关资讯！" type="#_x0000_t75" style="height:15.75pt;width:84.75pt;" o:ole="t" filled="f" o:preferrelative="t" stroked="f" coordsize="21600,21600">
            <v:path/>
            <v:fill on="f" focussize="0,0"/>
            <v:stroke on="f" joinstyle="miter"/>
            <v:imagedata r:id="rId79" o:title="eqId868f110abd1e4e4edda33998c5d85909"/>
            <o:lock v:ext="edit" aspectratio="t"/>
            <w10:wrap type="none"/>
            <w10:anchorlock/>
          </v:shape>
          <o:OLEObject Type="Embed" ProgID="Equation.DSMT4" ShapeID="_x0000_i1056" DrawAspect="Content" ObjectID="_1468075756" r:id="rId78">
            <o:LockedField>false</o:LockedField>
          </o:OLEObject>
        </w:object>
      </w:r>
    </w:p>
    <w:p w14:paraId="2A75A9F1">
      <w:pPr>
        <w:spacing w:line="360" w:lineRule="auto"/>
        <w:jc w:val="left"/>
        <w:textAlignment w:val="center"/>
        <w:rPr>
          <w:color w:val="000000"/>
        </w:rPr>
      </w:pPr>
      <w:r>
        <w:rPr>
          <w:color w:val="000000"/>
        </w:rPr>
        <w:t xml:space="preserve">7. </w:t>
      </w:r>
      <w:r>
        <w:rPr>
          <w:rFonts w:ascii="宋体" w:hAnsi="宋体" w:eastAsia="宋体" w:cs="宋体"/>
          <w:color w:val="000000"/>
        </w:rPr>
        <w:t>如图，真空中有两个电荷量均为</w:t>
      </w:r>
      <w:r>
        <w:object>
          <v:shape id="_x0000_i1057"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81" o:title="eqId7c22c96b4d06bc3172cbeb08f4e8c4d2"/>
            <o:lock v:ext="edit" aspectratio="t"/>
            <w10:wrap type="none"/>
            <w10:anchorlock/>
          </v:shape>
          <o:OLEObject Type="Embed" ProgID="Equation.DSMT4" ShapeID="_x0000_i1057" DrawAspect="Content" ObjectID="_1468075757" r:id="rId80">
            <o:LockedField>false</o:LockedField>
          </o:OLEObject>
        </w:object>
      </w:r>
      <w:r>
        <w:rPr>
          <w:rFonts w:ascii="宋体" w:hAnsi="宋体" w:eastAsia="宋体" w:cs="宋体"/>
          <w:color w:val="000000"/>
        </w:rPr>
        <w:t>的点电荷，分别固定在正三角形</w:t>
      </w:r>
      <w:r>
        <w:object>
          <v:shape id="_x0000_i1058"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83" o:title="eqId7bef5239ddbb0972700ce01daf9ee7cf"/>
            <o:lock v:ext="edit" aspectratio="t"/>
            <w10:wrap type="none"/>
            <w10:anchorlock/>
          </v:shape>
          <o:OLEObject Type="Embed" ProgID="Equation.DSMT4" ShapeID="_x0000_i1058" DrawAspect="Content" ObjectID="_1468075758" r:id="rId82">
            <o:LockedField>false</o:LockedField>
          </o:OLEObject>
        </w:object>
      </w:r>
      <w:r>
        <w:rPr>
          <w:rFonts w:ascii="宋体" w:hAnsi="宋体" w:eastAsia="宋体" w:cs="宋体"/>
          <w:color w:val="000000"/>
        </w:rPr>
        <w:t>的顶点</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为三角形</w:t>
      </w:r>
      <w:r>
        <w:object>
          <v:shape id="_x0000_i1059"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83" o:title="eqId7bef5239ddbb0972700ce01daf9ee7cf"/>
            <o:lock v:ext="edit" aspectratio="t"/>
            <w10:wrap type="none"/>
            <w10:anchorlock/>
          </v:shape>
          <o:OLEObject Type="Embed" ProgID="Equation.DSMT4" ShapeID="_x0000_i1059" DrawAspect="Content" ObjectID="_1468075759" r:id="rId84">
            <o:LockedField>false</o:LockedField>
          </o:OLEObject>
        </w:object>
      </w:r>
      <w:r>
        <w:rPr>
          <w:rFonts w:ascii="宋体" w:hAnsi="宋体" w:eastAsia="宋体" w:cs="宋体"/>
          <w:color w:val="000000"/>
        </w:rPr>
        <w:t>的中心，沿</w:t>
      </w:r>
      <w:r>
        <w:object>
          <v:shape id="_x0000_i1060" o:spt="75" alt="学科网(www.zxxk.com)--教育资源门户，提供试卷、教案、课件、论文、素材以及各类教学资源下载，还有大量而丰富的教学相关资讯！" type="#_x0000_t75" style="height:13pt;width:24pt;" o:ole="t" filled="f" o:preferrelative="t" stroked="f" coordsize="21600,21600">
            <v:path/>
            <v:fill on="f" focussize="0,0"/>
            <v:stroke on="f" joinstyle="miter"/>
            <v:imagedata r:id="rId86" o:title="eqIdd50703c46b6153945d718b198f03b4b5"/>
            <o:lock v:ext="edit" aspectratio="t"/>
            <w10:wrap type="none"/>
            <w10:anchorlock/>
          </v:shape>
          <o:OLEObject Type="Embed" ProgID="Equation.DSMT4" ShapeID="_x0000_i1060" DrawAspect="Content" ObjectID="_1468075760" r:id="rId85">
            <o:LockedField>false</o:LockedField>
          </o:OLEObject>
        </w:object>
      </w:r>
      <w:r>
        <w:rPr>
          <w:rFonts w:ascii="宋体" w:hAnsi="宋体" w:eastAsia="宋体" w:cs="宋体"/>
          <w:color w:val="000000"/>
        </w:rPr>
        <w:t>的中垂线对称放置一根与三角形共面的均匀带电细杆，电荷量为</w:t>
      </w:r>
      <w:r>
        <w:object>
          <v:shape id="_x0000_i1061" o:spt="75" alt="学科网(www.zxxk.com)--教育资源门户，提供试卷、教案、课件、论文、素材以及各类教学资源下载，还有大量而丰富的教学相关资讯！" type="#_x0000_t75" style="height:30.75pt;width:12pt;" o:ole="t" filled="f" o:preferrelative="t" stroked="f" coordsize="21600,21600">
            <v:path/>
            <v:fill on="f" focussize="0,0"/>
            <v:stroke on="f" joinstyle="miter"/>
            <v:imagedata r:id="rId88" o:title="eqIdebacd71927a0f84fd95fe2c50351269e"/>
            <o:lock v:ext="edit" aspectratio="t"/>
            <w10:wrap type="none"/>
            <w10:anchorlock/>
          </v:shape>
          <o:OLEObject Type="Embed" ProgID="Equation.DSMT4" ShapeID="_x0000_i1061" DrawAspect="Content" ObjectID="_1468075761" r:id="rId87">
            <o:LockedField>false</o:LockedField>
          </o:OLEObject>
        </w:object>
      </w:r>
      <w:r>
        <w:rPr>
          <w:rFonts w:ascii="宋体" w:hAnsi="宋体" w:eastAsia="宋体" w:cs="宋体"/>
          <w:color w:val="000000"/>
        </w:rPr>
        <w:t>．已知正三角形</w:t>
      </w:r>
      <w:r>
        <w:object>
          <v:shape id="_x0000_i1062"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83" o:title="eqId7bef5239ddbb0972700ce01daf9ee7cf"/>
            <o:lock v:ext="edit" aspectratio="t"/>
            <w10:wrap type="none"/>
            <w10:anchorlock/>
          </v:shape>
          <o:OLEObject Type="Embed" ProgID="Equation.DSMT4" ShapeID="_x0000_i1062" DrawAspect="Content" ObjectID="_1468075762" r:id="rId89">
            <o:LockedField>false</o:LockedField>
          </o:OLEObject>
        </w:object>
      </w:r>
      <w:r>
        <w:rPr>
          <w:rFonts w:ascii="宋体" w:hAnsi="宋体" w:eastAsia="宋体" w:cs="宋体"/>
          <w:color w:val="000000"/>
        </w:rPr>
        <w:t>的边长为</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rPr>
        <w:t>点的电场强度为</w:t>
      </w:r>
      <w:r>
        <w:rPr>
          <w:rFonts w:ascii="Times New Roman" w:hAnsi="Times New Roman" w:eastAsia="Times New Roman" w:cs="Times New Roman"/>
          <w:color w:val="000000"/>
        </w:rPr>
        <w:t>0</w:t>
      </w:r>
      <w:r>
        <w:rPr>
          <w:rFonts w:ascii="宋体" w:hAnsi="宋体" w:eastAsia="宋体" w:cs="宋体"/>
          <w:color w:val="000000"/>
        </w:rPr>
        <w:t>，静电力常量的</w:t>
      </w:r>
      <w:r>
        <w:rPr>
          <w:rFonts w:ascii="Times New Roman" w:hAnsi="Times New Roman" w:eastAsia="Times New Roman" w:cs="Times New Roman"/>
          <w:i/>
          <w:color w:val="000000"/>
        </w:rPr>
        <w:t>k</w:t>
      </w:r>
      <w:r>
        <w:rPr>
          <w:rFonts w:ascii="宋体" w:hAnsi="宋体" w:eastAsia="宋体" w:cs="宋体"/>
          <w:color w:val="000000"/>
        </w:rPr>
        <w:t>．顶点</w:t>
      </w:r>
      <w:r>
        <w:rPr>
          <w:rFonts w:ascii="Times New Roman" w:hAnsi="Times New Roman" w:eastAsia="Times New Roman" w:cs="Times New Roman"/>
          <w:i/>
          <w:color w:val="000000"/>
        </w:rPr>
        <w:t>A</w:t>
      </w:r>
      <w:r>
        <w:rPr>
          <w:rFonts w:ascii="宋体" w:hAnsi="宋体" w:eastAsia="宋体" w:cs="宋体"/>
          <w:color w:val="000000"/>
        </w:rPr>
        <w:t>处的电场强度大小为（</w:t>
      </w:r>
      <w:r>
        <w:rPr>
          <w:rFonts w:ascii="Times New Roman" w:hAnsi="Times New Roman" w:eastAsia="Times New Roman" w:cs="Times New Roman"/>
          <w:color w:val="000000"/>
        </w:rPr>
        <w:t xml:space="preserve">    </w:t>
      </w:r>
      <w:r>
        <w:rPr>
          <w:rFonts w:ascii="宋体" w:hAnsi="宋体" w:eastAsia="宋体" w:cs="宋体"/>
          <w:color w:val="000000"/>
        </w:rPr>
        <w:t>）</w:t>
      </w:r>
    </w:p>
    <w:p w14:paraId="71013C6F">
      <w:pPr>
        <w:spacing w:line="360" w:lineRule="auto"/>
        <w:jc w:val="left"/>
        <w:textAlignment w:val="center"/>
        <w:rPr>
          <w:color w:val="000000"/>
        </w:rPr>
      </w:pPr>
      <w:r>
        <w:rPr>
          <w:color w:val="000000"/>
        </w:rPr>
        <w:drawing>
          <wp:inline distT="0" distB="0" distL="114300" distR="114300">
            <wp:extent cx="1466850" cy="12954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1466850" cy="1295400"/>
                    </a:xfrm>
                    <a:prstGeom prst="rect">
                      <a:avLst/>
                    </a:prstGeom>
                  </pic:spPr>
                </pic:pic>
              </a:graphicData>
            </a:graphic>
          </wp:inline>
        </w:drawing>
      </w:r>
    </w:p>
    <w:p w14:paraId="2D19F0D0">
      <w:pPr>
        <w:tabs>
          <w:tab w:val="left" w:pos="2436"/>
          <w:tab w:val="left" w:pos="4873"/>
          <w:tab w:val="left" w:pos="7309"/>
        </w:tabs>
        <w:spacing w:line="360" w:lineRule="auto"/>
        <w:jc w:val="left"/>
        <w:textAlignment w:val="center"/>
        <w:rPr>
          <w:color w:val="000000"/>
        </w:rPr>
      </w:pPr>
      <w:r>
        <w:rPr>
          <w:color w:val="000000"/>
        </w:rPr>
        <w:t xml:space="preserve">A. </w:t>
      </w:r>
      <w:r>
        <w:object>
          <v:shape id="_x0000_i1063" o:spt="75" alt="学科网(www.zxxk.com)--教育资源门户，提供试卷、教案、课件、论文、素材以及各类教学资源下载，还有大量而丰富的教学相关资讯！" type="#_x0000_t75" style="height:33.85pt;width:36.7pt;" o:ole="t" filled="f" o:preferrelative="t" stroked="f" coordsize="21600,21600">
            <v:path/>
            <v:fill on="f" focussize="0,0"/>
            <v:stroke on="f" joinstyle="miter"/>
            <v:imagedata r:id="rId92" o:title="eqId230aa2e1ded9cb63fff5dc9ccb0cccfb"/>
            <o:lock v:ext="edit" aspectratio="t"/>
            <w10:wrap type="none"/>
            <w10:anchorlock/>
          </v:shape>
          <o:OLEObject Type="Embed" ProgID="Equation.DSMT4" ShapeID="_x0000_i1063" DrawAspect="Content" ObjectID="_1468075763" r:id="rId91">
            <o:LockedField>false</o:LockedField>
          </o:OLEObject>
        </w:object>
      </w:r>
      <w:r>
        <w:rPr>
          <w:color w:val="000000"/>
        </w:rPr>
        <w:tab/>
      </w:r>
      <w:r>
        <w:rPr>
          <w:color w:val="000000"/>
        </w:rPr>
        <w:t xml:space="preserve">B. </w:t>
      </w:r>
      <w:r>
        <w:object>
          <v:shape id="_x0000_i1064" o:spt="75" alt="学科网(www.zxxk.com)--教育资源门户，提供试卷、教案、课件、论文、素材以及各类教学资源下载，还有大量而丰富的教学相关资讯！" type="#_x0000_t75" style="height:30.75pt;width:57.75pt;" o:ole="t" filled="f" o:preferrelative="t" stroked="f" coordsize="21600,21600">
            <v:path/>
            <v:fill on="f" focussize="0,0"/>
            <v:stroke on="f" joinstyle="miter"/>
            <v:imagedata r:id="rId94" o:title="eqIda046062dc3802711b3b88471a8e8caaa"/>
            <o:lock v:ext="edit" aspectratio="t"/>
            <w10:wrap type="none"/>
            <w10:anchorlock/>
          </v:shape>
          <o:OLEObject Type="Embed" ProgID="Equation.DSMT4" ShapeID="_x0000_i1064" DrawAspect="Content" ObjectID="_1468075764" r:id="rId93">
            <o:LockedField>false</o:LockedField>
          </o:OLEObject>
        </w:object>
      </w:r>
      <w:r>
        <w:rPr>
          <w:color w:val="000000"/>
        </w:rPr>
        <w:tab/>
      </w:r>
      <w:r>
        <w:rPr>
          <w:color w:val="000000"/>
        </w:rPr>
        <w:t xml:space="preserve">C. </w:t>
      </w:r>
      <w:r>
        <w:object>
          <v:shape id="_x0000_i1065" o:spt="75" alt="学科网(www.zxxk.com)--教育资源门户，提供试卷、教案、课件、论文、素材以及各类教学资源下载，还有大量而丰富的教学相关资讯！" type="#_x0000_t75" style="height:30.75pt;width:60.75pt;" o:ole="t" filled="f" o:preferrelative="t" stroked="f" coordsize="21600,21600">
            <v:path/>
            <v:fill on="f" focussize="0,0"/>
            <v:stroke on="f" joinstyle="miter"/>
            <v:imagedata r:id="rId96" o:title="eqId21a31579a3d897702cdf9ff10e8925fb"/>
            <o:lock v:ext="edit" aspectratio="t"/>
            <w10:wrap type="none"/>
            <w10:anchorlock/>
          </v:shape>
          <o:OLEObject Type="Embed" ProgID="Equation.DSMT4" ShapeID="_x0000_i1065" DrawAspect="Content" ObjectID="_1468075765" r:id="rId95">
            <o:LockedField>false</o:LockedField>
          </o:OLEObject>
        </w:object>
      </w:r>
      <w:r>
        <w:rPr>
          <w:color w:val="000000"/>
        </w:rPr>
        <w:tab/>
      </w:r>
      <w:r>
        <w:rPr>
          <w:color w:val="000000"/>
        </w:rPr>
        <w:t xml:space="preserve">D. </w:t>
      </w:r>
      <w:r>
        <w:object>
          <v:shape id="_x0000_i1066" o:spt="75" alt="学科网(www.zxxk.com)--教育资源门户，提供试卷、教案、课件、论文、素材以及各类教学资源下载，还有大量而丰富的教学相关资讯！" type="#_x0000_t75" style="height:30.75pt;width:57pt;" o:ole="t" filled="f" o:preferrelative="t" stroked="f" coordsize="21600,21600">
            <v:path/>
            <v:fill on="f" focussize="0,0"/>
            <v:stroke on="f" joinstyle="miter"/>
            <v:imagedata r:id="rId98" o:title="eqId494772a67ba02d97825f7873f070ee4f"/>
            <o:lock v:ext="edit" aspectratio="t"/>
            <w10:wrap type="none"/>
            <w10:anchorlock/>
          </v:shape>
          <o:OLEObject Type="Embed" ProgID="Equation.DSMT4" ShapeID="_x0000_i1066" DrawAspect="Content" ObjectID="_1468075766" r:id="rId97">
            <o:LockedField>false</o:LockedField>
          </o:OLEObject>
        </w:object>
      </w:r>
    </w:p>
    <w:p w14:paraId="7299298F">
      <w:pPr>
        <w:spacing w:line="285" w:lineRule="auto"/>
        <w:jc w:val="left"/>
        <w:textAlignment w:val="center"/>
        <w:rPr>
          <w:color w:val="000000"/>
        </w:rPr>
      </w:pPr>
      <w:r>
        <w:rPr>
          <w:rFonts w:ascii="宋体" w:hAnsi="宋体" w:eastAsia="宋体" w:cs="宋体"/>
          <w:b/>
          <w:color w:val="000000"/>
          <w:sz w:val="24"/>
        </w:rPr>
        <w:t>二、多项选择题：本题共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小题，每小题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分．在每小题给出的四个选项中，有两个或两个以上选项符合题目要求．全都选对的得</w:t>
      </w:r>
      <w:r>
        <w:rPr>
          <w:rFonts w:ascii="Times New Roman" w:hAnsi="Times New Roman" w:eastAsia="Times New Roman" w:cs="Times New Roman"/>
          <w:b/>
          <w:color w:val="000000"/>
          <w:sz w:val="24"/>
        </w:rPr>
        <w:t>6</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3</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1557BDFC">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日，鹊桥二号中继星成功发射升空，为嫦娥六号在月球背面</w:t>
      </w:r>
      <w:r>
        <w:rPr>
          <w:rFonts w:ascii="宋体" w:hAnsi="宋体" w:eastAsia="宋体" w:cs="宋体"/>
          <w:color w:val="000000"/>
          <w:position w:val="0"/>
        </w:rPr>
        <w:drawing>
          <wp:inline distT="0" distB="0" distL="114300" distR="114300">
            <wp:extent cx="133350" cy="177800"/>
            <wp:effectExtent l="0" t="0" r="0" b="13335"/>
            <wp:docPr id="450899314" name="图片 450899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99314" name="图片 450899314"/>
                    <pic:cNvPicPr>
                      <a:picLocks noChangeAspect="1"/>
                    </pic:cNvPicPr>
                  </pic:nvPicPr>
                  <pic:blipFill>
                    <a:blip r:embed="rId9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探月任务提供地月间中继通讯。鹊桥二号采用周期为</w:t>
      </w:r>
      <w:r>
        <w:rPr>
          <w:rFonts w:ascii="Times New Roman" w:hAnsi="Times New Roman" w:eastAsia="Times New Roman" w:cs="Times New Roman"/>
          <w:color w:val="000000"/>
        </w:rPr>
        <w:t>24h</w:t>
      </w:r>
      <w:r>
        <w:rPr>
          <w:rFonts w:ascii="宋体" w:hAnsi="宋体" w:eastAsia="宋体" w:cs="宋体"/>
          <w:color w:val="000000"/>
        </w:rPr>
        <w:t>的环月椭圆冻结轨道（如图），近月点</w:t>
      </w:r>
      <w:r>
        <w:rPr>
          <w:rFonts w:ascii="Times New Roman" w:hAnsi="Times New Roman" w:eastAsia="Times New Roman" w:cs="Times New Roman"/>
          <w:i/>
          <w:color w:val="000000"/>
        </w:rPr>
        <w:t>A</w:t>
      </w:r>
      <w:r>
        <w:rPr>
          <w:rFonts w:ascii="宋体" w:hAnsi="宋体" w:eastAsia="宋体" w:cs="宋体"/>
          <w:color w:val="000000"/>
        </w:rPr>
        <w:t>距月心约为</w:t>
      </w:r>
      <w:r>
        <w:rPr>
          <w:rFonts w:ascii="Times New Roman" w:hAnsi="Times New Roman" w:eastAsia="Times New Roman" w:cs="Times New Roman"/>
          <w:color w:val="000000"/>
        </w:rPr>
        <w:t>2.0 × 10</w:t>
      </w:r>
      <w:r>
        <w:rPr>
          <w:color w:val="000000"/>
          <w:vertAlign w:val="superscript"/>
        </w:rPr>
        <w:t>3</w:t>
      </w:r>
      <w:r>
        <w:rPr>
          <w:rFonts w:ascii="Times New Roman" w:hAnsi="Times New Roman" w:eastAsia="Times New Roman" w:cs="Times New Roman"/>
          <w:color w:val="000000"/>
        </w:rPr>
        <w:t>km</w:t>
      </w:r>
      <w:r>
        <w:rPr>
          <w:rFonts w:ascii="宋体" w:hAnsi="宋体" w:eastAsia="宋体" w:cs="宋体"/>
          <w:color w:val="000000"/>
        </w:rPr>
        <w:t>，远月点</w:t>
      </w:r>
      <w:r>
        <w:rPr>
          <w:rFonts w:ascii="Times New Roman" w:hAnsi="Times New Roman" w:eastAsia="Times New Roman" w:cs="Times New Roman"/>
          <w:i/>
          <w:color w:val="000000"/>
        </w:rPr>
        <w:t>B</w:t>
      </w:r>
      <w:r>
        <w:rPr>
          <w:rFonts w:ascii="宋体" w:hAnsi="宋体" w:eastAsia="宋体" w:cs="宋体"/>
          <w:color w:val="000000"/>
        </w:rPr>
        <w:t>距月心约为</w:t>
      </w:r>
      <w:r>
        <w:rPr>
          <w:rFonts w:ascii="Times New Roman" w:hAnsi="Times New Roman" w:eastAsia="Times New Roman" w:cs="Times New Roman"/>
          <w:color w:val="000000"/>
        </w:rPr>
        <w:t>1.8 × 10</w:t>
      </w:r>
      <w:r>
        <w:rPr>
          <w:color w:val="000000"/>
          <w:vertAlign w:val="superscript"/>
        </w:rPr>
        <w:t>4</w:t>
      </w:r>
      <w:r>
        <w:rPr>
          <w:rFonts w:ascii="Times New Roman" w:hAnsi="Times New Roman" w:eastAsia="Times New Roman" w:cs="Times New Roman"/>
          <w:color w:val="000000"/>
        </w:rPr>
        <w:t>km</w:t>
      </w:r>
      <w:r>
        <w:rPr>
          <w:rFonts w:ascii="宋体" w:hAnsi="宋体" w:eastAsia="宋体" w:cs="宋体"/>
          <w:color w:val="000000"/>
        </w:rPr>
        <w:t>，</w:t>
      </w:r>
      <w:r>
        <w:rPr>
          <w:rFonts w:ascii="Times New Roman" w:hAnsi="Times New Roman" w:eastAsia="Times New Roman" w:cs="Times New Roman"/>
          <w:i/>
          <w:color w:val="000000"/>
        </w:rPr>
        <w:t>CD</w:t>
      </w:r>
      <w:r>
        <w:rPr>
          <w:rFonts w:ascii="宋体" w:hAnsi="宋体" w:eastAsia="宋体" w:cs="宋体"/>
          <w:color w:val="000000"/>
        </w:rPr>
        <w:t>为椭圆轨道的短轴，下列说法正确的是（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93889C2">
      <w:pPr>
        <w:spacing w:line="360" w:lineRule="auto"/>
        <w:jc w:val="left"/>
        <w:textAlignment w:val="center"/>
        <w:rPr>
          <w:color w:val="000000"/>
        </w:rPr>
      </w:pPr>
      <w:r>
        <w:rPr>
          <w:color w:val="000000"/>
        </w:rPr>
        <w:drawing>
          <wp:inline distT="0" distB="0" distL="114300" distR="114300">
            <wp:extent cx="1524000" cy="16287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00"/>
                    <a:stretch>
                      <a:fillRect/>
                    </a:stretch>
                  </pic:blipFill>
                  <pic:spPr>
                    <a:xfrm>
                      <a:off x="0" y="0"/>
                      <a:ext cx="1524000" cy="1628775"/>
                    </a:xfrm>
                    <a:prstGeom prst="rect">
                      <a:avLst/>
                    </a:prstGeom>
                  </pic:spPr>
                </pic:pic>
              </a:graphicData>
            </a:graphic>
          </wp:inline>
        </w:drawing>
      </w:r>
    </w:p>
    <w:p w14:paraId="168A02EE">
      <w:pPr>
        <w:spacing w:line="360" w:lineRule="auto"/>
        <w:jc w:val="left"/>
        <w:textAlignment w:val="center"/>
        <w:rPr>
          <w:color w:val="000000"/>
        </w:rPr>
      </w:pPr>
      <w:r>
        <w:rPr>
          <w:color w:val="000000"/>
        </w:rPr>
        <w:t xml:space="preserve">A. </w:t>
      </w:r>
      <w:r>
        <w:rPr>
          <w:rFonts w:ascii="宋体" w:hAnsi="宋体" w:eastAsia="宋体" w:cs="宋体"/>
          <w:color w:val="000000"/>
        </w:rPr>
        <w:t>鹊桥二号从</w:t>
      </w:r>
      <w:r>
        <w:rPr>
          <w:rFonts w:ascii="Times New Roman" w:hAnsi="Times New Roman" w:eastAsia="Times New Roman" w:cs="Times New Roman"/>
          <w:i/>
          <w:color w:val="000000"/>
        </w:rPr>
        <w:t>C</w:t>
      </w:r>
      <w:r>
        <w:rPr>
          <w:rFonts w:ascii="宋体" w:hAnsi="宋体" w:eastAsia="宋体" w:cs="宋体"/>
          <w:color w:val="000000"/>
        </w:rPr>
        <w:t>经</w:t>
      </w:r>
      <w:r>
        <w:rPr>
          <w:rFonts w:ascii="Times New Roman" w:hAnsi="Times New Roman" w:eastAsia="Times New Roman" w:cs="Times New Roman"/>
          <w:i/>
          <w:color w:val="000000"/>
        </w:rPr>
        <w:t>B</w:t>
      </w:r>
      <w:r>
        <w:rPr>
          <w:rFonts w:ascii="宋体" w:hAnsi="宋体" w:eastAsia="宋体" w:cs="宋体"/>
          <w:color w:val="000000"/>
        </w:rPr>
        <w:t>到</w:t>
      </w:r>
      <w:r>
        <w:rPr>
          <w:rFonts w:ascii="Times New Roman" w:hAnsi="Times New Roman" w:eastAsia="Times New Roman" w:cs="Times New Roman"/>
          <w:i/>
          <w:color w:val="000000"/>
        </w:rPr>
        <w:t>D</w:t>
      </w:r>
      <w:r>
        <w:rPr>
          <w:rFonts w:ascii="宋体" w:hAnsi="宋体" w:eastAsia="宋体" w:cs="宋体"/>
          <w:color w:val="000000"/>
        </w:rPr>
        <w:t>的运动时间为</w:t>
      </w:r>
      <w:r>
        <w:rPr>
          <w:rFonts w:ascii="Times New Roman" w:hAnsi="Times New Roman" w:eastAsia="Times New Roman" w:cs="Times New Roman"/>
          <w:color w:val="000000"/>
        </w:rPr>
        <w:t>12h</w:t>
      </w:r>
    </w:p>
    <w:p w14:paraId="346A135D">
      <w:pPr>
        <w:spacing w:line="360" w:lineRule="auto"/>
        <w:jc w:val="left"/>
        <w:textAlignment w:val="center"/>
        <w:rPr>
          <w:color w:val="000000"/>
        </w:rPr>
      </w:pPr>
      <w:r>
        <w:rPr>
          <w:color w:val="000000"/>
        </w:rPr>
        <w:t xml:space="preserve">B. </w:t>
      </w:r>
      <w:r>
        <w:rPr>
          <w:rFonts w:ascii="宋体" w:hAnsi="宋体" w:eastAsia="宋体" w:cs="宋体"/>
          <w:color w:val="000000"/>
        </w:rPr>
        <w:t>鹊桥二号在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两点的加速度大小之比约为</w:t>
      </w:r>
      <w:r>
        <w:rPr>
          <w:rFonts w:ascii="Times New Roman" w:hAnsi="Times New Roman" w:eastAsia="Times New Roman" w:cs="Times New Roman"/>
          <w:color w:val="000000"/>
        </w:rPr>
        <w:t>81</w:t>
      </w:r>
      <w:r>
        <w:rPr>
          <w:rFonts w:ascii="宋体" w:hAnsi="宋体" w:eastAsia="宋体" w:cs="宋体"/>
          <w:color w:val="000000"/>
        </w:rPr>
        <w:t>：</w:t>
      </w:r>
      <w:r>
        <w:rPr>
          <w:rFonts w:ascii="Times New Roman" w:hAnsi="Times New Roman" w:eastAsia="Times New Roman" w:cs="Times New Roman"/>
          <w:color w:val="000000"/>
        </w:rPr>
        <w:t>1</w:t>
      </w:r>
    </w:p>
    <w:p w14:paraId="2B8E4722">
      <w:pPr>
        <w:spacing w:line="360" w:lineRule="auto"/>
        <w:jc w:val="left"/>
        <w:textAlignment w:val="center"/>
        <w:rPr>
          <w:color w:val="000000"/>
        </w:rPr>
      </w:pPr>
      <w:r>
        <w:rPr>
          <w:color w:val="000000"/>
        </w:rPr>
        <w:t xml:space="preserve">C. </w:t>
      </w:r>
      <w:r>
        <w:rPr>
          <w:rFonts w:ascii="宋体" w:hAnsi="宋体" w:eastAsia="宋体" w:cs="宋体"/>
          <w:color w:val="000000"/>
        </w:rPr>
        <w:t>鹊桥二号在</w:t>
      </w:r>
      <w:r>
        <w:rPr>
          <w:rFonts w:ascii="Times New Roman" w:hAnsi="Times New Roman" w:eastAsia="Times New Roman" w:cs="Times New Roman"/>
          <w:i/>
          <w:color w:val="000000"/>
        </w:rPr>
        <w:t>C</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两点的速度方向垂直于其与月心的连线</w:t>
      </w:r>
    </w:p>
    <w:p w14:paraId="6B5678F5">
      <w:pPr>
        <w:spacing w:line="360" w:lineRule="auto"/>
        <w:jc w:val="left"/>
        <w:textAlignment w:val="center"/>
        <w:rPr>
          <w:color w:val="000000"/>
        </w:rPr>
      </w:pPr>
      <w:r>
        <w:rPr>
          <w:color w:val="000000"/>
        </w:rPr>
        <w:t xml:space="preserve">D. </w:t>
      </w:r>
      <w:r>
        <w:rPr>
          <w:rFonts w:ascii="宋体" w:hAnsi="宋体" w:eastAsia="宋体" w:cs="宋体"/>
          <w:color w:val="000000"/>
        </w:rPr>
        <w:t>鹊桥二号在地球表面附近</w:t>
      </w:r>
      <w:r>
        <w:rPr>
          <w:rFonts w:ascii="宋体" w:hAnsi="宋体" w:eastAsia="宋体" w:cs="宋体"/>
          <w:color w:val="000000"/>
          <w:position w:val="0"/>
        </w:rPr>
        <w:drawing>
          <wp:inline distT="0" distB="0" distL="114300" distR="114300">
            <wp:extent cx="133350" cy="177800"/>
            <wp:effectExtent l="0" t="0" r="0" b="13335"/>
            <wp:docPr id="450899318" name="图片 450899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99318" name="图片 450899318"/>
                    <pic:cNvPicPr>
                      <a:picLocks noChangeAspect="1"/>
                    </pic:cNvPicPr>
                  </pic:nvPicPr>
                  <pic:blipFill>
                    <a:blip r:embed="rId9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发射速度大于</w:t>
      </w:r>
      <w:r>
        <w:rPr>
          <w:rFonts w:ascii="Times New Roman" w:hAnsi="Times New Roman" w:eastAsia="Times New Roman" w:cs="Times New Roman"/>
          <w:color w:val="000000"/>
        </w:rPr>
        <w:t>7.9km/s</w:t>
      </w:r>
      <w:r>
        <w:rPr>
          <w:rFonts w:ascii="宋体" w:hAnsi="宋体" w:eastAsia="宋体" w:cs="宋体"/>
          <w:color w:val="000000"/>
        </w:rPr>
        <w:t>且小于</w:t>
      </w:r>
      <w:r>
        <w:rPr>
          <w:rFonts w:ascii="Times New Roman" w:hAnsi="Times New Roman" w:eastAsia="Times New Roman" w:cs="Times New Roman"/>
          <w:color w:val="000000"/>
        </w:rPr>
        <w:t>11.2km/s</w:t>
      </w:r>
    </w:p>
    <w:p w14:paraId="6A2EC088">
      <w:pPr>
        <w:spacing w:line="360" w:lineRule="auto"/>
        <w:jc w:val="left"/>
        <w:textAlignment w:val="center"/>
        <w:rPr>
          <w:color w:val="000000"/>
        </w:rPr>
      </w:pPr>
      <w:r>
        <w:rPr>
          <w:color w:val="000000"/>
        </w:rPr>
        <w:t xml:space="preserve">9. </w:t>
      </w:r>
      <w:r>
        <w:rPr>
          <w:rFonts w:ascii="宋体" w:hAnsi="宋体" w:eastAsia="宋体" w:cs="宋体"/>
          <w:color w:val="000000"/>
        </w:rPr>
        <w:t>如图，水平放置</w:t>
      </w:r>
      <w:r>
        <w:rPr>
          <w:rFonts w:ascii="宋体" w:hAnsi="宋体" w:eastAsia="宋体" w:cs="宋体"/>
          <w:color w:val="000000"/>
          <w:position w:val="0"/>
        </w:rPr>
        <w:drawing>
          <wp:inline distT="0" distB="0" distL="114300" distR="114300">
            <wp:extent cx="133350" cy="177800"/>
            <wp:effectExtent l="0" t="0" r="0" b="13335"/>
            <wp:docPr id="450899316" name="图片 450899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99316" name="图片 450899316"/>
                    <pic:cNvPicPr>
                      <a:picLocks noChangeAspect="1"/>
                    </pic:cNvPicPr>
                  </pic:nvPicPr>
                  <pic:blipFill>
                    <a:blip r:embed="rId9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闭绝热汽缸被导热活塞分成左右两部分，左侧封闭一定质量的理想气体，右侧为真空，活塞与汽缸右壁中央用一根轻质弹簧水平连接。汽缸内壁光滑且水平长度大于弹簧自然长度，弹簧的形变始终在弹性限度内且体积忽略不计。活塞初始时静止在汽缸正中间，后因活塞密封不严发生缓慢移动，活塞重新静止后（</w:t>
      </w:r>
      <w:r>
        <w:rPr>
          <w:rFonts w:ascii="Times New Roman" w:hAnsi="Times New Roman" w:eastAsia="Times New Roman" w:cs="Times New Roman"/>
          <w:color w:val="000000"/>
        </w:rPr>
        <w:t xml:space="preserve">   </w:t>
      </w:r>
      <w:r>
        <w:rPr>
          <w:rFonts w:ascii="宋体" w:hAnsi="宋体" w:eastAsia="宋体" w:cs="宋体"/>
          <w:color w:val="000000"/>
        </w:rPr>
        <w:t>）</w:t>
      </w:r>
    </w:p>
    <w:p w14:paraId="771ED52A">
      <w:pPr>
        <w:spacing w:line="360" w:lineRule="auto"/>
        <w:jc w:val="left"/>
        <w:textAlignment w:val="center"/>
        <w:rPr>
          <w:color w:val="000000"/>
        </w:rPr>
      </w:pPr>
      <w:r>
        <w:rPr>
          <w:color w:val="000000"/>
        </w:rPr>
        <w:drawing>
          <wp:inline distT="0" distB="0" distL="114300" distR="114300">
            <wp:extent cx="2019300" cy="10382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2019300" cy="1038225"/>
                    </a:xfrm>
                    <a:prstGeom prst="rect">
                      <a:avLst/>
                    </a:prstGeom>
                  </pic:spPr>
                </pic:pic>
              </a:graphicData>
            </a:graphic>
          </wp:inline>
        </w:drawing>
      </w:r>
    </w:p>
    <w:p w14:paraId="5F64422C">
      <w:pPr>
        <w:spacing w:line="360" w:lineRule="auto"/>
        <w:jc w:val="left"/>
        <w:textAlignment w:val="center"/>
        <w:rPr>
          <w:color w:val="000000"/>
        </w:rPr>
      </w:pPr>
      <w:r>
        <w:rPr>
          <w:color w:val="000000"/>
        </w:rPr>
        <w:t xml:space="preserve">A. </w:t>
      </w:r>
      <w:r>
        <w:rPr>
          <w:rFonts w:ascii="宋体" w:hAnsi="宋体" w:eastAsia="宋体" w:cs="宋体"/>
          <w:color w:val="000000"/>
        </w:rPr>
        <w:t>弹簧恢复至自然长度</w:t>
      </w:r>
    </w:p>
    <w:p w14:paraId="7D44A830">
      <w:pPr>
        <w:spacing w:line="360" w:lineRule="auto"/>
        <w:jc w:val="left"/>
        <w:textAlignment w:val="center"/>
        <w:rPr>
          <w:color w:val="000000"/>
        </w:rPr>
      </w:pPr>
      <w:r>
        <w:rPr>
          <w:color w:val="000000"/>
        </w:rPr>
        <w:t xml:space="preserve">B. </w:t>
      </w:r>
      <w:r>
        <w:rPr>
          <w:rFonts w:ascii="宋体" w:hAnsi="宋体" w:eastAsia="宋体" w:cs="宋体"/>
          <w:color w:val="000000"/>
        </w:rPr>
        <w:t>活塞两侧气体质量相等</w:t>
      </w:r>
    </w:p>
    <w:p w14:paraId="0E6E94F9">
      <w:pPr>
        <w:spacing w:line="360" w:lineRule="auto"/>
        <w:jc w:val="left"/>
        <w:textAlignment w:val="center"/>
        <w:rPr>
          <w:color w:val="000000"/>
        </w:rPr>
      </w:pPr>
      <w:r>
        <w:rPr>
          <w:color w:val="000000"/>
        </w:rPr>
        <w:t xml:space="preserve">C. </w:t>
      </w:r>
      <w:r>
        <w:rPr>
          <w:rFonts w:ascii="宋体" w:hAnsi="宋体" w:eastAsia="宋体" w:cs="宋体"/>
          <w:color w:val="000000"/>
        </w:rPr>
        <w:t>与初始时相比，汽缸内气体的内能增加</w:t>
      </w:r>
    </w:p>
    <w:p w14:paraId="6A20A779">
      <w:pPr>
        <w:spacing w:line="360" w:lineRule="auto"/>
        <w:jc w:val="left"/>
        <w:textAlignment w:val="center"/>
        <w:rPr>
          <w:color w:val="000000"/>
        </w:rPr>
      </w:pPr>
      <w:r>
        <w:rPr>
          <w:color w:val="000000"/>
        </w:rPr>
        <w:t xml:space="preserve">D. </w:t>
      </w:r>
      <w:r>
        <w:rPr>
          <w:rFonts w:ascii="宋体" w:hAnsi="宋体" w:eastAsia="宋体" w:cs="宋体"/>
          <w:color w:val="000000"/>
        </w:rPr>
        <w:t>与初始时相比，活塞左侧单位体积内气体分子数减少</w:t>
      </w:r>
    </w:p>
    <w:p w14:paraId="6F640308">
      <w:pPr>
        <w:spacing w:line="360" w:lineRule="auto"/>
        <w:jc w:val="left"/>
        <w:textAlignment w:val="center"/>
        <w:rPr>
          <w:color w:val="000000"/>
        </w:rPr>
      </w:pPr>
      <w:r>
        <w:rPr>
          <w:color w:val="000000"/>
        </w:rPr>
        <w:t xml:space="preserve">10. </w:t>
      </w:r>
      <w:r>
        <w:rPr>
          <w:rFonts w:ascii="宋体" w:hAnsi="宋体" w:eastAsia="宋体" w:cs="宋体"/>
          <w:color w:val="000000"/>
        </w:rPr>
        <w:t>如图，真空区域有同心正方形</w:t>
      </w:r>
      <w:r>
        <w:rPr>
          <w:rFonts w:ascii="Times New Roman" w:hAnsi="Times New Roman" w:eastAsia="Times New Roman" w:cs="Times New Roman"/>
          <w:i/>
          <w:color w:val="000000"/>
        </w:rPr>
        <w:t>ABCD</w:t>
      </w:r>
      <w:r>
        <w:rPr>
          <w:rFonts w:ascii="宋体" w:hAnsi="宋体" w:eastAsia="宋体" w:cs="宋体"/>
          <w:color w:val="000000"/>
        </w:rPr>
        <w:t>和</w:t>
      </w:r>
      <w:r>
        <w:rPr>
          <w:rFonts w:ascii="Times New Roman" w:hAnsi="Times New Roman" w:eastAsia="Times New Roman" w:cs="Times New Roman"/>
          <w:i/>
          <w:color w:val="000000"/>
        </w:rPr>
        <w:t>abcd</w:t>
      </w:r>
      <w:r>
        <w:rPr>
          <w:rFonts w:ascii="宋体" w:hAnsi="宋体" w:eastAsia="宋体" w:cs="宋体"/>
          <w:color w:val="000000"/>
        </w:rPr>
        <w:t>，其各对应边平行，</w:t>
      </w:r>
      <w:r>
        <w:rPr>
          <w:rFonts w:ascii="Times New Roman" w:hAnsi="Times New Roman" w:eastAsia="Times New Roman" w:cs="Times New Roman"/>
          <w:i/>
          <w:color w:val="000000"/>
        </w:rPr>
        <w:t>ABCD</w:t>
      </w:r>
      <w:r>
        <w:rPr>
          <w:rFonts w:ascii="宋体" w:hAnsi="宋体" w:eastAsia="宋体" w:cs="宋体"/>
          <w:color w:val="000000"/>
        </w:rPr>
        <w:t>的边长一定，</w:t>
      </w:r>
      <w:r>
        <w:rPr>
          <w:rFonts w:ascii="Times New Roman" w:hAnsi="Times New Roman" w:eastAsia="Times New Roman" w:cs="Times New Roman"/>
          <w:i/>
          <w:color w:val="000000"/>
        </w:rPr>
        <w:t>abcd</w:t>
      </w:r>
      <w:r>
        <w:rPr>
          <w:rFonts w:ascii="宋体" w:hAnsi="宋体" w:eastAsia="宋体" w:cs="宋体"/>
          <w:color w:val="000000"/>
        </w:rPr>
        <w:t>的边长可调，两正方形之间充满恒定匀强磁场，方向垂直于正方形所在平面．</w:t>
      </w:r>
      <w:r>
        <w:rPr>
          <w:rFonts w:ascii="Times New Roman" w:hAnsi="Times New Roman" w:eastAsia="Times New Roman" w:cs="Times New Roman"/>
          <w:i/>
          <w:color w:val="000000"/>
        </w:rPr>
        <w:t>A</w:t>
      </w:r>
      <w:r>
        <w:rPr>
          <w:rFonts w:ascii="宋体" w:hAnsi="宋体" w:eastAsia="宋体" w:cs="宋体"/>
          <w:color w:val="000000"/>
        </w:rPr>
        <w:t>处有一个粒子源，可逐个发射速度不等、比荷相等的粒子，粒子沿</w:t>
      </w:r>
      <w:r>
        <w:rPr>
          <w:rFonts w:ascii="Times New Roman" w:hAnsi="Times New Roman" w:eastAsia="Times New Roman" w:cs="Times New Roman"/>
          <w:i/>
          <w:color w:val="000000"/>
        </w:rPr>
        <w:t>AD</w:t>
      </w:r>
      <w:r>
        <w:rPr>
          <w:rFonts w:ascii="宋体" w:hAnsi="宋体" w:eastAsia="宋体" w:cs="宋体"/>
          <w:color w:val="000000"/>
        </w:rPr>
        <w:t>方向进入磁场。调整</w:t>
      </w:r>
      <w:r>
        <w:rPr>
          <w:rFonts w:ascii="Times New Roman" w:hAnsi="Times New Roman" w:eastAsia="Times New Roman" w:cs="Times New Roman"/>
          <w:i/>
          <w:color w:val="000000"/>
        </w:rPr>
        <w:t>abcd</w:t>
      </w:r>
      <w:r>
        <w:rPr>
          <w:rFonts w:ascii="宋体" w:hAnsi="宋体" w:eastAsia="宋体" w:cs="宋体"/>
          <w:color w:val="000000"/>
        </w:rPr>
        <w:t>的边长，可使速度大小合适的粒子经</w:t>
      </w:r>
      <w:r>
        <w:rPr>
          <w:rFonts w:ascii="Times New Roman" w:hAnsi="Times New Roman" w:eastAsia="Times New Roman" w:cs="Times New Roman"/>
          <w:i/>
          <w:color w:val="000000"/>
        </w:rPr>
        <w:t>ad</w:t>
      </w:r>
      <w:r>
        <w:rPr>
          <w:rFonts w:ascii="宋体" w:hAnsi="宋体" w:eastAsia="宋体" w:cs="宋体"/>
          <w:color w:val="000000"/>
        </w:rPr>
        <w:t>边穿过无磁场区后由</w:t>
      </w:r>
      <w:r>
        <w:rPr>
          <w:rFonts w:ascii="Times New Roman" w:hAnsi="Times New Roman" w:eastAsia="Times New Roman" w:cs="Times New Roman"/>
          <w:i/>
          <w:color w:val="000000"/>
        </w:rPr>
        <w:t>BC</w:t>
      </w:r>
      <w:r>
        <w:rPr>
          <w:rFonts w:ascii="宋体" w:hAnsi="宋体" w:eastAsia="宋体" w:cs="宋体"/>
          <w:color w:val="000000"/>
        </w:rPr>
        <w:t>边射出。对满足前述条件的粒子，下列说法正确的是（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A47B3BF">
      <w:pPr>
        <w:spacing w:line="360" w:lineRule="auto"/>
        <w:jc w:val="left"/>
        <w:textAlignment w:val="center"/>
        <w:rPr>
          <w:color w:val="000000"/>
        </w:rPr>
      </w:pPr>
      <w:r>
        <w:rPr>
          <w:color w:val="000000"/>
        </w:rPr>
        <w:drawing>
          <wp:inline distT="0" distB="0" distL="114300" distR="114300">
            <wp:extent cx="1514475" cy="14763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02"/>
                    <a:stretch>
                      <a:fillRect/>
                    </a:stretch>
                  </pic:blipFill>
                  <pic:spPr>
                    <a:xfrm>
                      <a:off x="0" y="0"/>
                      <a:ext cx="1514475" cy="1476375"/>
                    </a:xfrm>
                    <a:prstGeom prst="rect">
                      <a:avLst/>
                    </a:prstGeom>
                  </pic:spPr>
                </pic:pic>
              </a:graphicData>
            </a:graphic>
          </wp:inline>
        </w:drawing>
      </w:r>
    </w:p>
    <w:p w14:paraId="4630EBC3">
      <w:pPr>
        <w:spacing w:line="360" w:lineRule="auto"/>
        <w:jc w:val="left"/>
        <w:textAlignment w:val="center"/>
        <w:rPr>
          <w:color w:val="000000"/>
        </w:rPr>
      </w:pPr>
      <w:r>
        <w:rPr>
          <w:color w:val="000000"/>
        </w:rPr>
        <w:t xml:space="preserve">A. </w:t>
      </w:r>
      <w:r>
        <w:rPr>
          <w:rFonts w:ascii="宋体" w:hAnsi="宋体" w:eastAsia="宋体" w:cs="宋体"/>
          <w:color w:val="000000"/>
        </w:rPr>
        <w:t>若粒子穿过</w:t>
      </w:r>
      <w:r>
        <w:rPr>
          <w:rFonts w:ascii="Times New Roman" w:hAnsi="Times New Roman" w:eastAsia="Times New Roman" w:cs="Times New Roman"/>
          <w:i/>
          <w:color w:val="000000"/>
        </w:rPr>
        <w:t>ad</w:t>
      </w:r>
      <w:r>
        <w:rPr>
          <w:rFonts w:ascii="宋体" w:hAnsi="宋体" w:eastAsia="宋体" w:cs="宋体"/>
          <w:color w:val="000000"/>
        </w:rPr>
        <w:t>边时速度方向与</w:t>
      </w:r>
      <w:r>
        <w:rPr>
          <w:rFonts w:ascii="Times New Roman" w:hAnsi="Times New Roman" w:eastAsia="Times New Roman" w:cs="Times New Roman"/>
          <w:i/>
          <w:color w:val="000000"/>
        </w:rPr>
        <w:t>ad</w:t>
      </w:r>
      <w:r>
        <w:rPr>
          <w:rFonts w:ascii="宋体" w:hAnsi="宋体" w:eastAsia="宋体" w:cs="宋体"/>
          <w:color w:val="000000"/>
        </w:rPr>
        <w:t>边夹角为</w:t>
      </w:r>
      <w:r>
        <w:rPr>
          <w:rFonts w:ascii="Times New Roman" w:hAnsi="Times New Roman" w:eastAsia="Times New Roman" w:cs="Times New Roman"/>
          <w:color w:val="000000"/>
        </w:rPr>
        <w:t>45°</w:t>
      </w:r>
      <w:r>
        <w:rPr>
          <w:rFonts w:ascii="宋体" w:hAnsi="宋体" w:eastAsia="宋体" w:cs="宋体"/>
          <w:color w:val="000000"/>
        </w:rPr>
        <w:t>，则粒子必垂直</w:t>
      </w:r>
      <w:r>
        <w:rPr>
          <w:rFonts w:ascii="Times New Roman" w:hAnsi="Times New Roman" w:eastAsia="Times New Roman" w:cs="Times New Roman"/>
          <w:i/>
          <w:color w:val="000000"/>
        </w:rPr>
        <w:t>BC</w:t>
      </w:r>
      <w:r>
        <w:rPr>
          <w:rFonts w:ascii="宋体" w:hAnsi="宋体" w:eastAsia="宋体" w:cs="宋体"/>
          <w:color w:val="000000"/>
        </w:rPr>
        <w:t>射出</w:t>
      </w:r>
    </w:p>
    <w:p w14:paraId="1D09CFC0">
      <w:pPr>
        <w:spacing w:line="360" w:lineRule="auto"/>
        <w:jc w:val="left"/>
        <w:textAlignment w:val="center"/>
        <w:rPr>
          <w:color w:val="000000"/>
        </w:rPr>
      </w:pPr>
      <w:r>
        <w:rPr>
          <w:color w:val="000000"/>
        </w:rPr>
        <w:t xml:space="preserve">B. </w:t>
      </w:r>
      <w:r>
        <w:rPr>
          <w:rFonts w:ascii="宋体" w:hAnsi="宋体" w:eastAsia="宋体" w:cs="宋体"/>
          <w:color w:val="000000"/>
        </w:rPr>
        <w:t>若粒子穿过</w:t>
      </w:r>
      <w:r>
        <w:rPr>
          <w:rFonts w:ascii="Times New Roman" w:hAnsi="Times New Roman" w:eastAsia="Times New Roman" w:cs="Times New Roman"/>
          <w:i/>
          <w:color w:val="000000"/>
        </w:rPr>
        <w:t>ad</w:t>
      </w:r>
      <w:r>
        <w:rPr>
          <w:rFonts w:ascii="宋体" w:hAnsi="宋体" w:eastAsia="宋体" w:cs="宋体"/>
          <w:color w:val="000000"/>
        </w:rPr>
        <w:t>边时速度方向与</w:t>
      </w:r>
      <w:r>
        <w:rPr>
          <w:rFonts w:ascii="Times New Roman" w:hAnsi="Times New Roman" w:eastAsia="Times New Roman" w:cs="Times New Roman"/>
          <w:i/>
          <w:color w:val="000000"/>
        </w:rPr>
        <w:t>ad</w:t>
      </w:r>
      <w:r>
        <w:rPr>
          <w:rFonts w:ascii="宋体" w:hAnsi="宋体" w:eastAsia="宋体" w:cs="宋体"/>
          <w:color w:val="000000"/>
        </w:rPr>
        <w:t>边夹角为</w:t>
      </w:r>
      <w:r>
        <w:rPr>
          <w:rFonts w:ascii="Times New Roman" w:hAnsi="Times New Roman" w:eastAsia="Times New Roman" w:cs="Times New Roman"/>
          <w:color w:val="000000"/>
        </w:rPr>
        <w:t>60°</w:t>
      </w:r>
      <w:r>
        <w:rPr>
          <w:rFonts w:ascii="宋体" w:hAnsi="宋体" w:eastAsia="宋体" w:cs="宋体"/>
          <w:color w:val="000000"/>
        </w:rPr>
        <w:t>，则粒子必垂直</w:t>
      </w:r>
      <w:r>
        <w:rPr>
          <w:rFonts w:ascii="Times New Roman" w:hAnsi="Times New Roman" w:eastAsia="Times New Roman" w:cs="Times New Roman"/>
          <w:i/>
          <w:color w:val="000000"/>
        </w:rPr>
        <w:t>BC</w:t>
      </w:r>
      <w:r>
        <w:rPr>
          <w:rFonts w:ascii="宋体" w:hAnsi="宋体" w:eastAsia="宋体" w:cs="宋体"/>
          <w:color w:val="000000"/>
        </w:rPr>
        <w:t>射出</w:t>
      </w:r>
    </w:p>
    <w:p w14:paraId="40E1A458">
      <w:pPr>
        <w:spacing w:line="360" w:lineRule="auto"/>
        <w:jc w:val="left"/>
        <w:textAlignment w:val="center"/>
        <w:rPr>
          <w:color w:val="000000"/>
        </w:rPr>
      </w:pPr>
      <w:r>
        <w:rPr>
          <w:color w:val="000000"/>
        </w:rPr>
        <w:t xml:space="preserve">C. </w:t>
      </w:r>
      <w:r>
        <w:rPr>
          <w:rFonts w:ascii="宋体" w:hAnsi="宋体" w:eastAsia="宋体" w:cs="宋体"/>
          <w:color w:val="000000"/>
        </w:rPr>
        <w:t>若粒子经</w:t>
      </w:r>
      <w:r>
        <w:rPr>
          <w:rFonts w:ascii="Times New Roman" w:hAnsi="Times New Roman" w:eastAsia="Times New Roman" w:cs="Times New Roman"/>
          <w:i/>
          <w:color w:val="000000"/>
        </w:rPr>
        <w:t>cd</w:t>
      </w:r>
      <w:r>
        <w:rPr>
          <w:rFonts w:ascii="宋体" w:hAnsi="宋体" w:eastAsia="宋体" w:cs="宋体"/>
          <w:color w:val="000000"/>
        </w:rPr>
        <w:t>边垂直</w:t>
      </w:r>
      <w:r>
        <w:rPr>
          <w:rFonts w:ascii="Times New Roman" w:hAnsi="Times New Roman" w:eastAsia="Times New Roman" w:cs="Times New Roman"/>
          <w:i/>
          <w:color w:val="000000"/>
        </w:rPr>
        <w:t>BC</w:t>
      </w:r>
      <w:r>
        <w:rPr>
          <w:rFonts w:ascii="宋体" w:hAnsi="宋体" w:eastAsia="宋体" w:cs="宋体"/>
          <w:color w:val="000000"/>
        </w:rPr>
        <w:t>射出，则粒子穿过</w:t>
      </w:r>
      <w:r>
        <w:rPr>
          <w:rFonts w:ascii="Times New Roman" w:hAnsi="Times New Roman" w:eastAsia="Times New Roman" w:cs="Times New Roman"/>
          <w:i/>
          <w:color w:val="000000"/>
        </w:rPr>
        <w:t>ad</w:t>
      </w:r>
      <w:r>
        <w:rPr>
          <w:rFonts w:ascii="宋体" w:hAnsi="宋体" w:eastAsia="宋体" w:cs="宋体"/>
          <w:color w:val="000000"/>
        </w:rPr>
        <w:t>边的速度方向与</w:t>
      </w:r>
      <w:r>
        <w:rPr>
          <w:rFonts w:ascii="Times New Roman" w:hAnsi="Times New Roman" w:eastAsia="Times New Roman" w:cs="Times New Roman"/>
          <w:i/>
          <w:color w:val="000000"/>
        </w:rPr>
        <w:t>ad</w:t>
      </w:r>
      <w:r>
        <w:rPr>
          <w:rFonts w:ascii="宋体" w:hAnsi="宋体" w:eastAsia="宋体" w:cs="宋体"/>
          <w:color w:val="000000"/>
        </w:rPr>
        <w:t>边夹角必为</w:t>
      </w:r>
      <w:r>
        <w:rPr>
          <w:rFonts w:ascii="Times New Roman" w:hAnsi="Times New Roman" w:eastAsia="Times New Roman" w:cs="Times New Roman"/>
          <w:color w:val="000000"/>
        </w:rPr>
        <w:t>45°</w:t>
      </w:r>
    </w:p>
    <w:p w14:paraId="3B4D6739">
      <w:pPr>
        <w:spacing w:line="360" w:lineRule="auto"/>
        <w:jc w:val="left"/>
        <w:textAlignment w:val="center"/>
        <w:rPr>
          <w:color w:val="000000"/>
        </w:rPr>
      </w:pPr>
      <w:r>
        <w:rPr>
          <w:color w:val="000000"/>
        </w:rPr>
        <w:t xml:space="preserve">D. </w:t>
      </w:r>
      <w:r>
        <w:rPr>
          <w:rFonts w:ascii="宋体" w:hAnsi="宋体" w:eastAsia="宋体" w:cs="宋体"/>
          <w:color w:val="000000"/>
        </w:rPr>
        <w:t>若粒子经</w:t>
      </w:r>
      <w:r>
        <w:rPr>
          <w:rFonts w:ascii="Times New Roman" w:hAnsi="Times New Roman" w:eastAsia="Times New Roman" w:cs="Times New Roman"/>
          <w:i/>
          <w:color w:val="000000"/>
        </w:rPr>
        <w:t>bc</w:t>
      </w:r>
      <w:r>
        <w:rPr>
          <w:rFonts w:ascii="宋体" w:hAnsi="宋体" w:eastAsia="宋体" w:cs="宋体"/>
          <w:color w:val="000000"/>
        </w:rPr>
        <w:t>边垂直</w:t>
      </w:r>
      <w:r>
        <w:rPr>
          <w:rFonts w:ascii="Times New Roman" w:hAnsi="Times New Roman" w:eastAsia="Times New Roman" w:cs="Times New Roman"/>
          <w:i/>
          <w:color w:val="000000"/>
        </w:rPr>
        <w:t>BC</w:t>
      </w:r>
      <w:r>
        <w:rPr>
          <w:rFonts w:ascii="宋体" w:hAnsi="宋体" w:eastAsia="宋体" w:cs="宋体"/>
          <w:color w:val="000000"/>
        </w:rPr>
        <w:t>射出，则粒子穿过</w:t>
      </w:r>
      <w:r>
        <w:rPr>
          <w:rFonts w:ascii="Times New Roman" w:hAnsi="Times New Roman" w:eastAsia="Times New Roman" w:cs="Times New Roman"/>
          <w:i/>
          <w:color w:val="000000"/>
        </w:rPr>
        <w:t>ad</w:t>
      </w:r>
      <w:r>
        <w:rPr>
          <w:rFonts w:ascii="宋体" w:hAnsi="宋体" w:eastAsia="宋体" w:cs="宋体"/>
          <w:color w:val="000000"/>
        </w:rPr>
        <w:t>边时速度方向与</w:t>
      </w:r>
      <w:r>
        <w:rPr>
          <w:rFonts w:ascii="Times New Roman" w:hAnsi="Times New Roman" w:eastAsia="Times New Roman" w:cs="Times New Roman"/>
          <w:i/>
          <w:color w:val="000000"/>
        </w:rPr>
        <w:t>ad</w:t>
      </w:r>
      <w:r>
        <w:rPr>
          <w:rFonts w:ascii="宋体" w:hAnsi="宋体" w:eastAsia="宋体" w:cs="宋体"/>
          <w:color w:val="000000"/>
        </w:rPr>
        <w:t>边夹角必</w:t>
      </w:r>
      <w:r>
        <w:rPr>
          <w:rFonts w:ascii="宋体" w:hAnsi="宋体" w:eastAsia="宋体" w:cs="宋体"/>
          <w:color w:val="000000"/>
          <w:position w:val="0"/>
        </w:rPr>
        <w:drawing>
          <wp:inline distT="0" distB="0" distL="114300" distR="114300">
            <wp:extent cx="158750" cy="190500"/>
            <wp:effectExtent l="0" t="0" r="12700" b="0"/>
            <wp:docPr id="450899310" name="图片 450899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99310" name="图片 450899310"/>
                    <pic:cNvPicPr>
                      <a:picLocks noChangeAspect="1"/>
                    </pic:cNvPicPr>
                  </pic:nvPicPr>
                  <pic:blipFill>
                    <a:blip r:embed="rId103"/>
                    <a:stretch>
                      <a:fillRect/>
                    </a:stretch>
                  </pic:blipFill>
                  <pic:spPr>
                    <a:xfrm>
                      <a:off x="0" y="0"/>
                      <a:ext cx="158750" cy="190500"/>
                    </a:xfrm>
                    <a:prstGeom prst="rect">
                      <a:avLst/>
                    </a:prstGeom>
                  </pic:spPr>
                </pic:pic>
              </a:graphicData>
            </a:graphic>
          </wp:inline>
        </w:drawing>
      </w:r>
      <w:r>
        <w:rPr>
          <w:rFonts w:ascii="Times New Roman" w:hAnsi="Times New Roman" w:eastAsia="Times New Roman" w:cs="Times New Roman"/>
          <w:color w:val="000000"/>
        </w:rPr>
        <w:t>60°</w:t>
      </w:r>
    </w:p>
    <w:p w14:paraId="690E9140">
      <w:pPr>
        <w:spacing w:line="285" w:lineRule="auto"/>
        <w:jc w:val="left"/>
        <w:textAlignment w:val="center"/>
        <w:rPr>
          <w:color w:val="000000"/>
        </w:rPr>
      </w:pPr>
      <w:r>
        <w:rPr>
          <w:rFonts w:ascii="宋体" w:hAnsi="宋体" w:eastAsia="宋体" w:cs="宋体"/>
          <w:b/>
          <w:color w:val="000000"/>
          <w:sz w:val="24"/>
        </w:rPr>
        <w:t>三、非选择题：本题共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54</w:t>
      </w:r>
      <w:r>
        <w:rPr>
          <w:rFonts w:ascii="宋体" w:hAnsi="宋体" w:eastAsia="宋体" w:cs="宋体"/>
          <w:b/>
          <w:color w:val="000000"/>
          <w:sz w:val="24"/>
        </w:rPr>
        <w:t>分．</w:t>
      </w:r>
    </w:p>
    <w:p w14:paraId="3BD3CA83">
      <w:pPr>
        <w:spacing w:line="360" w:lineRule="auto"/>
        <w:jc w:val="both"/>
        <w:textAlignment w:val="center"/>
        <w:rPr>
          <w:color w:val="000000"/>
        </w:rPr>
      </w:pPr>
      <w:r>
        <w:rPr>
          <w:color w:val="000000"/>
        </w:rPr>
        <w:t xml:space="preserve">11. </w:t>
      </w:r>
      <w:r>
        <w:rPr>
          <w:rFonts w:ascii="宋体" w:hAnsi="宋体" w:eastAsia="宋体" w:cs="宋体"/>
          <w:color w:val="000000"/>
        </w:rPr>
        <w:t>某同学通过双缝干涉实验测量单色光的波长，实验装置如图</w:t>
      </w:r>
      <w:r>
        <w:rPr>
          <w:rFonts w:ascii="Times New Roman" w:hAnsi="Times New Roman" w:eastAsia="Times New Roman" w:cs="Times New Roman"/>
          <w:color w:val="000000"/>
        </w:rPr>
        <w:t>1</w:t>
      </w:r>
      <w:r>
        <w:rPr>
          <w:rFonts w:ascii="宋体" w:hAnsi="宋体" w:eastAsia="宋体" w:cs="宋体"/>
          <w:color w:val="000000"/>
        </w:rPr>
        <w:t>所示，其中测量头包括毛玻璃、游标尺、分划板、手轮、目镜等。</w:t>
      </w:r>
    </w:p>
    <w:p w14:paraId="3F07F17F">
      <w:pPr>
        <w:spacing w:line="360" w:lineRule="auto"/>
        <w:jc w:val="left"/>
        <w:textAlignment w:val="center"/>
        <w:rPr>
          <w:color w:val="000000"/>
        </w:rPr>
      </w:pPr>
      <w:r>
        <w:rPr>
          <w:color w:val="000000"/>
        </w:rPr>
        <w:drawing>
          <wp:inline distT="0" distB="0" distL="114300" distR="114300">
            <wp:extent cx="3914775" cy="12096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3914775" cy="1209675"/>
                    </a:xfrm>
                    <a:prstGeom prst="rect">
                      <a:avLst/>
                    </a:prstGeom>
                  </pic:spPr>
                </pic:pic>
              </a:graphicData>
            </a:graphic>
          </wp:inline>
        </w:drawing>
      </w:r>
    </w:p>
    <w:p w14:paraId="1C2D6028">
      <w:pPr>
        <w:spacing w:line="360" w:lineRule="auto"/>
        <w:jc w:val="left"/>
        <w:textAlignment w:val="center"/>
        <w:rPr>
          <w:color w:val="000000"/>
        </w:rPr>
      </w:pPr>
      <w:r>
        <w:rPr>
          <w:rFonts w:ascii="宋体" w:hAnsi="宋体" w:eastAsia="宋体" w:cs="宋体"/>
          <w:color w:val="000000"/>
        </w:rPr>
        <w:t>该同学调整好实验装置后，分别用红色、绿色滤光片，对干涉条纹进行测量，并记录第一条和第六条亮纹中心位置对应的游标尺读数，如表所示：</w:t>
      </w:r>
    </w:p>
    <w:tbl>
      <w:tblPr>
        <w:tblStyle w:val="4"/>
        <w:tblW w:w="78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610"/>
        <w:gridCol w:w="2610"/>
        <w:gridCol w:w="2610"/>
      </w:tblGrid>
      <w:tr w14:paraId="67F26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229B30">
            <w:pPr>
              <w:spacing w:line="360" w:lineRule="auto"/>
              <w:jc w:val="center"/>
              <w:textAlignment w:val="center"/>
              <w:rPr>
                <w:color w:val="000000"/>
              </w:rPr>
            </w:pPr>
            <w:r>
              <w:rPr>
                <w:rFonts w:ascii="宋体" w:hAnsi="宋体" w:eastAsia="宋体" w:cs="宋体"/>
                <w:color w:val="000000"/>
              </w:rPr>
              <w:t>单色光类别</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C936ED">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8pt;width:39.75pt;" o:ole="t" filled="f" o:preferrelative="t" stroked="f" coordsize="21600,21600">
                  <v:path/>
                  <v:fill on="f" focussize="0,0"/>
                  <v:stroke on="f" joinstyle="miter"/>
                  <v:imagedata r:id="rId106" o:title="eqIdea1a1c1ef7aeaab780f44ae1567938f6"/>
                  <o:lock v:ext="edit" aspectratio="t"/>
                  <w10:wrap type="none"/>
                  <w10:anchorlock/>
                </v:shape>
                <o:OLEObject Type="Embed" ProgID="Equation.DSMT4" ShapeID="_x0000_i1067" DrawAspect="Content" ObjectID="_1468075767" r:id="rId105">
                  <o:LockedField>false</o:LockedField>
                </o:OLEObject>
              </w:objec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41A646">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18pt;width:41.25pt;" o:ole="t" filled="f" o:preferrelative="t" stroked="f" coordsize="21600,21600">
                  <v:path/>
                  <v:fill on="f" focussize="0,0"/>
                  <v:stroke on="f" joinstyle="miter"/>
                  <v:imagedata r:id="rId108" o:title="eqId0b58fe2796b23c1f1f528d6ea8eda742"/>
                  <o:lock v:ext="edit" aspectratio="t"/>
                  <w10:wrap type="none"/>
                  <w10:anchorlock/>
                </v:shape>
                <o:OLEObject Type="Embed" ProgID="Equation.DSMT4" ShapeID="_x0000_i1068" DrawAspect="Content" ObjectID="_1468075768" r:id="rId107">
                  <o:LockedField>false</o:LockedField>
                </o:OLEObject>
              </w:object>
            </w:r>
          </w:p>
        </w:tc>
      </w:tr>
      <w:tr w14:paraId="52AF0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1F51E2">
            <w:pPr>
              <w:spacing w:line="360" w:lineRule="auto"/>
              <w:jc w:val="center"/>
              <w:textAlignment w:val="center"/>
              <w:rPr>
                <w:color w:val="000000"/>
              </w:rPr>
            </w:pPr>
            <w:r>
              <w:rPr>
                <w:rFonts w:ascii="宋体" w:hAnsi="宋体" w:eastAsia="宋体" w:cs="宋体"/>
                <w:color w:val="000000"/>
              </w:rPr>
              <w:t>单色光</w:t>
            </w:r>
            <w:r>
              <w:rPr>
                <w:rFonts w:ascii="Times New Roman" w:hAnsi="Times New Roman" w:eastAsia="Times New Roman" w:cs="Times New Roman"/>
                <w:color w:val="000000"/>
              </w:rPr>
              <w:t>1</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7962F1">
            <w:pPr>
              <w:spacing w:line="360" w:lineRule="auto"/>
              <w:jc w:val="center"/>
              <w:textAlignment w:val="center"/>
              <w:rPr>
                <w:color w:val="000000"/>
              </w:rPr>
            </w:pPr>
            <w:r>
              <w:rPr>
                <w:rFonts w:ascii="Times New Roman" w:hAnsi="Times New Roman" w:eastAsia="Times New Roman" w:cs="Times New Roman"/>
                <w:color w:val="000000"/>
              </w:rPr>
              <w:t>10.60</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B662E7">
            <w:pPr>
              <w:spacing w:line="360" w:lineRule="auto"/>
              <w:jc w:val="center"/>
              <w:textAlignment w:val="center"/>
              <w:rPr>
                <w:color w:val="000000"/>
              </w:rPr>
            </w:pPr>
            <w:r>
              <w:rPr>
                <w:rFonts w:ascii="Times New Roman" w:hAnsi="Times New Roman" w:eastAsia="Times New Roman" w:cs="Times New Roman"/>
                <w:color w:val="000000"/>
              </w:rPr>
              <w:t>18.64</w:t>
            </w:r>
          </w:p>
        </w:tc>
      </w:tr>
      <w:tr w14:paraId="2E4EA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DD225C">
            <w:pPr>
              <w:spacing w:line="360" w:lineRule="auto"/>
              <w:jc w:val="center"/>
              <w:textAlignment w:val="center"/>
              <w:rPr>
                <w:color w:val="000000"/>
              </w:rPr>
            </w:pPr>
            <w:r>
              <w:rPr>
                <w:rFonts w:ascii="宋体" w:hAnsi="宋体" w:eastAsia="宋体" w:cs="宋体"/>
                <w:color w:val="000000"/>
              </w:rPr>
              <w:t>单色光</w:t>
            </w:r>
            <w:r>
              <w:rPr>
                <w:rFonts w:ascii="Times New Roman" w:hAnsi="Times New Roman" w:eastAsia="Times New Roman" w:cs="Times New Roman"/>
                <w:color w:val="000000"/>
              </w:rPr>
              <w:t>2</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3E684">
            <w:pPr>
              <w:spacing w:line="360" w:lineRule="auto"/>
              <w:jc w:val="center"/>
              <w:textAlignment w:val="center"/>
              <w:rPr>
                <w:color w:val="000000"/>
              </w:rPr>
            </w:pPr>
            <w:r>
              <w:rPr>
                <w:rFonts w:ascii="Times New Roman" w:hAnsi="Times New Roman" w:eastAsia="Times New Roman" w:cs="Times New Roman"/>
                <w:color w:val="000000"/>
              </w:rPr>
              <w:t>8.44</w:t>
            </w:r>
          </w:p>
        </w:tc>
        <w:tc>
          <w:tcPr>
            <w:tcW w:w="26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8566E7">
            <w:pPr>
              <w:spacing w:line="360" w:lineRule="auto"/>
              <w:jc w:val="center"/>
              <w:textAlignment w:val="center"/>
              <w:rPr>
                <w:color w:val="000000"/>
              </w:rPr>
            </w:pPr>
            <w:r>
              <w:rPr>
                <w:rFonts w:ascii="Times New Roman" w:hAnsi="Times New Roman" w:eastAsia="Times New Roman" w:cs="Times New Roman"/>
                <w:color w:val="000000"/>
              </w:rPr>
              <w:t>18.08</w:t>
            </w:r>
          </w:p>
        </w:tc>
      </w:tr>
    </w:tbl>
    <w:p w14:paraId="1C028950">
      <w:pPr>
        <w:spacing w:line="360" w:lineRule="auto"/>
        <w:jc w:val="left"/>
        <w:textAlignment w:val="center"/>
        <w:rPr>
          <w:color w:val="000000"/>
        </w:rPr>
      </w:pPr>
      <w:r>
        <w:rPr>
          <w:rFonts w:ascii="宋体" w:hAnsi="宋体" w:eastAsia="宋体" w:cs="宋体"/>
          <w:color w:val="000000"/>
        </w:rPr>
        <w:t>根据表中数据，判断单色光</w:t>
      </w:r>
      <w:r>
        <w:rPr>
          <w:rFonts w:ascii="Times New Roman" w:hAnsi="Times New Roman" w:eastAsia="Times New Roman" w:cs="Times New Roman"/>
          <w:color w:val="000000"/>
        </w:rPr>
        <w:t>1</w:t>
      </w:r>
      <w:r>
        <w:rPr>
          <w:rFonts w:ascii="宋体" w:hAnsi="宋体" w:eastAsia="宋体" w:cs="宋体"/>
          <w:color w:val="000000"/>
        </w:rPr>
        <w:t>为</w:t>
      </w:r>
      <w:r>
        <w:rPr>
          <w:color w:val="000000"/>
        </w:rPr>
        <w:t>____________</w:t>
      </w:r>
      <w:r>
        <w:rPr>
          <w:rFonts w:ascii="宋体" w:hAnsi="宋体" w:eastAsia="宋体" w:cs="宋体"/>
          <w:color w:val="000000"/>
        </w:rPr>
        <w:t>（填“红光”或“绿光”）。</w:t>
      </w:r>
    </w:p>
    <w:p w14:paraId="4CA86A20">
      <w:pPr>
        <w:spacing w:line="360" w:lineRule="auto"/>
        <w:jc w:val="left"/>
        <w:textAlignment w:val="center"/>
        <w:rPr>
          <w:color w:val="000000"/>
        </w:rPr>
      </w:pPr>
    </w:p>
    <w:p w14:paraId="235E013F">
      <w:pPr>
        <w:spacing w:line="360" w:lineRule="auto"/>
        <w:jc w:val="both"/>
        <w:textAlignment w:val="center"/>
        <w:rPr>
          <w:color w:val="000000"/>
        </w:rPr>
      </w:pPr>
      <w:r>
        <w:rPr>
          <w:color w:val="000000"/>
        </w:rPr>
        <w:t xml:space="preserve">12.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为探究平抛运动特点</w:t>
      </w:r>
      <w:r>
        <w:rPr>
          <w:rFonts w:ascii="宋体" w:hAnsi="宋体" w:eastAsia="宋体" w:cs="宋体"/>
          <w:color w:val="000000"/>
          <w:position w:val="0"/>
        </w:rPr>
        <w:drawing>
          <wp:inline distT="0" distB="0" distL="114300" distR="114300">
            <wp:extent cx="133350" cy="177800"/>
            <wp:effectExtent l="0" t="0" r="0" b="13335"/>
            <wp:docPr id="450899312" name="图片 450899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99312" name="图片 450899312"/>
                    <pic:cNvPicPr>
                      <a:picLocks noChangeAspect="1"/>
                    </pic:cNvPicPr>
                  </pic:nvPicPr>
                  <pic:blipFill>
                    <a:blip r:embed="rId9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装置，其斜槽位置固定且末端水平，固定坐标纸的背板处于竖直面内，钢球在斜槽中从某一高度滚下，从末端飞出，落在倾斜的挡板上挤压复写纸，在坐标纸上留下印迹．某同学利用此装置通过多次释放钢球，得到了如图</w:t>
      </w:r>
      <w:r>
        <w:rPr>
          <w:rFonts w:ascii="Times New Roman" w:hAnsi="Times New Roman" w:eastAsia="Times New Roman" w:cs="Times New Roman"/>
          <w:color w:val="000000"/>
        </w:rPr>
        <w:t>2</w:t>
      </w:r>
      <w:r>
        <w:rPr>
          <w:rFonts w:ascii="宋体" w:hAnsi="宋体" w:eastAsia="宋体" w:cs="宋体"/>
          <w:color w:val="000000"/>
        </w:rPr>
        <w:t>所示的印迹，坐标纸的</w:t>
      </w:r>
      <w:r>
        <w:rPr>
          <w:rFonts w:ascii="Times New Roman" w:hAnsi="Times New Roman" w:eastAsia="Times New Roman" w:cs="Times New Roman"/>
          <w:i/>
          <w:color w:val="000000"/>
        </w:rPr>
        <w:t>y</w:t>
      </w:r>
      <w:r>
        <w:rPr>
          <w:rFonts w:ascii="宋体" w:hAnsi="宋体" w:eastAsia="宋体" w:cs="宋体"/>
          <w:color w:val="000000"/>
        </w:rPr>
        <w:t>轴对应竖直方向，坐标原点对应平抛起点．</w:t>
      </w:r>
    </w:p>
    <w:p w14:paraId="30EA0F85">
      <w:pPr>
        <w:spacing w:line="360" w:lineRule="auto"/>
        <w:jc w:val="left"/>
        <w:textAlignment w:val="center"/>
        <w:rPr>
          <w:color w:val="000000"/>
        </w:rPr>
      </w:pPr>
      <w:r>
        <w:rPr>
          <w:color w:val="000000"/>
        </w:rPr>
        <w:drawing>
          <wp:inline distT="0" distB="0" distL="114300" distR="114300">
            <wp:extent cx="1447800" cy="19145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1447800" cy="1914525"/>
                    </a:xfrm>
                    <a:prstGeom prst="rect">
                      <a:avLst/>
                    </a:prstGeom>
                  </pic:spPr>
                </pic:pic>
              </a:graphicData>
            </a:graphic>
          </wp:inline>
        </w:drawing>
      </w:r>
    </w:p>
    <w:p w14:paraId="5998F7D7">
      <w:pPr>
        <w:spacing w:line="360" w:lineRule="auto"/>
        <w:jc w:val="left"/>
        <w:textAlignment w:val="center"/>
        <w:rPr>
          <w:color w:val="000000"/>
        </w:rPr>
      </w:pPr>
      <w:r>
        <w:rPr>
          <w:rFonts w:ascii="宋体" w:hAnsi="宋体" w:eastAsia="宋体" w:cs="宋体"/>
          <w:color w:val="000000"/>
        </w:rPr>
        <w:t>①每次由静止释放钢球时，钢球在斜槽上的高度</w:t>
      </w:r>
      <w:r>
        <w:rPr>
          <w:color w:val="000000"/>
        </w:rPr>
        <w:t>____________</w:t>
      </w:r>
      <w:r>
        <w:rPr>
          <w:rFonts w:ascii="宋体" w:hAnsi="宋体" w:eastAsia="宋体" w:cs="宋体"/>
          <w:color w:val="000000"/>
        </w:rPr>
        <w:t>（填“相同”或“不同”）。</w:t>
      </w:r>
    </w:p>
    <w:p w14:paraId="681EDCA2">
      <w:pPr>
        <w:spacing w:line="360" w:lineRule="auto"/>
        <w:jc w:val="left"/>
        <w:textAlignment w:val="center"/>
        <w:rPr>
          <w:color w:val="000000"/>
        </w:rPr>
      </w:pPr>
      <w:r>
        <w:rPr>
          <w:rFonts w:ascii="宋体" w:hAnsi="宋体" w:eastAsia="宋体" w:cs="宋体"/>
          <w:color w:val="000000"/>
        </w:rPr>
        <w:t>②在坐标纸中描绘出钢球做平抛运动的轨迹。</w:t>
      </w:r>
      <w:r>
        <w:rPr>
          <w:color w:val="000000"/>
        </w:rPr>
        <w:t>____________</w:t>
      </w:r>
    </w:p>
    <w:p w14:paraId="448A61C5">
      <w:pPr>
        <w:spacing w:line="360" w:lineRule="auto"/>
        <w:jc w:val="left"/>
        <w:textAlignment w:val="center"/>
        <w:rPr>
          <w:color w:val="000000"/>
        </w:rPr>
      </w:pPr>
      <w:r>
        <w:rPr>
          <w:color w:val="000000"/>
        </w:rPr>
        <w:drawing>
          <wp:inline distT="0" distB="0" distL="114300" distR="114300">
            <wp:extent cx="1724025" cy="18573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1724025" cy="1857375"/>
                    </a:xfrm>
                    <a:prstGeom prst="rect">
                      <a:avLst/>
                    </a:prstGeom>
                  </pic:spPr>
                </pic:pic>
              </a:graphicData>
            </a:graphic>
          </wp:inline>
        </w:drawing>
      </w:r>
    </w:p>
    <w:p w14:paraId="1E4FF041">
      <w:pPr>
        <w:spacing w:line="360" w:lineRule="auto"/>
        <w:jc w:val="left"/>
        <w:textAlignment w:val="center"/>
        <w:rPr>
          <w:color w:val="000000"/>
        </w:rPr>
      </w:pPr>
      <w:r>
        <w:rPr>
          <w:rFonts w:ascii="宋体" w:hAnsi="宋体" w:eastAsia="宋体" w:cs="宋体"/>
          <w:color w:val="000000"/>
        </w:rPr>
        <w:t>③根据轨迹，求得钢球做平抛运动的初速度大小为</w:t>
      </w:r>
      <w:r>
        <w:rPr>
          <w:color w:val="000000"/>
        </w:rPr>
        <w:t>____________</w:t>
      </w:r>
      <w:r>
        <w:object>
          <v:shape id="_x0000_i1069" o:spt="75" alt="学科网(www.zxxk.com)--教育资源门户，提供试卷、教案、课件、论文、素材以及各类教学资源下载，还有大量而丰富的教学相关资讯！" type="#_x0000_t75" style="height:14.4pt;width:21pt;" o:ole="t" filled="f" o:preferrelative="t" stroked="f" coordsize="21600,21600">
            <v:path/>
            <v:fill on="f" focussize="0,0"/>
            <v:stroke on="f" joinstyle="miter"/>
            <v:imagedata r:id="rId112" o:title="eqId22964de2a093c97a8755dbe70487735e"/>
            <o:lock v:ext="edit" aspectratio="t"/>
            <w10:wrap type="none"/>
            <w10:anchorlock/>
          </v:shape>
          <o:OLEObject Type="Embed" ProgID="Equation.DSMT4" ShapeID="_x0000_i1069" DrawAspect="Content" ObjectID="_1468075769" r:id="rId111">
            <o:LockedField>false</o:LockedField>
          </o:OLEObject>
        </w:object>
      </w:r>
      <w:r>
        <w:rPr>
          <w:rFonts w:ascii="宋体" w:hAnsi="宋体" w:eastAsia="宋体" w:cs="宋体"/>
          <w:color w:val="000000"/>
        </w:rPr>
        <w:t>（当地重力加速度</w:t>
      </w:r>
      <w:r>
        <w:rPr>
          <w:rFonts w:ascii="Times New Roman" w:hAnsi="Times New Roman" w:eastAsia="Times New Roman" w:cs="Times New Roman"/>
          <w:i/>
          <w:color w:val="000000"/>
        </w:rPr>
        <w:t>g</w:t>
      </w:r>
      <w:r>
        <w:rPr>
          <w:rFonts w:ascii="宋体" w:hAnsi="宋体" w:eastAsia="宋体" w:cs="宋体"/>
          <w:color w:val="000000"/>
        </w:rPr>
        <w:t>为</w:t>
      </w:r>
      <w:r>
        <w:object>
          <v:shape id="_x0000_i1070" o:spt="75" alt="学科网(www.zxxk.com)--教育资源门户，提供试卷、教案、课件、论文、素材以及各类教学资源下载，还有大量而丰富的教学相关资讯！" type="#_x0000_t75" style="height:16.4pt;width:39.9pt;" o:ole="t" filled="f" o:preferrelative="t" stroked="f" coordsize="21600,21600">
            <v:path/>
            <v:fill on="f" focussize="0,0"/>
            <v:stroke on="f" joinstyle="miter"/>
            <v:imagedata r:id="rId114" o:title="eqId99f0e870a75dfa55fe0a175bd95b7c38"/>
            <o:lock v:ext="edit" aspectratio="t"/>
            <w10:wrap type="none"/>
            <w10:anchorlock/>
          </v:shape>
          <o:OLEObject Type="Embed" ProgID="Equation.DSMT4" ShapeID="_x0000_i1070" DrawAspect="Content" ObjectID="_1468075770" r:id="rId11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保留</w:t>
      </w:r>
      <w:r>
        <w:rPr>
          <w:rFonts w:ascii="Times New Roman" w:hAnsi="Times New Roman" w:eastAsia="Times New Roman" w:cs="Times New Roman"/>
          <w:color w:val="000000"/>
        </w:rPr>
        <w:t>2</w:t>
      </w:r>
      <w:r>
        <w:rPr>
          <w:rFonts w:ascii="宋体" w:hAnsi="宋体" w:eastAsia="宋体" w:cs="宋体"/>
          <w:color w:val="000000"/>
        </w:rPr>
        <w:t>位有效数字）。</w:t>
      </w:r>
    </w:p>
    <w:p w14:paraId="3B136882">
      <w:pPr>
        <w:spacing w:line="360" w:lineRule="auto"/>
        <w:jc w:val="left"/>
        <w:textAlignment w:val="center"/>
        <w:rPr>
          <w:color w:val="000000"/>
        </w:rPr>
      </w:pPr>
      <w:r>
        <w:rPr>
          <w:color w:val="000000"/>
        </w:rPr>
        <w:t xml:space="preserve">13. </w:t>
      </w:r>
      <w:r>
        <w:rPr>
          <w:rFonts w:ascii="宋体" w:hAnsi="宋体" w:eastAsia="宋体" w:cs="宋体"/>
          <w:color w:val="000000"/>
        </w:rPr>
        <w:t>某种花卉喜光，但阳光太强时易受损伤。某兴趣小组决定制作简易光强报警器，以便在光照过强时提醒花农。该实验用到的主要器材如下：学生电源、多用电表、数字电压表</w:t>
      </w:r>
      <w:r>
        <w:object>
          <v:shape id="_x0000_i1071" o:spt="75" alt="学科网(www.zxxk.com)--教育资源门户，提供试卷、教案、课件、论文、素材以及各类教学资源下载，还有大量而丰富的教学相关资讯！" type="#_x0000_t75" style="height:20.25pt;width:51.75pt;" o:ole="t" filled="f" o:preferrelative="t" stroked="f" coordsize="21600,21600">
            <v:path/>
            <v:fill on="f" focussize="0,0"/>
            <v:stroke on="f" joinstyle="miter"/>
            <v:imagedata r:id="rId116" o:title="eqId4b211541e74c62b6dcc48658d5b849dc"/>
            <o:lock v:ext="edit" aspectratio="t"/>
            <w10:wrap type="none"/>
            <w10:anchorlock/>
          </v:shape>
          <o:OLEObject Type="Embed" ProgID="Equation.DSMT4" ShapeID="_x0000_i1071" DrawAspect="Content" ObjectID="_1468075771" r:id="rId115">
            <o:LockedField>false</o:LockedField>
          </o:OLEObject>
        </w:object>
      </w:r>
      <w:r>
        <w:rPr>
          <w:rFonts w:ascii="宋体" w:hAnsi="宋体" w:eastAsia="宋体" w:cs="宋体"/>
          <w:color w:val="000000"/>
        </w:rPr>
        <w:t>、数字电流表</w:t>
      </w:r>
      <w:r>
        <w:object>
          <v:shape id="_x0000_i1072" o:spt="75" alt="学科网(www.zxxk.com)--教育资源门户，提供试卷、教案、课件、论文、素材以及各类教学资源下载，还有大量而丰富的教学相关资讯！" type="#_x0000_t75" style="height:20.25pt;width:60.75pt;" o:ole="t" filled="f" o:preferrelative="t" stroked="f" coordsize="21600,21600">
            <v:path/>
            <v:fill on="f" focussize="0,0"/>
            <v:stroke on="f" joinstyle="miter"/>
            <v:imagedata r:id="rId118" o:title="eqId27af99b547e9e261d5ee65d6e60e2490"/>
            <o:lock v:ext="edit" aspectratio="t"/>
            <w10:wrap type="none"/>
            <w10:anchorlock/>
          </v:shape>
          <o:OLEObject Type="Embed" ProgID="Equation.DSMT4" ShapeID="_x0000_i1072" DrawAspect="Content" ObjectID="_1468075772" r:id="rId117">
            <o:LockedField>false</o:LockedField>
          </o:OLEObject>
        </w:objec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（最大阻值</w:t>
      </w:r>
      <w:r>
        <w:object>
          <v:shape id="_x0000_i1073" o:spt="75" alt="学科网(www.zxxk.com)--教育资源门户，提供试卷、教案、课件、论文、素材以及各类教学资源下载，还有大量而丰富的教学相关资讯！" type="#_x0000_t75" style="height:15.75pt;width:51pt;" o:ole="t" filled="f" o:preferrelative="t" stroked="f" coordsize="21600,21600">
            <v:path/>
            <v:fill on="f" focussize="0,0"/>
            <v:stroke on="f" joinstyle="miter"/>
            <v:imagedata r:id="rId120" o:title="eqIdf21d45f4c1328ed9384a0e655d740687"/>
            <o:lock v:ext="edit" aspectratio="t"/>
            <w10:wrap type="none"/>
            <w10:anchorlock/>
          </v:shape>
          <o:OLEObject Type="Embed" ProgID="Equation.DSMT4" ShapeID="_x0000_i1073" DrawAspect="Content" ObjectID="_1468075773" r:id="rId119">
            <o:LockedField>false</o:LockedField>
          </o:OLEObject>
        </w:object>
      </w:r>
      <w:r>
        <w:rPr>
          <w:rFonts w:ascii="宋体" w:hAnsi="宋体" w:eastAsia="宋体" w:cs="宋体"/>
          <w:color w:val="000000"/>
        </w:rPr>
        <w:t>）、白炽灯、可调电阻</w:t>
      </w:r>
      <w:r>
        <w:object>
          <v:shape id="_x0000_i1074" o:spt="75" alt="学科网(www.zxxk.com)--教育资源门户，提供试卷、教案、课件、论文、素材以及各类教学资源下载，还有大量而丰富的教学相关资讯！" type="#_x0000_t75" style="height:20.25pt;width:69.75pt;" o:ole="t" filled="f" o:preferrelative="t" stroked="f" coordsize="21600,21600">
            <v:path/>
            <v:fill on="f" focussize="0,0"/>
            <v:stroke on="f" joinstyle="miter"/>
            <v:imagedata r:id="rId122" o:title="eqIdfc806b11dd61d06addd98d3eff8abfd8"/>
            <o:lock v:ext="edit" aspectratio="t"/>
            <w10:wrap type="none"/>
            <w10:anchorlock/>
          </v:shape>
          <o:OLEObject Type="Embed" ProgID="Equation.DSMT4" ShapeID="_x0000_i1074" DrawAspect="Content" ObjectID="_1468075774" r:id="rId121">
            <o:LockedField>false</o:LockedField>
          </o:OLEObject>
        </w:object>
      </w:r>
      <w:r>
        <w:rPr>
          <w:rFonts w:ascii="宋体" w:hAnsi="宋体" w:eastAsia="宋体" w:cs="宋体"/>
          <w:color w:val="000000"/>
        </w:rPr>
        <w:t>、发光二极管</w:t>
      </w:r>
      <w:r>
        <w:object>
          <v:shape id="_x0000_i1075"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124" o:title="eqId011e5f2dc98128d647de96d495ae0e4e"/>
            <o:lock v:ext="edit" aspectratio="t"/>
            <w10:wrap type="none"/>
            <w10:anchorlock/>
          </v:shape>
          <o:OLEObject Type="Embed" ProgID="Equation.DSMT4" ShapeID="_x0000_i1075" DrawAspect="Content" ObjectID="_1468075775" r:id="rId123">
            <o:LockedField>false</o:LockedField>
          </o:OLEObject>
        </w:object>
      </w:r>
      <w:r>
        <w:rPr>
          <w:rFonts w:ascii="宋体" w:hAnsi="宋体" w:eastAsia="宋体" w:cs="宋体"/>
          <w:color w:val="000000"/>
        </w:rPr>
        <w:t>、光敏电阻</w:t>
      </w:r>
      <w:r>
        <w:object>
          <v:shape id="_x0000_i1076" o:spt="75" alt="学科网(www.zxxk.com)--教育资源门户，提供试卷、教案、课件、论文、素材以及各类教学资源下载，还有大量而丰富的教学相关资讯！" type="#_x0000_t75" style="height:18pt;width:52.5pt;" o:ole="t" filled="f" o:preferrelative="t" stroked="f" coordsize="21600,21600">
            <v:path/>
            <v:fill on="f" focussize="0,0"/>
            <v:stroke on="f" joinstyle="miter"/>
            <v:imagedata r:id="rId126" o:title="eqId8351fd016c96a1485b8d33e0ed68d9bc"/>
            <o:lock v:ext="edit" aspectratio="t"/>
            <w10:wrap type="none"/>
            <w10:anchorlock/>
          </v:shape>
          <o:OLEObject Type="Embed" ProgID="Equation.DSMT4" ShapeID="_x0000_i1076" DrawAspect="Content" ObjectID="_1468075776" r:id="rId125">
            <o:LockedField>false</o:LockedField>
          </o:OLEObject>
        </w:object>
      </w:r>
      <w:r>
        <w:rPr>
          <w:rFonts w:ascii="宋体" w:hAnsi="宋体" w:eastAsia="宋体" w:cs="宋体"/>
          <w:color w:val="000000"/>
        </w:rPr>
        <w:t>型三极管</w:t>
      </w:r>
      <w:r>
        <w:object>
          <v:shape id="_x0000_i107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28" o:title="eqId99f96e12c11cfd5e7fb2f1a70cf3a27c"/>
            <o:lock v:ext="edit" aspectratio="t"/>
            <w10:wrap type="none"/>
            <w10:anchorlock/>
          </v:shape>
          <o:OLEObject Type="Embed" ProgID="Equation.DSMT4" ShapeID="_x0000_i1077" DrawAspect="Content" ObjectID="_1468075777" r:id="rId127">
            <o:LockedField>false</o:LockedField>
          </o:OLEObject>
        </w:object>
      </w:r>
      <w:r>
        <w:rPr>
          <w:rFonts w:ascii="宋体" w:hAnsi="宋体" w:eastAsia="宋体" w:cs="宋体"/>
          <w:color w:val="000000"/>
        </w:rPr>
        <w:t>、开关和若干导线等。</w:t>
      </w:r>
    </w:p>
    <w:p w14:paraId="5A16237B">
      <w:pPr>
        <w:spacing w:line="360" w:lineRule="auto"/>
        <w:jc w:val="left"/>
        <w:textAlignment w:val="center"/>
        <w:rPr>
          <w:color w:val="000000"/>
        </w:rPr>
      </w:pPr>
      <w:r>
        <w:rPr>
          <w:color w:val="000000"/>
        </w:rPr>
        <w:t>（1）</w:t>
      </w:r>
      <w:r>
        <w:rPr>
          <w:rFonts w:ascii="宋体" w:hAnsi="宋体" w:eastAsia="宋体" w:cs="宋体"/>
          <w:color w:val="000000"/>
        </w:rPr>
        <w:t>判断发光二极管的极性使用多用电表的“</w:t>
      </w:r>
      <w:r>
        <w:object>
          <v:shape id="_x0000_i1078" o:spt="75" alt="学科网(www.zxxk.com)--教育资源门户，提供试卷、教案、课件、论文、素材以及各类教学资源下载，还有大量而丰富的教学相关资讯！" type="#_x0000_t75" style="height:13.95pt;width:28pt;" o:ole="t" filled="f" o:preferrelative="t" stroked="f" coordsize="21600,21600">
            <v:path/>
            <v:fill on="f" focussize="0,0"/>
            <v:stroke on="f" joinstyle="miter"/>
            <v:imagedata r:id="rId130" o:title="eqId53bd7ea4b9dade9264cfb822190afd3a"/>
            <o:lock v:ext="edit" aspectratio="t"/>
            <w10:wrap type="none"/>
            <w10:anchorlock/>
          </v:shape>
          <o:OLEObject Type="Embed" ProgID="Equation.DSMT4" ShapeID="_x0000_i1078" DrawAspect="Content" ObjectID="_1468075778" r:id="rId129">
            <o:LockedField>false</o:LockedField>
          </o:OLEObject>
        </w:object>
      </w:r>
      <w:r>
        <w:rPr>
          <w:rFonts w:ascii="宋体" w:hAnsi="宋体" w:eastAsia="宋体" w:cs="宋体"/>
          <w:color w:val="000000"/>
        </w:rPr>
        <w:t>”欧姆挡测量二极管的电阻。如图</w:t>
      </w:r>
      <w:r>
        <w:rPr>
          <w:rFonts w:ascii="Times New Roman" w:hAnsi="Times New Roman" w:eastAsia="Times New Roman" w:cs="Times New Roman"/>
          <w:color w:val="000000"/>
        </w:rPr>
        <w:t>1</w:t>
      </w:r>
      <w:r>
        <w:rPr>
          <w:rFonts w:ascii="宋体" w:hAnsi="宋体" w:eastAsia="宋体" w:cs="宋体"/>
          <w:color w:val="000000"/>
        </w:rPr>
        <w:t>所示，当黑表笔与接线端</w:t>
      </w:r>
      <w:r>
        <w:rPr>
          <w:rFonts w:ascii="Times New Roman" w:hAnsi="Times New Roman" w:eastAsia="Times New Roman" w:cs="Times New Roman"/>
          <w:i/>
          <w:color w:val="000000"/>
        </w:rPr>
        <w:t>M</w:t>
      </w:r>
      <w:r>
        <w:rPr>
          <w:rFonts w:ascii="宋体" w:hAnsi="宋体" w:eastAsia="宋体" w:cs="宋体"/>
          <w:color w:val="000000"/>
        </w:rPr>
        <w:t>接触、红表笔与接线端</w:t>
      </w:r>
      <w:r>
        <w:rPr>
          <w:rFonts w:ascii="Times New Roman" w:hAnsi="Times New Roman" w:eastAsia="Times New Roman" w:cs="Times New Roman"/>
          <w:i/>
          <w:color w:val="000000"/>
        </w:rPr>
        <w:t>N</w:t>
      </w:r>
      <w:r>
        <w:rPr>
          <w:rFonts w:ascii="宋体" w:hAnsi="宋体" w:eastAsia="宋体" w:cs="宋体"/>
          <w:color w:val="000000"/>
        </w:rPr>
        <w:t>接触时，多用电表指针位于表盘中</w:t>
      </w:r>
      <w:r>
        <w:rPr>
          <w:rFonts w:ascii="Times New Roman" w:hAnsi="Times New Roman" w:eastAsia="Times New Roman" w:cs="Times New Roman"/>
          <w:i/>
          <w:color w:val="000000"/>
        </w:rPr>
        <w:t>a</w:t>
      </w:r>
      <w:r>
        <w:rPr>
          <w:rFonts w:ascii="宋体" w:hAnsi="宋体" w:eastAsia="宋体" w:cs="宋体"/>
          <w:color w:val="000000"/>
        </w:rPr>
        <w:t>位置（见图</w:t>
      </w:r>
      <w:r>
        <w:rPr>
          <w:rFonts w:ascii="Times New Roman" w:hAnsi="Times New Roman" w:eastAsia="Times New Roman" w:cs="Times New Roman"/>
          <w:color w:val="000000"/>
        </w:rPr>
        <w:t>2</w:t>
      </w:r>
      <w:r>
        <w:rPr>
          <w:rFonts w:ascii="宋体" w:hAnsi="宋体" w:eastAsia="宋体" w:cs="宋体"/>
          <w:color w:val="000000"/>
        </w:rPr>
        <w:t>）；对调红、黑表笔后指针位于表盘中</w:t>
      </w:r>
      <w:r>
        <w:rPr>
          <w:rFonts w:ascii="Times New Roman" w:hAnsi="Times New Roman" w:eastAsia="Times New Roman" w:cs="Times New Roman"/>
          <w:i/>
          <w:color w:val="000000"/>
        </w:rPr>
        <w:t>b</w:t>
      </w:r>
      <w:r>
        <w:rPr>
          <w:rFonts w:ascii="宋体" w:hAnsi="宋体" w:eastAsia="宋体" w:cs="宋体"/>
          <w:color w:val="000000"/>
        </w:rPr>
        <w:t>位置（见图（</w:t>
      </w:r>
      <w:r>
        <w:rPr>
          <w:rFonts w:ascii="Times New Roman" w:hAnsi="Times New Roman" w:eastAsia="Times New Roman" w:cs="Times New Roman"/>
          <w:color w:val="000000"/>
        </w:rPr>
        <w:t>2</w:t>
      </w:r>
      <w:r>
        <w:rPr>
          <w:rFonts w:ascii="宋体" w:hAnsi="宋体" w:eastAsia="宋体" w:cs="宋体"/>
          <w:color w:val="000000"/>
        </w:rPr>
        <w:t>），由此判断</w:t>
      </w:r>
      <w:r>
        <w:rPr>
          <w:rFonts w:ascii="Times New Roman" w:hAnsi="Times New Roman" w:eastAsia="Times New Roman" w:cs="Times New Roman"/>
          <w:color w:val="000000"/>
        </w:rPr>
        <w:t>M</w:t>
      </w:r>
      <w:r>
        <w:rPr>
          <w:rFonts w:ascii="宋体" w:hAnsi="宋体" w:eastAsia="宋体" w:cs="宋体"/>
          <w:color w:val="000000"/>
        </w:rPr>
        <w:t>端为二极管的</w:t>
      </w:r>
      <w:r>
        <w:rPr>
          <w:color w:val="000000"/>
        </w:rPr>
        <w:t>____________</w:t>
      </w:r>
      <w:r>
        <w:rPr>
          <w:rFonts w:ascii="宋体" w:hAnsi="宋体" w:eastAsia="宋体" w:cs="宋体"/>
          <w:color w:val="000000"/>
        </w:rPr>
        <w:t>（填“正极”或“负极”）。</w:t>
      </w:r>
    </w:p>
    <w:p w14:paraId="4DA5AC62">
      <w:pPr>
        <w:spacing w:line="360" w:lineRule="auto"/>
        <w:jc w:val="left"/>
        <w:textAlignment w:val="center"/>
        <w:rPr>
          <w:color w:val="000000"/>
        </w:rPr>
      </w:pPr>
      <w:r>
        <w:rPr>
          <w:color w:val="000000"/>
        </w:rPr>
        <w:drawing>
          <wp:inline distT="0" distB="0" distL="114300" distR="114300">
            <wp:extent cx="5238750" cy="1906270"/>
            <wp:effectExtent l="0" t="0" r="0" b="1778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5238750" cy="1906659"/>
                    </a:xfrm>
                    <a:prstGeom prst="rect">
                      <a:avLst/>
                    </a:prstGeom>
                  </pic:spPr>
                </pic:pic>
              </a:graphicData>
            </a:graphic>
          </wp:inline>
        </w:drawing>
      </w:r>
    </w:p>
    <w:p w14:paraId="2A8091B2">
      <w:pPr>
        <w:spacing w:line="360" w:lineRule="auto"/>
        <w:jc w:val="left"/>
        <w:textAlignment w:val="center"/>
        <w:rPr>
          <w:color w:val="000000"/>
        </w:rPr>
      </w:pPr>
      <w:r>
        <w:rPr>
          <w:color w:val="000000"/>
        </w:rPr>
        <w:t>（2）</w:t>
      </w:r>
      <w:r>
        <w:rPr>
          <w:rFonts w:ascii="宋体" w:hAnsi="宋体" w:eastAsia="宋体" w:cs="宋体"/>
          <w:color w:val="000000"/>
        </w:rPr>
        <w:t>研究光敏电阻在不同光照条件下的伏安特性</w:t>
      </w:r>
    </w:p>
    <w:p w14:paraId="3B87CEAF">
      <w:pPr>
        <w:spacing w:line="360" w:lineRule="auto"/>
        <w:jc w:val="left"/>
        <w:textAlignment w:val="center"/>
        <w:rPr>
          <w:color w:val="000000"/>
        </w:rPr>
      </w:pPr>
      <w:r>
        <w:rPr>
          <w:rFonts w:ascii="宋体" w:hAnsi="宋体" w:eastAsia="宋体" w:cs="宋体"/>
          <w:color w:val="000000"/>
        </w:rPr>
        <w:t>①采用图</w:t>
      </w:r>
      <w:r>
        <w:rPr>
          <w:rFonts w:ascii="Times New Roman" w:hAnsi="Times New Roman" w:eastAsia="Times New Roman" w:cs="Times New Roman"/>
          <w:color w:val="000000"/>
        </w:rPr>
        <w:t>3</w:t>
      </w:r>
      <w:r>
        <w:rPr>
          <w:rFonts w:ascii="宋体" w:hAnsi="宋体" w:eastAsia="宋体" w:cs="宋体"/>
          <w:color w:val="000000"/>
        </w:rPr>
        <w:t>中的器材进行实验，部分实物连接已完成。要求闭合开关后电压表和电流表的读数从</w:t>
      </w:r>
      <w:r>
        <w:rPr>
          <w:rFonts w:ascii="Times New Roman" w:hAnsi="Times New Roman" w:eastAsia="Times New Roman" w:cs="Times New Roman"/>
          <w:color w:val="000000"/>
        </w:rPr>
        <w:t>0</w:t>
      </w:r>
      <w:r>
        <w:rPr>
          <w:rFonts w:ascii="宋体" w:hAnsi="宋体" w:eastAsia="宋体" w:cs="宋体"/>
          <w:color w:val="000000"/>
        </w:rPr>
        <w:t>开始。导线</w:t>
      </w:r>
      <w:r>
        <w:object>
          <v:shape id="_x0000_i1079" o:spt="75" alt="学科网(www.zxxk.com)--教育资源门户，提供试卷、教案、课件、论文、素材以及各类教学资源下载，还有大量而丰富的教学相关资讯！" type="#_x0000_t75" style="height:18.1pt;width:33.9pt;" o:ole="t" filled="f" o:preferrelative="t" stroked="f" coordsize="21600,21600">
            <v:path/>
            <v:fill on="f" focussize="0,0"/>
            <v:stroke on="f" joinstyle="miter"/>
            <v:imagedata r:id="rId133" o:title="eqIddde352b01c88cd3973019b7c63f3d7d8"/>
            <o:lock v:ext="edit" aspectratio="t"/>
            <w10:wrap type="none"/>
            <w10:anchorlock/>
          </v:shape>
          <o:OLEObject Type="Embed" ProgID="Equation.DSMT4" ShapeID="_x0000_i1079" DrawAspect="Content" ObjectID="_1468075779" r:id="rId132">
            <o:LockedField>false</o:LockedField>
          </o:OLEObject>
        </w:object>
      </w:r>
      <w:r>
        <w:rPr>
          <w:rFonts w:ascii="宋体" w:hAnsi="宋体" w:eastAsia="宋体" w:cs="宋体"/>
          <w:color w:val="000000"/>
        </w:rPr>
        <w:t>和</w:t>
      </w:r>
      <w:r>
        <w:object>
          <v:shape id="_x0000_i1080"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135" o:title="eqId87f93f4e10d9672fa6bd67243bc23d4a"/>
            <o:lock v:ext="edit" aspectratio="t"/>
            <w10:wrap type="none"/>
            <w10:anchorlock/>
          </v:shape>
          <o:OLEObject Type="Embed" ProgID="Equation.DSMT4" ShapeID="_x0000_i1080" DrawAspect="Content" ObjectID="_1468075780" r:id="rId134">
            <o:LockedField>false</o:LockedField>
          </o:OLEObject>
        </w:object>
      </w:r>
      <w:r>
        <w:rPr>
          <w:rFonts w:ascii="宋体" w:hAnsi="宋体" w:eastAsia="宋体" w:cs="宋体"/>
          <w:color w:val="000000"/>
        </w:rPr>
        <w:t>的另一端应分别连接滑动变阻器的</w:t>
      </w:r>
      <w:r>
        <w:rPr>
          <w:color w:val="000000"/>
        </w:rPr>
        <w:t>____________</w:t>
      </w:r>
      <w:r>
        <w:rPr>
          <w:rFonts w:ascii="宋体" w:hAnsi="宋体" w:eastAsia="宋体" w:cs="宋体"/>
          <w:color w:val="000000"/>
        </w:rPr>
        <w:t>、</w:t>
      </w:r>
      <w:r>
        <w:rPr>
          <w:color w:val="000000"/>
        </w:rPr>
        <w:t>____________</w:t>
      </w:r>
      <w:r>
        <w:rPr>
          <w:rFonts w:ascii="宋体" w:hAnsi="宋体" w:eastAsia="宋体" w:cs="宋体"/>
          <w:color w:val="000000"/>
        </w:rPr>
        <w:t>、</w:t>
      </w:r>
      <w:r>
        <w:rPr>
          <w:color w:val="000000"/>
        </w:rPr>
        <w:t>____________</w:t>
      </w:r>
      <w:r>
        <w:rPr>
          <w:rFonts w:ascii="宋体" w:hAnsi="宋体" w:eastAsia="宋体" w:cs="宋体"/>
          <w:color w:val="000000"/>
        </w:rPr>
        <w:t>接线柱（以上三空选填接线柱标号“</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”或“</w:t>
      </w:r>
      <w:r>
        <w:rPr>
          <w:rFonts w:ascii="Times New Roman" w:hAnsi="Times New Roman" w:eastAsia="Times New Roman" w:cs="Times New Roman"/>
          <w:i/>
          <w:color w:val="000000"/>
        </w:rPr>
        <w:t>D</w:t>
      </w:r>
      <w:r>
        <w:rPr>
          <w:rFonts w:ascii="宋体" w:hAnsi="宋体" w:eastAsia="宋体" w:cs="宋体"/>
          <w:color w:val="000000"/>
        </w:rPr>
        <w:t>”）。</w:t>
      </w:r>
    </w:p>
    <w:p w14:paraId="189BFB5F">
      <w:pPr>
        <w:spacing w:line="360" w:lineRule="auto"/>
        <w:jc w:val="left"/>
        <w:textAlignment w:val="center"/>
        <w:rPr>
          <w:color w:val="000000"/>
        </w:rPr>
      </w:pPr>
      <w:r>
        <w:rPr>
          <w:color w:val="000000"/>
        </w:rPr>
        <w:drawing>
          <wp:inline distT="0" distB="0" distL="114300" distR="114300">
            <wp:extent cx="2362200" cy="22860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36"/>
                    <a:stretch>
                      <a:fillRect/>
                    </a:stretch>
                  </pic:blipFill>
                  <pic:spPr>
                    <a:xfrm>
                      <a:off x="0" y="0"/>
                      <a:ext cx="2362200" cy="2286000"/>
                    </a:xfrm>
                    <a:prstGeom prst="rect">
                      <a:avLst/>
                    </a:prstGeom>
                  </pic:spPr>
                </pic:pic>
              </a:graphicData>
            </a:graphic>
          </wp:inline>
        </w:drawing>
      </w:r>
    </w:p>
    <w:p w14:paraId="3E09F673">
      <w:pPr>
        <w:spacing w:line="360" w:lineRule="auto"/>
        <w:jc w:val="left"/>
        <w:textAlignment w:val="center"/>
        <w:rPr>
          <w:color w:val="000000"/>
        </w:rPr>
      </w:pPr>
      <w:r>
        <w:rPr>
          <w:rFonts w:ascii="宋体" w:hAnsi="宋体" w:eastAsia="宋体" w:cs="宋体"/>
          <w:color w:val="000000"/>
        </w:rPr>
        <w:t>②图</w:t>
      </w:r>
      <w:r>
        <w:rPr>
          <w:rFonts w:ascii="Times New Roman" w:hAnsi="Times New Roman" w:eastAsia="Times New Roman" w:cs="Times New Roman"/>
          <w:color w:val="000000"/>
        </w:rPr>
        <w:t>4</w:t>
      </w:r>
      <w:r>
        <w:rPr>
          <w:rFonts w:ascii="宋体" w:hAnsi="宋体" w:eastAsia="宋体" w:cs="宋体"/>
          <w:color w:val="000000"/>
        </w:rPr>
        <w:t>为不同光照强度下得到的光敏电阻伏安特性图</w:t>
      </w:r>
      <w:r>
        <w:rPr>
          <w:rFonts w:ascii="Times New Roman" w:hAnsi="Times New Roman" w:eastAsia="Times New Roman" w:cs="Times New Roman"/>
          <w:color w:val="000000"/>
        </w:rPr>
        <w:t>3</w:t>
      </w:r>
      <w:r>
        <w:rPr>
          <w:rFonts w:ascii="宋体" w:hAnsi="宋体" w:eastAsia="宋体" w:cs="宋体"/>
          <w:color w:val="000000"/>
        </w:rPr>
        <w:t>曲线，图中曲线Ⅰ、Ⅱ和Ⅲ对应光敏电阻受到的光照由弱到强。由图像可知，光敏电阻的阻值随其表面受到光照的增强而</w:t>
      </w:r>
      <w:r>
        <w:rPr>
          <w:color w:val="000000"/>
        </w:rPr>
        <w:t>____________</w:t>
      </w:r>
      <w:r>
        <w:rPr>
          <w:rFonts w:ascii="宋体" w:hAnsi="宋体" w:eastAsia="宋体" w:cs="宋体"/>
          <w:color w:val="000000"/>
        </w:rPr>
        <w:t>（填“增大”或“减小”）。</w:t>
      </w:r>
    </w:p>
    <w:p w14:paraId="138B48EF">
      <w:pPr>
        <w:spacing w:line="360" w:lineRule="auto"/>
        <w:jc w:val="left"/>
        <w:textAlignment w:val="center"/>
        <w:rPr>
          <w:color w:val="000000"/>
        </w:rPr>
      </w:pPr>
      <w:r>
        <w:rPr>
          <w:color w:val="000000"/>
        </w:rPr>
        <w:drawing>
          <wp:inline distT="0" distB="0" distL="114300" distR="114300">
            <wp:extent cx="2686050" cy="18478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2686050" cy="1847850"/>
                    </a:xfrm>
                    <a:prstGeom prst="rect">
                      <a:avLst/>
                    </a:prstGeom>
                  </pic:spPr>
                </pic:pic>
              </a:graphicData>
            </a:graphic>
          </wp:inline>
        </w:drawing>
      </w:r>
    </w:p>
    <w:p w14:paraId="0BA0D42E">
      <w:pPr>
        <w:spacing w:line="360" w:lineRule="auto"/>
        <w:jc w:val="left"/>
        <w:textAlignment w:val="center"/>
        <w:rPr>
          <w:color w:val="000000"/>
        </w:rPr>
      </w:pPr>
      <w:r>
        <w:rPr>
          <w:color w:val="000000"/>
        </w:rPr>
        <w:t>（3）</w:t>
      </w:r>
      <w:r>
        <w:rPr>
          <w:rFonts w:ascii="宋体" w:hAnsi="宋体" w:eastAsia="宋体" w:cs="宋体"/>
          <w:color w:val="000000"/>
        </w:rPr>
        <w:t>组装光强报警器电路并测试其功能图</w:t>
      </w:r>
      <w:r>
        <w:rPr>
          <w:rFonts w:ascii="Times New Roman" w:hAnsi="Times New Roman" w:eastAsia="Times New Roman" w:cs="Times New Roman"/>
          <w:color w:val="000000"/>
        </w:rPr>
        <w:t>5</w:t>
      </w:r>
      <w:r>
        <w:rPr>
          <w:rFonts w:ascii="宋体" w:hAnsi="宋体" w:eastAsia="宋体" w:cs="宋体"/>
          <w:color w:val="000000"/>
        </w:rPr>
        <w:t>为利用光敏电阻、发光二极管、三极管（当</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间电压达到一定程度后，三极管被导通）等元件设计的电路。组装好光强报警器后，在测试过程中发现，当照射到光敏电阻表面的光强达到报警值时，发光二极管并不发光，为使报警器正常工作，应</w:t>
      </w:r>
      <w:r>
        <w:rPr>
          <w:color w:val="000000"/>
        </w:rPr>
        <w:t>____________</w:t>
      </w:r>
      <w:r>
        <w:rPr>
          <w:rFonts w:ascii="宋体" w:hAnsi="宋体" w:eastAsia="宋体" w:cs="宋体"/>
          <w:color w:val="000000"/>
        </w:rPr>
        <w:t>（填“增大”或“减小”）可调电阻</w:t>
      </w:r>
      <w:r>
        <w:object>
          <v:shape id="_x0000_i108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28" o:title="eqId9efc18a5bb2e53586331b2a58538a48b"/>
            <o:lock v:ext="edit" aspectratio="t"/>
            <w10:wrap type="none"/>
            <w10:anchorlock/>
          </v:shape>
          <o:OLEObject Type="Embed" ProgID="Equation.DSMT4" ShapeID="_x0000_i1081" DrawAspect="Content" ObjectID="_1468075781" r:id="rId138">
            <o:LockedField>false</o:LockedField>
          </o:OLEObject>
        </w:object>
      </w:r>
      <w:r>
        <w:rPr>
          <w:rFonts w:ascii="宋体" w:hAnsi="宋体" w:eastAsia="宋体" w:cs="宋体"/>
          <w:color w:val="000000"/>
        </w:rPr>
        <w:t>的阻值，直至发光二极管发光。</w:t>
      </w:r>
    </w:p>
    <w:p w14:paraId="010706B3">
      <w:pPr>
        <w:spacing w:line="360" w:lineRule="auto"/>
        <w:jc w:val="left"/>
        <w:textAlignment w:val="center"/>
        <w:rPr>
          <w:color w:val="000000"/>
        </w:rPr>
      </w:pPr>
      <w:r>
        <w:rPr>
          <w:color w:val="000000"/>
        </w:rPr>
        <w:drawing>
          <wp:inline distT="0" distB="0" distL="114300" distR="114300">
            <wp:extent cx="1628775" cy="14668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1628775" cy="1466850"/>
                    </a:xfrm>
                    <a:prstGeom prst="rect">
                      <a:avLst/>
                    </a:prstGeom>
                  </pic:spPr>
                </pic:pic>
              </a:graphicData>
            </a:graphic>
          </wp:inline>
        </w:drawing>
      </w:r>
    </w:p>
    <w:p w14:paraId="013CA061">
      <w:pPr>
        <w:spacing w:line="360" w:lineRule="auto"/>
        <w:jc w:val="left"/>
        <w:textAlignment w:val="center"/>
        <w:rPr>
          <w:color w:val="000000"/>
        </w:rPr>
      </w:pPr>
      <w:r>
        <w:rPr>
          <w:color w:val="000000"/>
        </w:rPr>
        <w:t xml:space="preserve">14. </w:t>
      </w:r>
      <w:r>
        <w:rPr>
          <w:rFonts w:ascii="宋体" w:hAnsi="宋体" w:eastAsia="宋体" w:cs="宋体"/>
          <w:color w:val="000000"/>
        </w:rPr>
        <w:t>如图，竖直向上的匀强电场中，用长为</w:t>
      </w:r>
      <w:r>
        <w:rPr>
          <w:rFonts w:ascii="Times New Roman" w:hAnsi="Times New Roman" w:eastAsia="Times New Roman" w:cs="Times New Roman"/>
          <w:i/>
          <w:color w:val="000000"/>
        </w:rPr>
        <w:t>L</w:t>
      </w:r>
      <w:r>
        <w:rPr>
          <w:rFonts w:ascii="宋体" w:hAnsi="宋体" w:eastAsia="宋体" w:cs="宋体"/>
          <w:color w:val="000000"/>
        </w:rPr>
        <w:t>的绝缘细线系住一带电小球，在竖直平面内绕</w:t>
      </w:r>
      <w:r>
        <w:rPr>
          <w:rFonts w:ascii="Times New Roman" w:hAnsi="Times New Roman" w:eastAsia="Times New Roman" w:cs="Times New Roman"/>
          <w:i/>
          <w:color w:val="000000"/>
        </w:rPr>
        <w:t>O</w:t>
      </w:r>
      <w:r>
        <w:rPr>
          <w:rFonts w:ascii="宋体" w:hAnsi="宋体" w:eastAsia="宋体" w:cs="宋体"/>
          <w:color w:val="000000"/>
        </w:rPr>
        <w:t>点做圆周运动。图中</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为圆周上的两点，</w:t>
      </w:r>
      <w:r>
        <w:rPr>
          <w:rFonts w:ascii="Times New Roman" w:hAnsi="Times New Roman" w:eastAsia="Times New Roman" w:cs="Times New Roman"/>
          <w:i/>
          <w:color w:val="000000"/>
        </w:rPr>
        <w:t>A</w:t>
      </w:r>
      <w:r>
        <w:rPr>
          <w:rFonts w:ascii="宋体" w:hAnsi="宋体" w:eastAsia="宋体" w:cs="宋体"/>
          <w:color w:val="000000"/>
        </w:rPr>
        <w:t>点为最低点，</w:t>
      </w:r>
      <w:r>
        <w:rPr>
          <w:rFonts w:ascii="Times New Roman" w:hAnsi="Times New Roman" w:eastAsia="Times New Roman" w:cs="Times New Roman"/>
          <w:i/>
          <w:color w:val="000000"/>
        </w:rPr>
        <w:t>B</w:t>
      </w:r>
      <w:r>
        <w:rPr>
          <w:rFonts w:ascii="宋体" w:hAnsi="宋体" w:eastAsia="宋体" w:cs="宋体"/>
          <w:color w:val="000000"/>
        </w:rPr>
        <w:t>点与</w:t>
      </w:r>
      <w:r>
        <w:rPr>
          <w:rFonts w:ascii="Times New Roman" w:hAnsi="Times New Roman" w:eastAsia="Times New Roman" w:cs="Times New Roman"/>
          <w:i/>
          <w:color w:val="000000"/>
        </w:rPr>
        <w:t>O</w:t>
      </w:r>
      <w:r>
        <w:rPr>
          <w:rFonts w:ascii="宋体" w:hAnsi="宋体" w:eastAsia="宋体" w:cs="宋体"/>
          <w:color w:val="000000"/>
        </w:rPr>
        <w:t>点等高。当小球运动到</w:t>
      </w:r>
      <w:r>
        <w:rPr>
          <w:rFonts w:ascii="Times New Roman" w:hAnsi="Times New Roman" w:eastAsia="Times New Roman" w:cs="Times New Roman"/>
          <w:i/>
          <w:color w:val="000000"/>
        </w:rPr>
        <w:t>A</w:t>
      </w:r>
      <w:r>
        <w:rPr>
          <w:rFonts w:ascii="宋体" w:hAnsi="宋体" w:eastAsia="宋体" w:cs="宋体"/>
          <w:color w:val="000000"/>
        </w:rPr>
        <w:t>点时，细线对小球的拉力恰好为</w:t>
      </w:r>
      <w:r>
        <w:rPr>
          <w:rFonts w:ascii="Times New Roman" w:hAnsi="Times New Roman" w:eastAsia="Times New Roman" w:cs="Times New Roman"/>
          <w:color w:val="000000"/>
        </w:rPr>
        <w:t>0</w:t>
      </w:r>
      <w:r>
        <w:rPr>
          <w:rFonts w:ascii="宋体" w:hAnsi="宋体" w:eastAsia="宋体" w:cs="宋体"/>
          <w:color w:val="000000"/>
        </w:rPr>
        <w:t>，已知小球的电荷量为</w:t>
      </w:r>
      <w:r>
        <w:object>
          <v:shape id="_x0000_i1082"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141" o:title="eqIdbe6d2fead7a1db4b068cb4f3cd0c8353"/>
            <o:lock v:ext="edit" aspectratio="t"/>
            <w10:wrap type="none"/>
            <w10:anchorlock/>
          </v:shape>
          <o:OLEObject Type="Embed" ProgID="Equation.DSMT4" ShapeID="_x0000_i1082" DrawAspect="Content" ObjectID="_1468075782" r:id="rId140">
            <o:LockedField>false</o:LockedField>
          </o:OLEObject>
        </w:object>
      </w:r>
      <w:r>
        <w:rPr>
          <w:rFonts w:ascii="宋体" w:hAnsi="宋体" w:eastAsia="宋体" w:cs="宋体"/>
          <w:color w:val="000000"/>
        </w:rPr>
        <w:t>、质量为</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两点间的电势差为</w:t>
      </w:r>
      <w:r>
        <w:rPr>
          <w:rFonts w:ascii="Times New Roman" w:hAnsi="Times New Roman" w:eastAsia="Times New Roman" w:cs="Times New Roman"/>
          <w:i/>
          <w:color w:val="000000"/>
        </w:rPr>
        <w:t>U</w:t>
      </w:r>
      <w:r>
        <w:rPr>
          <w:rFonts w:ascii="宋体" w:hAnsi="宋体" w:eastAsia="宋体" w:cs="宋体"/>
          <w:color w:val="000000"/>
        </w:rPr>
        <w:t>，重力加速度大小为</w:t>
      </w:r>
      <w:r>
        <w:rPr>
          <w:rFonts w:ascii="Times New Roman" w:hAnsi="Times New Roman" w:eastAsia="Times New Roman" w:cs="Times New Roman"/>
          <w:i/>
          <w:color w:val="000000"/>
        </w:rPr>
        <w:t>g</w:t>
      </w:r>
      <w:r>
        <w:rPr>
          <w:rFonts w:ascii="宋体" w:hAnsi="宋体" w:eastAsia="宋体" w:cs="宋体"/>
          <w:color w:val="000000"/>
        </w:rPr>
        <w:t>，求：</w:t>
      </w:r>
    </w:p>
    <w:p w14:paraId="2B0246C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）电场强度</w:t>
      </w:r>
      <w:r>
        <w:rPr>
          <w:rFonts w:ascii="Times New Roman" w:hAnsi="Times New Roman" w:eastAsia="Times New Roman" w:cs="Times New Roman"/>
          <w:i/>
          <w:color w:val="000000"/>
        </w:rPr>
        <w:t>E</w:t>
      </w:r>
      <w:r>
        <w:rPr>
          <w:rFonts w:ascii="宋体" w:hAnsi="宋体" w:eastAsia="宋体" w:cs="宋体"/>
          <w:color w:val="000000"/>
        </w:rPr>
        <w:t>的大小。</w:t>
      </w:r>
    </w:p>
    <w:p w14:paraId="0DC488D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）小球在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两点的速度大小。</w:t>
      </w:r>
    </w:p>
    <w:p w14:paraId="2989C773">
      <w:pPr>
        <w:spacing w:line="360" w:lineRule="auto"/>
        <w:jc w:val="left"/>
        <w:textAlignment w:val="center"/>
        <w:rPr>
          <w:color w:val="000000"/>
        </w:rPr>
      </w:pPr>
      <w:r>
        <w:rPr>
          <w:color w:val="000000"/>
        </w:rPr>
        <w:drawing>
          <wp:inline distT="0" distB="0" distL="114300" distR="114300">
            <wp:extent cx="1476375" cy="17430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1476375" cy="1743075"/>
                    </a:xfrm>
                    <a:prstGeom prst="rect">
                      <a:avLst/>
                    </a:prstGeom>
                  </pic:spPr>
                </pic:pic>
              </a:graphicData>
            </a:graphic>
          </wp:inline>
        </w:drawing>
      </w:r>
    </w:p>
    <w:p w14:paraId="7330D43D">
      <w:pPr>
        <w:spacing w:line="360" w:lineRule="auto"/>
        <w:jc w:val="left"/>
        <w:textAlignment w:val="center"/>
        <w:rPr>
          <w:color w:val="000000"/>
        </w:rPr>
      </w:pPr>
      <w:r>
        <w:rPr>
          <w:color w:val="000000"/>
        </w:rPr>
        <w:t xml:space="preserve">15. </w:t>
      </w:r>
      <w:r>
        <w:rPr>
          <w:rFonts w:ascii="宋体" w:hAnsi="宋体" w:eastAsia="宋体" w:cs="宋体"/>
          <w:color w:val="000000"/>
        </w:rPr>
        <w:t>如图，边长为</w:t>
      </w:r>
      <w:r>
        <w:object>
          <v:shape id="_x0000_i1083" o:spt="75" alt="学科网(www.zxxk.com)--教育资源门户，提供试卷、教案、课件、论文、素材以及各类教学资源下载，还有大量而丰富的教学相关资讯！" type="#_x0000_t75" style="height:13.5pt;width:17.25pt;" o:ole="t" filled="f" o:preferrelative="t" stroked="f" coordsize="21600,21600">
            <v:path/>
            <v:fill on="f" focussize="0,0"/>
            <v:stroke on="f" joinstyle="miter"/>
            <v:imagedata r:id="rId144" o:title="eqId0d916a406adac9fa4dcfbad152547ac9"/>
            <o:lock v:ext="edit" aspectratio="t"/>
            <w10:wrap type="none"/>
            <w10:anchorlock/>
          </v:shape>
          <o:OLEObject Type="Embed" ProgID="Equation.DSMT4" ShapeID="_x0000_i1083" DrawAspect="Content" ObjectID="_1468075783" r:id="rId143">
            <o:LockedField>false</o:LockedField>
          </o:OLEObject>
        </w:object>
      </w:r>
      <w:r>
        <w:rPr>
          <w:rFonts w:ascii="宋体" w:hAnsi="宋体" w:eastAsia="宋体" w:cs="宋体"/>
          <w:color w:val="000000"/>
        </w:rPr>
        <w:t>的正方形金属细框固定放置在绝缘水平面上，细框中心</w:t>
      </w:r>
      <w:r>
        <w:rPr>
          <w:rFonts w:ascii="Times New Roman" w:hAnsi="Times New Roman" w:eastAsia="Times New Roman" w:cs="Times New Roman"/>
          <w:i/>
          <w:color w:val="000000"/>
        </w:rPr>
        <w:t>O</w:t>
      </w:r>
      <w:r>
        <w:rPr>
          <w:rFonts w:ascii="宋体" w:hAnsi="宋体" w:eastAsia="宋体" w:cs="宋体"/>
          <w:color w:val="000000"/>
        </w:rPr>
        <w:t>处固定一竖直细导体轴</w:t>
      </w:r>
      <w:r>
        <w:object>
          <v:shape id="_x0000_i1084" o:spt="75" alt="学科网(www.zxxk.com)--教育资源门户，提供试卷、教案、课件、论文、素材以及各类教学资源下载，还有大量而丰富的教学相关资讯！" type="#_x0000_t75" style="height:15pt;width:24pt;" o:ole="t" filled="f" o:preferrelative="t" stroked="f" coordsize="21600,21600">
            <v:path/>
            <v:fill on="f" focussize="0,0"/>
            <v:stroke on="f" joinstyle="miter"/>
            <v:imagedata r:id="rId146" o:title="eqId270ddac9587bf1ea553914cb69595ab2"/>
            <o:lock v:ext="edit" aspectratio="t"/>
            <w10:wrap type="none"/>
            <w10:anchorlock/>
          </v:shape>
          <o:OLEObject Type="Embed" ProgID="Equation.DSMT4" ShapeID="_x0000_i1084" DrawAspect="Content" ObjectID="_1468075784" r:id="rId145">
            <o:LockedField>false</o:LockedField>
          </o:OLEObject>
        </w:object>
      </w:r>
      <w:r>
        <w:rPr>
          <w:rFonts w:ascii="宋体" w:hAnsi="宋体" w:eastAsia="宋体" w:cs="宋体"/>
          <w:color w:val="000000"/>
        </w:rPr>
        <w:t>。间距为</w:t>
      </w:r>
      <w:r>
        <w:rPr>
          <w:rFonts w:ascii="Times New Roman" w:hAnsi="Times New Roman" w:eastAsia="Times New Roman" w:cs="Times New Roman"/>
          <w:i/>
          <w:color w:val="000000"/>
        </w:rPr>
        <w:t>L</w:t>
      </w:r>
      <w:r>
        <w:rPr>
          <w:rFonts w:ascii="宋体" w:hAnsi="宋体" w:eastAsia="宋体" w:cs="宋体"/>
          <w:color w:val="000000"/>
        </w:rPr>
        <w:t>、与水平面成</w:t>
      </w:r>
      <w:r>
        <w:object>
          <v:shape id="_x0000_i1085"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148" o:title="eqIdc24095e409b025db711f14be783a406c"/>
            <o:lock v:ext="edit" aspectratio="t"/>
            <w10:wrap type="none"/>
            <w10:anchorlock/>
          </v:shape>
          <o:OLEObject Type="Embed" ProgID="Equation.DSMT4" ShapeID="_x0000_i1085" DrawAspect="Content" ObjectID="_1468075785" r:id="rId147">
            <o:LockedField>false</o:LockedField>
          </o:OLEObject>
        </w:object>
      </w:r>
      <w:r>
        <w:rPr>
          <w:rFonts w:ascii="宋体" w:hAnsi="宋体" w:eastAsia="宋体" w:cs="宋体"/>
          <w:color w:val="000000"/>
        </w:rPr>
        <w:t>角的平行导轨通过导线分别与细框及导体轴相连。导轨和细框分别处在与各自所在平面垂直的匀强磁场中，磁感应强度大小均为</w:t>
      </w:r>
      <w:r>
        <w:rPr>
          <w:rFonts w:ascii="Times New Roman" w:hAnsi="Times New Roman" w:eastAsia="Times New Roman" w:cs="Times New Roman"/>
          <w:i/>
          <w:color w:val="000000"/>
        </w:rPr>
        <w:t>B</w:t>
      </w:r>
      <w:r>
        <w:rPr>
          <w:rFonts w:ascii="宋体" w:hAnsi="宋体" w:eastAsia="宋体" w:cs="宋体"/>
          <w:color w:val="000000"/>
        </w:rPr>
        <w:t>。足够长的细导体棒</w:t>
      </w:r>
      <w:r>
        <w:object>
          <v:shape id="_x0000_i1086" o:spt="75" alt="学科网(www.zxxk.com)--教育资源门户，提供试卷、教案、课件、论文、素材以及各类教学资源下载，还有大量而丰富的教学相关资讯！" type="#_x0000_t75" style="height:14pt;width:18.85pt;" o:ole="t" filled="f" o:preferrelative="t" stroked="f" coordsize="21600,21600">
            <v:path/>
            <v:fill on="f" focussize="0,0"/>
            <v:stroke on="f" joinstyle="miter"/>
            <v:imagedata r:id="rId150" o:title="eqIdef4113c492885ba7c47fe42ac792578f"/>
            <o:lock v:ext="edit" aspectratio="t"/>
            <w10:wrap type="none"/>
            <w10:anchorlock/>
          </v:shape>
          <o:OLEObject Type="Embed" ProgID="Equation.DSMT4" ShapeID="_x0000_i1086" DrawAspect="Content" ObjectID="_1468075786" r:id="rId149">
            <o:LockedField>false</o:LockedField>
          </o:OLEObject>
        </w:object>
      </w:r>
      <w:r>
        <w:rPr>
          <w:rFonts w:ascii="宋体" w:hAnsi="宋体" w:eastAsia="宋体" w:cs="宋体"/>
          <w:color w:val="000000"/>
        </w:rPr>
        <w:t>在水平面内绕</w:t>
      </w:r>
      <w:r>
        <w:rPr>
          <w:rFonts w:ascii="Times New Roman" w:hAnsi="Times New Roman" w:eastAsia="Times New Roman" w:cs="Times New Roman"/>
          <w:i/>
          <w:color w:val="000000"/>
        </w:rPr>
        <w:t>O</w:t>
      </w:r>
      <w:r>
        <w:rPr>
          <w:rFonts w:ascii="宋体" w:hAnsi="宋体" w:eastAsia="宋体" w:cs="宋体"/>
          <w:color w:val="000000"/>
        </w:rPr>
        <w:t>点以角速度</w:t>
      </w:r>
      <w:r>
        <w:object>
          <v:shape id="_x0000_i1087" o:spt="75" alt="学科网(www.zxxk.com)--教育资源门户，提供试卷、教案、课件、论文、素材以及各类教学资源下载，还有大量而丰富的教学相关资讯！" type="#_x0000_t75" style="height:11.25pt;width:11.9pt;" o:ole="t" filled="f" o:preferrelative="t" stroked="f" coordsize="21600,21600">
            <v:path/>
            <v:fill on="f" focussize="0,0"/>
            <v:stroke on="f" joinstyle="miter"/>
            <v:imagedata r:id="rId152" o:title="eqId074c228ffc7b1e306f8410afe7bc4b5c"/>
            <o:lock v:ext="edit" aspectratio="t"/>
            <w10:wrap type="none"/>
            <w10:anchorlock/>
          </v:shape>
          <o:OLEObject Type="Embed" ProgID="Equation.DSMT4" ShapeID="_x0000_i1087" DrawAspect="Content" ObjectID="_1468075787" r:id="rId151">
            <o:LockedField>false</o:LockedField>
          </o:OLEObject>
        </w:object>
      </w:r>
      <w:r>
        <w:rPr>
          <w:rFonts w:ascii="宋体" w:hAnsi="宋体" w:eastAsia="宋体" w:cs="宋体"/>
          <w:color w:val="000000"/>
        </w:rPr>
        <w:t>匀速转动，水平放置在导轨上的导体棒</w:t>
      </w:r>
      <w:r>
        <w:object>
          <v:shape id="_x0000_i1088"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54" o:title="eqId9d78abbad68bbbf12af10cd40ef4c353"/>
            <o:lock v:ext="edit" aspectratio="t"/>
            <w10:wrap type="none"/>
            <w10:anchorlock/>
          </v:shape>
          <o:OLEObject Type="Embed" ProgID="Equation.DSMT4" ShapeID="_x0000_i1088" DrawAspect="Content" ObjectID="_1468075788" r:id="rId153">
            <o:LockedField>false</o:LockedField>
          </o:OLEObject>
        </w:object>
      </w:r>
      <w:r>
        <w:rPr>
          <w:rFonts w:ascii="宋体" w:hAnsi="宋体" w:eastAsia="宋体" w:cs="宋体"/>
          <w:color w:val="000000"/>
        </w:rPr>
        <w:t>始终静止。</w:t>
      </w:r>
      <w:r>
        <w:object>
          <v:shape id="_x0000_i1089" o:spt="75" alt="学科网(www.zxxk.com)--教育资源门户，提供试卷、教案、课件、论文、素材以及各类教学资源下载，还有大量而丰富的教学相关资讯！" type="#_x0000_t75" style="height:14pt;width:18.85pt;" o:ole="t" filled="f" o:preferrelative="t" stroked="f" coordsize="21600,21600">
            <v:path/>
            <v:fill on="f" focussize="0,0"/>
            <v:stroke on="f" joinstyle="miter"/>
            <v:imagedata r:id="rId150" o:title="eqIdef4113c492885ba7c47fe42ac792578f"/>
            <o:lock v:ext="edit" aspectratio="t"/>
            <w10:wrap type="none"/>
            <w10:anchorlock/>
          </v:shape>
          <o:OLEObject Type="Embed" ProgID="Equation.DSMT4" ShapeID="_x0000_i1089" DrawAspect="Content" ObjectID="_1468075789" r:id="rId155">
            <o:LockedField>false</o:LockedField>
          </o:OLEObject>
        </w:object>
      </w:r>
      <w:r>
        <w:rPr>
          <w:rFonts w:ascii="宋体" w:hAnsi="宋体" w:eastAsia="宋体" w:cs="宋体"/>
          <w:color w:val="000000"/>
        </w:rPr>
        <w:t>棒在转动过程中，</w:t>
      </w:r>
      <w:r>
        <w:object>
          <v:shape id="_x0000_i1090"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54" o:title="eqId9d78abbad68bbbf12af10cd40ef4c353"/>
            <o:lock v:ext="edit" aspectratio="t"/>
            <w10:wrap type="none"/>
            <w10:anchorlock/>
          </v:shape>
          <o:OLEObject Type="Embed" ProgID="Equation.DSMT4" ShapeID="_x0000_i1090" DrawAspect="Content" ObjectID="_1468075790" r:id="rId156">
            <o:LockedField>false</o:LockedField>
          </o:OLEObject>
        </w:object>
      </w:r>
      <w:r>
        <w:rPr>
          <w:rFonts w:ascii="宋体" w:hAnsi="宋体" w:eastAsia="宋体" w:cs="宋体"/>
          <w:color w:val="000000"/>
        </w:rPr>
        <w:t>棒在所受安培力达到最大和最小时均恰好能静止。已知</w:t>
      </w:r>
      <w:r>
        <w:object>
          <v:shape id="_x0000_i1091"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54" o:title="eqId9d78abbad68bbbf12af10cd40ef4c353"/>
            <o:lock v:ext="edit" aspectratio="t"/>
            <w10:wrap type="none"/>
            <w10:anchorlock/>
          </v:shape>
          <o:OLEObject Type="Embed" ProgID="Equation.DSMT4" ShapeID="_x0000_i1091" DrawAspect="Content" ObjectID="_1468075791" r:id="rId157">
            <o:LockedField>false</o:LockedField>
          </o:OLEObject>
        </w:object>
      </w:r>
      <w:r>
        <w:rPr>
          <w:rFonts w:ascii="宋体" w:hAnsi="宋体" w:eastAsia="宋体" w:cs="宋体"/>
          <w:color w:val="000000"/>
        </w:rPr>
        <w:t>棒在导轨间的电阻值为</w:t>
      </w:r>
      <w:r>
        <w:rPr>
          <w:rFonts w:ascii="Times New Roman" w:hAnsi="Times New Roman" w:eastAsia="Times New Roman" w:cs="Times New Roman"/>
          <w:i/>
          <w:color w:val="000000"/>
        </w:rPr>
        <w:t>R</w:t>
      </w:r>
      <w:r>
        <w:rPr>
          <w:rFonts w:ascii="宋体" w:hAnsi="宋体" w:eastAsia="宋体" w:cs="宋体"/>
          <w:color w:val="000000"/>
        </w:rPr>
        <w:t>，电路中其余部分的电阻均不计，</w:t>
      </w:r>
      <w:r>
        <w:object>
          <v:shape id="_x0000_i1092"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54" o:title="eqId9d78abbad68bbbf12af10cd40ef4c353"/>
            <o:lock v:ext="edit" aspectratio="t"/>
            <w10:wrap type="none"/>
            <w10:anchorlock/>
          </v:shape>
          <o:OLEObject Type="Embed" ProgID="Equation.DSMT4" ShapeID="_x0000_i1092" DrawAspect="Content" ObjectID="_1468075792" r:id="rId158">
            <o:LockedField>false</o:LockedField>
          </o:OLEObject>
        </w:object>
      </w:r>
      <w:r>
        <w:rPr>
          <w:rFonts w:ascii="宋体" w:hAnsi="宋体" w:eastAsia="宋体" w:cs="宋体"/>
          <w:color w:val="000000"/>
        </w:rPr>
        <w:t>棒始终与导轨垂直，各部分始终接触良好，不计空气阻力，重力加速度大小为</w:t>
      </w:r>
      <w:r>
        <w:rPr>
          <w:rFonts w:ascii="Times New Roman" w:hAnsi="Times New Roman" w:eastAsia="Times New Roman" w:cs="Times New Roman"/>
          <w:i/>
          <w:color w:val="000000"/>
        </w:rPr>
        <w:t>g</w:t>
      </w:r>
      <w:r>
        <w:rPr>
          <w:rFonts w:ascii="宋体" w:hAnsi="宋体" w:eastAsia="宋体" w:cs="宋体"/>
          <w:color w:val="000000"/>
        </w:rPr>
        <w:t>。</w:t>
      </w:r>
    </w:p>
    <w:p w14:paraId="66E560D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w:t>
      </w:r>
      <w:r>
        <w:object>
          <v:shape id="_x0000_i109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54" o:title="eqId9d78abbad68bbbf12af10cd40ef4c353"/>
            <o:lock v:ext="edit" aspectratio="t"/>
            <w10:wrap type="none"/>
            <w10:anchorlock/>
          </v:shape>
          <o:OLEObject Type="Embed" ProgID="Equation.DSMT4" ShapeID="_x0000_i1093" DrawAspect="Content" ObjectID="_1468075793" r:id="rId159">
            <o:LockedField>false</o:LockedField>
          </o:OLEObject>
        </w:object>
      </w:r>
      <w:r>
        <w:rPr>
          <w:rFonts w:ascii="宋体" w:hAnsi="宋体" w:eastAsia="宋体" w:cs="宋体"/>
          <w:color w:val="000000"/>
        </w:rPr>
        <w:t>棒所受安培力的最大值和最小值。</w:t>
      </w:r>
    </w:p>
    <w:p w14:paraId="59D0A23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）锁定</w:t>
      </w:r>
      <w:r>
        <w:object>
          <v:shape id="_x0000_i1094" o:spt="75" alt="学科网(www.zxxk.com)--教育资源门户，提供试卷、教案、课件、论文、素材以及各类教学资源下载，还有大量而丰富的教学相关资讯！" type="#_x0000_t75" style="height:14pt;width:18.85pt;" o:ole="t" filled="f" o:preferrelative="t" stroked="f" coordsize="21600,21600">
            <v:path/>
            <v:fill on="f" focussize="0,0"/>
            <v:stroke on="f" joinstyle="miter"/>
            <v:imagedata r:id="rId150" o:title="eqIdef4113c492885ba7c47fe42ac792578f"/>
            <o:lock v:ext="edit" aspectratio="t"/>
            <w10:wrap type="none"/>
            <w10:anchorlock/>
          </v:shape>
          <o:OLEObject Type="Embed" ProgID="Equation.DSMT4" ShapeID="_x0000_i1094" DrawAspect="Content" ObjectID="_1468075794" r:id="rId160">
            <o:LockedField>false</o:LockedField>
          </o:OLEObject>
        </w:object>
      </w:r>
      <w:r>
        <w:rPr>
          <w:rFonts w:ascii="宋体" w:hAnsi="宋体" w:eastAsia="宋体" w:cs="宋体"/>
          <w:color w:val="000000"/>
        </w:rPr>
        <w:t>棒，推动</w:t>
      </w:r>
      <w:r>
        <w:object>
          <v:shape id="_x0000_i109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54" o:title="eqId9d78abbad68bbbf12af10cd40ef4c353"/>
            <o:lock v:ext="edit" aspectratio="t"/>
            <w10:wrap type="none"/>
            <w10:anchorlock/>
          </v:shape>
          <o:OLEObject Type="Embed" ProgID="Equation.DSMT4" ShapeID="_x0000_i1095" DrawAspect="Content" ObjectID="_1468075795" r:id="rId161">
            <o:LockedField>false</o:LockedField>
          </o:OLEObject>
        </w:object>
      </w:r>
      <w:r>
        <w:rPr>
          <w:rFonts w:ascii="宋体" w:hAnsi="宋体" w:eastAsia="宋体" w:cs="宋体"/>
          <w:color w:val="000000"/>
        </w:rPr>
        <w:t>棒下滑，撤去推力瞬间，</w:t>
      </w:r>
      <w:r>
        <w:object>
          <v:shape id="_x0000_i1096"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54" o:title="eqId9d78abbad68bbbf12af10cd40ef4c353"/>
            <o:lock v:ext="edit" aspectratio="t"/>
            <w10:wrap type="none"/>
            <w10:anchorlock/>
          </v:shape>
          <o:OLEObject Type="Embed" ProgID="Equation.DSMT4" ShapeID="_x0000_i1096" DrawAspect="Content" ObjectID="_1468075796" r:id="rId162">
            <o:LockedField>false</o:LockedField>
          </o:OLEObject>
        </w:object>
      </w:r>
      <w:r>
        <w:rPr>
          <w:rFonts w:ascii="宋体" w:hAnsi="宋体" w:eastAsia="宋体" w:cs="宋体"/>
          <w:color w:val="000000"/>
        </w:rPr>
        <w:t>棒的加速度大小为</w:t>
      </w:r>
      <w:r>
        <w:rPr>
          <w:rFonts w:ascii="Times New Roman" w:hAnsi="Times New Roman" w:eastAsia="Times New Roman" w:cs="Times New Roman"/>
          <w:i/>
          <w:color w:val="000000"/>
        </w:rPr>
        <w:t>a</w:t>
      </w:r>
      <w:r>
        <w:rPr>
          <w:rFonts w:ascii="宋体" w:hAnsi="宋体" w:eastAsia="宋体" w:cs="宋体"/>
          <w:color w:val="000000"/>
        </w:rPr>
        <w:t>，所受安培力大小等于（</w:t>
      </w:r>
      <w:r>
        <w:rPr>
          <w:rFonts w:ascii="Times New Roman" w:hAnsi="Times New Roman" w:eastAsia="Times New Roman" w:cs="Times New Roman"/>
          <w:color w:val="000000"/>
        </w:rPr>
        <w:t>1</w:t>
      </w:r>
      <w:r>
        <w:rPr>
          <w:rFonts w:ascii="宋体" w:hAnsi="宋体" w:eastAsia="宋体" w:cs="宋体"/>
          <w:color w:val="000000"/>
        </w:rPr>
        <w:t>）问中安培力的最大值，求</w:t>
      </w:r>
      <w:r>
        <w:object>
          <v:shape id="_x0000_i1097"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54" o:title="eqId9d78abbad68bbbf12af10cd40ef4c353"/>
            <o:lock v:ext="edit" aspectratio="t"/>
            <w10:wrap type="none"/>
            <w10:anchorlock/>
          </v:shape>
          <o:OLEObject Type="Embed" ProgID="Equation.DSMT4" ShapeID="_x0000_i1097" DrawAspect="Content" ObjectID="_1468075797" r:id="rId163">
            <o:LockedField>false</o:LockedField>
          </o:OLEObject>
        </w:object>
      </w:r>
      <w:r>
        <w:rPr>
          <w:rFonts w:ascii="宋体" w:hAnsi="宋体" w:eastAsia="宋体" w:cs="宋体"/>
          <w:color w:val="000000"/>
        </w:rPr>
        <w:t>棒与导轨间的动摩擦因数。</w:t>
      </w:r>
    </w:p>
    <w:p w14:paraId="1AD93711">
      <w:pPr>
        <w:spacing w:line="360" w:lineRule="auto"/>
        <w:jc w:val="left"/>
        <w:textAlignment w:val="center"/>
        <w:rPr>
          <w:color w:val="000000"/>
        </w:rPr>
      </w:pPr>
      <w:r>
        <w:rPr>
          <w:color w:val="000000"/>
        </w:rPr>
        <w:drawing>
          <wp:inline distT="0" distB="0" distL="114300" distR="114300">
            <wp:extent cx="2857500" cy="14097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64"/>
                    <a:stretch>
                      <a:fillRect/>
                    </a:stretch>
                  </pic:blipFill>
                  <pic:spPr>
                    <a:xfrm>
                      <a:off x="0" y="0"/>
                      <a:ext cx="2857500" cy="1409700"/>
                    </a:xfrm>
                    <a:prstGeom prst="rect">
                      <a:avLst/>
                    </a:prstGeom>
                  </pic:spPr>
                </pic:pic>
              </a:graphicData>
            </a:graphic>
          </wp:inline>
        </w:drawing>
      </w:r>
    </w:p>
    <w:p w14:paraId="38BD5E82">
      <w:pPr>
        <w:spacing w:line="360" w:lineRule="auto"/>
        <w:jc w:val="left"/>
        <w:textAlignment w:val="center"/>
        <w:rPr>
          <w:color w:val="000000"/>
        </w:rPr>
      </w:pPr>
      <w:r>
        <w:rPr>
          <w:color w:val="000000"/>
        </w:rPr>
        <w:t xml:space="preserve">16. </w:t>
      </w:r>
      <w:r>
        <w:rPr>
          <w:rFonts w:ascii="宋体" w:hAnsi="宋体" w:eastAsia="宋体" w:cs="宋体"/>
          <w:color w:val="000000"/>
        </w:rPr>
        <w:t>如图，三块厚度相同、质量相等的木板</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（上表面均粗糙）并排静止在光滑水平面上，尺寸不计的智能机器人静止于</w:t>
      </w:r>
      <w:r>
        <w:rPr>
          <w:rFonts w:ascii="Times New Roman" w:hAnsi="Times New Roman" w:eastAsia="Times New Roman" w:cs="Times New Roman"/>
          <w:color w:val="000000"/>
        </w:rPr>
        <w:t>A</w:t>
      </w:r>
      <w:r>
        <w:rPr>
          <w:rFonts w:ascii="宋体" w:hAnsi="宋体" w:eastAsia="宋体" w:cs="宋体"/>
          <w:color w:val="000000"/>
        </w:rPr>
        <w:t>木板左端。已知三块木板质量均为</w:t>
      </w:r>
      <w:r>
        <w:object>
          <v:shape id="_x0000_i1098"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166" o:title="eqId920cb655d4e8e4ef79ac6882aac061cd"/>
            <o:lock v:ext="edit" aspectratio="t"/>
            <w10:wrap type="none"/>
            <w10:anchorlock/>
          </v:shape>
          <o:OLEObject Type="Embed" ProgID="Equation.DSMT4" ShapeID="_x0000_i1098" DrawAspect="Content" ObjectID="_1468075798" r:id="rId165">
            <o:LockedField>false</o:LockedField>
          </o:OLEObject>
        </w:object>
      </w:r>
      <w:r>
        <w:rPr>
          <w:color w:val="000000"/>
        </w:rPr>
        <w:t>A</w:t>
      </w:r>
      <w:r>
        <w:rPr>
          <w:rFonts w:ascii="宋体" w:hAnsi="宋体" w:eastAsia="宋体" w:cs="宋体"/>
          <w:color w:val="000000"/>
        </w:rPr>
        <w:t>木板长度为</w:t>
      </w:r>
      <w:r>
        <w:object>
          <v:shape id="_x0000_i1099"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68" o:title="eqIdc9be5fbc121abbdd48bef6ed2eefa6d2"/>
            <o:lock v:ext="edit" aspectratio="t"/>
            <w10:wrap type="none"/>
            <w10:anchorlock/>
          </v:shape>
          <o:OLEObject Type="Embed" ProgID="Equation.DSMT4" ShapeID="_x0000_i1099" DrawAspect="Content" ObjectID="_1468075799" r:id="rId167">
            <o:LockedField>false</o:LockedField>
          </o:OLEObject>
        </w:object>
      </w:r>
      <w:r>
        <w:rPr>
          <w:rFonts w:ascii="宋体" w:hAnsi="宋体" w:eastAsia="宋体" w:cs="宋体"/>
          <w:color w:val="000000"/>
        </w:rPr>
        <w:t>，机器人质量为</w:t>
      </w:r>
      <w:r>
        <w:object>
          <v:shape id="_x0000_i1100" o:spt="75" alt="学科网(www.zxxk.com)--教育资源门户，提供试卷、教案、课件、论文、素材以及各类教学资源下载，还有大量而丰富的教学相关资讯！" type="#_x0000_t75" style="height:16.2pt;width:31.2pt;" o:ole="t" filled="f" o:preferrelative="t" stroked="f" coordsize="21600,21600">
            <v:path/>
            <v:fill on="f" focussize="0,0"/>
            <v:stroke on="f" joinstyle="miter"/>
            <v:imagedata r:id="rId170" o:title="eqId09df5076452098e92d90b34e7935f377"/>
            <o:lock v:ext="edit" aspectratio="t"/>
            <w10:wrap type="none"/>
            <w10:anchorlock/>
          </v:shape>
          <o:OLEObject Type="Embed" ProgID="Equation.DSMT4" ShapeID="_x0000_i1100" DrawAspect="Content" ObjectID="_1468075800" r:id="rId169">
            <o:LockedField>false</o:LockedField>
          </o:OLEObject>
        </w:object>
      </w:r>
      <w:r>
        <w:rPr>
          <w:rFonts w:ascii="宋体" w:hAnsi="宋体" w:eastAsia="宋体" w:cs="宋体"/>
          <w:color w:val="000000"/>
        </w:rPr>
        <w:t>，重力加速度</w:t>
      </w:r>
      <w:r>
        <w:rPr>
          <w:rFonts w:ascii="Times New Roman" w:hAnsi="Times New Roman" w:eastAsia="Times New Roman" w:cs="Times New Roman"/>
          <w:i/>
          <w:color w:val="000000"/>
        </w:rPr>
        <w:t>g</w:t>
      </w:r>
      <w:r>
        <w:rPr>
          <w:rFonts w:ascii="宋体" w:hAnsi="宋体" w:eastAsia="宋体" w:cs="宋体"/>
          <w:color w:val="000000"/>
        </w:rPr>
        <w:t>取</w:t>
      </w:r>
      <w:r>
        <w:object>
          <v:shape id="_x0000_i1101"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53" o:title="eqId63519b11c51441dd31d22aea2e0a4d2d"/>
            <o:lock v:ext="edit" aspectratio="t"/>
            <w10:wrap type="none"/>
            <w10:anchorlock/>
          </v:shape>
          <o:OLEObject Type="Embed" ProgID="Equation.DSMT4" ShapeID="_x0000_i1101" DrawAspect="Content" ObjectID="_1468075801" r:id="rId171">
            <o:LockedField>false</o:LockedField>
          </o:OLEObject>
        </w:object>
      </w:r>
      <w:r>
        <w:rPr>
          <w:rFonts w:ascii="宋体" w:hAnsi="宋体" w:eastAsia="宋体" w:cs="宋体"/>
          <w:color w:val="000000"/>
        </w:rPr>
        <w:t>，忽略空气阻力。</w:t>
      </w:r>
    </w:p>
    <w:p w14:paraId="4CA191E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）机器人从</w:t>
      </w:r>
      <w:r>
        <w:rPr>
          <w:rFonts w:ascii="Times New Roman" w:hAnsi="Times New Roman" w:eastAsia="Times New Roman" w:cs="Times New Roman"/>
          <w:color w:val="000000"/>
        </w:rPr>
        <w:t>A</w:t>
      </w:r>
      <w:r>
        <w:rPr>
          <w:rFonts w:ascii="宋体" w:hAnsi="宋体" w:eastAsia="宋体" w:cs="宋体"/>
          <w:color w:val="000000"/>
        </w:rPr>
        <w:t>木板左端走到</w:t>
      </w:r>
      <w:r>
        <w:rPr>
          <w:rFonts w:ascii="Times New Roman" w:hAnsi="Times New Roman" w:eastAsia="Times New Roman" w:cs="Times New Roman"/>
          <w:color w:val="000000"/>
        </w:rPr>
        <w:t>A</w:t>
      </w:r>
      <w:r>
        <w:rPr>
          <w:rFonts w:ascii="宋体" w:hAnsi="宋体" w:eastAsia="宋体" w:cs="宋体"/>
          <w:color w:val="000000"/>
        </w:rPr>
        <w:t>木板右端时，求</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木板间的水平距离。</w:t>
      </w:r>
    </w:p>
    <w:p w14:paraId="130E83D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）机器人走到</w:t>
      </w:r>
      <w:r>
        <w:rPr>
          <w:rFonts w:ascii="Times New Roman" w:hAnsi="Times New Roman" w:eastAsia="Times New Roman" w:cs="Times New Roman"/>
          <w:color w:val="000000"/>
        </w:rPr>
        <w:t>A</w:t>
      </w:r>
      <w:r>
        <w:rPr>
          <w:rFonts w:ascii="宋体" w:hAnsi="宋体" w:eastAsia="宋体" w:cs="宋体"/>
          <w:color w:val="000000"/>
        </w:rPr>
        <w:t>木板右端相对木板静止后，以做功最少的方式从</w:t>
      </w:r>
      <w:r>
        <w:rPr>
          <w:rFonts w:ascii="Times New Roman" w:hAnsi="Times New Roman" w:eastAsia="Times New Roman" w:cs="Times New Roman"/>
          <w:color w:val="000000"/>
        </w:rPr>
        <w:t>A</w:t>
      </w:r>
      <w:r>
        <w:rPr>
          <w:rFonts w:ascii="宋体" w:hAnsi="宋体" w:eastAsia="宋体" w:cs="宋体"/>
          <w:color w:val="000000"/>
        </w:rPr>
        <w:t>木板右端跳到</w:t>
      </w:r>
      <w:r>
        <w:rPr>
          <w:rFonts w:ascii="Times New Roman" w:hAnsi="Times New Roman" w:eastAsia="Times New Roman" w:cs="Times New Roman"/>
          <w:color w:val="000000"/>
        </w:rPr>
        <w:t>B</w:t>
      </w:r>
      <w:r>
        <w:rPr>
          <w:rFonts w:ascii="宋体" w:hAnsi="宋体" w:eastAsia="宋体" w:cs="宋体"/>
          <w:color w:val="000000"/>
        </w:rPr>
        <w:t>木板左端，求起跳过程机器人做的功，及跳离瞬间的速度方向与水平方向夹角的正切值。</w:t>
      </w:r>
    </w:p>
    <w:p w14:paraId="36B83E4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）若机器人以做功最少的方式跳到</w:t>
      </w:r>
      <w:r>
        <w:rPr>
          <w:rFonts w:ascii="Times New Roman" w:hAnsi="Times New Roman" w:eastAsia="Times New Roman" w:cs="Times New Roman"/>
          <w:color w:val="000000"/>
        </w:rPr>
        <w:t>B</w:t>
      </w:r>
      <w:r>
        <w:rPr>
          <w:rFonts w:ascii="宋体" w:hAnsi="宋体" w:eastAsia="宋体" w:cs="宋体"/>
          <w:color w:val="000000"/>
        </w:rPr>
        <w:t>木板左端后立刻与</w:t>
      </w:r>
      <w:r>
        <w:rPr>
          <w:rFonts w:ascii="Times New Roman" w:hAnsi="Times New Roman" w:eastAsia="Times New Roman" w:cs="Times New Roman"/>
          <w:color w:val="000000"/>
        </w:rPr>
        <w:t>B</w:t>
      </w:r>
      <w:r>
        <w:rPr>
          <w:rFonts w:ascii="宋体" w:hAnsi="宋体" w:eastAsia="宋体" w:cs="宋体"/>
          <w:color w:val="000000"/>
        </w:rPr>
        <w:t>木板相对静止，随即相对</w:t>
      </w:r>
      <w:r>
        <w:rPr>
          <w:rFonts w:ascii="Times New Roman" w:hAnsi="Times New Roman" w:eastAsia="Times New Roman" w:cs="Times New Roman"/>
          <w:color w:val="000000"/>
        </w:rPr>
        <w:t>B</w:t>
      </w:r>
      <w:r>
        <w:rPr>
          <w:rFonts w:ascii="宋体" w:hAnsi="宋体" w:eastAsia="宋体" w:cs="宋体"/>
          <w:color w:val="000000"/>
        </w:rPr>
        <w:t>木板连续不停地</w:t>
      </w:r>
      <w:r>
        <w:rPr>
          <w:rFonts w:ascii="Times New Roman" w:hAnsi="Times New Roman" w:eastAsia="Times New Roman" w:cs="Times New Roman"/>
          <w:color w:val="000000"/>
        </w:rPr>
        <w:t>3</w:t>
      </w:r>
      <w:r>
        <w:rPr>
          <w:rFonts w:ascii="宋体" w:hAnsi="宋体" w:eastAsia="宋体" w:cs="宋体"/>
          <w:color w:val="000000"/>
        </w:rPr>
        <w:t>次等间距跳到</w:t>
      </w:r>
      <w:r>
        <w:rPr>
          <w:rFonts w:ascii="Times New Roman" w:hAnsi="Times New Roman" w:eastAsia="Times New Roman" w:cs="Times New Roman"/>
          <w:color w:val="000000"/>
        </w:rPr>
        <w:t>B</w:t>
      </w:r>
      <w:r>
        <w:rPr>
          <w:rFonts w:ascii="宋体" w:hAnsi="宋体" w:eastAsia="宋体" w:cs="宋体"/>
          <w:color w:val="000000"/>
        </w:rPr>
        <w:t>木板右端，此时</w:t>
      </w:r>
      <w:r>
        <w:rPr>
          <w:rFonts w:ascii="Times New Roman" w:hAnsi="Times New Roman" w:eastAsia="Times New Roman" w:cs="Times New Roman"/>
          <w:color w:val="000000"/>
        </w:rPr>
        <w:t>B</w:t>
      </w:r>
      <w:r>
        <w:rPr>
          <w:rFonts w:ascii="宋体" w:hAnsi="宋体" w:eastAsia="宋体" w:cs="宋体"/>
          <w:color w:val="000000"/>
        </w:rPr>
        <w:t>木板恰好追上</w:t>
      </w:r>
      <w:r>
        <w:rPr>
          <w:rFonts w:ascii="Times New Roman" w:hAnsi="Times New Roman" w:eastAsia="Times New Roman" w:cs="Times New Roman"/>
          <w:color w:val="000000"/>
        </w:rPr>
        <w:t>A</w:t>
      </w:r>
      <w:r>
        <w:rPr>
          <w:rFonts w:ascii="宋体" w:hAnsi="宋体" w:eastAsia="宋体" w:cs="宋体"/>
          <w:color w:val="000000"/>
        </w:rPr>
        <w:t>木板。求该时刻</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两木板间距与</w:t>
      </w:r>
      <w:r>
        <w:rPr>
          <w:rFonts w:ascii="Times New Roman" w:hAnsi="Times New Roman" w:eastAsia="Times New Roman" w:cs="Times New Roman"/>
          <w:color w:val="000000"/>
        </w:rPr>
        <w:t>B</w:t>
      </w:r>
      <w:r>
        <w:rPr>
          <w:rFonts w:ascii="宋体" w:hAnsi="宋体" w:eastAsia="宋体" w:cs="宋体"/>
          <w:color w:val="000000"/>
        </w:rPr>
        <w:t>木板长度的关系。</w:t>
      </w:r>
    </w:p>
    <w:p w14:paraId="7383EC61">
      <w:pPr>
        <w:spacing w:line="360" w:lineRule="auto"/>
        <w:jc w:val="left"/>
        <w:textAlignment w:val="center"/>
        <w:rPr>
          <w:color w:val="000000"/>
        </w:rPr>
      </w:pPr>
      <w:r>
        <w:rPr>
          <w:color w:val="000000"/>
        </w:rPr>
        <w:drawing>
          <wp:inline distT="0" distB="0" distL="114300" distR="114300">
            <wp:extent cx="3381375" cy="65722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72"/>
                    <a:stretch>
                      <a:fillRect/>
                    </a:stretch>
                  </pic:blipFill>
                  <pic:spPr>
                    <a:xfrm>
                      <a:off x="0" y="0"/>
                      <a:ext cx="3381375" cy="657225"/>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03468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68C22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0903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1D955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256B2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3DBC3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0450137"/>
    <w:rsid w:val="752F2162"/>
    <w:rsid w:val="78391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image" Target="media/image47.wmf"/><Relationship Id="rId97" Type="http://schemas.openxmlformats.org/officeDocument/2006/relationships/oleObject" Target="embeddings/oleObject42.bin"/><Relationship Id="rId96" Type="http://schemas.openxmlformats.org/officeDocument/2006/relationships/image" Target="media/image46.wmf"/><Relationship Id="rId95" Type="http://schemas.openxmlformats.org/officeDocument/2006/relationships/oleObject" Target="embeddings/oleObject41.bin"/><Relationship Id="rId94" Type="http://schemas.openxmlformats.org/officeDocument/2006/relationships/image" Target="media/image45.wmf"/><Relationship Id="rId93" Type="http://schemas.openxmlformats.org/officeDocument/2006/relationships/oleObject" Target="embeddings/oleObject40.bin"/><Relationship Id="rId92" Type="http://schemas.openxmlformats.org/officeDocument/2006/relationships/image" Target="media/image44.wmf"/><Relationship Id="rId91" Type="http://schemas.openxmlformats.org/officeDocument/2006/relationships/oleObject" Target="embeddings/oleObject39.bin"/><Relationship Id="rId90" Type="http://schemas.openxmlformats.org/officeDocument/2006/relationships/image" Target="media/image43.png"/><Relationship Id="rId9" Type="http://schemas.openxmlformats.org/officeDocument/2006/relationships/theme" Target="theme/theme1.xml"/><Relationship Id="rId89" Type="http://schemas.openxmlformats.org/officeDocument/2006/relationships/oleObject" Target="embeddings/oleObject38.bin"/><Relationship Id="rId88" Type="http://schemas.openxmlformats.org/officeDocument/2006/relationships/image" Target="media/image42.wmf"/><Relationship Id="rId87" Type="http://schemas.openxmlformats.org/officeDocument/2006/relationships/oleObject" Target="embeddings/oleObject37.bin"/><Relationship Id="rId86" Type="http://schemas.openxmlformats.org/officeDocument/2006/relationships/image" Target="media/image41.wmf"/><Relationship Id="rId85" Type="http://schemas.openxmlformats.org/officeDocument/2006/relationships/oleObject" Target="embeddings/oleObject36.bin"/><Relationship Id="rId84" Type="http://schemas.openxmlformats.org/officeDocument/2006/relationships/oleObject" Target="embeddings/oleObject35.bin"/><Relationship Id="rId83" Type="http://schemas.openxmlformats.org/officeDocument/2006/relationships/image" Target="media/image40.wmf"/><Relationship Id="rId82" Type="http://schemas.openxmlformats.org/officeDocument/2006/relationships/oleObject" Target="embeddings/oleObject34.bin"/><Relationship Id="rId81" Type="http://schemas.openxmlformats.org/officeDocument/2006/relationships/image" Target="media/image39.wmf"/><Relationship Id="rId80" Type="http://schemas.openxmlformats.org/officeDocument/2006/relationships/oleObject" Target="embeddings/oleObject33.bin"/><Relationship Id="rId8" Type="http://schemas.openxmlformats.org/officeDocument/2006/relationships/footer" Target="footer3.xml"/><Relationship Id="rId79" Type="http://schemas.openxmlformats.org/officeDocument/2006/relationships/image" Target="media/image38.wmf"/><Relationship Id="rId78" Type="http://schemas.openxmlformats.org/officeDocument/2006/relationships/oleObject" Target="embeddings/oleObject32.bin"/><Relationship Id="rId77" Type="http://schemas.openxmlformats.org/officeDocument/2006/relationships/image" Target="media/image37.wmf"/><Relationship Id="rId76" Type="http://schemas.openxmlformats.org/officeDocument/2006/relationships/oleObject" Target="embeddings/oleObject31.bin"/><Relationship Id="rId75" Type="http://schemas.openxmlformats.org/officeDocument/2006/relationships/image" Target="media/image36.wmf"/><Relationship Id="rId74" Type="http://schemas.openxmlformats.org/officeDocument/2006/relationships/oleObject" Target="embeddings/oleObject30.bin"/><Relationship Id="rId73" Type="http://schemas.openxmlformats.org/officeDocument/2006/relationships/image" Target="media/image35.wmf"/><Relationship Id="rId72" Type="http://schemas.openxmlformats.org/officeDocument/2006/relationships/oleObject" Target="embeddings/oleObject29.bin"/><Relationship Id="rId71" Type="http://schemas.openxmlformats.org/officeDocument/2006/relationships/image" Target="media/image34.png"/><Relationship Id="rId70" Type="http://schemas.openxmlformats.org/officeDocument/2006/relationships/image" Target="media/image33.wmf"/><Relationship Id="rId7" Type="http://schemas.openxmlformats.org/officeDocument/2006/relationships/footer" Target="footer2.xml"/><Relationship Id="rId69" Type="http://schemas.openxmlformats.org/officeDocument/2006/relationships/oleObject" Target="embeddings/oleObject28.bin"/><Relationship Id="rId68" Type="http://schemas.openxmlformats.org/officeDocument/2006/relationships/image" Target="media/image32.wmf"/><Relationship Id="rId67" Type="http://schemas.openxmlformats.org/officeDocument/2006/relationships/oleObject" Target="embeddings/oleObject27.bin"/><Relationship Id="rId66" Type="http://schemas.openxmlformats.org/officeDocument/2006/relationships/image" Target="media/image31.wmf"/><Relationship Id="rId65" Type="http://schemas.openxmlformats.org/officeDocument/2006/relationships/oleObject" Target="embeddings/oleObject26.bin"/><Relationship Id="rId64" Type="http://schemas.openxmlformats.org/officeDocument/2006/relationships/image" Target="media/image30.wmf"/><Relationship Id="rId63" Type="http://schemas.openxmlformats.org/officeDocument/2006/relationships/oleObject" Target="embeddings/oleObject25.bin"/><Relationship Id="rId62" Type="http://schemas.openxmlformats.org/officeDocument/2006/relationships/image" Target="media/image29.wmf"/><Relationship Id="rId61" Type="http://schemas.openxmlformats.org/officeDocument/2006/relationships/oleObject" Target="embeddings/oleObject24.bin"/><Relationship Id="rId60" Type="http://schemas.openxmlformats.org/officeDocument/2006/relationships/image" Target="media/image28.wmf"/><Relationship Id="rId6" Type="http://schemas.openxmlformats.org/officeDocument/2006/relationships/footer" Target="footer1.xml"/><Relationship Id="rId59" Type="http://schemas.openxmlformats.org/officeDocument/2006/relationships/oleObject" Target="embeddings/oleObject23.bin"/><Relationship Id="rId58" Type="http://schemas.openxmlformats.org/officeDocument/2006/relationships/image" Target="media/image27.wmf"/><Relationship Id="rId57" Type="http://schemas.openxmlformats.org/officeDocument/2006/relationships/oleObject" Target="embeddings/oleObject22.bin"/><Relationship Id="rId56" Type="http://schemas.openxmlformats.org/officeDocument/2006/relationships/image" Target="media/image26.wmf"/><Relationship Id="rId55" Type="http://schemas.openxmlformats.org/officeDocument/2006/relationships/oleObject" Target="embeddings/oleObject21.bin"/><Relationship Id="rId54" Type="http://schemas.openxmlformats.org/officeDocument/2006/relationships/image" Target="media/image25.png"/><Relationship Id="rId53" Type="http://schemas.openxmlformats.org/officeDocument/2006/relationships/image" Target="media/image24.wmf"/><Relationship Id="rId52" Type="http://schemas.openxmlformats.org/officeDocument/2006/relationships/oleObject" Target="embeddings/oleObject20.bin"/><Relationship Id="rId51" Type="http://schemas.openxmlformats.org/officeDocument/2006/relationships/image" Target="media/image23.wmf"/><Relationship Id="rId50" Type="http://schemas.openxmlformats.org/officeDocument/2006/relationships/oleObject" Target="embeddings/oleObject19.bin"/><Relationship Id="rId5" Type="http://schemas.openxmlformats.org/officeDocument/2006/relationships/header" Target="header3.xml"/><Relationship Id="rId49" Type="http://schemas.openxmlformats.org/officeDocument/2006/relationships/image" Target="media/image22.wmf"/><Relationship Id="rId48" Type="http://schemas.openxmlformats.org/officeDocument/2006/relationships/oleObject" Target="embeddings/oleObject18.bin"/><Relationship Id="rId47" Type="http://schemas.openxmlformats.org/officeDocument/2006/relationships/image" Target="media/image21.wmf"/><Relationship Id="rId46" Type="http://schemas.openxmlformats.org/officeDocument/2006/relationships/oleObject" Target="embeddings/oleObject17.bin"/><Relationship Id="rId45" Type="http://schemas.openxmlformats.org/officeDocument/2006/relationships/image" Target="media/image20.wmf"/><Relationship Id="rId44" Type="http://schemas.openxmlformats.org/officeDocument/2006/relationships/oleObject" Target="embeddings/oleObject16.bin"/><Relationship Id="rId43" Type="http://schemas.openxmlformats.org/officeDocument/2006/relationships/image" Target="media/image19.wmf"/><Relationship Id="rId42" Type="http://schemas.openxmlformats.org/officeDocument/2006/relationships/oleObject" Target="embeddings/oleObject15.bin"/><Relationship Id="rId41" Type="http://schemas.openxmlformats.org/officeDocument/2006/relationships/image" Target="media/image18.wmf"/><Relationship Id="rId40" Type="http://schemas.openxmlformats.org/officeDocument/2006/relationships/oleObject" Target="embeddings/oleObject14.bin"/><Relationship Id="rId4" Type="http://schemas.openxmlformats.org/officeDocument/2006/relationships/header" Target="header2.xml"/><Relationship Id="rId39" Type="http://schemas.openxmlformats.org/officeDocument/2006/relationships/image" Target="media/image17.wmf"/><Relationship Id="rId38" Type="http://schemas.openxmlformats.org/officeDocument/2006/relationships/oleObject" Target="embeddings/oleObject13.bin"/><Relationship Id="rId37" Type="http://schemas.openxmlformats.org/officeDocument/2006/relationships/image" Target="media/image16.wmf"/><Relationship Id="rId36" Type="http://schemas.openxmlformats.org/officeDocument/2006/relationships/oleObject" Target="embeddings/oleObject12.bin"/><Relationship Id="rId35" Type="http://schemas.openxmlformats.org/officeDocument/2006/relationships/image" Target="media/image15.png"/><Relationship Id="rId34" Type="http://schemas.openxmlformats.org/officeDocument/2006/relationships/image" Target="media/image14.wmf"/><Relationship Id="rId33" Type="http://schemas.openxmlformats.org/officeDocument/2006/relationships/oleObject" Target="embeddings/oleObject11.bin"/><Relationship Id="rId32" Type="http://schemas.openxmlformats.org/officeDocument/2006/relationships/image" Target="media/image13.wmf"/><Relationship Id="rId31" Type="http://schemas.openxmlformats.org/officeDocument/2006/relationships/oleObject" Target="embeddings/oleObject10.bin"/><Relationship Id="rId30" Type="http://schemas.openxmlformats.org/officeDocument/2006/relationships/image" Target="media/image12.wmf"/><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image" Target="media/image11.wmf"/><Relationship Id="rId27" Type="http://schemas.openxmlformats.org/officeDocument/2006/relationships/oleObject" Target="embeddings/oleObject8.bin"/><Relationship Id="rId26" Type="http://schemas.openxmlformats.org/officeDocument/2006/relationships/image" Target="media/image10.wmf"/><Relationship Id="rId25" Type="http://schemas.openxmlformats.org/officeDocument/2006/relationships/oleObject" Target="embeddings/oleObject7.bin"/><Relationship Id="rId24" Type="http://schemas.openxmlformats.org/officeDocument/2006/relationships/image" Target="media/image9.png"/><Relationship Id="rId23" Type="http://schemas.openxmlformats.org/officeDocument/2006/relationships/image" Target="media/image8.wmf"/><Relationship Id="rId22" Type="http://schemas.openxmlformats.org/officeDocument/2006/relationships/oleObject" Target="embeddings/oleObject6.bin"/><Relationship Id="rId21" Type="http://schemas.openxmlformats.org/officeDocument/2006/relationships/image" Target="media/image7.png"/><Relationship Id="rId20" Type="http://schemas.openxmlformats.org/officeDocument/2006/relationships/image" Target="media/image6.w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5.wmf"/><Relationship Id="rId174" Type="http://schemas.openxmlformats.org/officeDocument/2006/relationships/fontTable" Target="fontTable.xml"/><Relationship Id="rId173" Type="http://schemas.openxmlformats.org/officeDocument/2006/relationships/customXml" Target="../customXml/item1.xml"/><Relationship Id="rId172" Type="http://schemas.openxmlformats.org/officeDocument/2006/relationships/image" Target="media/image86.png"/><Relationship Id="rId171" Type="http://schemas.openxmlformats.org/officeDocument/2006/relationships/oleObject" Target="embeddings/oleObject77.bin"/><Relationship Id="rId170" Type="http://schemas.openxmlformats.org/officeDocument/2006/relationships/image" Target="media/image85.wmf"/><Relationship Id="rId17" Type="http://schemas.openxmlformats.org/officeDocument/2006/relationships/oleObject" Target="embeddings/oleObject4.bin"/><Relationship Id="rId169" Type="http://schemas.openxmlformats.org/officeDocument/2006/relationships/oleObject" Target="embeddings/oleObject76.bin"/><Relationship Id="rId168" Type="http://schemas.openxmlformats.org/officeDocument/2006/relationships/image" Target="media/image84.wmf"/><Relationship Id="rId167" Type="http://schemas.openxmlformats.org/officeDocument/2006/relationships/oleObject" Target="embeddings/oleObject75.bin"/><Relationship Id="rId166" Type="http://schemas.openxmlformats.org/officeDocument/2006/relationships/image" Target="media/image83.wmf"/><Relationship Id="rId165" Type="http://schemas.openxmlformats.org/officeDocument/2006/relationships/oleObject" Target="embeddings/oleObject74.bin"/><Relationship Id="rId164" Type="http://schemas.openxmlformats.org/officeDocument/2006/relationships/image" Target="media/image82.png"/><Relationship Id="rId163" Type="http://schemas.openxmlformats.org/officeDocument/2006/relationships/oleObject" Target="embeddings/oleObject73.bin"/><Relationship Id="rId162" Type="http://schemas.openxmlformats.org/officeDocument/2006/relationships/oleObject" Target="embeddings/oleObject72.bin"/><Relationship Id="rId161" Type="http://schemas.openxmlformats.org/officeDocument/2006/relationships/oleObject" Target="embeddings/oleObject71.bin"/><Relationship Id="rId160" Type="http://schemas.openxmlformats.org/officeDocument/2006/relationships/oleObject" Target="embeddings/oleObject70.bin"/><Relationship Id="rId16" Type="http://schemas.openxmlformats.org/officeDocument/2006/relationships/image" Target="media/image4.wmf"/><Relationship Id="rId159" Type="http://schemas.openxmlformats.org/officeDocument/2006/relationships/oleObject" Target="embeddings/oleObject69.bin"/><Relationship Id="rId158" Type="http://schemas.openxmlformats.org/officeDocument/2006/relationships/oleObject" Target="embeddings/oleObject68.bin"/><Relationship Id="rId157" Type="http://schemas.openxmlformats.org/officeDocument/2006/relationships/oleObject" Target="embeddings/oleObject67.bin"/><Relationship Id="rId156" Type="http://schemas.openxmlformats.org/officeDocument/2006/relationships/oleObject" Target="embeddings/oleObject66.bin"/><Relationship Id="rId155" Type="http://schemas.openxmlformats.org/officeDocument/2006/relationships/oleObject" Target="embeddings/oleObject65.bin"/><Relationship Id="rId154" Type="http://schemas.openxmlformats.org/officeDocument/2006/relationships/image" Target="media/image81.wmf"/><Relationship Id="rId153" Type="http://schemas.openxmlformats.org/officeDocument/2006/relationships/oleObject" Target="embeddings/oleObject64.bin"/><Relationship Id="rId152" Type="http://schemas.openxmlformats.org/officeDocument/2006/relationships/image" Target="media/image80.wmf"/><Relationship Id="rId151" Type="http://schemas.openxmlformats.org/officeDocument/2006/relationships/oleObject" Target="embeddings/oleObject63.bin"/><Relationship Id="rId150" Type="http://schemas.openxmlformats.org/officeDocument/2006/relationships/image" Target="media/image79.wmf"/><Relationship Id="rId15" Type="http://schemas.openxmlformats.org/officeDocument/2006/relationships/oleObject" Target="embeddings/oleObject3.bin"/><Relationship Id="rId149" Type="http://schemas.openxmlformats.org/officeDocument/2006/relationships/oleObject" Target="embeddings/oleObject62.bin"/><Relationship Id="rId148" Type="http://schemas.openxmlformats.org/officeDocument/2006/relationships/image" Target="media/image78.wmf"/><Relationship Id="rId147" Type="http://schemas.openxmlformats.org/officeDocument/2006/relationships/oleObject" Target="embeddings/oleObject61.bin"/><Relationship Id="rId146" Type="http://schemas.openxmlformats.org/officeDocument/2006/relationships/image" Target="media/image77.wmf"/><Relationship Id="rId145" Type="http://schemas.openxmlformats.org/officeDocument/2006/relationships/oleObject" Target="embeddings/oleObject60.bin"/><Relationship Id="rId144" Type="http://schemas.openxmlformats.org/officeDocument/2006/relationships/image" Target="media/image76.wmf"/><Relationship Id="rId143" Type="http://schemas.openxmlformats.org/officeDocument/2006/relationships/oleObject" Target="embeddings/oleObject59.bin"/><Relationship Id="rId142" Type="http://schemas.openxmlformats.org/officeDocument/2006/relationships/image" Target="media/image75.png"/><Relationship Id="rId141" Type="http://schemas.openxmlformats.org/officeDocument/2006/relationships/image" Target="media/image74.wmf"/><Relationship Id="rId140" Type="http://schemas.openxmlformats.org/officeDocument/2006/relationships/oleObject" Target="embeddings/oleObject58.bin"/><Relationship Id="rId14" Type="http://schemas.openxmlformats.org/officeDocument/2006/relationships/image" Target="media/image3.wmf"/><Relationship Id="rId139" Type="http://schemas.openxmlformats.org/officeDocument/2006/relationships/image" Target="media/image73.png"/><Relationship Id="rId138" Type="http://schemas.openxmlformats.org/officeDocument/2006/relationships/oleObject" Target="embeddings/oleObject57.bin"/><Relationship Id="rId137" Type="http://schemas.openxmlformats.org/officeDocument/2006/relationships/image" Target="media/image72.png"/><Relationship Id="rId136" Type="http://schemas.openxmlformats.org/officeDocument/2006/relationships/image" Target="media/image71.png"/><Relationship Id="rId135" Type="http://schemas.openxmlformats.org/officeDocument/2006/relationships/image" Target="media/image70.wmf"/><Relationship Id="rId134" Type="http://schemas.openxmlformats.org/officeDocument/2006/relationships/oleObject" Target="embeddings/oleObject56.bin"/><Relationship Id="rId133" Type="http://schemas.openxmlformats.org/officeDocument/2006/relationships/image" Target="media/image69.wmf"/><Relationship Id="rId132" Type="http://schemas.openxmlformats.org/officeDocument/2006/relationships/oleObject" Target="embeddings/oleObject55.bin"/><Relationship Id="rId131" Type="http://schemas.openxmlformats.org/officeDocument/2006/relationships/image" Target="media/image68.png"/><Relationship Id="rId130" Type="http://schemas.openxmlformats.org/officeDocument/2006/relationships/image" Target="media/image67.wmf"/><Relationship Id="rId13" Type="http://schemas.openxmlformats.org/officeDocument/2006/relationships/oleObject" Target="embeddings/oleObject2.bin"/><Relationship Id="rId129" Type="http://schemas.openxmlformats.org/officeDocument/2006/relationships/oleObject" Target="embeddings/oleObject54.bin"/><Relationship Id="rId128" Type="http://schemas.openxmlformats.org/officeDocument/2006/relationships/image" Target="media/image66.wmf"/><Relationship Id="rId127" Type="http://schemas.openxmlformats.org/officeDocument/2006/relationships/oleObject" Target="embeddings/oleObject53.bin"/><Relationship Id="rId126" Type="http://schemas.openxmlformats.org/officeDocument/2006/relationships/image" Target="media/image65.wmf"/><Relationship Id="rId125" Type="http://schemas.openxmlformats.org/officeDocument/2006/relationships/oleObject" Target="embeddings/oleObject52.bin"/><Relationship Id="rId124" Type="http://schemas.openxmlformats.org/officeDocument/2006/relationships/image" Target="media/image64.wmf"/><Relationship Id="rId123" Type="http://schemas.openxmlformats.org/officeDocument/2006/relationships/oleObject" Target="embeddings/oleObject51.bin"/><Relationship Id="rId122" Type="http://schemas.openxmlformats.org/officeDocument/2006/relationships/image" Target="media/image63.wmf"/><Relationship Id="rId121" Type="http://schemas.openxmlformats.org/officeDocument/2006/relationships/oleObject" Target="embeddings/oleObject50.bin"/><Relationship Id="rId120" Type="http://schemas.openxmlformats.org/officeDocument/2006/relationships/image" Target="media/image62.wmf"/><Relationship Id="rId12" Type="http://schemas.openxmlformats.org/officeDocument/2006/relationships/image" Target="media/image2.wmf"/><Relationship Id="rId119" Type="http://schemas.openxmlformats.org/officeDocument/2006/relationships/oleObject" Target="embeddings/oleObject49.bin"/><Relationship Id="rId118" Type="http://schemas.openxmlformats.org/officeDocument/2006/relationships/image" Target="media/image61.wmf"/><Relationship Id="rId117" Type="http://schemas.openxmlformats.org/officeDocument/2006/relationships/oleObject" Target="embeddings/oleObject48.bin"/><Relationship Id="rId116" Type="http://schemas.openxmlformats.org/officeDocument/2006/relationships/image" Target="media/image60.wmf"/><Relationship Id="rId115" Type="http://schemas.openxmlformats.org/officeDocument/2006/relationships/oleObject" Target="embeddings/oleObject47.bin"/><Relationship Id="rId114" Type="http://schemas.openxmlformats.org/officeDocument/2006/relationships/image" Target="media/image59.wmf"/><Relationship Id="rId113" Type="http://schemas.openxmlformats.org/officeDocument/2006/relationships/oleObject" Target="embeddings/oleObject46.bin"/><Relationship Id="rId112" Type="http://schemas.openxmlformats.org/officeDocument/2006/relationships/image" Target="media/image58.wmf"/><Relationship Id="rId111" Type="http://schemas.openxmlformats.org/officeDocument/2006/relationships/oleObject" Target="embeddings/oleObject45.bin"/><Relationship Id="rId110" Type="http://schemas.openxmlformats.org/officeDocument/2006/relationships/image" Target="media/image57.png"/><Relationship Id="rId11" Type="http://schemas.openxmlformats.org/officeDocument/2006/relationships/oleObject" Target="embeddings/oleObject1.bin"/><Relationship Id="rId109" Type="http://schemas.openxmlformats.org/officeDocument/2006/relationships/image" Target="media/image56.png"/><Relationship Id="rId108" Type="http://schemas.openxmlformats.org/officeDocument/2006/relationships/image" Target="media/image55.wmf"/><Relationship Id="rId107" Type="http://schemas.openxmlformats.org/officeDocument/2006/relationships/oleObject" Target="embeddings/oleObject44.bin"/><Relationship Id="rId106" Type="http://schemas.openxmlformats.org/officeDocument/2006/relationships/image" Target="media/image54.wmf"/><Relationship Id="rId105" Type="http://schemas.openxmlformats.org/officeDocument/2006/relationships/oleObject" Target="embeddings/oleObject43.bin"/><Relationship Id="rId104" Type="http://schemas.openxmlformats.org/officeDocument/2006/relationships/image" Target="media/image53.png"/><Relationship Id="rId103" Type="http://schemas.openxmlformats.org/officeDocument/2006/relationships/image" Target="media/image52.wmf"/><Relationship Id="rId102" Type="http://schemas.openxmlformats.org/officeDocument/2006/relationships/image" Target="media/image51.png"/><Relationship Id="rId101" Type="http://schemas.openxmlformats.org/officeDocument/2006/relationships/image" Target="media/image50.png"/><Relationship Id="rId100" Type="http://schemas.openxmlformats.org/officeDocument/2006/relationships/image" Target="media/image49.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8</Pages>
  <Words>3517</Words>
  <Characters>3791</Characters>
  <Lines>0</Lines>
  <Paragraphs>0</Paragraphs>
  <TotalTime>0</TotalTime>
  <ScaleCrop>false</ScaleCrop>
  <LinksUpToDate>false</LinksUpToDate>
  <CharactersWithSpaces>3909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2026-02-10T06:39:00Z</dcterms:created>
  <dc:creator>Administrator</dc:creator>
  <cp:lastModifiedBy>上帝掷骰子吗</cp:lastModifiedBy>
  <dcterms:modified xsi:type="dcterms:W3CDTF">2026-02-10T06:56:59Z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EA653AF281F84E578380C6EA31729F0A_12</vt:lpwstr>
  </property>
</Properties>
</file>