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5D862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12319000</wp:posOffset>
            </wp:positionV>
            <wp:extent cx="304800" cy="447675"/>
            <wp:effectExtent l="0" t="0" r="0" b="9525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年河南省普通高中招生考试试卷</w:t>
      </w:r>
    </w:p>
    <w:p w14:paraId="2481D467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物理</w:t>
      </w:r>
    </w:p>
    <w:p w14:paraId="40A1583C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注意事项：</w:t>
      </w:r>
    </w:p>
    <w:p w14:paraId="6BC06436">
      <w:pPr>
        <w:widowControl w:val="0"/>
        <w:spacing w:before="0" w:after="0" w:line="360" w:lineRule="auto"/>
      </w:pP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．本试卷共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页，五个大题，</w:t>
      </w:r>
      <w:r>
        <w:rPr>
          <w:b/>
          <w:bCs/>
        </w:rPr>
        <w:t>21</w:t>
      </w:r>
      <w:r>
        <w:rPr>
          <w:rFonts w:ascii="宋体" w:hAnsi="宋体" w:eastAsia="宋体" w:cs="宋体"/>
          <w:b/>
          <w:bCs/>
        </w:rPr>
        <w:t>小题，满分</w:t>
      </w:r>
      <w:r>
        <w:rPr>
          <w:b/>
          <w:bCs/>
        </w:rPr>
        <w:t>70</w:t>
      </w:r>
      <w:r>
        <w:rPr>
          <w:rFonts w:ascii="宋体" w:hAnsi="宋体" w:eastAsia="宋体" w:cs="宋体"/>
          <w:b/>
          <w:bCs/>
        </w:rPr>
        <w:t>分，考试时间</w:t>
      </w:r>
      <w:r>
        <w:rPr>
          <w:b/>
          <w:bCs/>
        </w:rPr>
        <w:t>60</w:t>
      </w:r>
      <w:r>
        <w:rPr>
          <w:rFonts w:ascii="宋体" w:hAnsi="宋体" w:eastAsia="宋体" w:cs="宋体"/>
          <w:b/>
          <w:bCs/>
        </w:rPr>
        <w:t>分钟。</w:t>
      </w:r>
    </w:p>
    <w:p w14:paraId="04481814">
      <w:pPr>
        <w:widowControl w:val="0"/>
        <w:spacing w:before="0" w:after="0" w:line="360" w:lineRule="auto"/>
      </w:pP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．本试卷上不要答题，请按答题卡上注意事项的要求，直接把答案填写在答题卡上。答在试卷上的答案无效。</w:t>
      </w:r>
    </w:p>
    <w:p w14:paraId="54C9CA22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一、填空题（本题共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小题，每空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14</w:t>
      </w:r>
      <w:r>
        <w:rPr>
          <w:rFonts w:ascii="宋体" w:hAnsi="宋体" w:eastAsia="宋体" w:cs="宋体"/>
          <w:b/>
          <w:bCs/>
        </w:rPr>
        <w:t>分）</w:t>
      </w:r>
    </w:p>
    <w:p w14:paraId="241200B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甲骨文是中华民族珍贵的文化遗产。如图，甲骨文“殸”，意指手持长柄，敲击乐器发声。这说明古人很早便知道声音与碰击有关，蕴含了声音是由物体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产生的道理。请你写出一个能表明这一道理的现象：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21751D6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0" cy="10953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1E46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如图，在塑料袋中滴入几滴酒精，将袋挤瘪，排出空气后把袋口扎紧，放入热水中，塑料袋鼓起，该过程中酒精发生的物态变化是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，此过程中酒精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热量。</w:t>
      </w:r>
    </w:p>
    <w:p w14:paraId="1203ACC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23950" cy="7429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22D1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人体中有很多结构可简化为杠杆。如图，手提起物体时，桡骨在肱二头肌的收缩牵引下绕肘关节转动，这是一种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杠杆，此过程中肱二头肌收缩的距离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（填“大于”“等于”或“小于”）手移动的距离。</w:t>
      </w:r>
    </w:p>
    <w:p w14:paraId="14F8761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52625" cy="13430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8D45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我国大力发展水力发电。水能是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（填“可再生”或“不可再生”）能源。水电站通过提高水位增加水的重力势能，水流下时重力势能转化为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能，使水轮机带动发电机发电，发电机是利用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原理发电的。</w:t>
      </w:r>
    </w:p>
    <w:p w14:paraId="77276A3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图甲为灯泡</w:t>
      </w:r>
      <w:r>
        <w:rPr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的电流与电压关系的图像。将该灯泡接入图乙电路，电阻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阻值为</w:t>
      </w:r>
      <w:r>
        <w:rPr>
          <w:sz w:val="21"/>
          <w:szCs w:val="21"/>
        </w:rPr>
        <w:t>10Ω</w:t>
      </w:r>
      <w:r>
        <w:rPr>
          <w:rFonts w:ascii="宋体" w:hAnsi="宋体" w:eastAsia="宋体" w:cs="宋体"/>
          <w:sz w:val="21"/>
          <w:szCs w:val="21"/>
        </w:rPr>
        <w:t>，闭合开关</w:t>
      </w:r>
      <w:r>
        <w:rPr>
          <w:sz w:val="21"/>
          <w:szCs w:val="21"/>
        </w:rPr>
        <w:t>S</w:t>
      </w:r>
      <w:r>
        <w:rPr>
          <w:rFonts w:ascii="宋体" w:hAnsi="宋体" w:eastAsia="宋体" w:cs="宋体"/>
          <w:sz w:val="21"/>
          <w:szCs w:val="21"/>
        </w:rPr>
        <w:t>，电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7" name="图片 100017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page number 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C1A65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39C90C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流表示数为</w:t>
      </w:r>
      <w:r>
        <w:rPr>
          <w:sz w:val="21"/>
          <w:szCs w:val="21"/>
        </w:rPr>
        <w:t>0.2A</w:t>
      </w:r>
      <w:r>
        <w:rPr>
          <w:rFonts w:ascii="宋体" w:hAnsi="宋体" w:eastAsia="宋体" w:cs="宋体"/>
          <w:sz w:val="21"/>
          <w:szCs w:val="21"/>
        </w:rPr>
        <w:t>，则电源电压为</w:t>
      </w:r>
      <w:r>
        <w:rPr>
          <w:sz w:val="21"/>
          <w:szCs w:val="21"/>
        </w:rPr>
        <w:t>______V</w:t>
      </w:r>
      <w:r>
        <w:rPr>
          <w:rFonts w:ascii="宋体" w:hAnsi="宋体" w:eastAsia="宋体" w:cs="宋体"/>
          <w:sz w:val="21"/>
          <w:szCs w:val="21"/>
        </w:rPr>
        <w:t>，干路电流为</w:t>
      </w:r>
      <w:r>
        <w:rPr>
          <w:sz w:val="21"/>
          <w:szCs w:val="21"/>
        </w:rPr>
        <w:t>______A</w:t>
      </w:r>
      <w:r>
        <w:rPr>
          <w:rFonts w:ascii="宋体" w:hAnsi="宋体" w:eastAsia="宋体" w:cs="宋体"/>
          <w:sz w:val="21"/>
          <w:szCs w:val="21"/>
        </w:rPr>
        <w:t>，此时灯泡</w:t>
      </w:r>
      <w:r>
        <w:rPr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的电功率为</w:t>
      </w:r>
      <w:r>
        <w:rPr>
          <w:sz w:val="21"/>
          <w:szCs w:val="21"/>
        </w:rPr>
        <w:t>______W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69FC8BC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28850" cy="12668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61B7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在学习物理之前，我们头脑中常存在一些不科学的观点，学习物理后，要能运用事实证据进行质疑和修正。请参照示例，另外列举一个常见的错误观点，并通过实例进行反驳，写出正确观点。</w:t>
      </w:r>
    </w:p>
    <w:p w14:paraId="727EF35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【示例】错误观点：两个物体不接触，就没有力的作用。</w:t>
      </w:r>
    </w:p>
    <w:p w14:paraId="1F2812D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反驳的实例及正确观点：磁铁靠近铁球，能将铁球吸引过来，因此两个物体不接触，也能有力的作用。</w:t>
      </w:r>
    </w:p>
    <w:p w14:paraId="2D65A80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错误观点：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2D29CE5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反驳的实例及正确观点：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432F5C46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二、选择题（本题共</w:t>
      </w:r>
      <w:r>
        <w:rPr>
          <w:b/>
          <w:bCs/>
        </w:rPr>
        <w:t>8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16</w:t>
      </w:r>
      <w:r>
        <w:rPr>
          <w:rFonts w:ascii="宋体" w:hAnsi="宋体" w:eastAsia="宋体" w:cs="宋体"/>
          <w:b/>
          <w:bCs/>
        </w:rPr>
        <w:t>分。第</w:t>
      </w:r>
      <w:r>
        <w:rPr>
          <w:b/>
          <w:bCs/>
        </w:rPr>
        <w:t>7~12</w:t>
      </w:r>
      <w:r>
        <w:rPr>
          <w:rFonts w:ascii="宋体" w:hAnsi="宋体" w:eastAsia="宋体" w:cs="宋体"/>
          <w:b/>
          <w:bCs/>
        </w:rPr>
        <w:t>题每小题只有一个选项符合题目要求；第</w:t>
      </w:r>
      <w:r>
        <w:rPr>
          <w:b/>
          <w:bCs/>
        </w:rPr>
        <w:t>13~14</w:t>
      </w:r>
      <w:r>
        <w:rPr>
          <w:rFonts w:ascii="宋体" w:hAnsi="宋体" w:eastAsia="宋体" w:cs="宋体"/>
          <w:b/>
          <w:bCs/>
        </w:rPr>
        <w:t>题每小题有两个选项符合题目要求，全部选对得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分，选对但不全的得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分，有错选的得</w:t>
      </w:r>
      <w:r>
        <w:rPr>
          <w:b/>
          <w:bCs/>
        </w:rPr>
        <w:t>0</w:t>
      </w:r>
      <w:r>
        <w:rPr>
          <w:rFonts w:ascii="宋体" w:hAnsi="宋体" w:eastAsia="宋体" w:cs="宋体"/>
          <w:b/>
          <w:bCs/>
        </w:rPr>
        <w:t>分）</w:t>
      </w:r>
    </w:p>
    <w:p w14:paraId="73C74CD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我国北方某地最低气温曾达到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1524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，当地多使用酒精温度计，这是利用了酒精的（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EBDDC37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热值高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比热容大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沸点低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凝固点低</w:t>
      </w:r>
    </w:p>
    <w:p w14:paraId="321A264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乘客乘坐汽车时系好安全带，可以防止急刹车时，由于什么的惯性而受到伤害（　　）</w:t>
      </w:r>
    </w:p>
    <w:p w14:paraId="57AD741A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汽车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安全带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乘客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座椅</w:t>
      </w:r>
    </w:p>
    <w:p w14:paraId="4847666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在“爱眼日”宣传活动中，小明用图所示的装置研究眼睛的成像，此时烛焰在光屏上成清晰的像，用此模拟正常眼睛的成像。接下来下列操作可模拟近视眼的是（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AC155E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47975" cy="91440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E52C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向水透镜注水，烛焰的像成在光屏右侧</w:t>
      </w:r>
    </w:p>
    <w:p w14:paraId="3353043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向水透镜注水，烛焰的像成在光屏左侧</w:t>
      </w:r>
    </w:p>
    <w:p w14:paraId="14CF270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从水透镜抽水，烛焰的像成在光屏右侧</w:t>
      </w:r>
    </w:p>
    <w:p w14:paraId="37D622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从水透镜抽水，烛焰的像成在光屏左侧</w:t>
      </w:r>
    </w:p>
    <w:p w14:paraId="2E60AAF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宋朝的怀丙利用浮船打捞铁牛，展现了我国古人的智慧。图为打捞过程示意图，先将陷在河底的铁牛和装满泥沙的船用绳索系在一起，再把船上的泥沙铲走，铁牛就被拉起，然后把船划到岸边，解开绳索卸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37" name="图片 100037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page number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73F9F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91BD48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下铁牛，就可将铁牛拖上岸。船在图中甲、乙、丙三个位置船所受浮力为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228600"/>
            <wp:effectExtent l="0" t="0" r="0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9075" cy="228600"/>
            <wp:effectExtent l="0" t="0" r="9525" b="0"/>
            <wp:docPr id="100053" name="图片 1000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9075" cy="228600"/>
            <wp:effectExtent l="0" t="0" r="9525" b="0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，下列判断正确的是（　　）</w:t>
      </w:r>
    </w:p>
    <w:p w14:paraId="235F7CF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71800" cy="1104900"/>
            <wp:effectExtent l="0" t="0" r="0" b="0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9C52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76300" cy="228600"/>
            <wp:effectExtent l="0" t="0" r="0" b="0"/>
            <wp:docPr id="100059" name="图片 1000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71525" cy="219075"/>
            <wp:effectExtent l="0" t="0" r="9525" b="8255"/>
            <wp:docPr id="100061" name="图片 1000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1CFC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71525" cy="228600"/>
            <wp:effectExtent l="0" t="0" r="9525" b="0"/>
            <wp:docPr id="100063" name="图片 1000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66775" cy="228600"/>
            <wp:effectExtent l="0" t="0" r="9525" b="0"/>
            <wp:docPr id="100065" name="图片 1000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5BA2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如图，甲、乙两人用不同的装置，在相同时间内把质量相等的货物匀速提升到同一平台，不计绳重及滑轮的摩擦。下列说法正确的是（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F5F3AE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52575" cy="1781175"/>
            <wp:effectExtent l="0" t="0" r="9525" b="9525"/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49186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甲做的有用功多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乙做的总功多</w:t>
      </w:r>
    </w:p>
    <w:p w14:paraId="3A0A1513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甲做总功的功率大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乙所用装置的机械效率小</w:t>
      </w:r>
    </w:p>
    <w:p w14:paraId="055B8D8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如图，把木板放在海绵上，木板上放一水杯，静止时木板保持水平。若水杯重为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28600"/>
            <wp:effectExtent l="0" t="0" r="9525" b="0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，木板重为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190500"/>
            <wp:effectExtent l="0" t="0" r="9525" b="0"/>
            <wp:docPr id="100071" name="图片 1000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，水杯底面积为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28600"/>
            <wp:effectExtent l="0" t="0" r="9525" b="0"/>
            <wp:docPr id="100073" name="图片 1000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，木板底面积为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00025"/>
            <wp:effectExtent l="0" t="0" r="9525" b="7620"/>
            <wp:docPr id="100075" name="图片 1000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。下列说法正确的是（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12648AB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95400" cy="1047750"/>
            <wp:effectExtent l="0" t="0" r="0" b="0"/>
            <wp:docPr id="100077" name="图片 1000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275B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水杯对木板的压力就是水杯受到的重力</w:t>
      </w:r>
    </w:p>
    <w:p w14:paraId="5FFD07C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水杯对木板的压力和木板对水杯的支持力是平衡力</w:t>
      </w:r>
    </w:p>
    <w:p w14:paraId="31C01C5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水杯对木板的压强为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9075" cy="438150"/>
            <wp:effectExtent l="0" t="0" r="9525" b="0"/>
            <wp:docPr id="100079" name="图片 1000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81" name="图片 100081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 descr="page number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4E740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E1D301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木板对海绵的压强为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438150"/>
            <wp:effectExtent l="0" t="0" r="0" b="0"/>
            <wp:docPr id="100095" name="图片 1000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4E88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中国空间站持续开展空间科学实验，为人类探索宇宙奥秘贡献了中国智慧。下列说法正确的是（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6F76AB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飞船与空间站对接后，相对于空间站是静止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97" name="图片 1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7B91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航天员太空授课是利用超声波与地面传递信息</w:t>
      </w:r>
    </w:p>
    <w:p w14:paraId="687E71D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空间站离地球的距离，比月球离地球的距离更近</w:t>
      </w:r>
    </w:p>
    <w:p w14:paraId="7201897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空间站上的太阳能电池板将太阳能转化为内能</w:t>
      </w:r>
    </w:p>
    <w:p w14:paraId="2DA39F0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如图是小明为某仓库设计的温度报警电路。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76225"/>
            <wp:effectExtent l="0" t="0" r="9525" b="7620"/>
            <wp:docPr id="100099" name="图片 1000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为热敏电阻，其阻值随温度的变化而变化；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38125"/>
            <wp:effectExtent l="0" t="0" r="0" b="8255"/>
            <wp:docPr id="100101" name="图片 100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为可调电阻。温度正常时指示灯</w:t>
      </w:r>
      <w:r>
        <w:rPr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发光，当温度升高到报警温度时，指示灯熄灭，蜂鸣器报警。下列判断正确的是（　　）</w:t>
      </w:r>
    </w:p>
    <w:p w14:paraId="5CF245E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05025" cy="1495425"/>
            <wp:effectExtent l="0" t="0" r="9525" b="9525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5B43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76225"/>
            <wp:effectExtent l="0" t="0" r="9525" b="7620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的阻值随温度的升高而增大</w:t>
      </w:r>
    </w:p>
    <w:p w14:paraId="608DD9C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温度升高过程中，电磁铁磁性增强</w:t>
      </w:r>
    </w:p>
    <w:p w14:paraId="64F6FA2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若要调低报警温度，可将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38125"/>
            <wp:effectExtent l="0" t="0" r="0" b="8255"/>
            <wp:docPr id="100107" name="图片 100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的阻值调大</w:t>
      </w:r>
    </w:p>
    <w:p w14:paraId="5BE5DA8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若控制电路电源电压降低，报警温度将升高</w:t>
      </w:r>
    </w:p>
    <w:p w14:paraId="79233C67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三、作图题（本题共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分）</w:t>
      </w:r>
    </w:p>
    <w:p w14:paraId="3294133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如图，观光水池中，一束红光沿</w:t>
      </w:r>
      <w:r>
        <w:rPr>
          <w:i/>
          <w:iCs/>
          <w:sz w:val="21"/>
          <w:szCs w:val="21"/>
        </w:rPr>
        <w:t>AO</w:t>
      </w:r>
      <w:r>
        <w:rPr>
          <w:rFonts w:ascii="宋体" w:hAnsi="宋体" w:eastAsia="宋体" w:cs="宋体"/>
          <w:sz w:val="21"/>
          <w:szCs w:val="21"/>
        </w:rPr>
        <w:t>方向从水射入空气，折射光线为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200025"/>
            <wp:effectExtent l="0" t="0" r="0" b="7620"/>
            <wp:docPr id="100109" name="图片 100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。若另一束红光沿</w:t>
      </w:r>
      <w:r>
        <w:rPr>
          <w:i/>
          <w:iCs/>
          <w:sz w:val="21"/>
          <w:szCs w:val="21"/>
        </w:rPr>
        <w:t>BO</w:t>
      </w:r>
      <w:r>
        <w:rPr>
          <w:rFonts w:ascii="宋体" w:hAnsi="宋体" w:eastAsia="宋体" w:cs="宋体"/>
          <w:sz w:val="21"/>
          <w:szCs w:val="21"/>
        </w:rPr>
        <w:t>方向从水射入空气，请大致画出入射光线</w:t>
      </w:r>
      <w:r>
        <w:rPr>
          <w:i/>
          <w:iCs/>
          <w:sz w:val="21"/>
          <w:szCs w:val="21"/>
        </w:rPr>
        <w:t>BO</w:t>
      </w:r>
      <w:r>
        <w:rPr>
          <w:rFonts w:ascii="宋体" w:hAnsi="宋体" w:eastAsia="宋体" w:cs="宋体"/>
          <w:sz w:val="21"/>
          <w:szCs w:val="21"/>
        </w:rPr>
        <w:t>的折射光线，并标出对应的折射角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155AB6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62125" cy="1047750"/>
            <wp:effectExtent l="0" t="0" r="9525" b="0"/>
            <wp:docPr id="100111" name="图片 100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3183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如图，手按压水平桌面并向左滑动，可感受到桌面对手的支持力和摩擦力。请以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点为作用点，画出桌面对手的支持力和摩擦力的示意图。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13" name="图片 100113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page number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4E1E1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8FFEA6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90700" cy="838200"/>
            <wp:effectExtent l="0" t="0" r="0" b="0"/>
            <wp:docPr id="100127" name="图片 1001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BA6B7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四、实验探究题（本题共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小题，第</w:t>
      </w:r>
      <w:r>
        <w:rPr>
          <w:b/>
          <w:bCs/>
        </w:rPr>
        <w:t>17</w:t>
      </w:r>
      <w:r>
        <w:rPr>
          <w:rFonts w:ascii="宋体" w:hAnsi="宋体" w:eastAsia="宋体" w:cs="宋体"/>
          <w:b/>
          <w:bCs/>
        </w:rPr>
        <w:t>题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分，第</w:t>
      </w:r>
      <w:r>
        <w:rPr>
          <w:b/>
          <w:bCs/>
        </w:rPr>
        <w:t>18</w:t>
      </w:r>
      <w:r>
        <w:rPr>
          <w:rFonts w:ascii="宋体" w:hAnsi="宋体" w:eastAsia="宋体" w:cs="宋体"/>
          <w:b/>
          <w:bCs/>
        </w:rPr>
        <w:t>题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分，第</w:t>
      </w:r>
      <w:r>
        <w:rPr>
          <w:b/>
          <w:bCs/>
        </w:rPr>
        <w:t>19</w:t>
      </w:r>
      <w:r>
        <w:rPr>
          <w:rFonts w:ascii="宋体" w:hAnsi="宋体" w:eastAsia="宋体" w:cs="宋体"/>
          <w:b/>
          <w:bCs/>
        </w:rPr>
        <w:t>题</w:t>
      </w:r>
      <w:r>
        <w:rPr>
          <w:b/>
          <w:bCs/>
        </w:rPr>
        <w:t>9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19</w:t>
      </w:r>
      <w:r>
        <w:rPr>
          <w:rFonts w:ascii="宋体" w:hAnsi="宋体" w:eastAsia="宋体" w:cs="宋体"/>
          <w:b/>
          <w:bCs/>
        </w:rPr>
        <w:t>分）</w:t>
      </w:r>
    </w:p>
    <w:p w14:paraId="5C3D2DA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如图甲，在探究光的反射规律的实验中，把平面镜放在水平桌面上，纸板</w:t>
      </w:r>
      <w:r>
        <w:rPr>
          <w:i/>
          <w:iCs/>
          <w:sz w:val="21"/>
          <w:szCs w:val="21"/>
        </w:rPr>
        <w:t>ENF</w:t>
      </w:r>
      <w:r>
        <w:rPr>
          <w:rFonts w:ascii="宋体" w:hAnsi="宋体" w:eastAsia="宋体" w:cs="宋体"/>
          <w:sz w:val="21"/>
          <w:szCs w:val="21"/>
        </w:rPr>
        <w:t>竖直立在镜面上，</w:t>
      </w:r>
      <w:r>
        <w:rPr>
          <w:i/>
          <w:iCs/>
          <w:sz w:val="21"/>
          <w:szCs w:val="21"/>
        </w:rPr>
        <w:t>ON</w:t>
      </w:r>
      <w:r>
        <w:rPr>
          <w:rFonts w:ascii="宋体" w:hAnsi="宋体" w:eastAsia="宋体" w:cs="宋体"/>
          <w:sz w:val="21"/>
          <w:szCs w:val="21"/>
        </w:rPr>
        <w:t>垂直于镜面。</w:t>
      </w:r>
    </w:p>
    <w:p w14:paraId="654079D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33650" cy="1266825"/>
            <wp:effectExtent l="0" t="0" r="0" b="9525"/>
            <wp:docPr id="100129" name="图片 1001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1D0F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）让一束光贴着纸板沿多个角度射到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点，在纸板上记录每次的光路。记录时，为了区分每次的光路，可采用的方法是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4B45E65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）取下纸板，用量角器测量每次的入射角和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，并记录下来。</w:t>
      </w:r>
    </w:p>
    <w:p w14:paraId="2DA0909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）在图甲实验的基础上，以</w:t>
      </w:r>
      <w:r>
        <w:rPr>
          <w:i/>
          <w:iCs/>
          <w:sz w:val="21"/>
          <w:szCs w:val="21"/>
        </w:rPr>
        <w:t>ON</w:t>
      </w:r>
      <w:r>
        <w:rPr>
          <w:rFonts w:ascii="宋体" w:hAnsi="宋体" w:eastAsia="宋体" w:cs="宋体"/>
          <w:sz w:val="21"/>
          <w:szCs w:val="21"/>
        </w:rPr>
        <w:t>为轴，把纸板</w:t>
      </w:r>
      <w:r>
        <w:rPr>
          <w:i/>
          <w:iCs/>
          <w:sz w:val="21"/>
          <w:szCs w:val="21"/>
        </w:rPr>
        <w:t>NOF</w:t>
      </w:r>
      <w:r>
        <w:rPr>
          <w:rFonts w:ascii="宋体" w:hAnsi="宋体" w:eastAsia="宋体" w:cs="宋体"/>
          <w:sz w:val="21"/>
          <w:szCs w:val="21"/>
        </w:rPr>
        <w:t>向后折，在纸板上看不到反射光，如图乙所示，这表明：在反射现象中，反射光线、入射光线和法线在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。小明想：当纸板折到图乙位置时，反射光还存在吗？请设计一种验证方法：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3E7492A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在“探究液体压强与哪些因素有关”时，同学们根据生活经验，提出如下猜想：</w:t>
      </w:r>
    </w:p>
    <w:p w14:paraId="5561E99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①可能与深度有关；②可能与方向有关；③可能与液体密度有关。</w:t>
      </w:r>
    </w:p>
    <w:p w14:paraId="47FB5E9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286125" cy="1323975"/>
            <wp:effectExtent l="0" t="0" r="9525" b="9525"/>
            <wp:docPr id="100131" name="图片 1001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1" name="图片 1001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8274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）请写出能支持猜想①的一个生活现象：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471C4DA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）为了验证猜想，他们利用如图所示的装置进行实验。实验前，应观察</w:t>
      </w:r>
      <w:r>
        <w:rPr>
          <w:sz w:val="21"/>
          <w:szCs w:val="21"/>
        </w:rPr>
        <w:t>U</w:t>
      </w:r>
      <w:r>
        <w:rPr>
          <w:rFonts w:ascii="宋体" w:hAnsi="宋体" w:eastAsia="宋体" w:cs="宋体"/>
          <w:sz w:val="21"/>
          <w:szCs w:val="21"/>
        </w:rPr>
        <w:t>形管两侧液面是否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67B3816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）比较图中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两次实验可得出液体压强与深度的关系；比较乙、丙两次实验可得出：同种液体内部同一深度，液体向各方向的压强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567CB5E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）为探究液体压强与液体密度的关系，他们将探头放入另一杯浓盐水中，使探头在盐水中的朝向及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与图乙相同，观察比较</w:t>
      </w:r>
      <w:r>
        <w:rPr>
          <w:sz w:val="21"/>
          <w:szCs w:val="21"/>
        </w:rPr>
        <w:t>U</w:t>
      </w:r>
      <w:r>
        <w:rPr>
          <w:rFonts w:ascii="宋体" w:hAnsi="宋体" w:eastAsia="宋体" w:cs="宋体"/>
          <w:sz w:val="21"/>
          <w:szCs w:val="21"/>
        </w:rPr>
        <w:t>形管两侧液面高度差；</w:t>
      </w:r>
    </w:p>
    <w:p w14:paraId="65D67BF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）为使</w:t>
      </w:r>
      <w:r>
        <w:rPr>
          <w:sz w:val="21"/>
          <w:szCs w:val="21"/>
        </w:rPr>
        <w:t>U</w:t>
      </w:r>
      <w:r>
        <w:rPr>
          <w:rFonts w:ascii="宋体" w:hAnsi="宋体" w:eastAsia="宋体" w:cs="宋体"/>
          <w:sz w:val="21"/>
          <w:szCs w:val="21"/>
        </w:rPr>
        <w:t>形管两侧液面高度差更明显，可将</w:t>
      </w:r>
      <w:r>
        <w:rPr>
          <w:sz w:val="21"/>
          <w:szCs w:val="21"/>
        </w:rPr>
        <w:t>U</w:t>
      </w:r>
      <w:r>
        <w:rPr>
          <w:rFonts w:ascii="宋体" w:hAnsi="宋体" w:eastAsia="宋体" w:cs="宋体"/>
          <w:sz w:val="21"/>
          <w:szCs w:val="21"/>
        </w:rPr>
        <w:t>形管中的液体换成密度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（填“更大”或“更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33" name="图片 100133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 descr="page number 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890E7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2166D7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小”）的液体。</w:t>
      </w:r>
    </w:p>
    <w:p w14:paraId="77A4DBA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小华用如图所示的电路探究电流与电压、电阻的关系。电源电压恒为</w:t>
      </w:r>
      <w:r>
        <w:rPr>
          <w:sz w:val="21"/>
          <w:szCs w:val="21"/>
        </w:rPr>
        <w:t>4.5V</w:t>
      </w:r>
      <w:r>
        <w:rPr>
          <w:rFonts w:ascii="宋体" w:hAnsi="宋体" w:eastAsia="宋体" w:cs="宋体"/>
          <w:sz w:val="21"/>
          <w:szCs w:val="21"/>
        </w:rPr>
        <w:t>，滑动变阻器最大阻值为</w:t>
      </w:r>
      <w:r>
        <w:rPr>
          <w:sz w:val="21"/>
          <w:szCs w:val="21"/>
        </w:rPr>
        <w:t>20Ω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28A099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）她先用阻值为</w:t>
      </w:r>
      <w:r>
        <w:rPr>
          <w:sz w:val="21"/>
          <w:szCs w:val="21"/>
        </w:rPr>
        <w:t>10Ω</w:t>
      </w:r>
      <w:r>
        <w:rPr>
          <w:rFonts w:ascii="宋体" w:hAnsi="宋体" w:eastAsia="宋体" w:cs="宋体"/>
          <w:sz w:val="21"/>
          <w:szCs w:val="21"/>
        </w:rPr>
        <w:t>的定值电阻探究电流与电压的关系。</w:t>
      </w:r>
    </w:p>
    <w:p w14:paraId="75895DC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00475" cy="1333500"/>
            <wp:effectExtent l="0" t="0" r="9525" b="0"/>
            <wp:docPr id="100147" name="图片 1001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A637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是根据设计的电路图连接的实物电路，请在虚线框中画出该电路图。</w:t>
      </w:r>
      <w:r>
        <w:rPr>
          <w:sz w:val="21"/>
          <w:szCs w:val="21"/>
        </w:rPr>
        <w:t>______</w:t>
      </w:r>
    </w:p>
    <w:p w14:paraId="120588D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②闭合开关前，应将滑动变阻器的滑片移到最右端，否则，闭合开关时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（填“电流表”或“电压表”）指针的偏转可能超出所用量程。</w:t>
      </w:r>
    </w:p>
    <w:p w14:paraId="4746751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③闭合开关，移动滑片，记录了如下数据。第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次的电压表和电流表的示数如图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所示，请将示数填入表中。</w:t>
      </w:r>
    </w:p>
    <w:tbl>
      <w:tblPr>
        <w:tblStyle w:val="4"/>
        <w:tblW w:w="502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4"/>
        <w:gridCol w:w="649"/>
        <w:gridCol w:w="649"/>
        <w:gridCol w:w="657"/>
        <w:gridCol w:w="649"/>
        <w:gridCol w:w="1267"/>
      </w:tblGrid>
      <w:tr w14:paraId="619FD7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F24E8F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实验次数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344F62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9BCFE0D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2DB661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525AE4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4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1B3EEF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</w:p>
        </w:tc>
      </w:tr>
      <w:tr w14:paraId="6D435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E6D6A5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电压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U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/V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EFEBB4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031F2A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AA9B57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97FD2F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E89780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</w:t>
            </w:r>
          </w:p>
        </w:tc>
      </w:tr>
      <w:tr w14:paraId="493846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E7DED4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电流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I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/A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62C9D4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0.16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483A65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6EE31A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8100" cy="95250"/>
                  <wp:effectExtent l="0" t="0" r="0" b="0"/>
                  <wp:docPr id="100149" name="图片 100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49" name="图片 100149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65377F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0.24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689338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b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</w:t>
            </w:r>
          </w:p>
        </w:tc>
      </w:tr>
    </w:tbl>
    <w:p w14:paraId="2439620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33850" cy="1419225"/>
            <wp:effectExtent l="0" t="0" r="0" b="9525"/>
            <wp:docPr id="100151" name="图片 100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1" name="图片 1001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CB9D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④请在图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中描出表中各组数据对应的点，并根据描出的点画出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180975"/>
            <wp:effectExtent l="0" t="0" r="9525" b="8890"/>
            <wp:docPr id="100153" name="图片 100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" name="图片 1001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图像。</w:t>
      </w:r>
      <w:r>
        <w:rPr>
          <w:sz w:val="21"/>
          <w:szCs w:val="21"/>
        </w:rPr>
        <w:t>______</w:t>
      </w:r>
    </w:p>
    <w:p w14:paraId="05CCE9A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⑤分析表中数据或图像的特点，可得出：电阻一定时，电流与电压成正比。得出此结论的理由是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968D90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）接下来，她用原电路探究电压一定时，电流与电阻的关系。先调节滑片，使电压表示数为</w:t>
      </w:r>
      <w:r>
        <w:rPr>
          <w:sz w:val="21"/>
          <w:szCs w:val="21"/>
        </w:rPr>
        <w:t>2V</w:t>
      </w:r>
      <w:r>
        <w:rPr>
          <w:rFonts w:ascii="宋体" w:hAnsi="宋体" w:eastAsia="宋体" w:cs="宋体"/>
          <w:sz w:val="21"/>
          <w:szCs w:val="21"/>
        </w:rPr>
        <w:t>，记录电流表示数；然后断开开关，将</w:t>
      </w:r>
      <w:r>
        <w:rPr>
          <w:sz w:val="21"/>
          <w:szCs w:val="21"/>
        </w:rPr>
        <w:t>10Ω</w:t>
      </w:r>
      <w:r>
        <w:rPr>
          <w:rFonts w:ascii="宋体" w:hAnsi="宋体" w:eastAsia="宋体" w:cs="宋体"/>
          <w:sz w:val="21"/>
          <w:szCs w:val="21"/>
        </w:rPr>
        <w:t>电阻依次换成</w:t>
      </w:r>
      <w:r>
        <w:rPr>
          <w:sz w:val="21"/>
          <w:szCs w:val="21"/>
        </w:rPr>
        <w:t>5Ω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15Ω</w:t>
      </w:r>
      <w:r>
        <w:rPr>
          <w:rFonts w:ascii="宋体" w:hAnsi="宋体" w:eastAsia="宋体" w:cs="宋体"/>
          <w:sz w:val="21"/>
          <w:szCs w:val="21"/>
        </w:rPr>
        <w:t>电阻，闭合开关，移动滑片，使电压表示数仍为</w:t>
      </w:r>
      <w:r>
        <w:rPr>
          <w:sz w:val="21"/>
          <w:szCs w:val="21"/>
        </w:rPr>
        <w:t>2V</w:t>
      </w:r>
      <w:r>
        <w:rPr>
          <w:rFonts w:ascii="宋体" w:hAnsi="宋体" w:eastAsia="宋体" w:cs="宋体"/>
          <w:sz w:val="21"/>
          <w:szCs w:val="21"/>
        </w:rPr>
        <w:t>，记录电流表示数。当换成</w:t>
      </w:r>
      <w:r>
        <w:rPr>
          <w:sz w:val="21"/>
          <w:szCs w:val="21"/>
        </w:rPr>
        <w:t>20Ω</w:t>
      </w:r>
      <w:r>
        <w:rPr>
          <w:rFonts w:ascii="宋体" w:hAnsi="宋体" w:eastAsia="宋体" w:cs="宋体"/>
          <w:sz w:val="21"/>
          <w:szCs w:val="21"/>
        </w:rPr>
        <w:t>电阻后，发现电压表示数始终不能为</w:t>
      </w:r>
      <w:r>
        <w:rPr>
          <w:sz w:val="21"/>
          <w:szCs w:val="21"/>
        </w:rPr>
        <w:t>2V</w:t>
      </w:r>
      <w:r>
        <w:rPr>
          <w:rFonts w:ascii="宋体" w:hAnsi="宋体" w:eastAsia="宋体" w:cs="宋体"/>
          <w:sz w:val="21"/>
          <w:szCs w:val="21"/>
        </w:rPr>
        <w:t>，为了完成实验，下列方案可行的是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（填字母代号）。</w:t>
      </w:r>
    </w:p>
    <w:p w14:paraId="13465C6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．换用电压为</w:t>
      </w:r>
      <w:r>
        <w:rPr>
          <w:sz w:val="21"/>
          <w:szCs w:val="21"/>
        </w:rPr>
        <w:t>6V</w:t>
      </w:r>
      <w:r>
        <w:rPr>
          <w:rFonts w:ascii="宋体" w:hAnsi="宋体" w:eastAsia="宋体" w:cs="宋体"/>
          <w:sz w:val="21"/>
          <w:szCs w:val="21"/>
        </w:rPr>
        <w:t>的电源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55" name="图片 100155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 descr="page number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A1EBB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B8454E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．把电压表改接为</w:t>
      </w:r>
      <w:r>
        <w:rPr>
          <w:sz w:val="21"/>
          <w:szCs w:val="21"/>
        </w:rPr>
        <w:t>0~15V</w:t>
      </w:r>
      <w:r>
        <w:rPr>
          <w:rFonts w:ascii="宋体" w:hAnsi="宋体" w:eastAsia="宋体" w:cs="宋体"/>
          <w:sz w:val="21"/>
          <w:szCs w:val="21"/>
        </w:rPr>
        <w:t>量程</w:t>
      </w:r>
    </w:p>
    <w:p w14:paraId="52BE1B0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．在开关与滑动变阻器之间串联一个</w:t>
      </w:r>
      <w:r>
        <w:rPr>
          <w:sz w:val="21"/>
          <w:szCs w:val="21"/>
        </w:rPr>
        <w:t>10Ω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69" name="图片 100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9" name="图片 10016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电阻</w:t>
      </w:r>
    </w:p>
    <w:p w14:paraId="53C82C7E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五、综合应用题（本题共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小题，第</w:t>
      </w:r>
      <w:r>
        <w:rPr>
          <w:b/>
          <w:bCs/>
        </w:rPr>
        <w:t>20</w:t>
      </w:r>
      <w:r>
        <w:rPr>
          <w:rFonts w:ascii="宋体" w:hAnsi="宋体" w:eastAsia="宋体" w:cs="宋体"/>
          <w:b/>
          <w:bCs/>
        </w:rPr>
        <w:t>题</w:t>
      </w:r>
      <w:r>
        <w:rPr>
          <w:b/>
          <w:bCs/>
        </w:rPr>
        <w:t>8</w:t>
      </w:r>
      <w:r>
        <w:rPr>
          <w:rFonts w:ascii="宋体" w:hAnsi="宋体" w:eastAsia="宋体" w:cs="宋体"/>
          <w:b/>
          <w:bCs/>
        </w:rPr>
        <w:t>分，第</w:t>
      </w:r>
      <w:r>
        <w:rPr>
          <w:b/>
          <w:bCs/>
        </w:rPr>
        <w:t>21</w:t>
      </w:r>
      <w:r>
        <w:rPr>
          <w:rFonts w:ascii="宋体" w:hAnsi="宋体" w:eastAsia="宋体" w:cs="宋体"/>
          <w:b/>
          <w:bCs/>
        </w:rPr>
        <w:t>题</w:t>
      </w:r>
      <w:r>
        <w:rPr>
          <w:b/>
          <w:bCs/>
        </w:rPr>
        <w:t>9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17</w:t>
      </w:r>
      <w:r>
        <w:rPr>
          <w:rFonts w:ascii="宋体" w:hAnsi="宋体" w:eastAsia="宋体" w:cs="宋体"/>
          <w:b/>
          <w:bCs/>
        </w:rPr>
        <w:t>分）</w:t>
      </w:r>
    </w:p>
    <w:p w14:paraId="7053F15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诗句“蜂儿不食人间仓，玉露为酒花为粮。作蜜不忙采蜜忙，蜜成犹带百花香”，赞美了勤劳、无私的蜜蜂。对蜜蜂感兴趣的小华进行了以下专题研究。</w:t>
      </w:r>
    </w:p>
    <w:p w14:paraId="17EE883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）神奇功能</w:t>
      </w:r>
    </w:p>
    <w:p w14:paraId="14B274C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蜜蜂能根据气味找到蜜源，这是由于分子在不停地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。蜜蜂飞行时与空气摩擦带正电，而花粉带负电。花粉能吸到蜜蜂身上，是由于异种电荷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4C8905E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）飞行时间</w:t>
      </w:r>
    </w:p>
    <w:p w14:paraId="3591C57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蜜蜂有时要到很远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71" name="图片 100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1" name="图片 10017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地方采蜜。若一只蜜蜂从蜂巢出发，飞行</w:t>
      </w:r>
      <w:r>
        <w:rPr>
          <w:sz w:val="21"/>
          <w:szCs w:val="21"/>
        </w:rPr>
        <w:t>5km</w:t>
      </w:r>
      <w:r>
        <w:rPr>
          <w:rFonts w:ascii="宋体" w:hAnsi="宋体" w:eastAsia="宋体" w:cs="宋体"/>
          <w:sz w:val="21"/>
          <w:szCs w:val="21"/>
        </w:rPr>
        <w:t>到达某采蜜点，采蜜后再原路返回蜂巢，一天如此采蜜</w:t>
      </w:r>
      <w:r>
        <w:rPr>
          <w:sz w:val="21"/>
          <w:szCs w:val="21"/>
        </w:rPr>
        <w:t>15</w:t>
      </w:r>
      <w:r>
        <w:rPr>
          <w:rFonts w:ascii="宋体" w:hAnsi="宋体" w:eastAsia="宋体" w:cs="宋体"/>
          <w:sz w:val="21"/>
          <w:szCs w:val="21"/>
        </w:rPr>
        <w:t>次，飞行速度为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" cy="180975"/>
            <wp:effectExtent l="0" t="0" r="9525" b="8890"/>
            <wp:docPr id="100173" name="图片 1001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3" name="图片 1001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。则该蜜蜂一天飞行时间为多少？（    ）</w:t>
      </w:r>
    </w:p>
    <w:p w14:paraId="7974914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）蜂蜜密度</w:t>
      </w:r>
    </w:p>
    <w:p w14:paraId="56BEA2B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蜂蜜的品质与密度有关。为测量蜂蜜的密度，先测出一个空瓶的质量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38125"/>
            <wp:effectExtent l="0" t="0" r="0" b="6350"/>
            <wp:docPr id="100175" name="图片 1001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；再将瓶子装满水，测出总质量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228600"/>
            <wp:effectExtent l="0" t="0" r="0" b="0"/>
            <wp:docPr id="100177" name="图片 1001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7" name="图片 1001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；然后倒出瓶中的水，擦干后装满蜂蜜，测出总质量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238125"/>
            <wp:effectExtent l="0" t="0" r="0" b="6350"/>
            <wp:docPr id="100179" name="图片 1001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9" name="图片 1001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。请根据所测的物理量和水的密度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8600" cy="247650"/>
            <wp:effectExtent l="0" t="0" r="0" b="0"/>
            <wp:docPr id="100181" name="图片 1001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1" name="图片 1001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，推导出蜂蜜密度的表达式。</w:t>
      </w:r>
      <w:r>
        <w:rPr>
          <w:sz w:val="21"/>
          <w:szCs w:val="21"/>
        </w:rPr>
        <w:t>______</w:t>
      </w:r>
    </w:p>
    <w:p w14:paraId="7847251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小华家新买了一台电暖器，部分参数如下表，通过调节旋钮，可实现高温挡、低温挡的切换。她结合所学知识进行了研究。</w:t>
      </w:r>
    </w:p>
    <w:tbl>
      <w:tblPr>
        <w:tblStyle w:val="4"/>
        <w:tblW w:w="19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859"/>
      </w:tblGrid>
      <w:tr w14:paraId="181508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14DCEC2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额定电压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C17ACCE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220V</w:t>
            </w:r>
          </w:p>
        </w:tc>
      </w:tr>
      <w:tr w14:paraId="435AA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0B752E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高温挡功率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BD6DFB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2000W</w:t>
            </w:r>
          </w:p>
        </w:tc>
      </w:tr>
      <w:tr w14:paraId="7DCF3A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BFCC59E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低温挡功率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8959B2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800W</w:t>
            </w:r>
          </w:p>
        </w:tc>
      </w:tr>
    </w:tbl>
    <w:p w14:paraId="09326DD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47850" cy="771525"/>
            <wp:effectExtent l="0" t="0" r="0" b="9525"/>
            <wp:docPr id="100183" name="图片 1001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3" name="图片 1001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C032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）如图，电暖器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85" name="图片 100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5" name="图片 10018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插头是三脚插头，插头中较长的脚与电暖器的金属外壳相连。插入插座后，就将电暖器的金属外壳与家庭电路的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线相连，可防止漏电时对人造成伤害。电暖器工作时房间温度升高，这是通过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的方式增大空气内能的；</w:t>
      </w:r>
    </w:p>
    <w:p w14:paraId="78358A2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）小华家墙上的插座允许通过的最大电流为</w:t>
      </w:r>
      <w:r>
        <w:rPr>
          <w:sz w:val="21"/>
          <w:szCs w:val="21"/>
        </w:rPr>
        <w:t>10A</w:t>
      </w:r>
      <w:r>
        <w:rPr>
          <w:rFonts w:ascii="宋体" w:hAnsi="宋体" w:eastAsia="宋体" w:cs="宋体"/>
          <w:sz w:val="21"/>
          <w:szCs w:val="21"/>
        </w:rPr>
        <w:t>，请通过计算说明此插座能否满足该电暖器正常使用；</w:t>
      </w:r>
      <w:r>
        <w:rPr>
          <w:sz w:val="21"/>
          <w:szCs w:val="21"/>
        </w:rPr>
        <w:t>______</w:t>
      </w:r>
    </w:p>
    <w:p w14:paraId="6D7E37F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）若该电暖器一天正常工作</w:t>
      </w:r>
      <w:r>
        <w:rPr>
          <w:sz w:val="21"/>
          <w:szCs w:val="21"/>
        </w:rPr>
        <w:t>6h</w:t>
      </w:r>
      <w:r>
        <w:rPr>
          <w:rFonts w:ascii="宋体" w:hAnsi="宋体" w:eastAsia="宋体" w:cs="宋体"/>
          <w:sz w:val="21"/>
          <w:szCs w:val="21"/>
        </w:rPr>
        <w:t>，其中高温挡</w:t>
      </w:r>
      <w:r>
        <w:rPr>
          <w:sz w:val="21"/>
          <w:szCs w:val="21"/>
        </w:rPr>
        <w:t>2h</w:t>
      </w:r>
      <w:r>
        <w:rPr>
          <w:rFonts w:ascii="宋体" w:hAnsi="宋体" w:eastAsia="宋体" w:cs="宋体"/>
          <w:sz w:val="21"/>
          <w:szCs w:val="21"/>
        </w:rPr>
        <w:t>，低温挡</w:t>
      </w:r>
      <w:r>
        <w:rPr>
          <w:sz w:val="21"/>
          <w:szCs w:val="21"/>
        </w:rPr>
        <w:t>4h</w:t>
      </w:r>
      <w:r>
        <w:rPr>
          <w:rFonts w:ascii="宋体" w:hAnsi="宋体" w:eastAsia="宋体" w:cs="宋体"/>
          <w:sz w:val="21"/>
          <w:szCs w:val="21"/>
        </w:rPr>
        <w:t>，则它一天耗电多少千瓦时？（      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87" name="图片 100187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7" name="图片 100187" descr="page number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B278B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5935FE0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）小华与妈妈一起做饭时，准备同时使用电饭锅和电磁炉。小华说：“应先把电暖器关掉，否则容易使家庭电路的干路导线过热引发火灾。”请运用物理知识进行解释。</w:t>
      </w:r>
      <w:r>
        <w:rPr>
          <w:sz w:val="21"/>
          <w:szCs w:val="21"/>
        </w:rPr>
        <w:t>______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01" name="图片 100201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1" name="图片 100201" descr="page number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5B5E7"/>
    <w:sectPr>
      <w:headerReference r:id="rId15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BBE7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1A23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D96C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69CCF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B16B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2857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33342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B83B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B75A1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C705B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E5837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7A162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56D3B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33045F0D"/>
    <w:rsid w:val="45015AAE"/>
    <w:rsid w:val="775B74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0" Type="http://schemas.openxmlformats.org/officeDocument/2006/relationships/fontTable" Target="fontTable.xml"/><Relationship Id="rId6" Type="http://schemas.openxmlformats.org/officeDocument/2006/relationships/footer" Target="footer1.xml"/><Relationship Id="rId59" Type="http://schemas.openxmlformats.org/officeDocument/2006/relationships/image" Target="media/image43.png"/><Relationship Id="rId58" Type="http://schemas.openxmlformats.org/officeDocument/2006/relationships/image" Target="media/image42.png"/><Relationship Id="rId57" Type="http://schemas.openxmlformats.org/officeDocument/2006/relationships/image" Target="media/image41.png"/><Relationship Id="rId56" Type="http://schemas.openxmlformats.org/officeDocument/2006/relationships/image" Target="media/image40.png"/><Relationship Id="rId55" Type="http://schemas.openxmlformats.org/officeDocument/2006/relationships/image" Target="media/image39.png"/><Relationship Id="rId54" Type="http://schemas.openxmlformats.org/officeDocument/2006/relationships/image" Target="media/image38.png"/><Relationship Id="rId53" Type="http://schemas.openxmlformats.org/officeDocument/2006/relationships/image" Target="media/image37.png"/><Relationship Id="rId52" Type="http://schemas.openxmlformats.org/officeDocument/2006/relationships/image" Target="media/image36.png"/><Relationship Id="rId51" Type="http://schemas.openxmlformats.org/officeDocument/2006/relationships/image" Target="media/image35.png"/><Relationship Id="rId50" Type="http://schemas.openxmlformats.org/officeDocument/2006/relationships/image" Target="media/image34.png"/><Relationship Id="rId5" Type="http://schemas.openxmlformats.org/officeDocument/2006/relationships/header" Target="header3.xml"/><Relationship Id="rId49" Type="http://schemas.openxmlformats.org/officeDocument/2006/relationships/image" Target="media/image33.png"/><Relationship Id="rId48" Type="http://schemas.openxmlformats.org/officeDocument/2006/relationships/image" Target="media/image32.png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png"/><Relationship Id="rId44" Type="http://schemas.openxmlformats.org/officeDocument/2006/relationships/image" Target="media/image28.png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png"/><Relationship Id="rId27" Type="http://schemas.openxmlformats.org/officeDocument/2006/relationships/image" Target="media/image11.png"/><Relationship Id="rId26" Type="http://schemas.openxmlformats.org/officeDocument/2006/relationships/image" Target="media/image10.png"/><Relationship Id="rId25" Type="http://schemas.openxmlformats.org/officeDocument/2006/relationships/image" Target="media/image9.png"/><Relationship Id="rId24" Type="http://schemas.openxmlformats.org/officeDocument/2006/relationships/image" Target="media/image8.png"/><Relationship Id="rId23" Type="http://schemas.openxmlformats.org/officeDocument/2006/relationships/image" Target="media/image7.png"/><Relationship Id="rId22" Type="http://schemas.openxmlformats.org/officeDocument/2006/relationships/image" Target="media/image6.png"/><Relationship Id="rId21" Type="http://schemas.openxmlformats.org/officeDocument/2006/relationships/image" Target="media/image5.png"/><Relationship Id="rId20" Type="http://schemas.openxmlformats.org/officeDocument/2006/relationships/image" Target="media/image4.png"/><Relationship Id="rId2" Type="http://schemas.openxmlformats.org/officeDocument/2006/relationships/settings" Target="settings.xml"/><Relationship Id="rId19" Type="http://schemas.openxmlformats.org/officeDocument/2006/relationships/image" Target="media/image3.png"/><Relationship Id="rId18" Type="http://schemas.openxmlformats.org/officeDocument/2006/relationships/image" Target="media/image2.png"/><Relationship Id="rId17" Type="http://schemas.openxmlformats.org/officeDocument/2006/relationships/image" Target="media/image1.png"/><Relationship Id="rId16" Type="http://schemas.openxmlformats.org/officeDocument/2006/relationships/theme" Target="theme/theme1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7</Pages>
  <Words>3661</Words>
  <Characters>4019</Characters>
  <Lines>1</Lines>
  <Paragraphs>1</Paragraphs>
  <TotalTime>0</TotalTime>
  <ScaleCrop>false</ScaleCrop>
  <LinksUpToDate>false</LinksUpToDate>
  <CharactersWithSpaces>4118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2024-06-24T13:00:00Z</dcterms:created>
  <dc:creator>Administrator</dc:creator>
  <cp:lastModifiedBy>上帝掷骰子吗</cp:lastModifiedBy>
  <dcterms:modified xsi:type="dcterms:W3CDTF">2026-02-09T06:11:06Z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A96F3268B31F4DF790849C5455DCC4DF_12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