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FE35838">
      <w:pPr>
        <w:spacing w:line="285" w:lineRule="auto"/>
        <w:jc w:val="center"/>
      </w:pPr>
      <w:bookmarkStart w:id="0" w:name="_GoBack"/>
      <w:bookmarkEnd w:id="0"/>
      <w:r>
        <w:rPr>
          <w:rFonts w:ascii="宋体" w:hAnsi="宋体" w:eastAsia="宋体" w:cs="宋体"/>
          <w:b/>
          <w:color w:val="auto"/>
          <w:sz w:val="30"/>
        </w:rPr>
        <w:drawing>
          <wp:anchor distT="0" distB="0" distL="114300" distR="114300" simplePos="0" relativeHeight="251659264" behindDoc="0" locked="0" layoutInCell="1" allowOverlap="1">
            <wp:simplePos x="0" y="0"/>
            <wp:positionH relativeFrom="page">
              <wp:posOffset>10541000</wp:posOffset>
            </wp:positionH>
            <wp:positionV relativeFrom="topMargin">
              <wp:posOffset>11112500</wp:posOffset>
            </wp:positionV>
            <wp:extent cx="355600" cy="342900"/>
            <wp:effectExtent l="0" t="0" r="6350" b="0"/>
            <wp:wrapNone/>
            <wp:docPr id="100111" name="图片 100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11" name="图片 100111"/>
                    <pic:cNvPicPr>
                      <a:picLocks noChangeAspect="1"/>
                    </pic:cNvPicPr>
                  </pic:nvPicPr>
                  <pic:blipFill>
                    <a:blip r:embed="rId10"/>
                    <a:stretch>
                      <a:fillRect/>
                    </a:stretch>
                  </pic:blipFill>
                  <pic:spPr>
                    <a:xfrm>
                      <a:off x="0" y="0"/>
                      <a:ext cx="355600" cy="342900"/>
                    </a:xfrm>
                    <a:prstGeom prst="rect">
                      <a:avLst/>
                    </a:prstGeom>
                  </pic:spPr>
                </pic:pic>
              </a:graphicData>
            </a:graphic>
          </wp:anchor>
        </w:drawing>
      </w:r>
      <w:r>
        <w:rPr>
          <w:rFonts w:ascii="宋体" w:hAnsi="宋体" w:eastAsia="宋体" w:cs="宋体"/>
          <w:b/>
          <w:color w:val="auto"/>
          <w:sz w:val="30"/>
        </w:rPr>
        <w:t>物理卷</w:t>
      </w:r>
    </w:p>
    <w:p w14:paraId="7234C08F">
      <w:pPr>
        <w:spacing w:line="285" w:lineRule="auto"/>
        <w:jc w:val="left"/>
      </w:pPr>
      <w:r>
        <w:rPr>
          <w:rFonts w:ascii="宋体" w:hAnsi="宋体" w:eastAsia="宋体" w:cs="宋体"/>
          <w:b/>
          <w:color w:val="auto"/>
          <w:sz w:val="24"/>
        </w:rPr>
        <w:t>一、选择题：本题</w:t>
      </w:r>
      <w:r>
        <w:rPr>
          <w:rFonts w:ascii="Times New Roman" w:hAnsi="Times New Roman" w:eastAsia="Times New Roman" w:cs="Times New Roman"/>
          <w:b/>
          <w:color w:val="auto"/>
          <w:sz w:val="24"/>
        </w:rPr>
        <w:t>10</w:t>
      </w:r>
      <w:r>
        <w:rPr>
          <w:rFonts w:ascii="宋体" w:hAnsi="宋体" w:eastAsia="宋体" w:cs="宋体"/>
          <w:b/>
          <w:color w:val="auto"/>
          <w:sz w:val="24"/>
        </w:rPr>
        <w:t>小题，每小题</w:t>
      </w:r>
      <w:r>
        <w:rPr>
          <w:rFonts w:ascii="Times New Roman" w:hAnsi="Times New Roman" w:eastAsia="Times New Roman" w:cs="Times New Roman"/>
          <w:b/>
          <w:color w:val="auto"/>
          <w:sz w:val="24"/>
        </w:rPr>
        <w:t>4</w:t>
      </w:r>
      <w:r>
        <w:rPr>
          <w:rFonts w:ascii="宋体" w:hAnsi="宋体" w:eastAsia="宋体" w:cs="宋体"/>
          <w:b/>
          <w:color w:val="auto"/>
          <w:sz w:val="24"/>
        </w:rPr>
        <w:t>分，共</w:t>
      </w:r>
      <w:r>
        <w:rPr>
          <w:rFonts w:ascii="Times New Roman" w:hAnsi="Times New Roman" w:eastAsia="Times New Roman" w:cs="Times New Roman"/>
          <w:b/>
          <w:color w:val="auto"/>
          <w:sz w:val="24"/>
        </w:rPr>
        <w:t>40</w:t>
      </w:r>
      <w:r>
        <w:rPr>
          <w:rFonts w:ascii="宋体" w:hAnsi="宋体" w:eastAsia="宋体" w:cs="宋体"/>
          <w:b/>
          <w:color w:val="auto"/>
          <w:sz w:val="24"/>
        </w:rPr>
        <w:t>分。在每小题给出的四个选项中，只有一项符合要求。</w:t>
      </w:r>
    </w:p>
    <w:p w14:paraId="71778288">
      <w:pPr>
        <w:spacing w:line="360" w:lineRule="auto"/>
        <w:jc w:val="left"/>
      </w:pPr>
      <w:r>
        <w:rPr>
          <w:color w:val="auto"/>
        </w:rPr>
        <w:t xml:space="preserve">1. </w:t>
      </w:r>
      <w:r>
        <w:rPr>
          <w:rFonts w:ascii="宋体" w:hAnsi="宋体" w:eastAsia="宋体" w:cs="宋体"/>
          <w:color w:val="auto"/>
        </w:rPr>
        <w:t>下列有关声现象的说法正确的是（</w:t>
      </w:r>
      <w:r>
        <w:rPr>
          <w:rFonts w:ascii="Times New Roman" w:hAnsi="Times New Roman" w:eastAsia="Times New Roman" w:cs="Times New Roman"/>
          <w:color w:val="auto"/>
        </w:rPr>
        <w:t xml:space="preserve">    </w:t>
      </w:r>
      <w:r>
        <w:rPr>
          <w:rFonts w:ascii="宋体" w:hAnsi="宋体" w:eastAsia="宋体" w:cs="宋体"/>
          <w:color w:val="auto"/>
        </w:rPr>
        <w:t>）</w:t>
      </w:r>
    </w:p>
    <w:p w14:paraId="2B85C97B">
      <w:pPr>
        <w:spacing w:line="360" w:lineRule="auto"/>
        <w:jc w:val="left"/>
        <w:textAlignment w:val="center"/>
        <w:rPr>
          <w:color w:val="auto"/>
        </w:rPr>
      </w:pPr>
      <w:r>
        <w:t xml:space="preserve">A. </w:t>
      </w:r>
      <w:r>
        <w:rPr>
          <w:rFonts w:ascii="宋体" w:hAnsi="宋体" w:eastAsia="宋体" w:cs="宋体"/>
          <w:color w:val="auto"/>
        </w:rPr>
        <w:t>声音和电磁波都能传递信息且都可以在真空中传播</w:t>
      </w:r>
    </w:p>
    <w:p w14:paraId="314170A9">
      <w:pPr>
        <w:spacing w:line="360" w:lineRule="auto"/>
        <w:jc w:val="left"/>
        <w:textAlignment w:val="center"/>
        <w:rPr>
          <w:color w:val="auto"/>
        </w:rPr>
      </w:pPr>
      <w:r>
        <w:t xml:space="preserve">B. </w:t>
      </w:r>
      <w:r>
        <w:rPr>
          <w:rFonts w:ascii="宋体" w:hAnsi="宋体" w:eastAsia="宋体" w:cs="宋体"/>
          <w:color w:val="auto"/>
        </w:rPr>
        <w:t>中考期间学校路段禁止鸣笛，这是从声源处减弱噪声</w:t>
      </w:r>
    </w:p>
    <w:p w14:paraId="14AE14AA">
      <w:pPr>
        <w:spacing w:line="360" w:lineRule="auto"/>
        <w:jc w:val="left"/>
        <w:textAlignment w:val="center"/>
        <w:rPr>
          <w:color w:val="auto"/>
        </w:rPr>
      </w:pPr>
      <w:r>
        <w:t xml:space="preserve">C. </w:t>
      </w:r>
      <w:r>
        <w:rPr>
          <w:rFonts w:ascii="宋体" w:hAnsi="宋体" w:eastAsia="宋体" w:cs="宋体"/>
          <w:color w:val="auto"/>
        </w:rPr>
        <w:t>老师用扩音器讲课，是为了改变音调</w:t>
      </w:r>
    </w:p>
    <w:p w14:paraId="7758BD6C">
      <w:pPr>
        <w:spacing w:line="360" w:lineRule="auto"/>
        <w:jc w:val="left"/>
        <w:textAlignment w:val="center"/>
        <w:rPr>
          <w:color w:val="000000"/>
        </w:rPr>
      </w:pPr>
      <w:r>
        <w:t xml:space="preserve">D. </w:t>
      </w:r>
      <w:r>
        <w:rPr>
          <w:rFonts w:ascii="宋体" w:hAnsi="宋体" w:eastAsia="宋体" w:cs="宋体"/>
          <w:color w:val="auto"/>
        </w:rPr>
        <w:t>一台好的音响设备要有较高的保真度，这是因为它能较好的保持原声的响度</w:t>
      </w:r>
    </w:p>
    <w:p w14:paraId="2B63FC04">
      <w:pPr>
        <w:spacing w:line="360" w:lineRule="auto"/>
        <w:jc w:val="left"/>
        <w:textAlignment w:val="center"/>
        <w:rPr>
          <w:color w:val="000000"/>
        </w:rPr>
      </w:pPr>
      <w:r>
        <w:rPr>
          <w:color w:val="000000"/>
        </w:rPr>
        <w:t xml:space="preserve">2. </w:t>
      </w:r>
      <w:r>
        <w:rPr>
          <w:rFonts w:ascii="宋体" w:hAnsi="宋体" w:eastAsia="宋体" w:cs="宋体"/>
          <w:color w:val="000000"/>
        </w:rPr>
        <w:t>大量中华诗词蕴含物理知识，下列说法正确的是（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238CF298">
      <w:pPr>
        <w:spacing w:line="360" w:lineRule="auto"/>
        <w:jc w:val="left"/>
        <w:textAlignment w:val="center"/>
        <w:rPr>
          <w:color w:val="000000"/>
        </w:rPr>
      </w:pPr>
      <w:r>
        <w:rPr>
          <w:color w:val="000000"/>
        </w:rPr>
        <w:t xml:space="preserve">A. </w:t>
      </w:r>
      <w:r>
        <w:rPr>
          <w:rFonts w:ascii="宋体" w:hAnsi="宋体" w:eastAsia="宋体" w:cs="宋体"/>
          <w:color w:val="000000"/>
        </w:rPr>
        <w:t>“沾衣欲湿杏花雨，吹面不寒杨柳风。”“雨”的形成是汽化现象</w:t>
      </w:r>
    </w:p>
    <w:p w14:paraId="55C85CF4">
      <w:pPr>
        <w:spacing w:line="360" w:lineRule="auto"/>
        <w:jc w:val="left"/>
        <w:textAlignment w:val="center"/>
        <w:rPr>
          <w:color w:val="000000"/>
        </w:rPr>
      </w:pPr>
      <w:r>
        <w:rPr>
          <w:color w:val="000000"/>
        </w:rPr>
        <w:t xml:space="preserve">B. </w:t>
      </w:r>
      <w:r>
        <w:rPr>
          <w:rFonts w:ascii="宋体" w:hAnsi="宋体" w:eastAsia="宋体" w:cs="宋体"/>
          <w:color w:val="000000"/>
        </w:rPr>
        <w:t>“窗含西岭千秋雪，门泊东吴万里船。”“雪”的形成是液化现象</w:t>
      </w:r>
    </w:p>
    <w:p w14:paraId="1C2C814A">
      <w:pPr>
        <w:spacing w:line="360" w:lineRule="auto"/>
        <w:jc w:val="left"/>
        <w:textAlignment w:val="center"/>
        <w:rPr>
          <w:color w:val="000000"/>
        </w:rPr>
      </w:pPr>
      <w:r>
        <w:rPr>
          <w:color w:val="000000"/>
        </w:rPr>
        <w:t xml:space="preserve">C. </w:t>
      </w:r>
      <w:r>
        <w:rPr>
          <w:rFonts w:ascii="宋体" w:hAnsi="宋体" w:eastAsia="宋体" w:cs="宋体"/>
          <w:color w:val="000000"/>
        </w:rPr>
        <w:t>“可怜九月初三夜，露似珍珠月似弓。”“露”的形成是升华现象</w:t>
      </w:r>
    </w:p>
    <w:p w14:paraId="04403620">
      <w:pPr>
        <w:spacing w:line="360" w:lineRule="auto"/>
        <w:jc w:val="left"/>
        <w:textAlignment w:val="center"/>
        <w:rPr>
          <w:color w:val="000000"/>
        </w:rPr>
      </w:pPr>
      <w:r>
        <w:rPr>
          <w:color w:val="000000"/>
        </w:rPr>
        <w:t xml:space="preserve">D. </w:t>
      </w:r>
      <w:r>
        <w:rPr>
          <w:rFonts w:ascii="宋体" w:hAnsi="宋体" w:eastAsia="宋体" w:cs="宋体"/>
          <w:color w:val="000000"/>
        </w:rPr>
        <w:t>“月落乌啼霜满天，江枫渔火对愁眠。”“霜”的形成是凝华现象</w:t>
      </w:r>
    </w:p>
    <w:p w14:paraId="6FEFFECC">
      <w:pPr>
        <w:spacing w:line="360" w:lineRule="auto"/>
        <w:jc w:val="left"/>
        <w:textAlignment w:val="center"/>
        <w:rPr>
          <w:color w:val="000000"/>
        </w:rPr>
      </w:pPr>
      <w:r>
        <w:rPr>
          <w:color w:val="000000"/>
        </w:rPr>
        <w:t xml:space="preserve">3. </w:t>
      </w:r>
      <w:r>
        <w:rPr>
          <w:rFonts w:ascii="宋体" w:hAnsi="宋体" w:eastAsia="宋体" w:cs="宋体"/>
          <w:color w:val="000000"/>
        </w:rPr>
        <w:t>以下光的反射、折射的光路图，正确的是（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7EA73D7D">
      <w:pPr>
        <w:tabs>
          <w:tab w:val="left" w:pos="2436"/>
          <w:tab w:val="left" w:pos="4873"/>
          <w:tab w:val="left" w:pos="7309"/>
        </w:tabs>
        <w:spacing w:line="360" w:lineRule="auto"/>
        <w:jc w:val="left"/>
        <w:textAlignment w:val="center"/>
        <w:rPr>
          <w:color w:val="000000"/>
        </w:rPr>
      </w:pPr>
      <w:r>
        <w:rPr>
          <w:color w:val="000000"/>
        </w:rPr>
        <w:t xml:space="preserve">A. </w:t>
      </w:r>
      <w:r>
        <w:rPr>
          <w:color w:val="000000"/>
        </w:rPr>
        <w:drawing>
          <wp:inline distT="0" distB="0" distL="114300" distR="114300">
            <wp:extent cx="923925" cy="847725"/>
            <wp:effectExtent l="0" t="0" r="9525"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923925" cy="847725"/>
                    </a:xfrm>
                    <a:prstGeom prst="rect">
                      <a:avLst/>
                    </a:prstGeom>
                  </pic:spPr>
                </pic:pic>
              </a:graphicData>
            </a:graphic>
          </wp:inline>
        </w:drawing>
      </w:r>
      <w:r>
        <w:rPr>
          <w:color w:val="000000"/>
        </w:rPr>
        <w:tab/>
      </w:r>
      <w:r>
        <w:rPr>
          <w:color w:val="000000"/>
        </w:rPr>
        <w:t xml:space="preserve">B. </w:t>
      </w:r>
      <w:r>
        <w:rPr>
          <w:color w:val="000000"/>
        </w:rPr>
        <w:drawing>
          <wp:inline distT="0" distB="0" distL="114300" distR="114300">
            <wp:extent cx="895350" cy="809625"/>
            <wp:effectExtent l="0" t="0" r="0" b="952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895350" cy="809625"/>
                    </a:xfrm>
                    <a:prstGeom prst="rect">
                      <a:avLst/>
                    </a:prstGeom>
                  </pic:spPr>
                </pic:pic>
              </a:graphicData>
            </a:graphic>
          </wp:inline>
        </w:drawing>
      </w:r>
      <w:r>
        <w:rPr>
          <w:color w:val="000000"/>
        </w:rPr>
        <w:tab/>
      </w:r>
      <w:r>
        <w:rPr>
          <w:color w:val="000000"/>
        </w:rPr>
        <w:t xml:space="preserve">C. </w:t>
      </w:r>
      <w:r>
        <w:rPr>
          <w:color w:val="000000"/>
        </w:rPr>
        <w:drawing>
          <wp:inline distT="0" distB="0" distL="114300" distR="114300">
            <wp:extent cx="904875" cy="828675"/>
            <wp:effectExtent l="0" t="0" r="9525"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904875" cy="828675"/>
                    </a:xfrm>
                    <a:prstGeom prst="rect">
                      <a:avLst/>
                    </a:prstGeom>
                  </pic:spPr>
                </pic:pic>
              </a:graphicData>
            </a:graphic>
          </wp:inline>
        </w:drawing>
      </w:r>
      <w:r>
        <w:rPr>
          <w:color w:val="000000"/>
        </w:rPr>
        <w:tab/>
      </w:r>
      <w:r>
        <w:rPr>
          <w:color w:val="000000"/>
        </w:rPr>
        <w:t xml:space="preserve">D. </w:t>
      </w:r>
      <w:r>
        <w:rPr>
          <w:color w:val="000000"/>
        </w:rPr>
        <w:drawing>
          <wp:inline distT="0" distB="0" distL="114300" distR="114300">
            <wp:extent cx="971550" cy="904875"/>
            <wp:effectExtent l="0" t="0" r="0" b="9525"/>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971550" cy="904875"/>
                    </a:xfrm>
                    <a:prstGeom prst="rect">
                      <a:avLst/>
                    </a:prstGeom>
                  </pic:spPr>
                </pic:pic>
              </a:graphicData>
            </a:graphic>
          </wp:inline>
        </w:drawing>
      </w:r>
    </w:p>
    <w:p w14:paraId="770BD2BC">
      <w:pPr>
        <w:spacing w:line="360" w:lineRule="auto"/>
        <w:jc w:val="left"/>
        <w:textAlignment w:val="center"/>
        <w:rPr>
          <w:color w:val="000000"/>
        </w:rPr>
      </w:pPr>
      <w:r>
        <w:rPr>
          <w:color w:val="000000"/>
        </w:rPr>
        <w:t xml:space="preserve">4. </w:t>
      </w:r>
      <w:r>
        <w:rPr>
          <w:rFonts w:ascii="宋体" w:hAnsi="宋体" w:eastAsia="宋体" w:cs="宋体"/>
          <w:color w:val="000000"/>
        </w:rPr>
        <w:t>关于力和运动，下列说法正确的是（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06A0D572">
      <w:pPr>
        <w:spacing w:line="360" w:lineRule="auto"/>
        <w:jc w:val="left"/>
        <w:textAlignment w:val="center"/>
        <w:rPr>
          <w:color w:val="000000"/>
        </w:rPr>
      </w:pPr>
      <w:r>
        <w:rPr>
          <w:color w:val="000000"/>
        </w:rPr>
        <w:t xml:space="preserve">A. </w:t>
      </w:r>
      <w:r>
        <w:rPr>
          <w:rFonts w:ascii="宋体" w:hAnsi="宋体" w:eastAsia="宋体" w:cs="宋体"/>
          <w:color w:val="000000"/>
        </w:rPr>
        <w:t>跳高运动员腾跃到最高点时，速度为零，所受合力也为零</w:t>
      </w:r>
    </w:p>
    <w:p w14:paraId="45DE1E0F">
      <w:pPr>
        <w:spacing w:line="360" w:lineRule="auto"/>
        <w:jc w:val="left"/>
        <w:textAlignment w:val="center"/>
        <w:rPr>
          <w:color w:val="000000"/>
        </w:rPr>
      </w:pPr>
      <w:r>
        <w:rPr>
          <w:color w:val="000000"/>
        </w:rPr>
        <w:t xml:space="preserve">B. </w:t>
      </w:r>
      <w:r>
        <w:rPr>
          <w:rFonts w:ascii="宋体" w:hAnsi="宋体" w:eastAsia="宋体" w:cs="宋体"/>
          <w:color w:val="000000"/>
        </w:rPr>
        <w:t>游泳运动员手臂向后拨水，获得向前的推力，说明物体间力的作用是相互的</w:t>
      </w:r>
    </w:p>
    <w:p w14:paraId="64598CC1">
      <w:pPr>
        <w:spacing w:line="360" w:lineRule="auto"/>
        <w:jc w:val="left"/>
        <w:textAlignment w:val="center"/>
        <w:rPr>
          <w:color w:val="000000"/>
        </w:rPr>
      </w:pPr>
      <w:r>
        <w:rPr>
          <w:color w:val="000000"/>
        </w:rPr>
        <w:t xml:space="preserve">C. </w:t>
      </w:r>
      <w:r>
        <w:rPr>
          <w:rFonts w:ascii="宋体" w:hAnsi="宋体" w:eastAsia="宋体" w:cs="宋体"/>
          <w:color w:val="000000"/>
        </w:rPr>
        <w:t>被抛出的篮球仍能继续向前运动，是因为受到惯性的作用</w:t>
      </w:r>
    </w:p>
    <w:p w14:paraId="664D9E98">
      <w:pPr>
        <w:spacing w:line="360" w:lineRule="auto"/>
        <w:jc w:val="left"/>
        <w:textAlignment w:val="center"/>
        <w:rPr>
          <w:color w:val="000000"/>
        </w:rPr>
      </w:pPr>
      <w:r>
        <w:rPr>
          <w:color w:val="000000"/>
        </w:rPr>
        <w:t xml:space="preserve">D. </w:t>
      </w:r>
      <w:r>
        <w:rPr>
          <w:rFonts w:ascii="宋体" w:hAnsi="宋体" w:eastAsia="宋体" w:cs="宋体"/>
          <w:color w:val="000000"/>
        </w:rPr>
        <w:t>被运动员举起的杠铃在空中静止不动，杠铃的重力和杠铃对运动员的压力是一对平衡力</w:t>
      </w:r>
    </w:p>
    <w:p w14:paraId="327FE8E5">
      <w:pPr>
        <w:spacing w:line="360" w:lineRule="auto"/>
        <w:jc w:val="left"/>
        <w:textAlignment w:val="center"/>
        <w:rPr>
          <w:color w:val="000000"/>
        </w:rPr>
      </w:pPr>
      <w:r>
        <w:rPr>
          <w:color w:val="000000"/>
        </w:rPr>
        <w:t xml:space="preserve">5. </w:t>
      </w:r>
      <w:r>
        <w:rPr>
          <w:rFonts w:ascii="宋体" w:hAnsi="宋体" w:eastAsia="宋体" w:cs="宋体"/>
          <w:color w:val="000000"/>
        </w:rPr>
        <w:t>有关物理学家和他</w:t>
      </w:r>
      <w:r>
        <w:rPr>
          <w:rFonts w:ascii="宋体" w:hAnsi="宋体" w:eastAsia="宋体" w:cs="宋体"/>
          <w:color w:val="000000"/>
          <w:position w:val="0"/>
        </w:rPr>
        <w:drawing>
          <wp:inline distT="0" distB="0" distL="114300" distR="114300">
            <wp:extent cx="133350" cy="177800"/>
            <wp:effectExtent l="0" t="0" r="0" b="13335"/>
            <wp:docPr id="839813564" name="图片 839813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9813564" name="图片 839813564"/>
                    <pic:cNvPicPr>
                      <a:picLocks noChangeAspect="1"/>
                    </pic:cNvPicPr>
                  </pic:nvPicPr>
                  <pic:blipFill>
                    <a:blip r:embed="rId15"/>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主要贡献，以下描述</w:t>
      </w:r>
      <w:r>
        <w:rPr>
          <w:rFonts w:ascii="宋体" w:hAnsi="宋体" w:eastAsia="宋体" w:cs="宋体"/>
          <w:color w:val="000000"/>
          <w:em w:val="dot"/>
        </w:rPr>
        <w:t>不正确</w:t>
      </w:r>
      <w:r>
        <w:rPr>
          <w:rFonts w:ascii="宋体" w:hAnsi="宋体" w:eastAsia="宋体" w:cs="宋体"/>
          <w:color w:val="000000"/>
        </w:rPr>
        <w:t>的是（</w:t>
      </w:r>
      <w:r>
        <w:rPr>
          <w:rFonts w:ascii="Times New Roman" w:hAnsi="Times New Roman" w:eastAsia="Times New Roman" w:cs="Times New Roman"/>
          <w:color w:val="000000"/>
        </w:rPr>
        <w:t xml:space="preserve">    </w:t>
      </w:r>
      <w:r>
        <w:rPr>
          <w:rFonts w:ascii="宋体" w:hAnsi="宋体" w:eastAsia="宋体" w:cs="宋体"/>
          <w:color w:val="000000"/>
        </w:rPr>
        <w:t>）</w:t>
      </w:r>
    </w:p>
    <w:p w14:paraId="0A02A212">
      <w:pPr>
        <w:spacing w:line="360" w:lineRule="auto"/>
        <w:jc w:val="left"/>
        <w:textAlignment w:val="center"/>
        <w:rPr>
          <w:color w:val="000000"/>
        </w:rPr>
      </w:pPr>
      <w:r>
        <w:rPr>
          <w:color w:val="000000"/>
        </w:rPr>
        <w:t xml:space="preserve">A. </w:t>
      </w:r>
      <w:r>
        <w:rPr>
          <w:rFonts w:ascii="宋体" w:hAnsi="宋体" w:eastAsia="宋体" w:cs="宋体"/>
          <w:color w:val="000000"/>
        </w:rPr>
        <w:t>牛顿提出，任何物体不受力时总保持静止状态或匀速直线运动状态</w:t>
      </w:r>
    </w:p>
    <w:p w14:paraId="0E475311">
      <w:pPr>
        <w:spacing w:line="360" w:lineRule="auto"/>
        <w:jc w:val="left"/>
        <w:textAlignment w:val="center"/>
        <w:rPr>
          <w:color w:val="000000"/>
        </w:rPr>
      </w:pPr>
      <w:r>
        <w:rPr>
          <w:color w:val="000000"/>
        </w:rPr>
        <w:t xml:space="preserve">B. </w:t>
      </w:r>
      <w:r>
        <w:rPr>
          <w:rFonts w:ascii="宋体" w:hAnsi="宋体" w:eastAsia="宋体" w:cs="宋体"/>
          <w:color w:val="000000"/>
        </w:rPr>
        <w:t>伽利略指出，物体的运动不需要力来维持</w:t>
      </w:r>
    </w:p>
    <w:p w14:paraId="2C69BA1C">
      <w:pPr>
        <w:spacing w:line="360" w:lineRule="auto"/>
        <w:jc w:val="left"/>
        <w:textAlignment w:val="center"/>
        <w:rPr>
          <w:color w:val="000000"/>
        </w:rPr>
      </w:pPr>
      <w:r>
        <w:rPr>
          <w:color w:val="000000"/>
        </w:rPr>
        <w:t xml:space="preserve">C. </w:t>
      </w:r>
      <w:r>
        <w:rPr>
          <w:rFonts w:ascii="宋体" w:hAnsi="宋体" w:eastAsia="宋体" w:cs="宋体"/>
          <w:color w:val="000000"/>
        </w:rPr>
        <w:t>安培发现了电磁感应现象，并制造出第一台发电机</w:t>
      </w:r>
    </w:p>
    <w:p w14:paraId="6F235D4C">
      <w:pPr>
        <w:spacing w:line="360" w:lineRule="auto"/>
        <w:jc w:val="left"/>
        <w:textAlignment w:val="center"/>
        <w:rPr>
          <w:color w:val="000000"/>
        </w:rPr>
      </w:pPr>
      <w:r>
        <w:rPr>
          <w:color w:val="000000"/>
        </w:rPr>
        <w:t xml:space="preserve">D. </w:t>
      </w:r>
      <w:r>
        <w:rPr>
          <w:rFonts w:ascii="宋体" w:hAnsi="宋体" w:eastAsia="宋体" w:cs="宋体"/>
          <w:color w:val="000000"/>
        </w:rPr>
        <w:t>托里拆利通过实验第一次测出大气压强的大小</w:t>
      </w:r>
    </w:p>
    <w:p w14:paraId="68C7E5E8">
      <w:pPr>
        <w:spacing w:line="360" w:lineRule="auto"/>
        <w:jc w:val="left"/>
        <w:textAlignment w:val="center"/>
        <w:rPr>
          <w:color w:val="000000"/>
        </w:rPr>
      </w:pPr>
      <w:r>
        <w:rPr>
          <w:color w:val="000000"/>
        </w:rPr>
        <w:t xml:space="preserve">6. </w:t>
      </w:r>
      <w:r>
        <w:rPr>
          <w:rFonts w:ascii="宋体" w:hAnsi="宋体" w:eastAsia="宋体" w:cs="宋体"/>
          <w:color w:val="000000"/>
        </w:rPr>
        <w:t>下列有关“电与磁”的四幅图，描述正确的是（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456FDFA3">
      <w:pPr>
        <w:spacing w:line="360" w:lineRule="auto"/>
        <w:jc w:val="left"/>
        <w:textAlignment w:val="center"/>
        <w:rPr>
          <w:color w:val="000000"/>
        </w:rPr>
      </w:pPr>
      <w:r>
        <w:rPr>
          <w:color w:val="000000"/>
        </w:rPr>
        <w:t xml:space="preserve">A. </w:t>
      </w:r>
      <w:r>
        <w:rPr>
          <w:color w:val="000000"/>
        </w:rPr>
        <w:drawing>
          <wp:inline distT="0" distB="0" distL="114300" distR="114300">
            <wp:extent cx="1219200" cy="800100"/>
            <wp:effectExtent l="0" t="0" r="0"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1219200" cy="800100"/>
                    </a:xfrm>
                    <a:prstGeom prst="rect">
                      <a:avLst/>
                    </a:prstGeom>
                  </pic:spPr>
                </pic:pic>
              </a:graphicData>
            </a:graphic>
          </wp:inline>
        </w:drawing>
      </w:r>
      <w:r>
        <w:rPr>
          <w:color w:val="000000"/>
        </w:rPr>
        <w:drawing>
          <wp:inline distT="0" distB="0" distL="114300" distR="114300">
            <wp:extent cx="1019175" cy="685800"/>
            <wp:effectExtent l="0" t="0" r="9525"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1019175" cy="685800"/>
                    </a:xfrm>
                    <a:prstGeom prst="rect">
                      <a:avLst/>
                    </a:prstGeom>
                  </pic:spPr>
                </pic:pic>
              </a:graphicData>
            </a:graphic>
          </wp:inline>
        </w:drawing>
      </w:r>
      <w:r>
        <w:rPr>
          <w:rFonts w:ascii="宋体" w:hAnsi="宋体" w:eastAsia="宋体" w:cs="宋体"/>
          <w:color w:val="000000"/>
        </w:rPr>
        <w:t>图中，验电器的金属箔片张开，是因为异种电荷相互吸引</w:t>
      </w:r>
    </w:p>
    <w:p w14:paraId="662A89DF">
      <w:pPr>
        <w:spacing w:line="360" w:lineRule="auto"/>
        <w:jc w:val="left"/>
        <w:textAlignment w:val="center"/>
        <w:rPr>
          <w:color w:val="000000"/>
        </w:rPr>
      </w:pPr>
      <w:r>
        <w:rPr>
          <w:color w:val="000000"/>
        </w:rPr>
        <w:t xml:space="preserve">B. </w:t>
      </w:r>
      <w:r>
        <w:rPr>
          <w:color w:val="000000"/>
        </w:rPr>
        <w:drawing>
          <wp:inline distT="0" distB="0" distL="114300" distR="114300">
            <wp:extent cx="885825" cy="647700"/>
            <wp:effectExtent l="0" t="0" r="9525"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885825" cy="647700"/>
                    </a:xfrm>
                    <a:prstGeom prst="rect">
                      <a:avLst/>
                    </a:prstGeom>
                  </pic:spPr>
                </pic:pic>
              </a:graphicData>
            </a:graphic>
          </wp:inline>
        </w:drawing>
      </w:r>
      <w:r>
        <w:rPr>
          <w:color w:val="000000"/>
        </w:rPr>
        <w:drawing>
          <wp:inline distT="0" distB="0" distL="114300" distR="114300">
            <wp:extent cx="1047750" cy="647700"/>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1047750" cy="647700"/>
                    </a:xfrm>
                    <a:prstGeom prst="rect">
                      <a:avLst/>
                    </a:prstGeom>
                  </pic:spPr>
                </pic:pic>
              </a:graphicData>
            </a:graphic>
          </wp:inline>
        </w:drawing>
      </w:r>
      <w:r>
        <w:rPr>
          <w:rFonts w:ascii="宋体" w:hAnsi="宋体" w:eastAsia="宋体" w:cs="宋体"/>
          <w:color w:val="000000"/>
        </w:rPr>
        <w:t>图中，导线中有电流通过时，下方</w:t>
      </w:r>
      <w:r>
        <w:rPr>
          <w:rFonts w:ascii="宋体" w:hAnsi="宋体" w:eastAsia="宋体" w:cs="宋体"/>
          <w:color w:val="000000"/>
          <w:position w:val="0"/>
        </w:rPr>
        <w:drawing>
          <wp:inline distT="0" distB="0" distL="114300" distR="114300">
            <wp:extent cx="133350" cy="177800"/>
            <wp:effectExtent l="0" t="0" r="0" b="13335"/>
            <wp:docPr id="839813566" name="图片 839813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9813566" name="图片 839813566"/>
                    <pic:cNvPicPr>
                      <a:picLocks noChangeAspect="1"/>
                    </pic:cNvPicPr>
                  </pic:nvPicPr>
                  <pic:blipFill>
                    <a:blip r:embed="rId15"/>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小磁针会发生偏转，说明电流周围存在磁场</w:t>
      </w:r>
    </w:p>
    <w:p w14:paraId="4E2AC025">
      <w:pPr>
        <w:spacing w:line="360" w:lineRule="auto"/>
        <w:jc w:val="left"/>
        <w:textAlignment w:val="center"/>
        <w:rPr>
          <w:color w:val="000000"/>
        </w:rPr>
      </w:pPr>
      <w:r>
        <w:rPr>
          <w:color w:val="000000"/>
        </w:rPr>
        <w:t xml:space="preserve">C. </w:t>
      </w:r>
      <w:r>
        <w:rPr>
          <w:color w:val="000000"/>
        </w:rPr>
        <w:drawing>
          <wp:inline distT="0" distB="0" distL="114300" distR="114300">
            <wp:extent cx="952500" cy="704850"/>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952500" cy="704850"/>
                    </a:xfrm>
                    <a:prstGeom prst="rect">
                      <a:avLst/>
                    </a:prstGeom>
                  </pic:spPr>
                </pic:pic>
              </a:graphicData>
            </a:graphic>
          </wp:inline>
        </w:drawing>
      </w:r>
      <w:r>
        <w:rPr>
          <w:color w:val="000000"/>
        </w:rPr>
        <w:drawing>
          <wp:inline distT="0" distB="0" distL="114300" distR="114300">
            <wp:extent cx="1000125" cy="609600"/>
            <wp:effectExtent l="0" t="0" r="9525"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1000125" cy="609600"/>
                    </a:xfrm>
                    <a:prstGeom prst="rect">
                      <a:avLst/>
                    </a:prstGeom>
                  </pic:spPr>
                </pic:pic>
              </a:graphicData>
            </a:graphic>
          </wp:inline>
        </w:drawing>
      </w:r>
      <w:r>
        <w:rPr>
          <w:rFonts w:ascii="宋体" w:hAnsi="宋体" w:eastAsia="宋体" w:cs="宋体"/>
          <w:color w:val="000000"/>
        </w:rPr>
        <w:t>图中，由小磁针静止</w:t>
      </w:r>
      <w:r>
        <w:rPr>
          <w:rFonts w:ascii="Times New Roman" w:hAnsi="Times New Roman" w:eastAsia="Times New Roman" w:cs="Times New Roman"/>
          <w:color w:val="000000"/>
        </w:rPr>
        <w:t>N</w:t>
      </w:r>
      <w:r>
        <w:rPr>
          <w:rFonts w:ascii="宋体" w:hAnsi="宋体" w:eastAsia="宋体" w:cs="宋体"/>
          <w:color w:val="000000"/>
        </w:rPr>
        <w:t>极</w:t>
      </w:r>
      <w:r>
        <w:rPr>
          <w:rFonts w:ascii="宋体" w:hAnsi="宋体" w:eastAsia="宋体" w:cs="宋体"/>
          <w:color w:val="000000"/>
          <w:position w:val="0"/>
        </w:rPr>
        <w:drawing>
          <wp:inline distT="0" distB="0" distL="114300" distR="114300">
            <wp:extent cx="133350" cy="177800"/>
            <wp:effectExtent l="0" t="0" r="0" b="13335"/>
            <wp:docPr id="839813570" name="图片 839813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9813570" name="图片 839813570"/>
                    <pic:cNvPicPr>
                      <a:picLocks noChangeAspect="1"/>
                    </pic:cNvPicPr>
                  </pic:nvPicPr>
                  <pic:blipFill>
                    <a:blip r:embed="rId15"/>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指向可以判断螺线管的</w:t>
      </w:r>
      <w:r>
        <w:rPr>
          <w:rFonts w:ascii="Times New Roman" w:hAnsi="Times New Roman" w:eastAsia="Times New Roman" w:cs="Times New Roman"/>
          <w:i/>
          <w:color w:val="000000"/>
        </w:rPr>
        <w:t>b</w:t>
      </w:r>
      <w:r>
        <w:rPr>
          <w:rFonts w:ascii="宋体" w:hAnsi="宋体" w:eastAsia="宋体" w:cs="宋体"/>
          <w:color w:val="000000"/>
        </w:rPr>
        <w:t>端与电源正极连接</w:t>
      </w:r>
    </w:p>
    <w:p w14:paraId="338F877B">
      <w:pPr>
        <w:spacing w:line="360" w:lineRule="auto"/>
        <w:jc w:val="left"/>
        <w:textAlignment w:val="center"/>
        <w:rPr>
          <w:color w:val="000000"/>
        </w:rPr>
      </w:pPr>
      <w:r>
        <w:rPr>
          <w:color w:val="000000"/>
        </w:rPr>
        <w:t xml:space="preserve">D. </w:t>
      </w:r>
      <w:r>
        <w:rPr>
          <w:color w:val="000000"/>
        </w:rPr>
        <w:drawing>
          <wp:inline distT="0" distB="0" distL="114300" distR="114300">
            <wp:extent cx="1209675" cy="781050"/>
            <wp:effectExtent l="0" t="0" r="9525"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1209675" cy="781050"/>
                    </a:xfrm>
                    <a:prstGeom prst="rect">
                      <a:avLst/>
                    </a:prstGeom>
                  </pic:spPr>
                </pic:pic>
              </a:graphicData>
            </a:graphic>
          </wp:inline>
        </w:drawing>
      </w:r>
      <w:r>
        <w:rPr>
          <w:rFonts w:ascii="宋体" w:hAnsi="宋体" w:eastAsia="宋体" w:cs="宋体"/>
          <w:color w:val="000000"/>
        </w:rPr>
        <w:t>图中，动圈式话筒的原理与电动机工作原理相同</w:t>
      </w:r>
    </w:p>
    <w:p w14:paraId="2139EFBE">
      <w:pPr>
        <w:spacing w:line="360" w:lineRule="auto"/>
        <w:jc w:val="left"/>
        <w:textAlignment w:val="center"/>
        <w:rPr>
          <w:color w:val="000000"/>
        </w:rPr>
      </w:pPr>
      <w:r>
        <w:rPr>
          <w:color w:val="000000"/>
        </w:rPr>
        <w:t xml:space="preserve">7. </w:t>
      </w:r>
      <w:r>
        <w:rPr>
          <w:rFonts w:ascii="宋体" w:hAnsi="宋体" w:eastAsia="宋体" w:cs="宋体"/>
          <w:color w:val="000000"/>
        </w:rPr>
        <w:t>如图所示，在</w:t>
      </w:r>
      <w:r>
        <w:object>
          <v:shape id="_x0000_i1025" o:spt="75" alt="学科网(www.zxxk.com)--教育资源门户，提供试卷、教案、课件、论文、素材以及各类教学资源下载，还有大量而丰富的教学相关资讯！" type="#_x0000_t75" style="height:14.25pt;width:24.75pt;" o:ole="t" filled="f" o:preferrelative="t" stroked="f" coordsize="21600,21600">
            <v:path/>
            <v:fill on="f" focussize="0,0"/>
            <v:stroke on="f" joinstyle="miter"/>
            <v:imagedata r:id="rId24" o:title="eqId8455f72609910a498364f615d2316892"/>
            <o:lock v:ext="edit" aspectratio="t"/>
            <w10:wrap type="none"/>
            <w10:anchorlock/>
          </v:shape>
          <o:OLEObject Type="Embed" ProgID="Equation.DSMT4" ShapeID="_x0000_i1025" DrawAspect="Content" ObjectID="_1468075725" r:id="rId23">
            <o:LockedField>false</o:LockedField>
          </o:OLEObject>
        </w:object>
      </w:r>
      <w:r>
        <w:rPr>
          <w:rFonts w:ascii="宋体" w:hAnsi="宋体" w:eastAsia="宋体" w:cs="宋体"/>
          <w:color w:val="000000"/>
        </w:rPr>
        <w:t>的拉力</w:t>
      </w:r>
      <w:r>
        <w:rPr>
          <w:rFonts w:ascii="Times New Roman" w:hAnsi="Times New Roman" w:eastAsia="Times New Roman" w:cs="Times New Roman"/>
          <w:i/>
          <w:color w:val="000000"/>
        </w:rPr>
        <w:t>F</w:t>
      </w:r>
      <w:r>
        <w:rPr>
          <w:rFonts w:ascii="宋体" w:hAnsi="宋体" w:eastAsia="宋体" w:cs="宋体"/>
          <w:color w:val="000000"/>
        </w:rPr>
        <w:t>作用下，用滑轮组将重为</w:t>
      </w:r>
      <w:r>
        <w:object>
          <v:shape id="_x0000_i1026" o:spt="75" alt="学科网(www.zxxk.com)--教育资源门户，提供试卷、教案、课件、论文、素材以及各类教学资源下载，还有大量而丰富的教学相关资讯！" type="#_x0000_t75" style="height:14.25pt;width:29.9pt;" o:ole="t" filled="f" o:preferrelative="t" stroked="f" coordsize="21600,21600">
            <v:path/>
            <v:fill on="f" focussize="0,0"/>
            <v:stroke on="f" joinstyle="miter"/>
            <v:imagedata r:id="rId26" o:title="eqId9d29b99cbf74eea00eec6e6d99664918"/>
            <o:lock v:ext="edit" aspectratio="t"/>
            <w10:wrap type="none"/>
            <w10:anchorlock/>
          </v:shape>
          <o:OLEObject Type="Embed" ProgID="Equation.DSMT4" ShapeID="_x0000_i1026" DrawAspect="Content" ObjectID="_1468075726" r:id="rId25">
            <o:LockedField>false</o:LockedField>
          </o:OLEObject>
        </w:object>
      </w:r>
      <w:r>
        <w:rPr>
          <w:rFonts w:ascii="宋体" w:hAnsi="宋体" w:eastAsia="宋体" w:cs="宋体"/>
          <w:color w:val="000000"/>
        </w:rPr>
        <w:t>的货物匀速提升，在</w:t>
      </w:r>
      <w:r>
        <w:rPr>
          <w:rFonts w:ascii="Times New Roman" w:hAnsi="Times New Roman" w:eastAsia="Times New Roman" w:cs="Times New Roman"/>
          <w:color w:val="000000"/>
        </w:rPr>
        <w:t>10s</w:t>
      </w:r>
      <w:r>
        <w:rPr>
          <w:rFonts w:ascii="宋体" w:hAnsi="宋体" w:eastAsia="宋体" w:cs="宋体"/>
          <w:color w:val="000000"/>
        </w:rPr>
        <w:t>内货物竖直上升了</w:t>
      </w:r>
      <w:r>
        <w:object>
          <v:shape id="_x0000_i1027" o:spt="75" alt="学科网(www.zxxk.com)--教育资源门户，提供试卷、教案、课件、论文、素材以及各类教学资源下载，还有大量而丰富的教学相关资讯！" type="#_x0000_t75" style="height:12.9pt;width:19pt;" o:ole="t" filled="f" o:preferrelative="t" stroked="f" coordsize="21600,21600">
            <v:path/>
            <v:fill on="f" focussize="0,0"/>
            <v:stroke on="f" joinstyle="miter"/>
            <v:imagedata r:id="rId28" o:title="eqIdf71a41641aa0d0e45a3c03d3d2c1196b"/>
            <o:lock v:ext="edit" aspectratio="t"/>
            <w10:wrap type="none"/>
            <w10:anchorlock/>
          </v:shape>
          <o:OLEObject Type="Embed" ProgID="Equation.DSMT4" ShapeID="_x0000_i1027" DrawAspect="Content" ObjectID="_1468075727" r:id="rId27">
            <o:LockedField>false</o:LockedField>
          </o:OLEObject>
        </w:object>
      </w:r>
      <w:r>
        <w:rPr>
          <w:rFonts w:ascii="宋体" w:hAnsi="宋体" w:eastAsia="宋体" w:cs="宋体"/>
          <w:color w:val="000000"/>
        </w:rPr>
        <w:t>。下列说法正确的是（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6AAF2855">
      <w:pPr>
        <w:spacing w:line="360" w:lineRule="auto"/>
        <w:jc w:val="left"/>
        <w:textAlignment w:val="center"/>
        <w:rPr>
          <w:color w:val="000000"/>
        </w:rPr>
      </w:pPr>
      <w:r>
        <w:rPr>
          <w:color w:val="000000"/>
        </w:rPr>
        <w:drawing>
          <wp:inline distT="0" distB="0" distL="114300" distR="114300">
            <wp:extent cx="609600" cy="1104900"/>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29"/>
                    <a:stretch>
                      <a:fillRect/>
                    </a:stretch>
                  </pic:blipFill>
                  <pic:spPr>
                    <a:xfrm>
                      <a:off x="0" y="0"/>
                      <a:ext cx="609600" cy="1104900"/>
                    </a:xfrm>
                    <a:prstGeom prst="rect">
                      <a:avLst/>
                    </a:prstGeom>
                  </pic:spPr>
                </pic:pic>
              </a:graphicData>
            </a:graphic>
          </wp:inline>
        </w:drawing>
      </w:r>
    </w:p>
    <w:p w14:paraId="7B9E4825">
      <w:pPr>
        <w:spacing w:line="360" w:lineRule="auto"/>
        <w:jc w:val="left"/>
        <w:textAlignment w:val="center"/>
        <w:rPr>
          <w:color w:val="000000"/>
        </w:rPr>
      </w:pPr>
      <w:r>
        <w:rPr>
          <w:color w:val="000000"/>
        </w:rPr>
        <w:t xml:space="preserve">A. </w:t>
      </w:r>
      <w:r>
        <w:rPr>
          <w:rFonts w:ascii="宋体" w:hAnsi="宋体" w:eastAsia="宋体" w:cs="宋体"/>
          <w:color w:val="000000"/>
        </w:rPr>
        <w:t>滑轮组做的有用功为</w:t>
      </w:r>
      <w:r>
        <w:object>
          <v:shape id="_x0000_i1028" o:spt="75" alt="学科网(www.zxxk.com)--教育资源门户，提供试卷、教案、课件、论文、素材以及各类教学资源下载，还有大量而丰富的教学相关资讯！" type="#_x0000_t75" style="height:14.25pt;width:26.25pt;" o:ole="t" filled="f" o:preferrelative="t" stroked="f" coordsize="21600,21600">
            <v:path/>
            <v:fill on="f" focussize="0,0"/>
            <v:stroke on="f" joinstyle="miter"/>
            <v:imagedata r:id="rId31" o:title="eqIdca7ee92dd1fdb1a4a143e7721db62bef"/>
            <o:lock v:ext="edit" aspectratio="t"/>
            <w10:wrap type="none"/>
            <w10:anchorlock/>
          </v:shape>
          <o:OLEObject Type="Embed" ProgID="Equation.DSMT4" ShapeID="_x0000_i1028" DrawAspect="Content" ObjectID="_1468075728" r:id="rId30">
            <o:LockedField>false</o:LockedField>
          </o:OLEObject>
        </w:object>
      </w:r>
    </w:p>
    <w:p w14:paraId="22EFCEAE">
      <w:pPr>
        <w:spacing w:line="360" w:lineRule="auto"/>
        <w:jc w:val="left"/>
        <w:textAlignment w:val="center"/>
        <w:rPr>
          <w:color w:val="000000"/>
        </w:rPr>
      </w:pPr>
      <w:r>
        <w:rPr>
          <w:color w:val="000000"/>
        </w:rPr>
        <w:t xml:space="preserve">B. </w:t>
      </w:r>
      <w:r>
        <w:rPr>
          <w:rFonts w:ascii="宋体" w:hAnsi="宋体" w:eastAsia="宋体" w:cs="宋体"/>
          <w:color w:val="000000"/>
        </w:rPr>
        <w:t>拉力</w:t>
      </w:r>
      <w:r>
        <w:rPr>
          <w:rFonts w:ascii="Times New Roman" w:hAnsi="Times New Roman" w:eastAsia="Times New Roman" w:cs="Times New Roman"/>
          <w:i/>
          <w:color w:val="000000"/>
        </w:rPr>
        <w:t>F</w:t>
      </w:r>
      <w:r>
        <w:rPr>
          <w:rFonts w:ascii="宋体" w:hAnsi="宋体" w:eastAsia="宋体" w:cs="宋体"/>
          <w:color w:val="000000"/>
          <w:position w:val="0"/>
        </w:rPr>
        <w:drawing>
          <wp:inline distT="0" distB="0" distL="114300" distR="114300">
            <wp:extent cx="133350" cy="177800"/>
            <wp:effectExtent l="0" t="0" r="0" b="13335"/>
            <wp:docPr id="839813572" name="图片 839813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9813572" name="图片 839813572"/>
                    <pic:cNvPicPr>
                      <a:picLocks noChangeAspect="1"/>
                    </pic:cNvPicPr>
                  </pic:nvPicPr>
                  <pic:blipFill>
                    <a:blip r:embed="rId15"/>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功率为</w:t>
      </w:r>
      <w:r>
        <w:object>
          <v:shape id="_x0000_i1029" o:spt="75" alt="学科网(www.zxxk.com)--教育资源门户，提供试卷、教案、课件、论文、素材以及各类教学资源下载，还有大量而丰富的教学相关资讯！" type="#_x0000_t75" style="height:13.9pt;width:28.15pt;" o:ole="t" filled="f" o:preferrelative="t" stroked="f" coordsize="21600,21600">
            <v:path/>
            <v:fill on="f" focussize="0,0"/>
            <v:stroke on="f" joinstyle="miter"/>
            <v:imagedata r:id="rId33" o:title="eqIdf181fc591f87775902bb9641afd47639"/>
            <o:lock v:ext="edit" aspectratio="t"/>
            <w10:wrap type="none"/>
            <w10:anchorlock/>
          </v:shape>
          <o:OLEObject Type="Embed" ProgID="Equation.DSMT4" ShapeID="_x0000_i1029" DrawAspect="Content" ObjectID="_1468075729" r:id="rId32">
            <o:LockedField>false</o:LockedField>
          </o:OLEObject>
        </w:object>
      </w:r>
    </w:p>
    <w:p w14:paraId="62353B23">
      <w:pPr>
        <w:spacing w:line="360" w:lineRule="auto"/>
        <w:jc w:val="left"/>
        <w:textAlignment w:val="center"/>
        <w:rPr>
          <w:color w:val="000000"/>
        </w:rPr>
      </w:pPr>
      <w:r>
        <w:rPr>
          <w:color w:val="000000"/>
        </w:rPr>
        <w:t xml:space="preserve">C. </w:t>
      </w:r>
      <w:r>
        <w:rPr>
          <w:rFonts w:ascii="宋体" w:hAnsi="宋体" w:eastAsia="宋体" w:cs="宋体"/>
          <w:color w:val="000000"/>
        </w:rPr>
        <w:t>滑轮组的机械效率为</w:t>
      </w:r>
      <w:r>
        <w:rPr>
          <w:rFonts w:ascii="Times New Roman" w:hAnsi="Times New Roman" w:eastAsia="Times New Roman" w:cs="Times New Roman"/>
          <w:color w:val="000000"/>
        </w:rPr>
        <w:t>75%</w:t>
      </w:r>
    </w:p>
    <w:p w14:paraId="440EA104">
      <w:pPr>
        <w:spacing w:line="360" w:lineRule="auto"/>
        <w:jc w:val="left"/>
        <w:textAlignment w:val="center"/>
        <w:rPr>
          <w:color w:val="000000"/>
        </w:rPr>
      </w:pPr>
      <w:r>
        <w:rPr>
          <w:color w:val="000000"/>
        </w:rPr>
        <w:t xml:space="preserve">D. </w:t>
      </w:r>
      <w:r>
        <w:rPr>
          <w:rFonts w:ascii="宋体" w:hAnsi="宋体" w:eastAsia="宋体" w:cs="宋体"/>
          <w:color w:val="000000"/>
        </w:rPr>
        <w:t>此滑轮组提升的货物越轻，机械效率越大</w:t>
      </w:r>
    </w:p>
    <w:p w14:paraId="1E450BF9">
      <w:pPr>
        <w:spacing w:line="360" w:lineRule="auto"/>
        <w:jc w:val="left"/>
        <w:textAlignment w:val="center"/>
        <w:rPr>
          <w:color w:val="000000"/>
        </w:rPr>
      </w:pPr>
      <w:r>
        <w:rPr>
          <w:color w:val="000000"/>
        </w:rPr>
        <w:t xml:space="preserve">8. </w:t>
      </w:r>
      <w:r>
        <w:rPr>
          <w:rFonts w:ascii="宋体" w:hAnsi="宋体" w:eastAsia="宋体" w:cs="宋体"/>
          <w:color w:val="000000"/>
        </w:rPr>
        <w:t>神舟十八号是中国载人航天工程第十八艘载人飞船，于</w:t>
      </w:r>
      <w:r>
        <w:rPr>
          <w:rFonts w:ascii="Times New Roman" w:hAnsi="Times New Roman" w:eastAsia="Times New Roman" w:cs="Times New Roman"/>
          <w:color w:val="000000"/>
        </w:rPr>
        <w:t>2024</w:t>
      </w:r>
      <w:r>
        <w:rPr>
          <w:rFonts w:ascii="宋体" w:hAnsi="宋体" w:eastAsia="宋体" w:cs="宋体"/>
          <w:color w:val="000000"/>
        </w:rPr>
        <w:t>年</w:t>
      </w:r>
      <w:r>
        <w:rPr>
          <w:rFonts w:ascii="Times New Roman" w:hAnsi="Times New Roman" w:eastAsia="Times New Roman" w:cs="Times New Roman"/>
          <w:color w:val="000000"/>
        </w:rPr>
        <w:t>4</w:t>
      </w:r>
      <w:r>
        <w:rPr>
          <w:rFonts w:ascii="宋体" w:hAnsi="宋体" w:eastAsia="宋体" w:cs="宋体"/>
          <w:color w:val="000000"/>
        </w:rPr>
        <w:t>月</w:t>
      </w:r>
      <w:r>
        <w:rPr>
          <w:rFonts w:ascii="Times New Roman" w:hAnsi="Times New Roman" w:eastAsia="Times New Roman" w:cs="Times New Roman"/>
          <w:color w:val="000000"/>
        </w:rPr>
        <w:t>25</w:t>
      </w:r>
      <w:r>
        <w:rPr>
          <w:rFonts w:ascii="宋体" w:hAnsi="宋体" w:eastAsia="宋体" w:cs="宋体"/>
          <w:color w:val="000000"/>
        </w:rPr>
        <w:t>日，在酒泉卫星发射中心发射成功。中国国旗随神舟十八号载人飞船搭载进入中国空间站，由神舟十八号航天员乘组与神舟十七号航天员乘组进行了太空传递和在轨展示。在飞船加速上升的过程中，若不考虑其质量的变化，下列分析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05DD0C58">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重力势能增加，动能不变</w:t>
      </w:r>
      <w:r>
        <w:rPr>
          <w:color w:val="000000"/>
        </w:rPr>
        <w:tab/>
      </w:r>
      <w:r>
        <w:rPr>
          <w:color w:val="000000"/>
        </w:rPr>
        <w:t xml:space="preserve">B. </w:t>
      </w:r>
      <w:r>
        <w:rPr>
          <w:rFonts w:ascii="宋体" w:hAnsi="宋体" w:eastAsia="宋体" w:cs="宋体"/>
          <w:color w:val="000000"/>
        </w:rPr>
        <w:t>重力势能减少，动能增加</w:t>
      </w:r>
    </w:p>
    <w:p w14:paraId="0E1138F5">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重力势能增加，动能增加</w:t>
      </w:r>
      <w:r>
        <w:rPr>
          <w:color w:val="000000"/>
        </w:rPr>
        <w:tab/>
      </w:r>
      <w:r>
        <w:rPr>
          <w:color w:val="000000"/>
        </w:rPr>
        <w:t xml:space="preserve">D. </w:t>
      </w:r>
      <w:r>
        <w:rPr>
          <w:rFonts w:ascii="宋体" w:hAnsi="宋体" w:eastAsia="宋体" w:cs="宋体"/>
          <w:color w:val="000000"/>
        </w:rPr>
        <w:t>重力势能不变，动能不变</w:t>
      </w:r>
    </w:p>
    <w:p w14:paraId="5699389F">
      <w:pPr>
        <w:spacing w:line="360" w:lineRule="auto"/>
        <w:jc w:val="left"/>
        <w:textAlignment w:val="center"/>
        <w:rPr>
          <w:color w:val="000000"/>
        </w:rPr>
      </w:pPr>
      <w:r>
        <w:rPr>
          <w:color w:val="000000"/>
        </w:rPr>
        <w:t xml:space="preserve">9. </w:t>
      </w:r>
      <w:r>
        <w:rPr>
          <w:rFonts w:ascii="宋体" w:hAnsi="宋体" w:eastAsia="宋体" w:cs="宋体"/>
          <w:color w:val="000000"/>
        </w:rPr>
        <w:t>如图所示为甲乙两物体在同一直线上运动的</w:t>
      </w:r>
      <w:r>
        <w:object>
          <v:shape id="_x0000_i1030" o:spt="75" alt="学科网(www.zxxk.com)--教育资源门户，提供试卷、教案、课件、论文、素材以及各类教学资源下载，还有大量而丰富的教学相关资讯！" type="#_x0000_t75" style="height:12pt;width:23.25pt;" o:ole="t" filled="f" o:preferrelative="t" stroked="f" coordsize="21600,21600">
            <v:path/>
            <v:fill on="f" focussize="0,0"/>
            <v:stroke on="f" joinstyle="miter"/>
            <v:imagedata r:id="rId35" o:title="eqId037f840ede17e2a54519ed0cafa426ba"/>
            <o:lock v:ext="edit" aspectratio="t"/>
            <w10:wrap type="none"/>
            <w10:anchorlock/>
          </v:shape>
          <o:OLEObject Type="Embed" ProgID="Equation.DSMT4" ShapeID="_x0000_i1030" DrawAspect="Content" ObjectID="_1468075730" r:id="rId34">
            <o:LockedField>false</o:LockedField>
          </o:OLEObject>
        </w:object>
      </w:r>
      <w:r>
        <w:rPr>
          <w:rFonts w:ascii="宋体" w:hAnsi="宋体" w:eastAsia="宋体" w:cs="宋体"/>
          <w:color w:val="000000"/>
        </w:rPr>
        <w:t>图像，从</w:t>
      </w:r>
      <w:r>
        <w:rPr>
          <w:rFonts w:ascii="Times New Roman" w:hAnsi="Times New Roman" w:eastAsia="Times New Roman" w:cs="Times New Roman"/>
          <w:color w:val="000000"/>
        </w:rPr>
        <w:t>0</w:t>
      </w:r>
      <w:r>
        <w:rPr>
          <w:rFonts w:ascii="宋体" w:hAnsi="宋体" w:eastAsia="宋体" w:cs="宋体"/>
          <w:color w:val="000000"/>
        </w:rPr>
        <w:t>时刻开始计时，则关于它们的运动情况，描述正确的是（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62BD414F">
      <w:pPr>
        <w:spacing w:line="360" w:lineRule="auto"/>
        <w:jc w:val="left"/>
        <w:textAlignment w:val="center"/>
        <w:rPr>
          <w:color w:val="000000"/>
        </w:rPr>
      </w:pPr>
      <w:r>
        <w:rPr>
          <w:color w:val="000000"/>
        </w:rPr>
        <w:drawing>
          <wp:inline distT="0" distB="0" distL="114300" distR="114300">
            <wp:extent cx="1562100" cy="1228725"/>
            <wp:effectExtent l="0" t="0" r="0" b="9525"/>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36"/>
                    <a:stretch>
                      <a:fillRect/>
                    </a:stretch>
                  </pic:blipFill>
                  <pic:spPr>
                    <a:xfrm>
                      <a:off x="0" y="0"/>
                      <a:ext cx="1562100" cy="1228725"/>
                    </a:xfrm>
                    <a:prstGeom prst="rect">
                      <a:avLst/>
                    </a:prstGeom>
                  </pic:spPr>
                </pic:pic>
              </a:graphicData>
            </a:graphic>
          </wp:inline>
        </w:drawing>
      </w:r>
    </w:p>
    <w:p w14:paraId="50842564">
      <w:pPr>
        <w:spacing w:line="360" w:lineRule="auto"/>
        <w:jc w:val="left"/>
        <w:textAlignment w:val="center"/>
        <w:rPr>
          <w:color w:val="000000"/>
        </w:rPr>
      </w:pPr>
      <w:r>
        <w:rPr>
          <w:color w:val="000000"/>
        </w:rPr>
        <w:t xml:space="preserve">A. </w:t>
      </w:r>
      <w:r>
        <w:object>
          <v:shape id="_x0000_i1031" o:spt="75" alt="学科网(www.zxxk.com)--教育资源门户，提供试卷、教案、课件、论文、素材以及各类教学资源下载，还有大量而丰富的教学相关资讯！" type="#_x0000_t75" style="height:14.4pt;width:24.6pt;" o:ole="t" filled="f" o:preferrelative="t" stroked="f" coordsize="21600,21600">
            <v:path/>
            <v:fill on="f" focussize="0,0"/>
            <v:stroke on="f" joinstyle="miter"/>
            <v:imagedata r:id="rId38" o:title="eqId7aeb9a94e392f6759b18abed89aacc5e"/>
            <o:lock v:ext="edit" aspectratio="t"/>
            <w10:wrap type="none"/>
            <w10:anchorlock/>
          </v:shape>
          <o:OLEObject Type="Embed" ProgID="Equation.DSMT4" ShapeID="_x0000_i1031" DrawAspect="Content" ObjectID="_1468075731" r:id="rId37">
            <o:LockedField>false</o:LockedField>
          </o:OLEObject>
        </w:object>
      </w:r>
      <w:r>
        <w:rPr>
          <w:rFonts w:ascii="宋体" w:hAnsi="宋体" w:eastAsia="宋体" w:cs="宋体"/>
          <w:color w:val="000000"/>
        </w:rPr>
        <w:t>时，乙在甲的前面，甲运动</w:t>
      </w:r>
      <w:r>
        <w:rPr>
          <w:rFonts w:ascii="Times New Roman" w:hAnsi="Times New Roman" w:eastAsia="Times New Roman" w:cs="Times New Roman"/>
          <w:color w:val="000000"/>
        </w:rPr>
        <w:t>4s</w:t>
      </w:r>
      <w:r>
        <w:rPr>
          <w:rFonts w:ascii="宋体" w:hAnsi="宋体" w:eastAsia="宋体" w:cs="宋体"/>
          <w:color w:val="000000"/>
        </w:rPr>
        <w:t>追上乙</w:t>
      </w:r>
    </w:p>
    <w:p w14:paraId="641F89E8">
      <w:pPr>
        <w:spacing w:line="360" w:lineRule="auto"/>
        <w:jc w:val="left"/>
        <w:textAlignment w:val="center"/>
        <w:rPr>
          <w:color w:val="000000"/>
        </w:rPr>
      </w:pPr>
      <w:r>
        <w:rPr>
          <w:color w:val="000000"/>
        </w:rPr>
        <w:t xml:space="preserve">B. </w:t>
      </w:r>
      <w:r>
        <w:rPr>
          <w:rFonts w:ascii="宋体" w:hAnsi="宋体" w:eastAsia="宋体" w:cs="宋体"/>
          <w:color w:val="000000"/>
        </w:rPr>
        <w:t>甲乙同时出发，乙运动</w:t>
      </w:r>
      <w:r>
        <w:rPr>
          <w:rFonts w:ascii="Times New Roman" w:hAnsi="Times New Roman" w:eastAsia="Times New Roman" w:cs="Times New Roman"/>
          <w:color w:val="000000"/>
        </w:rPr>
        <w:t>2s</w:t>
      </w:r>
      <w:r>
        <w:rPr>
          <w:rFonts w:ascii="宋体" w:hAnsi="宋体" w:eastAsia="宋体" w:cs="宋体"/>
          <w:color w:val="000000"/>
        </w:rPr>
        <w:t>追上甲</w:t>
      </w:r>
    </w:p>
    <w:p w14:paraId="1F171A64">
      <w:pPr>
        <w:spacing w:line="360" w:lineRule="auto"/>
        <w:jc w:val="left"/>
        <w:textAlignment w:val="center"/>
        <w:rPr>
          <w:color w:val="000000"/>
        </w:rPr>
      </w:pPr>
      <w:r>
        <w:rPr>
          <w:color w:val="000000"/>
        </w:rPr>
        <w:t xml:space="preserve">C. </w:t>
      </w:r>
      <w:r>
        <w:rPr>
          <w:rFonts w:ascii="宋体" w:hAnsi="宋体" w:eastAsia="宋体" w:cs="宋体"/>
          <w:color w:val="000000"/>
        </w:rPr>
        <w:t>甲乙在出发后都做匀速运动，且</w:t>
      </w:r>
      <w:r>
        <w:object>
          <v:shape id="_x0000_i1032" o:spt="75" alt="学科网(www.zxxk.com)--教育资源门户，提供试卷、教案、课件、论文、素材以及各类教学资源下载，还有大量而丰富的教学相关资讯！" type="#_x0000_t75" style="height:18pt;width:39pt;" o:ole="t" filled="f" o:preferrelative="t" stroked="f" coordsize="21600,21600">
            <v:path/>
            <v:fill on="f" focussize="0,0"/>
            <v:stroke on="f" joinstyle="miter"/>
            <v:imagedata r:id="rId40" o:title="eqId7a1b10dd81e8496e7e4f953598fe6737"/>
            <o:lock v:ext="edit" aspectratio="t"/>
            <w10:wrap type="none"/>
            <w10:anchorlock/>
          </v:shape>
          <o:OLEObject Type="Embed" ProgID="Equation.DSMT4" ShapeID="_x0000_i1032" DrawAspect="Content" ObjectID="_1468075732" r:id="rId39">
            <o:LockedField>false</o:LockedField>
          </o:OLEObject>
        </w:object>
      </w:r>
    </w:p>
    <w:p w14:paraId="5F3EC9DE">
      <w:pPr>
        <w:spacing w:line="360" w:lineRule="auto"/>
        <w:jc w:val="left"/>
        <w:textAlignment w:val="center"/>
        <w:rPr>
          <w:color w:val="000000"/>
        </w:rPr>
      </w:pPr>
      <w:r>
        <w:rPr>
          <w:color w:val="000000"/>
        </w:rPr>
        <w:t xml:space="preserve">D. </w:t>
      </w:r>
      <w:r>
        <w:rPr>
          <w:rFonts w:ascii="宋体" w:hAnsi="宋体" w:eastAsia="宋体" w:cs="宋体"/>
          <w:color w:val="000000"/>
        </w:rPr>
        <w:t>甲比乙先出发</w:t>
      </w:r>
      <w:r>
        <w:rPr>
          <w:rFonts w:ascii="Times New Roman" w:hAnsi="Times New Roman" w:eastAsia="Times New Roman" w:cs="Times New Roman"/>
          <w:color w:val="000000"/>
        </w:rPr>
        <w:t>2s</w:t>
      </w:r>
      <w:r>
        <w:rPr>
          <w:rFonts w:ascii="宋体" w:hAnsi="宋体" w:eastAsia="宋体" w:cs="宋体"/>
          <w:color w:val="000000"/>
        </w:rPr>
        <w:t>，甲运动</w:t>
      </w:r>
      <w:r>
        <w:rPr>
          <w:rFonts w:ascii="Times New Roman" w:hAnsi="Times New Roman" w:eastAsia="Times New Roman" w:cs="Times New Roman"/>
          <w:color w:val="000000"/>
        </w:rPr>
        <w:t>4s</w:t>
      </w:r>
      <w:r>
        <w:rPr>
          <w:rFonts w:ascii="宋体" w:hAnsi="宋体" w:eastAsia="宋体" w:cs="宋体"/>
          <w:color w:val="000000"/>
        </w:rPr>
        <w:t>和乙相遇</w:t>
      </w:r>
    </w:p>
    <w:p w14:paraId="7FEFE265">
      <w:pPr>
        <w:spacing w:line="360" w:lineRule="auto"/>
        <w:jc w:val="left"/>
        <w:textAlignment w:val="center"/>
        <w:rPr>
          <w:color w:val="000000"/>
        </w:rPr>
      </w:pPr>
      <w:r>
        <w:rPr>
          <w:color w:val="000000"/>
        </w:rPr>
        <w:t xml:space="preserve">10. </w:t>
      </w:r>
      <w:r>
        <w:rPr>
          <w:rFonts w:ascii="宋体" w:hAnsi="宋体" w:eastAsia="宋体" w:cs="宋体"/>
          <w:color w:val="000000"/>
        </w:rPr>
        <w:t>如图所示的电路中，电源电压恒定。闭合开关</w:t>
      </w:r>
      <w:r>
        <w:rPr>
          <w:rFonts w:ascii="Times New Roman" w:hAnsi="Times New Roman" w:eastAsia="Times New Roman" w:cs="Times New Roman"/>
          <w:color w:val="000000"/>
        </w:rPr>
        <w:t>S</w:t>
      </w:r>
      <w:r>
        <w:rPr>
          <w:rFonts w:ascii="宋体" w:hAnsi="宋体" w:eastAsia="宋体" w:cs="宋体"/>
          <w:color w:val="000000"/>
        </w:rPr>
        <w:t>后，滑动变阻器的滑片</w:t>
      </w:r>
      <w:r>
        <w:rPr>
          <w:rFonts w:ascii="Times New Roman" w:hAnsi="Times New Roman" w:eastAsia="Times New Roman" w:cs="Times New Roman"/>
          <w:color w:val="000000"/>
        </w:rPr>
        <w:t>P</w:t>
      </w:r>
      <w:r>
        <w:rPr>
          <w:rFonts w:ascii="宋体" w:hAnsi="宋体" w:eastAsia="宋体" w:cs="宋体"/>
          <w:color w:val="000000"/>
        </w:rPr>
        <w:t>向右移动的过程中，下列说法正确的是（    ）</w:t>
      </w:r>
    </w:p>
    <w:p w14:paraId="34001714">
      <w:pPr>
        <w:spacing w:line="360" w:lineRule="auto"/>
        <w:jc w:val="left"/>
        <w:textAlignment w:val="center"/>
        <w:rPr>
          <w:color w:val="000000"/>
        </w:rPr>
      </w:pPr>
      <w:r>
        <w:rPr>
          <w:color w:val="000000"/>
        </w:rPr>
        <w:drawing>
          <wp:inline distT="0" distB="0" distL="114300" distR="114300">
            <wp:extent cx="1457325" cy="847725"/>
            <wp:effectExtent l="0" t="0" r="9525" b="9525"/>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41"/>
                    <a:stretch>
                      <a:fillRect/>
                    </a:stretch>
                  </pic:blipFill>
                  <pic:spPr>
                    <a:xfrm>
                      <a:off x="0" y="0"/>
                      <a:ext cx="1457325" cy="847725"/>
                    </a:xfrm>
                    <a:prstGeom prst="rect">
                      <a:avLst/>
                    </a:prstGeom>
                  </pic:spPr>
                </pic:pic>
              </a:graphicData>
            </a:graphic>
          </wp:inline>
        </w:drawing>
      </w:r>
    </w:p>
    <w:p w14:paraId="26D43D23">
      <w:pPr>
        <w:spacing w:line="360" w:lineRule="auto"/>
        <w:jc w:val="left"/>
        <w:textAlignment w:val="center"/>
        <w:rPr>
          <w:color w:val="000000"/>
        </w:rPr>
      </w:pPr>
      <w:r>
        <w:rPr>
          <w:color w:val="000000"/>
        </w:rPr>
        <w:t xml:space="preserve">A. </w:t>
      </w:r>
      <w:r>
        <w:rPr>
          <w:rFonts w:ascii="宋体" w:hAnsi="宋体" w:eastAsia="宋体" w:cs="宋体"/>
          <w:color w:val="000000"/>
        </w:rPr>
        <w:t>电压表</w:t>
      </w:r>
      <w:r>
        <w:rPr>
          <w:rFonts w:ascii="Times New Roman" w:hAnsi="Times New Roman" w:eastAsia="Times New Roman" w:cs="Times New Roman"/>
          <w:color w:val="000000"/>
        </w:rPr>
        <w:t>V</w:t>
      </w:r>
      <w:r>
        <w:rPr>
          <w:rFonts w:ascii="宋体" w:hAnsi="宋体" w:eastAsia="宋体" w:cs="宋体"/>
          <w:color w:val="000000"/>
        </w:rPr>
        <w:t>读数与电流表</w:t>
      </w:r>
      <w:r>
        <w:object>
          <v:shape id="_x0000_i1033" o:spt="75" alt="学科网(www.zxxk.com)--教育资源门户，提供试卷、教案、课件、论文、素材以及各类教学资源下载，还有大量而丰富的教学相关资讯！" type="#_x0000_t75" style="height:18.35pt;width:16.3pt;" o:ole="t" filled="f" o:preferrelative="t" stroked="f" coordsize="21600,21600">
            <v:path/>
            <v:fill on="f" focussize="0,0"/>
            <v:stroke on="f" joinstyle="miter"/>
            <v:imagedata r:id="rId43" o:title="eqId024e2379c58191758f8bd7602a6bcb9f"/>
            <o:lock v:ext="edit" aspectratio="t"/>
            <w10:wrap type="none"/>
            <w10:anchorlock/>
          </v:shape>
          <o:OLEObject Type="Embed" ProgID="Equation.DSMT4" ShapeID="_x0000_i1033" DrawAspect="Content" ObjectID="_1468075733" r:id="rId42">
            <o:LockedField>false</o:LockedField>
          </o:OLEObject>
        </w:object>
      </w:r>
      <w:r>
        <w:rPr>
          <w:rFonts w:ascii="宋体" w:hAnsi="宋体" w:eastAsia="宋体" w:cs="宋体"/>
          <w:color w:val="000000"/>
        </w:rPr>
        <w:t>读数的比值变大</w:t>
      </w:r>
    </w:p>
    <w:p w14:paraId="035A8359">
      <w:pPr>
        <w:spacing w:line="360" w:lineRule="auto"/>
        <w:jc w:val="left"/>
        <w:textAlignment w:val="center"/>
        <w:rPr>
          <w:color w:val="000000"/>
        </w:rPr>
      </w:pPr>
      <w:r>
        <w:rPr>
          <w:color w:val="000000"/>
        </w:rPr>
        <w:t xml:space="preserve">B. </w:t>
      </w:r>
      <w:r>
        <w:rPr>
          <w:rFonts w:ascii="宋体" w:hAnsi="宋体" w:eastAsia="宋体" w:cs="宋体"/>
          <w:color w:val="000000"/>
        </w:rPr>
        <w:t>电流表</w:t>
      </w:r>
      <w:r>
        <w:object>
          <v:shape id="_x0000_i1034" o:spt="75" alt="学科网(www.zxxk.com)--教育资源门户，提供试卷、教案、课件、论文、素材以及各类教学资源下载，还有大量而丰富的教学相关资讯！" type="#_x0000_t75" style="height:18.1pt;width:16.95pt;" o:ole="t" filled="f" o:preferrelative="t" stroked="f" coordsize="21600,21600">
            <v:path/>
            <v:fill on="f" focussize="0,0"/>
            <v:stroke on="f" joinstyle="miter"/>
            <v:imagedata r:id="rId45" o:title="eqIdb34a75c2a392f235c5f07b91d9fb58d5"/>
            <o:lock v:ext="edit" aspectratio="t"/>
            <w10:wrap type="none"/>
            <w10:anchorlock/>
          </v:shape>
          <o:OLEObject Type="Embed" ProgID="Equation.DSMT4" ShapeID="_x0000_i1034" DrawAspect="Content" ObjectID="_1468075734" r:id="rId44">
            <o:LockedField>false</o:LockedField>
          </o:OLEObject>
        </w:object>
      </w:r>
      <w:r>
        <w:rPr>
          <w:rFonts w:ascii="宋体" w:hAnsi="宋体" w:eastAsia="宋体" w:cs="宋体"/>
          <w:color w:val="000000"/>
        </w:rPr>
        <w:t>读数与电流表</w:t>
      </w:r>
      <w:r>
        <w:object>
          <v:shape id="_x0000_i1035" o:spt="75" alt="学科网(www.zxxk.com)--教育资源门户，提供试卷、教案、课件、论文、素材以及各类教学资源下载，还有大量而丰富的教学相关资讯！" type="#_x0000_t75" style="height:18.35pt;width:16.3pt;" o:ole="t" filled="f" o:preferrelative="t" stroked="f" coordsize="21600,21600">
            <v:path/>
            <v:fill on="f" focussize="0,0"/>
            <v:stroke on="f" joinstyle="miter"/>
            <v:imagedata r:id="rId43" o:title="eqId024e2379c58191758f8bd7602a6bcb9f"/>
            <o:lock v:ext="edit" aspectratio="t"/>
            <w10:wrap type="none"/>
            <w10:anchorlock/>
          </v:shape>
          <o:OLEObject Type="Embed" ProgID="Equation.DSMT4" ShapeID="_x0000_i1035" DrawAspect="Content" ObjectID="_1468075735" r:id="rId46">
            <o:LockedField>false</o:LockedField>
          </o:OLEObject>
        </w:object>
      </w:r>
      <w:r>
        <w:rPr>
          <w:rFonts w:ascii="宋体" w:hAnsi="宋体" w:eastAsia="宋体" w:cs="宋体"/>
          <w:color w:val="000000"/>
        </w:rPr>
        <w:t>读数的差值变大</w:t>
      </w:r>
    </w:p>
    <w:p w14:paraId="58EB8161">
      <w:pPr>
        <w:spacing w:line="360" w:lineRule="auto"/>
        <w:jc w:val="left"/>
        <w:textAlignment w:val="center"/>
        <w:rPr>
          <w:color w:val="000000"/>
        </w:rPr>
      </w:pPr>
      <w:r>
        <w:rPr>
          <w:color w:val="000000"/>
        </w:rPr>
        <w:t xml:space="preserve">C. </w:t>
      </w:r>
      <w:r>
        <w:rPr>
          <w:rFonts w:ascii="宋体" w:hAnsi="宋体" w:eastAsia="宋体" w:cs="宋体"/>
          <w:color w:val="000000"/>
        </w:rPr>
        <w:t>电流表</w:t>
      </w:r>
      <w:r>
        <w:object>
          <v:shape id="_x0000_i1036" o:spt="75" alt="学科网(www.zxxk.com)--教育资源门户，提供试卷、教案、课件、论文、素材以及各类教学资源下载，还有大量而丰富的教学相关资讯！" type="#_x0000_t75" style="height:18.1pt;width:16.95pt;" o:ole="t" filled="f" o:preferrelative="t" stroked="f" coordsize="21600,21600">
            <v:path/>
            <v:fill on="f" focussize="0,0"/>
            <v:stroke on="f" joinstyle="miter"/>
            <v:imagedata r:id="rId45" o:title="eqIdb34a75c2a392f235c5f07b91d9fb58d5"/>
            <o:lock v:ext="edit" aspectratio="t"/>
            <w10:wrap type="none"/>
            <w10:anchorlock/>
          </v:shape>
          <o:OLEObject Type="Embed" ProgID="Equation.DSMT4" ShapeID="_x0000_i1036" DrawAspect="Content" ObjectID="_1468075736" r:id="rId47">
            <o:LockedField>false</o:LockedField>
          </o:OLEObject>
        </w:object>
      </w:r>
      <w:r>
        <w:rPr>
          <w:rFonts w:ascii="宋体" w:hAnsi="宋体" w:eastAsia="宋体" w:cs="宋体"/>
          <w:color w:val="000000"/>
        </w:rPr>
        <w:t>读数变小，电压表</w:t>
      </w:r>
      <w:r>
        <w:rPr>
          <w:rFonts w:ascii="Times New Roman" w:hAnsi="Times New Roman" w:eastAsia="Times New Roman" w:cs="Times New Roman"/>
          <w:color w:val="000000"/>
        </w:rPr>
        <w:t>V</w:t>
      </w:r>
      <w:r>
        <w:rPr>
          <w:rFonts w:ascii="宋体" w:hAnsi="宋体" w:eastAsia="宋体" w:cs="宋体"/>
          <w:color w:val="000000"/>
        </w:rPr>
        <w:t>读数变大</w:t>
      </w:r>
    </w:p>
    <w:p w14:paraId="0E08DF80">
      <w:pPr>
        <w:spacing w:line="360" w:lineRule="auto"/>
        <w:jc w:val="left"/>
        <w:textAlignment w:val="center"/>
        <w:rPr>
          <w:color w:val="000000"/>
        </w:rPr>
      </w:pPr>
      <w:r>
        <w:rPr>
          <w:color w:val="000000"/>
        </w:rPr>
        <w:t xml:space="preserve">D. </w:t>
      </w:r>
      <w:r>
        <w:rPr>
          <w:rFonts w:ascii="宋体" w:hAnsi="宋体" w:eastAsia="宋体" w:cs="宋体"/>
          <w:color w:val="000000"/>
        </w:rPr>
        <w:t>电压表</w:t>
      </w:r>
      <w:r>
        <w:rPr>
          <w:rFonts w:ascii="Times New Roman" w:hAnsi="Times New Roman" w:eastAsia="Times New Roman" w:cs="Times New Roman"/>
          <w:color w:val="000000"/>
        </w:rPr>
        <w:t>V</w:t>
      </w:r>
      <w:r>
        <w:rPr>
          <w:rFonts w:ascii="宋体" w:hAnsi="宋体" w:eastAsia="宋体" w:cs="宋体"/>
          <w:color w:val="000000"/>
        </w:rPr>
        <w:t>读数与电流表</w:t>
      </w:r>
      <w:r>
        <w:object>
          <v:shape id="_x0000_i1037" o:spt="75" alt="学科网(www.zxxk.com)--教育资源门户，提供试卷、教案、课件、论文、素材以及各类教学资源下载，还有大量而丰富的教学相关资讯！" type="#_x0000_t75" style="height:18.1pt;width:16.95pt;" o:ole="t" filled="f" o:preferrelative="t" stroked="f" coordsize="21600,21600">
            <v:path/>
            <v:fill on="f" focussize="0,0"/>
            <v:stroke on="f" joinstyle="miter"/>
            <v:imagedata r:id="rId45" o:title="eqIdb34a75c2a392f235c5f07b91d9fb58d5"/>
            <o:lock v:ext="edit" aspectratio="t"/>
            <w10:wrap type="none"/>
            <w10:anchorlock/>
          </v:shape>
          <o:OLEObject Type="Embed" ProgID="Equation.DSMT4" ShapeID="_x0000_i1037" DrawAspect="Content" ObjectID="_1468075737" r:id="rId48">
            <o:LockedField>false</o:LockedField>
          </o:OLEObject>
        </w:object>
      </w:r>
      <w:r>
        <w:rPr>
          <w:rFonts w:ascii="宋体" w:hAnsi="宋体" w:eastAsia="宋体" w:cs="宋体"/>
          <w:color w:val="000000"/>
        </w:rPr>
        <w:t>读数的比值变小</w:t>
      </w:r>
    </w:p>
    <w:p w14:paraId="0297D55F">
      <w:pPr>
        <w:spacing w:line="285" w:lineRule="auto"/>
        <w:jc w:val="left"/>
        <w:textAlignment w:val="center"/>
        <w:rPr>
          <w:color w:val="000000"/>
        </w:rPr>
      </w:pPr>
      <w:r>
        <w:rPr>
          <w:rFonts w:ascii="宋体" w:hAnsi="宋体" w:eastAsia="宋体" w:cs="宋体"/>
          <w:b/>
          <w:color w:val="000000"/>
          <w:sz w:val="24"/>
        </w:rPr>
        <w:t>二、填空题：本题</w:t>
      </w:r>
      <w:r>
        <w:rPr>
          <w:rFonts w:ascii="Times New Roman" w:hAnsi="Times New Roman" w:eastAsia="Times New Roman" w:cs="Times New Roman"/>
          <w:b/>
          <w:color w:val="000000"/>
          <w:sz w:val="24"/>
        </w:rPr>
        <w:t>4</w:t>
      </w:r>
      <w:r>
        <w:rPr>
          <w:rFonts w:ascii="宋体" w:hAnsi="宋体" w:eastAsia="宋体" w:cs="宋体"/>
          <w:b/>
          <w:color w:val="000000"/>
          <w:sz w:val="24"/>
        </w:rPr>
        <w:t>小题。每空</w:t>
      </w:r>
      <w:r>
        <w:rPr>
          <w:rFonts w:ascii="Times New Roman" w:hAnsi="Times New Roman" w:eastAsia="Times New Roman" w:cs="Times New Roman"/>
          <w:b/>
          <w:color w:val="000000"/>
          <w:sz w:val="24"/>
        </w:rPr>
        <w:t>1</w:t>
      </w:r>
      <w:r>
        <w:rPr>
          <w:rFonts w:ascii="宋体" w:hAnsi="宋体" w:eastAsia="宋体" w:cs="宋体"/>
          <w:b/>
          <w:color w:val="000000"/>
          <w:sz w:val="24"/>
        </w:rPr>
        <w:t>分，共</w:t>
      </w:r>
      <w:r>
        <w:rPr>
          <w:rFonts w:ascii="Times New Roman" w:hAnsi="Times New Roman" w:eastAsia="Times New Roman" w:cs="Times New Roman"/>
          <w:b/>
          <w:color w:val="000000"/>
          <w:sz w:val="24"/>
        </w:rPr>
        <w:t>16</w:t>
      </w:r>
      <w:r>
        <w:rPr>
          <w:rFonts w:ascii="宋体" w:hAnsi="宋体" w:eastAsia="宋体" w:cs="宋体"/>
          <w:b/>
          <w:color w:val="000000"/>
          <w:sz w:val="24"/>
        </w:rPr>
        <w:t>分。</w:t>
      </w:r>
    </w:p>
    <w:p w14:paraId="4CA73D3D">
      <w:pPr>
        <w:spacing w:line="360" w:lineRule="auto"/>
        <w:jc w:val="left"/>
        <w:textAlignment w:val="center"/>
        <w:rPr>
          <w:color w:val="000000"/>
        </w:rPr>
      </w:pPr>
      <w:r>
        <w:rPr>
          <w:color w:val="000000"/>
        </w:rPr>
        <w:t xml:space="preserve">11. </w:t>
      </w:r>
      <w:r>
        <w:rPr>
          <w:rFonts w:ascii="宋体" w:hAnsi="宋体" w:eastAsia="宋体" w:cs="宋体"/>
          <w:color w:val="000000"/>
        </w:rPr>
        <w:t>如图所示，物块处于静止状态，则物块重力为</w:t>
      </w:r>
      <w:r>
        <w:rPr>
          <w:color w:val="000000"/>
        </w:rPr>
        <w:t>_______</w:t>
      </w:r>
      <w:r>
        <w:rPr>
          <w:rFonts w:ascii="Times New Roman" w:hAnsi="Times New Roman" w:eastAsia="Times New Roman" w:cs="Times New Roman"/>
          <w:color w:val="000000"/>
        </w:rPr>
        <w:t xml:space="preserve"> N</w:t>
      </w:r>
      <w:r>
        <w:rPr>
          <w:rFonts w:ascii="宋体" w:hAnsi="宋体" w:eastAsia="宋体" w:cs="宋体"/>
          <w:color w:val="000000"/>
        </w:rPr>
        <w:t>，电流表读数为</w:t>
      </w:r>
      <w:r>
        <w:rPr>
          <w:color w:val="000000"/>
        </w:rPr>
        <w:t>_______</w:t>
      </w:r>
      <w:r>
        <w:rPr>
          <w:rFonts w:ascii="Times New Roman" w:hAnsi="Times New Roman" w:eastAsia="Times New Roman" w:cs="Times New Roman"/>
          <w:color w:val="000000"/>
        </w:rPr>
        <w:t>A</w:t>
      </w:r>
      <w:r>
        <w:rPr>
          <w:rFonts w:ascii="宋体" w:hAnsi="宋体" w:eastAsia="宋体" w:cs="宋体"/>
          <w:color w:val="000000"/>
        </w:rPr>
        <w:t>，电压表读数为</w:t>
      </w:r>
      <w:r>
        <w:rPr>
          <w:color w:val="000000"/>
        </w:rPr>
        <w:t>_______</w:t>
      </w:r>
      <w:r>
        <w:rPr>
          <w:rFonts w:ascii="Times New Roman" w:hAnsi="Times New Roman" w:eastAsia="Times New Roman" w:cs="Times New Roman"/>
          <w:color w:val="000000"/>
        </w:rPr>
        <w:t>V</w:t>
      </w:r>
      <w:r>
        <w:rPr>
          <w:rFonts w:ascii="宋体" w:hAnsi="宋体" w:eastAsia="宋体" w:cs="宋体"/>
          <w:color w:val="000000"/>
        </w:rPr>
        <w:t>。</w:t>
      </w:r>
    </w:p>
    <w:p w14:paraId="3EC4193C">
      <w:pPr>
        <w:spacing w:line="360" w:lineRule="auto"/>
        <w:jc w:val="left"/>
        <w:textAlignment w:val="center"/>
        <w:rPr>
          <w:color w:val="000000"/>
        </w:rPr>
      </w:pPr>
      <w:r>
        <w:rPr>
          <w:color w:val="000000"/>
        </w:rPr>
        <w:drawing>
          <wp:inline distT="0" distB="0" distL="114300" distR="114300">
            <wp:extent cx="4591050" cy="1952625"/>
            <wp:effectExtent l="0" t="0" r="0" b="9525"/>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49"/>
                    <a:stretch>
                      <a:fillRect/>
                    </a:stretch>
                  </pic:blipFill>
                  <pic:spPr>
                    <a:xfrm>
                      <a:off x="0" y="0"/>
                      <a:ext cx="4591050" cy="1952625"/>
                    </a:xfrm>
                    <a:prstGeom prst="rect">
                      <a:avLst/>
                    </a:prstGeom>
                  </pic:spPr>
                </pic:pic>
              </a:graphicData>
            </a:graphic>
          </wp:inline>
        </w:drawing>
      </w:r>
    </w:p>
    <w:p w14:paraId="76951DB2">
      <w:pPr>
        <w:spacing w:line="360" w:lineRule="auto"/>
        <w:jc w:val="left"/>
        <w:textAlignment w:val="center"/>
        <w:rPr>
          <w:color w:val="000000"/>
        </w:rPr>
      </w:pPr>
      <w:r>
        <w:rPr>
          <w:color w:val="000000"/>
        </w:rPr>
        <w:t xml:space="preserve">12. </w:t>
      </w:r>
      <w:r>
        <w:rPr>
          <w:rFonts w:ascii="宋体" w:hAnsi="宋体" w:eastAsia="宋体" w:cs="宋体"/>
          <w:color w:val="000000"/>
        </w:rPr>
        <w:t>某实验小组探究凸透镜成像的实验，装置如图：</w:t>
      </w:r>
    </w:p>
    <w:p w14:paraId="664EC718">
      <w:pPr>
        <w:spacing w:line="360" w:lineRule="auto"/>
        <w:jc w:val="left"/>
        <w:textAlignment w:val="center"/>
        <w:rPr>
          <w:color w:val="000000"/>
        </w:rPr>
      </w:pPr>
      <w:r>
        <w:rPr>
          <w:color w:val="000000"/>
        </w:rPr>
        <w:drawing>
          <wp:inline distT="0" distB="0" distL="114300" distR="114300">
            <wp:extent cx="2886075" cy="885825"/>
            <wp:effectExtent l="0" t="0" r="0" b="0"/>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50"/>
                    <a:stretch>
                      <a:fillRect/>
                    </a:stretch>
                  </pic:blipFill>
                  <pic:spPr>
                    <a:xfrm>
                      <a:off x="0" y="0"/>
                      <a:ext cx="2886075" cy="885825"/>
                    </a:xfrm>
                    <a:prstGeom prst="rect">
                      <a:avLst/>
                    </a:prstGeom>
                  </pic:spPr>
                </pic:pic>
              </a:graphicData>
            </a:graphic>
          </wp:inline>
        </w:drawing>
      </w:r>
    </w:p>
    <w:p w14:paraId="15082B02">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）当蜡烛、凸透镜、光屏在光具座上的位置如图所示时，光屏上出现一个清晰的烛焰的像，这个凸透镜的焦距可能是</w:t>
      </w:r>
      <w:r>
        <w:rPr>
          <w:color w:val="000000"/>
        </w:rPr>
        <w:t>________</w:t>
      </w:r>
      <w:r>
        <w:rPr>
          <w:rFonts w:ascii="宋体" w:hAnsi="宋体" w:eastAsia="宋体" w:cs="宋体"/>
          <w:color w:val="000000"/>
        </w:rPr>
        <w:t>（填选项字母）；</w:t>
      </w:r>
    </w:p>
    <w:p w14:paraId="79800FBA">
      <w:pPr>
        <w:spacing w:line="360" w:lineRule="auto"/>
        <w:jc w:val="left"/>
        <w:textAlignment w:val="center"/>
        <w:rPr>
          <w:color w:val="000000"/>
        </w:rPr>
      </w:pPr>
      <w:r>
        <w:rPr>
          <w:rFonts w:ascii="Times New Roman" w:hAnsi="Times New Roman" w:eastAsia="Times New Roman" w:cs="Times New Roman"/>
          <w:color w:val="000000"/>
        </w:rPr>
        <w:t>A.</w:t>
      </w:r>
      <w:r>
        <w:object>
          <v:shape id="_x0000_i1038" o:spt="75" alt="学科网(www.zxxk.com)--教育资源门户，提供试卷、教案、课件、论文、素材以及各类教学资源下载，还有大量而丰富的教学相关资讯！" type="#_x0000_t75" style="height:13.95pt;width:24pt;" o:ole="t" filled="f" o:preferrelative="t" stroked="f" coordsize="21600,21600">
            <v:path/>
            <v:fill on="f" focussize="0,0"/>
            <v:stroke on="f" joinstyle="miter"/>
            <v:imagedata r:id="rId52" o:title="eqIdf3a9eed64d225267a58cd001db67e2a3"/>
            <o:lock v:ext="edit" aspectratio="t"/>
            <w10:wrap type="none"/>
            <w10:anchorlock/>
          </v:shape>
          <o:OLEObject Type="Embed" ProgID="Equation.DSMT4" ShapeID="_x0000_i1038" DrawAspect="Content" ObjectID="_1468075738" r:id="rId51">
            <o:LockedField>false</o:LockedField>
          </o:OLEObject>
        </w:object>
      </w:r>
      <w:r>
        <w:rPr>
          <w:color w:val="000000"/>
        </w:rPr>
        <w:t xml:space="preserve">    </w:t>
      </w:r>
      <w:r>
        <w:rPr>
          <w:rFonts w:ascii="Times New Roman" w:hAnsi="Times New Roman" w:eastAsia="Times New Roman" w:cs="Times New Roman"/>
          <w:color w:val="000000"/>
        </w:rPr>
        <w:t>B.</w:t>
      </w:r>
      <w:r>
        <w:object>
          <v:shape id="_x0000_i1039" o:spt="75" alt="学科网(www.zxxk.com)--教育资源门户，提供试卷、教案、课件、论文、素材以及各类教学资源下载，还有大量而丰富的教学相关资讯！" type="#_x0000_t75" style="height:14.25pt;width:29.25pt;" o:ole="t" filled="f" o:preferrelative="t" stroked="f" coordsize="21600,21600">
            <v:path/>
            <v:fill on="f" focussize="0,0"/>
            <v:stroke on="f" joinstyle="miter"/>
            <v:imagedata r:id="rId54" o:title="eqIdcdb26c5cdef6f16f4b39cd091041b439"/>
            <o:lock v:ext="edit" aspectratio="t"/>
            <w10:wrap type="none"/>
            <w10:anchorlock/>
          </v:shape>
          <o:OLEObject Type="Embed" ProgID="Equation.DSMT4" ShapeID="_x0000_i1039" DrawAspect="Content" ObjectID="_1468075739" r:id="rId53">
            <o:LockedField>false</o:LockedField>
          </o:OLEObject>
        </w:object>
      </w:r>
      <w:r>
        <w:rPr>
          <w:color w:val="000000"/>
        </w:rPr>
        <w:t xml:space="preserve">    </w:t>
      </w:r>
      <w:r>
        <w:rPr>
          <w:rFonts w:ascii="Times New Roman" w:hAnsi="Times New Roman" w:eastAsia="Times New Roman" w:cs="Times New Roman"/>
          <w:color w:val="000000"/>
        </w:rPr>
        <w:t>C.</w:t>
      </w:r>
      <w:r>
        <w:object>
          <v:shape id="_x0000_i1040" o:spt="75" alt="学科网(www.zxxk.com)--教育资源门户，提供试卷、教案、课件、论文、素材以及各类教学资源下载，还有大量而丰富的教学相关资讯！" type="#_x0000_t75" style="height:14.25pt;width:30.75pt;" o:ole="t" filled="f" o:preferrelative="t" stroked="f" coordsize="21600,21600">
            <v:path/>
            <v:fill on="f" focussize="0,0"/>
            <v:stroke on="f" joinstyle="miter"/>
            <v:imagedata r:id="rId56" o:title="eqIdfbe9f7abf7bcf4e1aa2579cd191d7761"/>
            <o:lock v:ext="edit" aspectratio="t"/>
            <w10:wrap type="none"/>
            <w10:anchorlock/>
          </v:shape>
          <o:OLEObject Type="Embed" ProgID="Equation.DSMT4" ShapeID="_x0000_i1040" DrawAspect="Content" ObjectID="_1468075740" r:id="rId55">
            <o:LockedField>false</o:LockedField>
          </o:OLEObject>
        </w:object>
      </w:r>
      <w:r>
        <w:rPr>
          <w:color w:val="000000"/>
        </w:rPr>
        <w:t xml:space="preserve">    </w:t>
      </w:r>
      <w:r>
        <w:rPr>
          <w:rFonts w:ascii="Times New Roman" w:hAnsi="Times New Roman" w:eastAsia="Times New Roman" w:cs="Times New Roman"/>
          <w:color w:val="000000"/>
        </w:rPr>
        <w:t>D.</w:t>
      </w:r>
      <w:r>
        <w:object>
          <v:shape id="_x0000_i1041" o:spt="75" alt="学科网(www.zxxk.com)--教育资源门户，提供试卷、教案、课件、论文、素材以及各类教学资源下载，还有大量而丰富的教学相关资讯！" type="#_x0000_t75" style="height:14.25pt;width:30pt;" o:ole="t" filled="f" o:preferrelative="t" stroked="f" coordsize="21600,21600">
            <v:path/>
            <v:fill on="f" focussize="0,0"/>
            <v:stroke on="f" joinstyle="miter"/>
            <v:imagedata r:id="rId58" o:title="eqId3668a3f3ce5b8a272ad92c2ebd233f5a"/>
            <o:lock v:ext="edit" aspectratio="t"/>
            <w10:wrap type="none"/>
            <w10:anchorlock/>
          </v:shape>
          <o:OLEObject Type="Embed" ProgID="Equation.DSMT4" ShapeID="_x0000_i1041" DrawAspect="Content" ObjectID="_1468075741" r:id="rId57">
            <o:LockedField>false</o:LockedField>
          </o:OLEObject>
        </w:object>
      </w:r>
    </w:p>
    <w:p w14:paraId="56868961">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）小庆同学把蜡烛向右移动一小段距离，发现光屏上烛焰的像变模糊了。要在光屏上得到烛焰清晰的像，他可以将光屏向</w:t>
      </w:r>
      <w:r>
        <w:rPr>
          <w:color w:val="000000"/>
        </w:rPr>
        <w:t>_______</w:t>
      </w:r>
      <w:r>
        <w:rPr>
          <w:rFonts w:ascii="宋体" w:hAnsi="宋体" w:eastAsia="宋体" w:cs="宋体"/>
          <w:color w:val="000000"/>
        </w:rPr>
        <w:t>（填“左”或“右”）移动；</w:t>
      </w:r>
    </w:p>
    <w:p w14:paraId="226A13E4">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）完成上述探究后，小庆同学把凸透镜换成一块薄玻璃板，透过玻璃板能看到烛焰正立、</w:t>
      </w:r>
      <w:r>
        <w:rPr>
          <w:color w:val="000000"/>
        </w:rPr>
        <w:t>_______</w:t>
      </w:r>
      <w:r>
        <w:rPr>
          <w:rFonts w:ascii="宋体" w:hAnsi="宋体" w:eastAsia="宋体" w:cs="宋体"/>
          <w:color w:val="000000"/>
        </w:rPr>
        <w:t>（填“放大”“缩小”或“等大”）的像，把光屏移到像所在的位置，直接观察光屏，光屏上</w:t>
      </w:r>
      <w:r>
        <w:rPr>
          <w:color w:val="000000"/>
        </w:rPr>
        <w:t>_______</w:t>
      </w:r>
      <w:r>
        <w:rPr>
          <w:rFonts w:ascii="宋体" w:hAnsi="宋体" w:eastAsia="宋体" w:cs="宋体"/>
          <w:color w:val="000000"/>
        </w:rPr>
        <w:t>（填“有”或“没有”）烛焰的像。</w:t>
      </w:r>
    </w:p>
    <w:p w14:paraId="257F6486">
      <w:pPr>
        <w:spacing w:line="360" w:lineRule="auto"/>
        <w:jc w:val="left"/>
        <w:textAlignment w:val="center"/>
        <w:rPr>
          <w:color w:val="000000"/>
        </w:rPr>
      </w:pPr>
      <w:r>
        <w:rPr>
          <w:color w:val="000000"/>
        </w:rPr>
        <w:t xml:space="preserve">13. </w:t>
      </w:r>
      <w:r>
        <w:rPr>
          <w:rFonts w:ascii="宋体" w:hAnsi="宋体" w:eastAsia="宋体" w:cs="宋体"/>
          <w:color w:val="000000"/>
        </w:rPr>
        <w:t>如图所示是“研究影响滑动摩擦力大小因素”的实验装置。</w:t>
      </w:r>
    </w:p>
    <w:p w14:paraId="4B32EB47">
      <w:pPr>
        <w:spacing w:line="360" w:lineRule="auto"/>
        <w:jc w:val="left"/>
        <w:textAlignment w:val="center"/>
        <w:rPr>
          <w:color w:val="000000"/>
        </w:rPr>
      </w:pPr>
      <w:r>
        <w:rPr>
          <w:color w:val="000000"/>
        </w:rPr>
        <w:drawing>
          <wp:inline distT="0" distB="0" distL="114300" distR="114300">
            <wp:extent cx="4876800" cy="657225"/>
            <wp:effectExtent l="0" t="0" r="0" b="0"/>
            <wp:docPr id="100035" name="图片 1000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学科网(www.zxxk.com)--教育资源门户，提供试卷、教案、课件、论文、素材以及各类教学资源下载，还有大量而丰富的教学相关资讯！"/>
                    <pic:cNvPicPr>
                      <a:picLocks noChangeAspect="1"/>
                    </pic:cNvPicPr>
                  </pic:nvPicPr>
                  <pic:blipFill>
                    <a:blip r:embed="rId59"/>
                    <a:stretch>
                      <a:fillRect/>
                    </a:stretch>
                  </pic:blipFill>
                  <pic:spPr>
                    <a:xfrm>
                      <a:off x="0" y="0"/>
                      <a:ext cx="4876800" cy="657225"/>
                    </a:xfrm>
                    <a:prstGeom prst="rect">
                      <a:avLst/>
                    </a:prstGeom>
                  </pic:spPr>
                </pic:pic>
              </a:graphicData>
            </a:graphic>
          </wp:inline>
        </w:drawing>
      </w:r>
    </w:p>
    <w:p w14:paraId="415059DD">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）如图甲、乙、丙所示三种情况下，木板和毛巾保持不动，物块在弹簧测力计拉力作用下均做匀速直线运动。则物块所受滑动摩擦力的大小</w:t>
      </w:r>
      <w:r>
        <w:rPr>
          <w:color w:val="000000"/>
        </w:rPr>
        <w:t>_______</w:t>
      </w:r>
      <w:r>
        <w:rPr>
          <w:rFonts w:ascii="宋体" w:hAnsi="宋体" w:eastAsia="宋体" w:cs="宋体"/>
          <w:color w:val="000000"/>
        </w:rPr>
        <w:t>（填“大于”“等于”或“小于”）弹簧测力计的示数；</w:t>
      </w:r>
    </w:p>
    <w:p w14:paraId="388993AB">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）比较甲、乙实验，是为了研究滑动摩擦力大小与</w:t>
      </w:r>
      <w:r>
        <w:rPr>
          <w:color w:val="000000"/>
        </w:rPr>
        <w:t>_______</w:t>
      </w:r>
      <w:r>
        <w:rPr>
          <w:rFonts w:ascii="宋体" w:hAnsi="宋体" w:eastAsia="宋体" w:cs="宋体"/>
          <w:color w:val="000000"/>
        </w:rPr>
        <w:t>的关系；比较乙、丙实验是为了研究滑动摩擦力大小与</w:t>
      </w:r>
      <w:r>
        <w:rPr>
          <w:color w:val="000000"/>
        </w:rPr>
        <w:t>_______</w:t>
      </w:r>
      <w:r>
        <w:rPr>
          <w:rFonts w:ascii="宋体" w:hAnsi="宋体" w:eastAsia="宋体" w:cs="宋体"/>
          <w:color w:val="000000"/>
        </w:rPr>
        <w:t>的关系（均选填“压力”或“接触面的粗糙程度”）；</w:t>
      </w:r>
    </w:p>
    <w:p w14:paraId="50FBEE31">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）小萌同学对实验装置进行改进，如图丁所示，用力拉动长木板向左运动，物块保持静止时弹簧测力计</w:t>
      </w:r>
      <w:r>
        <w:rPr>
          <w:rFonts w:ascii="宋体" w:hAnsi="宋体" w:eastAsia="宋体" w:cs="宋体"/>
          <w:color w:val="000000"/>
          <w:position w:val="0"/>
        </w:rPr>
        <w:drawing>
          <wp:inline distT="0" distB="0" distL="114300" distR="114300">
            <wp:extent cx="133350" cy="177800"/>
            <wp:effectExtent l="0" t="0" r="0" b="0"/>
            <wp:docPr id="839813568" name="图片 839813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9813568" name="图片 839813568"/>
                    <pic:cNvPicPr>
                      <a:picLocks noChangeAspect="1"/>
                    </pic:cNvPicPr>
                  </pic:nvPicPr>
                  <pic:blipFill>
                    <a:blip r:embed="rId15"/>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示数</w:t>
      </w:r>
      <w:r>
        <w:rPr>
          <w:color w:val="000000"/>
        </w:rPr>
        <w:t>_______</w:t>
      </w:r>
      <w:r>
        <w:rPr>
          <w:rFonts w:ascii="宋体" w:hAnsi="宋体" w:eastAsia="宋体" w:cs="宋体"/>
          <w:color w:val="000000"/>
        </w:rPr>
        <w:t>（填“大于”“等于”或“小于”）物块所受滑动摩擦力的大小。改进后的实验中小萌同学</w:t>
      </w:r>
      <w:r>
        <w:rPr>
          <w:color w:val="000000"/>
        </w:rPr>
        <w:t>_______</w:t>
      </w:r>
      <w:r>
        <w:rPr>
          <w:rFonts w:ascii="宋体" w:hAnsi="宋体" w:eastAsia="宋体" w:cs="宋体"/>
          <w:color w:val="000000"/>
        </w:rPr>
        <w:t>（填“需要”或“不需要”）匀速拉动长木板。</w:t>
      </w:r>
    </w:p>
    <w:p w14:paraId="78D551F5">
      <w:pPr>
        <w:spacing w:line="360" w:lineRule="auto"/>
        <w:jc w:val="left"/>
        <w:textAlignment w:val="center"/>
        <w:rPr>
          <w:color w:val="000000"/>
        </w:rPr>
      </w:pPr>
      <w:r>
        <w:rPr>
          <w:color w:val="000000"/>
        </w:rPr>
        <w:t xml:space="preserve">14. </w:t>
      </w:r>
      <w:r>
        <w:rPr>
          <w:rFonts w:ascii="宋体" w:hAnsi="宋体" w:eastAsia="宋体" w:cs="宋体"/>
          <w:color w:val="000000"/>
        </w:rPr>
        <w:t>如图所示是一定质量的某种物质在熔化时温度随时间变化的图像，则这种物质是</w:t>
      </w:r>
      <w:r>
        <w:rPr>
          <w:color w:val="000000"/>
        </w:rPr>
        <w:t>_______</w:t>
      </w:r>
      <w:r>
        <w:rPr>
          <w:rFonts w:ascii="宋体" w:hAnsi="宋体" w:eastAsia="宋体" w:cs="宋体"/>
          <w:color w:val="000000"/>
        </w:rPr>
        <w:t>（填“晶体”或“非晶体”），在</w:t>
      </w:r>
      <w:r>
        <w:object>
          <v:shape id="_x0000_i1042" o:spt="75" alt="学科网(www.zxxk.com)--教育资源门户，提供试卷、教案、课件、论文、素材以及各类教学资源下载，还有大量而丰富的教学相关资讯！" type="#_x0000_t75" style="height:12.75pt;width:20.25pt;" o:ole="t" filled="f" o:preferrelative="t" stroked="f" coordsize="21600,21600">
            <v:path/>
            <v:fill on="f" focussize="0,0"/>
            <v:stroke on="f" joinstyle="miter"/>
            <v:imagedata r:id="rId61" o:title="eqIdf52a58fbaf4fea03567e88a9f0f6e37e"/>
            <o:lock v:ext="edit" aspectratio="t"/>
            <w10:wrap type="none"/>
            <w10:anchorlock/>
          </v:shape>
          <o:OLEObject Type="Embed" ProgID="Equation.DSMT4" ShapeID="_x0000_i1042" DrawAspect="Content" ObjectID="_1468075742" r:id="rId60">
            <o:LockedField>false</o:LockedField>
          </o:OLEObject>
        </w:object>
      </w:r>
      <w:r>
        <w:rPr>
          <w:rFonts w:ascii="宋体" w:hAnsi="宋体" w:eastAsia="宋体" w:cs="宋体"/>
          <w:color w:val="000000"/>
        </w:rPr>
        <w:t>段物质处于</w:t>
      </w:r>
      <w:r>
        <w:rPr>
          <w:color w:val="000000"/>
        </w:rPr>
        <w:t>_______</w:t>
      </w:r>
      <w:r>
        <w:rPr>
          <w:rFonts w:ascii="宋体" w:hAnsi="宋体" w:eastAsia="宋体" w:cs="宋体"/>
          <w:color w:val="000000"/>
        </w:rPr>
        <w:t>（填“固态”“液态”或“固液共存状态”），</w:t>
      </w:r>
      <w:r>
        <w:object>
          <v:shape id="_x0000_i1043" o:spt="75" alt="学科网(www.zxxk.com)--教育资源门户，提供试卷、教案、课件、论文、素材以及各类教学资源下载，还有大量而丰富的教学相关资讯！" type="#_x0000_t75" style="height:18pt;width:9.6pt;" o:ole="t" filled="f" o:preferrelative="t" stroked="f" coordsize="21600,21600">
            <v:path/>
            <v:fill on="f" focussize="0,0"/>
            <v:stroke on="f" joinstyle="miter"/>
            <v:imagedata r:id="rId63" o:title="eqId87c7eb49a823f757461cd5260757b088"/>
            <o:lock v:ext="edit" aspectratio="t"/>
            <w10:wrap type="none"/>
            <w10:anchorlock/>
          </v:shape>
          <o:OLEObject Type="Embed" ProgID="Equation.DSMT4" ShapeID="_x0000_i1043" DrawAspect="Content" ObjectID="_1468075743" r:id="rId62">
            <o:LockedField>false</o:LockedField>
          </o:OLEObject>
        </w:object>
      </w:r>
      <w:r>
        <w:rPr>
          <w:rFonts w:ascii="宋体" w:hAnsi="宋体" w:eastAsia="宋体" w:cs="宋体"/>
          <w:color w:val="000000"/>
        </w:rPr>
        <w:t>时物体的内能</w:t>
      </w:r>
      <w:r>
        <w:rPr>
          <w:color w:val="000000"/>
        </w:rPr>
        <w:t>________</w:t>
      </w:r>
      <w:r>
        <w:rPr>
          <w:rFonts w:ascii="宋体" w:hAnsi="宋体" w:eastAsia="宋体" w:cs="宋体"/>
          <w:color w:val="000000"/>
        </w:rPr>
        <w:t>（填“大于”“等于”或“小于”）</w:t>
      </w:r>
      <w:r>
        <w:object>
          <v:shape id="_x0000_i1044" o:spt="75" alt="学科网(www.zxxk.com)--教育资源门户，提供试卷、教案、课件、论文、素材以及各类教学资源下载，还有大量而丰富的教学相关资讯！" type="#_x0000_t75" style="height:18pt;width:11.4pt;" o:ole="t" filled="f" o:preferrelative="t" stroked="f" coordsize="21600,21600">
            <v:path/>
            <v:fill on="f" focussize="0,0"/>
            <v:stroke on="f" joinstyle="miter"/>
            <v:imagedata r:id="rId65" o:title="eqId5cd84a8f95166367063218ee03ffd5a7"/>
            <o:lock v:ext="edit" aspectratio="t"/>
            <w10:wrap type="none"/>
            <w10:anchorlock/>
          </v:shape>
          <o:OLEObject Type="Embed" ProgID="Equation.DSMT4" ShapeID="_x0000_i1044" DrawAspect="Content" ObjectID="_1468075744" r:id="rId64">
            <o:LockedField>false</o:LockedField>
          </o:OLEObject>
        </w:object>
      </w:r>
      <w:r>
        <w:rPr>
          <w:rFonts w:ascii="宋体" w:hAnsi="宋体" w:eastAsia="宋体" w:cs="宋体"/>
          <w:color w:val="000000"/>
        </w:rPr>
        <w:t>时物体的内能。若相同时间内该物质吸收热量相等，由图像可知，这种物质液态时的比热容</w:t>
      </w:r>
      <w:r>
        <w:rPr>
          <w:color w:val="000000"/>
        </w:rPr>
        <w:t>_______</w:t>
      </w:r>
      <w:r>
        <w:rPr>
          <w:rFonts w:ascii="宋体" w:hAnsi="宋体" w:eastAsia="宋体" w:cs="宋体"/>
          <w:color w:val="000000"/>
        </w:rPr>
        <w:t>（填“大于”“等于”或“小于”）固态时的比热容。</w:t>
      </w:r>
    </w:p>
    <w:p w14:paraId="026734D0">
      <w:pPr>
        <w:spacing w:line="360" w:lineRule="auto"/>
        <w:jc w:val="left"/>
        <w:textAlignment w:val="center"/>
        <w:rPr>
          <w:color w:val="000000"/>
        </w:rPr>
      </w:pPr>
      <w:r>
        <w:rPr>
          <w:color w:val="000000"/>
        </w:rPr>
        <w:drawing>
          <wp:inline distT="0" distB="0" distL="114300" distR="114300">
            <wp:extent cx="1905000" cy="1333500"/>
            <wp:effectExtent l="0" t="0" r="0" b="0"/>
            <wp:docPr id="100037" name="图片 1000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学科网(www.zxxk.com)--教育资源门户，提供试卷、教案、课件、论文、素材以及各类教学资源下载，还有大量而丰富的教学相关资讯！"/>
                    <pic:cNvPicPr>
                      <a:picLocks noChangeAspect="1"/>
                    </pic:cNvPicPr>
                  </pic:nvPicPr>
                  <pic:blipFill>
                    <a:blip r:embed="rId66"/>
                    <a:stretch>
                      <a:fillRect/>
                    </a:stretch>
                  </pic:blipFill>
                  <pic:spPr>
                    <a:xfrm>
                      <a:off x="0" y="0"/>
                      <a:ext cx="1905000" cy="1333500"/>
                    </a:xfrm>
                    <a:prstGeom prst="rect">
                      <a:avLst/>
                    </a:prstGeom>
                  </pic:spPr>
                </pic:pic>
              </a:graphicData>
            </a:graphic>
          </wp:inline>
        </w:drawing>
      </w:r>
    </w:p>
    <w:p w14:paraId="28646444">
      <w:pPr>
        <w:spacing w:line="285" w:lineRule="auto"/>
        <w:jc w:val="left"/>
        <w:textAlignment w:val="center"/>
        <w:rPr>
          <w:color w:val="000000"/>
        </w:rPr>
      </w:pPr>
      <w:r>
        <w:rPr>
          <w:rFonts w:ascii="宋体" w:hAnsi="宋体" w:eastAsia="宋体" w:cs="宋体"/>
          <w:b/>
          <w:color w:val="000000"/>
          <w:sz w:val="24"/>
        </w:rPr>
        <w:t>三、作图题：本题</w:t>
      </w:r>
      <w:r>
        <w:rPr>
          <w:rFonts w:ascii="Times New Roman" w:hAnsi="Times New Roman" w:eastAsia="Times New Roman" w:cs="Times New Roman"/>
          <w:b/>
          <w:color w:val="000000"/>
          <w:sz w:val="24"/>
        </w:rPr>
        <w:t>3</w:t>
      </w:r>
      <w:r>
        <w:rPr>
          <w:rFonts w:ascii="宋体" w:hAnsi="宋体" w:eastAsia="宋体" w:cs="宋体"/>
          <w:b/>
          <w:color w:val="000000"/>
          <w:sz w:val="24"/>
        </w:rPr>
        <w:t>小题，</w:t>
      </w:r>
      <w:r>
        <w:rPr>
          <w:rFonts w:ascii="Times New Roman" w:hAnsi="Times New Roman" w:eastAsia="Times New Roman" w:cs="Times New Roman"/>
          <w:b/>
          <w:color w:val="000000"/>
          <w:sz w:val="24"/>
        </w:rPr>
        <w:t>15</w:t>
      </w:r>
      <w:r>
        <w:rPr>
          <w:rFonts w:ascii="宋体" w:hAnsi="宋体" w:eastAsia="宋体" w:cs="宋体"/>
          <w:b/>
          <w:color w:val="000000"/>
          <w:sz w:val="24"/>
        </w:rPr>
        <w:t>题</w:t>
      </w:r>
      <w:r>
        <w:rPr>
          <w:rFonts w:ascii="Times New Roman" w:hAnsi="Times New Roman" w:eastAsia="Times New Roman" w:cs="Times New Roman"/>
          <w:b/>
          <w:color w:val="000000"/>
          <w:sz w:val="24"/>
        </w:rPr>
        <w:t>2</w:t>
      </w:r>
      <w:r>
        <w:rPr>
          <w:rFonts w:ascii="宋体" w:hAnsi="宋体" w:eastAsia="宋体" w:cs="宋体"/>
          <w:b/>
          <w:color w:val="000000"/>
          <w:sz w:val="24"/>
        </w:rPr>
        <w:t>分、</w:t>
      </w:r>
      <w:r>
        <w:rPr>
          <w:rFonts w:ascii="Times New Roman" w:hAnsi="Times New Roman" w:eastAsia="Times New Roman" w:cs="Times New Roman"/>
          <w:b/>
          <w:color w:val="000000"/>
          <w:sz w:val="24"/>
        </w:rPr>
        <w:t>16</w:t>
      </w:r>
      <w:r>
        <w:rPr>
          <w:rFonts w:ascii="宋体" w:hAnsi="宋体" w:eastAsia="宋体" w:cs="宋体"/>
          <w:b/>
          <w:color w:val="000000"/>
          <w:sz w:val="24"/>
        </w:rPr>
        <w:t>题</w:t>
      </w:r>
      <w:r>
        <w:rPr>
          <w:rFonts w:ascii="Times New Roman" w:hAnsi="Times New Roman" w:eastAsia="Times New Roman" w:cs="Times New Roman"/>
          <w:b/>
          <w:color w:val="000000"/>
          <w:sz w:val="24"/>
        </w:rPr>
        <w:t>3</w:t>
      </w:r>
      <w:r>
        <w:rPr>
          <w:rFonts w:ascii="宋体" w:hAnsi="宋体" w:eastAsia="宋体" w:cs="宋体"/>
          <w:b/>
          <w:color w:val="000000"/>
          <w:sz w:val="24"/>
        </w:rPr>
        <w:t>分、</w:t>
      </w:r>
      <w:r>
        <w:rPr>
          <w:rFonts w:ascii="Times New Roman" w:hAnsi="Times New Roman" w:eastAsia="Times New Roman" w:cs="Times New Roman"/>
          <w:b/>
          <w:color w:val="000000"/>
          <w:sz w:val="24"/>
        </w:rPr>
        <w:t>17</w:t>
      </w:r>
      <w:r>
        <w:rPr>
          <w:rFonts w:ascii="宋体" w:hAnsi="宋体" w:eastAsia="宋体" w:cs="宋体"/>
          <w:b/>
          <w:color w:val="000000"/>
          <w:sz w:val="24"/>
        </w:rPr>
        <w:t>题</w:t>
      </w:r>
      <w:r>
        <w:rPr>
          <w:rFonts w:ascii="Times New Roman" w:hAnsi="Times New Roman" w:eastAsia="Times New Roman" w:cs="Times New Roman"/>
          <w:b/>
          <w:color w:val="000000"/>
          <w:sz w:val="24"/>
        </w:rPr>
        <w:t>4</w:t>
      </w:r>
      <w:r>
        <w:rPr>
          <w:rFonts w:ascii="宋体" w:hAnsi="宋体" w:eastAsia="宋体" w:cs="宋体"/>
          <w:b/>
          <w:color w:val="000000"/>
          <w:sz w:val="24"/>
        </w:rPr>
        <w:t>分，共</w:t>
      </w:r>
      <w:r>
        <w:rPr>
          <w:rFonts w:ascii="Times New Roman" w:hAnsi="Times New Roman" w:eastAsia="Times New Roman" w:cs="Times New Roman"/>
          <w:b/>
          <w:color w:val="000000"/>
          <w:sz w:val="24"/>
        </w:rPr>
        <w:t>9</w:t>
      </w:r>
      <w:r>
        <w:rPr>
          <w:rFonts w:ascii="宋体" w:hAnsi="宋体" w:eastAsia="宋体" w:cs="宋体"/>
          <w:b/>
          <w:color w:val="000000"/>
          <w:sz w:val="24"/>
        </w:rPr>
        <w:t>分。</w:t>
      </w:r>
    </w:p>
    <w:p w14:paraId="31584C3B">
      <w:pPr>
        <w:spacing w:line="360" w:lineRule="auto"/>
        <w:jc w:val="left"/>
        <w:textAlignment w:val="center"/>
        <w:rPr>
          <w:color w:val="000000"/>
        </w:rPr>
      </w:pPr>
      <w:r>
        <w:rPr>
          <w:color w:val="000000"/>
        </w:rPr>
        <w:t xml:space="preserve">15. </w:t>
      </w:r>
      <w:r>
        <w:rPr>
          <w:rFonts w:ascii="宋体" w:hAnsi="宋体" w:eastAsia="宋体" w:cs="宋体"/>
          <w:color w:val="000000"/>
        </w:rPr>
        <w:t>如图所示，光源</w:t>
      </w:r>
      <w:r>
        <w:rPr>
          <w:rFonts w:ascii="Times New Roman" w:hAnsi="Times New Roman" w:eastAsia="Times New Roman" w:cs="Times New Roman"/>
          <w:color w:val="000000"/>
        </w:rPr>
        <w:t>S</w:t>
      </w:r>
      <w:r>
        <w:rPr>
          <w:rFonts w:ascii="宋体" w:hAnsi="宋体" w:eastAsia="宋体" w:cs="宋体"/>
          <w:color w:val="000000"/>
        </w:rPr>
        <w:t>发出的两条光线射向凹透镜，其中光线①平行于主光轴，光线②经过光心，画出它们经过凹透镜的折射光线。（须保留必要的作图痕迹）</w:t>
      </w:r>
    </w:p>
    <w:p w14:paraId="3B9D73CB">
      <w:pPr>
        <w:spacing w:line="360" w:lineRule="auto"/>
        <w:jc w:val="left"/>
        <w:textAlignment w:val="center"/>
        <w:rPr>
          <w:color w:val="000000"/>
        </w:rPr>
      </w:pPr>
      <w:r>
        <w:rPr>
          <w:color w:val="000000"/>
        </w:rPr>
        <w:drawing>
          <wp:inline distT="0" distB="0" distL="114300" distR="114300">
            <wp:extent cx="1409700" cy="1238250"/>
            <wp:effectExtent l="0" t="0" r="0" b="0"/>
            <wp:docPr id="100039" name="图片 10003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学科网(www.zxxk.com)--教育资源门户，提供试卷、教案、课件、论文、素材以及各类教学资源下载，还有大量而丰富的教学相关资讯！"/>
                    <pic:cNvPicPr>
                      <a:picLocks noChangeAspect="1"/>
                    </pic:cNvPicPr>
                  </pic:nvPicPr>
                  <pic:blipFill>
                    <a:blip r:embed="rId67"/>
                    <a:stretch>
                      <a:fillRect/>
                    </a:stretch>
                  </pic:blipFill>
                  <pic:spPr>
                    <a:xfrm>
                      <a:off x="0" y="0"/>
                      <a:ext cx="1409700" cy="1238250"/>
                    </a:xfrm>
                    <a:prstGeom prst="rect">
                      <a:avLst/>
                    </a:prstGeom>
                  </pic:spPr>
                </pic:pic>
              </a:graphicData>
            </a:graphic>
          </wp:inline>
        </w:drawing>
      </w:r>
    </w:p>
    <w:p w14:paraId="0249AE55">
      <w:pPr>
        <w:spacing w:line="360" w:lineRule="auto"/>
        <w:jc w:val="left"/>
        <w:textAlignment w:val="center"/>
        <w:rPr>
          <w:color w:val="000000"/>
        </w:rPr>
      </w:pPr>
      <w:r>
        <w:rPr>
          <w:color w:val="000000"/>
        </w:rPr>
        <w:t xml:space="preserve">16. </w:t>
      </w:r>
      <w:r>
        <w:rPr>
          <w:rFonts w:ascii="宋体" w:hAnsi="宋体" w:eastAsia="宋体" w:cs="宋体"/>
          <w:color w:val="000000"/>
        </w:rPr>
        <w:t>如图所示，杠杆处于平衡状态，画出球</w:t>
      </w:r>
      <w:r>
        <w:rPr>
          <w:rFonts w:ascii="Times New Roman" w:hAnsi="Times New Roman" w:eastAsia="Times New Roman" w:cs="Times New Roman"/>
          <w:i/>
          <w:color w:val="000000"/>
        </w:rPr>
        <w:t>A</w:t>
      </w:r>
      <w:r>
        <w:rPr>
          <w:rFonts w:ascii="宋体" w:hAnsi="宋体" w:eastAsia="宋体" w:cs="宋体"/>
          <w:color w:val="000000"/>
        </w:rPr>
        <w:t>所受重力的示意图（重心在球心处）和力</w:t>
      </w:r>
      <w:r>
        <w:rPr>
          <w:rFonts w:ascii="Times New Roman" w:hAnsi="Times New Roman" w:eastAsia="Times New Roman" w:cs="Times New Roman"/>
          <w:i/>
          <w:color w:val="000000"/>
        </w:rPr>
        <w:t>F</w:t>
      </w:r>
      <w:r>
        <w:rPr>
          <w:rFonts w:ascii="宋体" w:hAnsi="宋体" w:eastAsia="宋体" w:cs="宋体"/>
          <w:color w:val="000000"/>
        </w:rPr>
        <w:t>的力臂</w:t>
      </w:r>
      <w:r>
        <w:rPr>
          <w:rFonts w:ascii="Times New Roman" w:hAnsi="Times New Roman" w:eastAsia="Times New Roman" w:cs="Times New Roman"/>
          <w:i/>
          <w:color w:val="000000"/>
        </w:rPr>
        <w:t>L</w:t>
      </w:r>
      <w:r>
        <w:rPr>
          <w:rFonts w:ascii="宋体" w:hAnsi="宋体" w:eastAsia="宋体" w:cs="宋体"/>
          <w:color w:val="000000"/>
        </w:rPr>
        <w:t>。</w:t>
      </w:r>
    </w:p>
    <w:p w14:paraId="17FB66AD">
      <w:pPr>
        <w:spacing w:line="360" w:lineRule="auto"/>
        <w:jc w:val="left"/>
        <w:textAlignment w:val="center"/>
        <w:rPr>
          <w:color w:val="000000"/>
        </w:rPr>
      </w:pPr>
      <w:r>
        <w:rPr>
          <w:color w:val="000000"/>
        </w:rPr>
        <w:drawing>
          <wp:inline distT="0" distB="0" distL="114300" distR="114300">
            <wp:extent cx="1162050" cy="1123950"/>
            <wp:effectExtent l="0" t="0" r="0" b="0"/>
            <wp:docPr id="100041" name="图片 10004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学科网(www.zxxk.com)--教育资源门户，提供试卷、教案、课件、论文、素材以及各类教学资源下载，还有大量而丰富的教学相关资讯！"/>
                    <pic:cNvPicPr>
                      <a:picLocks noChangeAspect="1"/>
                    </pic:cNvPicPr>
                  </pic:nvPicPr>
                  <pic:blipFill>
                    <a:blip r:embed="rId68"/>
                    <a:stretch>
                      <a:fillRect/>
                    </a:stretch>
                  </pic:blipFill>
                  <pic:spPr>
                    <a:xfrm>
                      <a:off x="0" y="0"/>
                      <a:ext cx="1162050" cy="1123950"/>
                    </a:xfrm>
                    <a:prstGeom prst="rect">
                      <a:avLst/>
                    </a:prstGeom>
                  </pic:spPr>
                </pic:pic>
              </a:graphicData>
            </a:graphic>
          </wp:inline>
        </w:drawing>
      </w:r>
      <w:r>
        <w:rPr>
          <w:color w:val="000000"/>
        </w:rPr>
        <w:drawing>
          <wp:inline distT="0" distB="0" distL="114300" distR="114300">
            <wp:extent cx="1009650" cy="981075"/>
            <wp:effectExtent l="0" t="0" r="0" b="0"/>
            <wp:docPr id="100043" name="图片 10004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descr="学科网(www.zxxk.com)--教育资源门户，提供试卷、教案、课件、论文、素材以及各类教学资源下载，还有大量而丰富的教学相关资讯！"/>
                    <pic:cNvPicPr>
                      <a:picLocks noChangeAspect="1"/>
                    </pic:cNvPicPr>
                  </pic:nvPicPr>
                  <pic:blipFill>
                    <a:blip r:embed="rId69"/>
                    <a:stretch>
                      <a:fillRect/>
                    </a:stretch>
                  </pic:blipFill>
                  <pic:spPr>
                    <a:xfrm>
                      <a:off x="0" y="0"/>
                      <a:ext cx="1009650" cy="981075"/>
                    </a:xfrm>
                    <a:prstGeom prst="rect">
                      <a:avLst/>
                    </a:prstGeom>
                  </pic:spPr>
                </pic:pic>
              </a:graphicData>
            </a:graphic>
          </wp:inline>
        </w:drawing>
      </w:r>
    </w:p>
    <w:p w14:paraId="5EAE8A8E">
      <w:pPr>
        <w:spacing w:line="360" w:lineRule="auto"/>
        <w:jc w:val="left"/>
        <w:textAlignment w:val="center"/>
        <w:rPr>
          <w:color w:val="000000"/>
        </w:rPr>
      </w:pPr>
      <w:r>
        <w:rPr>
          <w:color w:val="000000"/>
        </w:rPr>
        <w:t xml:space="preserve">17. </w:t>
      </w:r>
      <w:r>
        <w:rPr>
          <w:rFonts w:ascii="宋体" w:hAnsi="宋体" w:eastAsia="宋体" w:cs="宋体"/>
          <w:color w:val="000000"/>
        </w:rPr>
        <w:t>根据电路图，用笔画线代替导线连接实物图。</w:t>
      </w:r>
    </w:p>
    <w:p w14:paraId="19025347">
      <w:pPr>
        <w:spacing w:line="360" w:lineRule="auto"/>
        <w:jc w:val="left"/>
        <w:textAlignment w:val="center"/>
        <w:rPr>
          <w:color w:val="000000"/>
        </w:rPr>
      </w:pPr>
      <w:r>
        <w:rPr>
          <w:rFonts w:ascii="宋体" w:hAnsi="宋体" w:eastAsia="宋体" w:cs="宋体"/>
          <w:color w:val="000000"/>
        </w:rPr>
        <w:t>要求：①电压表量程用</w:t>
      </w:r>
      <w:r>
        <w:object>
          <v:shape id="_x0000_i1045" o:spt="75" alt="学科网(www.zxxk.com)--教育资源门户，提供试卷、教案、课件、论文、素材以及各类教学资源下载，还有大量而丰富的教学相关资讯！" type="#_x0000_t75" style="height:14pt;width:36pt;" o:ole="t" filled="f" o:preferrelative="t" stroked="f" coordsize="21600,21600">
            <v:path/>
            <v:fill on="f" focussize="0,0"/>
            <v:stroke on="f" joinstyle="miter"/>
            <v:imagedata r:id="rId71" o:title="eqId96b9bf0a181956b3cfe0c03af7798680"/>
            <o:lock v:ext="edit" aspectratio="t"/>
            <w10:wrap type="none"/>
            <w10:anchorlock/>
          </v:shape>
          <o:OLEObject Type="Embed" ProgID="Equation.DSMT4" ShapeID="_x0000_i1045" DrawAspect="Content" ObjectID="_1468075745" r:id="rId70">
            <o:LockedField>false</o:LockedField>
          </o:OLEObject>
        </w:object>
      </w:r>
      <w:r>
        <w:rPr>
          <w:rFonts w:ascii="宋体" w:hAnsi="宋体" w:eastAsia="宋体" w:cs="宋体"/>
          <w:color w:val="000000"/>
        </w:rPr>
        <w:t>，电流表量程用</w:t>
      </w:r>
      <w:r>
        <w:object>
          <v:shape id="_x0000_i1046" o:spt="75" alt="学科网(www.zxxk.com)--教育资源门户，提供试卷、教案、课件、论文、素材以及各类教学资源下载，还有大量而丰富的教学相关资讯！" type="#_x0000_t75" style="height:14pt;width:46pt;" o:ole="t" filled="f" o:preferrelative="t" stroked="f" coordsize="21600,21600">
            <v:path/>
            <v:fill on="f" focussize="0,0"/>
            <v:stroke on="f" joinstyle="miter"/>
            <v:imagedata r:id="rId73" o:title="eqId97bfccacfcefa509ac9093955b094f94"/>
            <o:lock v:ext="edit" aspectratio="t"/>
            <w10:wrap type="none"/>
            <w10:anchorlock/>
          </v:shape>
          <o:OLEObject Type="Embed" ProgID="Equation.DSMT4" ShapeID="_x0000_i1046" DrawAspect="Content" ObjectID="_1468075746" r:id="rId72">
            <o:LockedField>false</o:LockedField>
          </o:OLEObject>
        </w:object>
      </w:r>
      <w:r>
        <w:rPr>
          <w:rFonts w:ascii="宋体" w:hAnsi="宋体" w:eastAsia="宋体" w:cs="宋体"/>
          <w:color w:val="000000"/>
        </w:rPr>
        <w:t>；</w:t>
      </w:r>
    </w:p>
    <w:p w14:paraId="03AF5FB8">
      <w:pPr>
        <w:spacing w:line="360" w:lineRule="auto"/>
        <w:jc w:val="left"/>
        <w:textAlignment w:val="center"/>
        <w:rPr>
          <w:color w:val="000000"/>
        </w:rPr>
      </w:pPr>
      <w:r>
        <w:rPr>
          <w:rFonts w:ascii="宋体" w:hAnsi="宋体" w:eastAsia="宋体" w:cs="宋体"/>
          <w:color w:val="000000"/>
        </w:rPr>
        <w:t>②滑动变阻器的滑片置于</w:t>
      </w:r>
      <w:r>
        <w:rPr>
          <w:rFonts w:ascii="Times New Roman" w:hAnsi="Times New Roman" w:eastAsia="Times New Roman" w:cs="Times New Roman"/>
          <w:i/>
          <w:color w:val="000000"/>
        </w:rPr>
        <w:t>a</w:t>
      </w:r>
      <w:r>
        <w:rPr>
          <w:rFonts w:ascii="宋体" w:hAnsi="宋体" w:eastAsia="宋体" w:cs="宋体"/>
          <w:color w:val="000000"/>
        </w:rPr>
        <w:t>端时，接入电路的阻值最大。</w:t>
      </w:r>
    </w:p>
    <w:p w14:paraId="3F643F79">
      <w:pPr>
        <w:spacing w:line="360" w:lineRule="auto"/>
        <w:jc w:val="left"/>
        <w:textAlignment w:val="center"/>
        <w:rPr>
          <w:color w:val="000000"/>
        </w:rPr>
      </w:pPr>
      <w:r>
        <w:rPr>
          <w:color w:val="000000"/>
        </w:rPr>
        <w:drawing>
          <wp:inline distT="0" distB="0" distL="114300" distR="114300">
            <wp:extent cx="2847975" cy="1162050"/>
            <wp:effectExtent l="0" t="0" r="0" b="0"/>
            <wp:docPr id="100045" name="图片 10004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descr="学科网(www.zxxk.com)--教育资源门户，提供试卷、教案、课件、论文、素材以及各类教学资源下载，还有大量而丰富的教学相关资讯！"/>
                    <pic:cNvPicPr>
                      <a:picLocks noChangeAspect="1"/>
                    </pic:cNvPicPr>
                  </pic:nvPicPr>
                  <pic:blipFill>
                    <a:blip r:embed="rId74"/>
                    <a:stretch>
                      <a:fillRect/>
                    </a:stretch>
                  </pic:blipFill>
                  <pic:spPr>
                    <a:xfrm>
                      <a:off x="0" y="0"/>
                      <a:ext cx="2847975" cy="1162050"/>
                    </a:xfrm>
                    <a:prstGeom prst="rect">
                      <a:avLst/>
                    </a:prstGeom>
                  </pic:spPr>
                </pic:pic>
              </a:graphicData>
            </a:graphic>
          </wp:inline>
        </w:drawing>
      </w:r>
    </w:p>
    <w:p w14:paraId="017F7BA5">
      <w:pPr>
        <w:spacing w:line="285" w:lineRule="auto"/>
        <w:jc w:val="left"/>
        <w:textAlignment w:val="center"/>
        <w:rPr>
          <w:color w:val="000000"/>
        </w:rPr>
      </w:pPr>
      <w:r>
        <w:rPr>
          <w:rFonts w:ascii="宋体" w:hAnsi="宋体" w:eastAsia="宋体" w:cs="宋体"/>
          <w:b/>
          <w:color w:val="000000"/>
          <w:sz w:val="24"/>
        </w:rPr>
        <w:t>四、实验探究题：本题</w:t>
      </w:r>
      <w:r>
        <w:rPr>
          <w:rFonts w:ascii="Times New Roman" w:hAnsi="Times New Roman" w:eastAsia="Times New Roman" w:cs="Times New Roman"/>
          <w:b/>
          <w:color w:val="000000"/>
          <w:sz w:val="24"/>
        </w:rPr>
        <w:t>2</w:t>
      </w:r>
      <w:r>
        <w:rPr>
          <w:rFonts w:ascii="宋体" w:hAnsi="宋体" w:eastAsia="宋体" w:cs="宋体"/>
          <w:b/>
          <w:color w:val="000000"/>
          <w:sz w:val="24"/>
        </w:rPr>
        <w:t>小题，</w:t>
      </w:r>
      <w:r>
        <w:rPr>
          <w:rFonts w:ascii="Times New Roman" w:hAnsi="Times New Roman" w:eastAsia="Times New Roman" w:cs="Times New Roman"/>
          <w:b/>
          <w:color w:val="000000"/>
          <w:sz w:val="24"/>
        </w:rPr>
        <w:t>18</w:t>
      </w:r>
      <w:r>
        <w:rPr>
          <w:rFonts w:ascii="宋体" w:hAnsi="宋体" w:eastAsia="宋体" w:cs="宋体"/>
          <w:b/>
          <w:color w:val="000000"/>
          <w:sz w:val="24"/>
        </w:rPr>
        <w:t>题</w:t>
      </w:r>
      <w:r>
        <w:rPr>
          <w:rFonts w:ascii="Times New Roman" w:hAnsi="Times New Roman" w:eastAsia="Times New Roman" w:cs="Times New Roman"/>
          <w:b/>
          <w:color w:val="000000"/>
          <w:sz w:val="24"/>
        </w:rPr>
        <w:t>8</w:t>
      </w:r>
      <w:r>
        <w:rPr>
          <w:rFonts w:ascii="宋体" w:hAnsi="宋体" w:eastAsia="宋体" w:cs="宋体"/>
          <w:b/>
          <w:color w:val="000000"/>
          <w:sz w:val="24"/>
        </w:rPr>
        <w:t>分、</w:t>
      </w:r>
      <w:r>
        <w:rPr>
          <w:rFonts w:ascii="Times New Roman" w:hAnsi="Times New Roman" w:eastAsia="Times New Roman" w:cs="Times New Roman"/>
          <w:b/>
          <w:color w:val="000000"/>
          <w:sz w:val="24"/>
        </w:rPr>
        <w:t>19</w:t>
      </w:r>
      <w:r>
        <w:rPr>
          <w:rFonts w:ascii="宋体" w:hAnsi="宋体" w:eastAsia="宋体" w:cs="宋体"/>
          <w:b/>
          <w:color w:val="000000"/>
          <w:sz w:val="24"/>
        </w:rPr>
        <w:t>题</w:t>
      </w:r>
      <w:r>
        <w:rPr>
          <w:rFonts w:ascii="Times New Roman" w:hAnsi="Times New Roman" w:eastAsia="Times New Roman" w:cs="Times New Roman"/>
          <w:b/>
          <w:color w:val="000000"/>
          <w:sz w:val="24"/>
        </w:rPr>
        <w:t>11</w:t>
      </w:r>
      <w:r>
        <w:rPr>
          <w:rFonts w:ascii="宋体" w:hAnsi="宋体" w:eastAsia="宋体" w:cs="宋体"/>
          <w:b/>
          <w:color w:val="000000"/>
          <w:sz w:val="24"/>
        </w:rPr>
        <w:t>分，共</w:t>
      </w:r>
      <w:r>
        <w:rPr>
          <w:rFonts w:ascii="Times New Roman" w:hAnsi="Times New Roman" w:eastAsia="Times New Roman" w:cs="Times New Roman"/>
          <w:b/>
          <w:color w:val="000000"/>
          <w:sz w:val="24"/>
        </w:rPr>
        <w:t>19</w:t>
      </w:r>
      <w:r>
        <w:rPr>
          <w:rFonts w:ascii="宋体" w:hAnsi="宋体" w:eastAsia="宋体" w:cs="宋体"/>
          <w:b/>
          <w:color w:val="000000"/>
          <w:sz w:val="24"/>
        </w:rPr>
        <w:t>分。</w:t>
      </w:r>
    </w:p>
    <w:p w14:paraId="56589279">
      <w:pPr>
        <w:spacing w:line="360" w:lineRule="auto"/>
        <w:jc w:val="left"/>
        <w:textAlignment w:val="center"/>
        <w:rPr>
          <w:color w:val="000000"/>
        </w:rPr>
      </w:pPr>
      <w:r>
        <w:rPr>
          <w:color w:val="000000"/>
        </w:rPr>
        <w:t xml:space="preserve">18. </w:t>
      </w:r>
      <w:r>
        <w:rPr>
          <w:rFonts w:ascii="宋体" w:hAnsi="宋体" w:eastAsia="宋体" w:cs="宋体"/>
          <w:color w:val="000000"/>
        </w:rPr>
        <w:t>密度计是根据“浮在液面上的物体所受浮力等于物体自重的原理”制作的。某学习小组在研究与密度有关的实验时，要自制一个简单的密度计。关于密度计及相关实验，请回答下列问题：</w:t>
      </w:r>
    </w:p>
    <w:p w14:paraId="138E371D">
      <w:pPr>
        <w:spacing w:line="360" w:lineRule="auto"/>
        <w:jc w:val="left"/>
        <w:textAlignment w:val="center"/>
        <w:rPr>
          <w:color w:val="000000"/>
        </w:rPr>
      </w:pPr>
      <w:r>
        <w:rPr>
          <w:color w:val="000000"/>
        </w:rPr>
        <w:drawing>
          <wp:inline distT="0" distB="0" distL="114300" distR="114300">
            <wp:extent cx="3638550" cy="1600200"/>
            <wp:effectExtent l="0" t="0" r="0" b="0"/>
            <wp:docPr id="100047" name="图片 10004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descr="学科网(www.zxxk.com)--教育资源门户，提供试卷、教案、课件、论文、素材以及各类教学资源下载，还有大量而丰富的教学相关资讯！"/>
                    <pic:cNvPicPr>
                      <a:picLocks noChangeAspect="1"/>
                    </pic:cNvPicPr>
                  </pic:nvPicPr>
                  <pic:blipFill>
                    <a:blip r:embed="rId75"/>
                    <a:stretch>
                      <a:fillRect/>
                    </a:stretch>
                  </pic:blipFill>
                  <pic:spPr>
                    <a:xfrm>
                      <a:off x="0" y="0"/>
                      <a:ext cx="3638550" cy="1600200"/>
                    </a:xfrm>
                    <a:prstGeom prst="rect">
                      <a:avLst/>
                    </a:prstGeom>
                  </pic:spPr>
                </pic:pic>
              </a:graphicData>
            </a:graphic>
          </wp:inline>
        </w:drawing>
      </w:r>
    </w:p>
    <w:p w14:paraId="093B6E01">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）如图甲，在一根一端封闭粗细均匀的玻璃管内放一些小铅粒使管能竖直浮于水中不动，设玻璃管的横截面积为</w:t>
      </w:r>
      <w:r>
        <w:rPr>
          <w:rFonts w:ascii="Times New Roman" w:hAnsi="Times New Roman" w:eastAsia="Times New Roman" w:cs="Times New Roman"/>
          <w:i/>
          <w:color w:val="000000"/>
        </w:rPr>
        <w:t>S</w:t>
      </w:r>
      <w:r>
        <w:rPr>
          <w:rFonts w:ascii="宋体" w:hAnsi="宋体" w:eastAsia="宋体" w:cs="宋体"/>
          <w:color w:val="000000"/>
        </w:rPr>
        <w:t>，管和管内铅粒总质量为</w:t>
      </w:r>
      <w:r>
        <w:rPr>
          <w:rFonts w:ascii="Times New Roman" w:hAnsi="Times New Roman" w:eastAsia="Times New Roman" w:cs="Times New Roman"/>
          <w:i/>
          <w:color w:val="000000"/>
        </w:rPr>
        <w:t>m</w:t>
      </w:r>
      <w:r>
        <w:rPr>
          <w:rFonts w:ascii="宋体" w:hAnsi="宋体" w:eastAsia="宋体" w:cs="宋体"/>
          <w:color w:val="000000"/>
        </w:rPr>
        <w:t>，水的密度为</w:t>
      </w:r>
      <w:r>
        <w:object>
          <v:shape id="_x0000_i1047" o:spt="75" alt="学科网(www.zxxk.com)--教育资源门户，提供试卷、教案、课件、论文、素材以及各类教学资源下载，还有大量而丰富的教学相关资讯！" type="#_x0000_t75" style="height:12.75pt;width:12pt;" o:ole="t" filled="f" o:preferrelative="t" stroked="f" coordsize="21600,21600">
            <v:path/>
            <v:fill on="f" focussize="0,0"/>
            <v:stroke on="f" joinstyle="miter"/>
            <v:imagedata r:id="rId77" o:title="eqId171102a883b22fe6ca578efc8926f5b8"/>
            <o:lock v:ext="edit" aspectratio="t"/>
            <w10:wrap type="none"/>
            <w10:anchorlock/>
          </v:shape>
          <o:OLEObject Type="Embed" ProgID="Equation.DSMT4" ShapeID="_x0000_i1047" DrawAspect="Content" ObjectID="_1468075747" r:id="rId76">
            <o:LockedField>false</o:LockedField>
          </o:OLEObject>
        </w:object>
      </w:r>
      <w:r>
        <w:rPr>
          <w:rFonts w:ascii="宋体" w:hAnsi="宋体" w:eastAsia="宋体" w:cs="宋体"/>
          <w:color w:val="000000"/>
        </w:rPr>
        <w:t>，则玻璃管在水面以下的长度</w:t>
      </w:r>
      <w:r>
        <w:object>
          <v:shape id="_x0000_i1048" o:spt="75" alt="学科网(www.zxxk.com)--教育资源门户，提供试卷、教案、课件、论文、素材以及各类教学资源下载，还有大量而丰富的教学相关资讯！" type="#_x0000_t75" style="height:18pt;width:21.75pt;" o:ole="t" filled="f" o:preferrelative="t" stroked="f" coordsize="21600,21600">
            <v:path/>
            <v:fill on="f" focussize="0,0"/>
            <v:stroke on="f" joinstyle="miter"/>
            <v:imagedata r:id="rId79" o:title="eqId17d56bbde489617f8a12e6ac7689871b"/>
            <o:lock v:ext="edit" aspectratio="t"/>
            <w10:wrap type="none"/>
            <w10:anchorlock/>
          </v:shape>
          <o:OLEObject Type="Embed" ProgID="Equation.DSMT4" ShapeID="_x0000_i1048" DrawAspect="Content" ObjectID="_1468075748" r:id="rId78">
            <o:LockedField>false</o:LockedField>
          </o:OLEObject>
        </w:object>
      </w:r>
      <w:r>
        <w:rPr>
          <w:color w:val="000000"/>
        </w:rPr>
        <w:t>______</w:t>
      </w:r>
      <w:r>
        <w:rPr>
          <w:rFonts w:ascii="宋体" w:hAnsi="宋体" w:eastAsia="宋体" w:cs="宋体"/>
          <w:color w:val="000000"/>
        </w:rPr>
        <w:t>（用</w:t>
      </w:r>
      <w:r>
        <w:rPr>
          <w:rFonts w:ascii="Times New Roman" w:hAnsi="Times New Roman" w:eastAsia="Times New Roman" w:cs="Times New Roman"/>
          <w:i/>
          <w:color w:val="000000"/>
        </w:rPr>
        <w:t>S</w:t>
      </w:r>
      <w:r>
        <w:rPr>
          <w:rFonts w:ascii="宋体" w:hAnsi="宋体" w:eastAsia="宋体" w:cs="宋体"/>
          <w:color w:val="000000"/>
        </w:rPr>
        <w:t>、</w:t>
      </w:r>
      <w:r>
        <w:rPr>
          <w:rFonts w:ascii="Times New Roman" w:hAnsi="Times New Roman" w:eastAsia="Times New Roman" w:cs="Times New Roman"/>
          <w:i/>
          <w:color w:val="000000"/>
        </w:rPr>
        <w:t>m</w:t>
      </w:r>
      <w:r>
        <w:rPr>
          <w:rFonts w:ascii="宋体" w:hAnsi="宋体" w:eastAsia="宋体" w:cs="宋体"/>
          <w:color w:val="000000"/>
        </w:rPr>
        <w:t>、</w:t>
      </w:r>
      <w:r>
        <w:object>
          <v:shape id="_x0000_i1049" o:spt="75" alt="学科网(www.zxxk.com)--教育资源门户，提供试卷、教案、课件、论文、素材以及各类教学资源下载，还有大量而丰富的教学相关资讯！" type="#_x0000_t75" style="height:12.75pt;width:12pt;" o:ole="t" filled="f" o:preferrelative="t" stroked="f" coordsize="21600,21600">
            <v:path/>
            <v:fill on="f" focussize="0,0"/>
            <v:stroke on="f" joinstyle="miter"/>
            <v:imagedata r:id="rId77" o:title="eqId171102a883b22fe6ca578efc8926f5b8"/>
            <o:lock v:ext="edit" aspectratio="t"/>
            <w10:wrap type="none"/>
            <w10:anchorlock/>
          </v:shape>
          <o:OLEObject Type="Embed" ProgID="Equation.DSMT4" ShapeID="_x0000_i1049" DrawAspect="Content" ObjectID="_1468075749" r:id="rId80">
            <o:LockedField>false</o:LockedField>
          </o:OLEObject>
        </w:object>
      </w:r>
      <w:r>
        <w:rPr>
          <w:rFonts w:ascii="宋体" w:hAnsi="宋体" w:eastAsia="宋体" w:cs="宋体"/>
          <w:color w:val="000000"/>
        </w:rPr>
        <w:t>表示）；在玻璃管与水面交接处画上刻线并标记下</w:t>
      </w:r>
      <w:r>
        <w:rPr>
          <w:rFonts w:ascii="Times New Roman" w:hAnsi="Times New Roman" w:eastAsia="Times New Roman" w:cs="Times New Roman"/>
          <w:color w:val="000000"/>
        </w:rPr>
        <w:t>1.0</w:t>
      </w:r>
      <w:r>
        <w:rPr>
          <w:rFonts w:ascii="宋体" w:hAnsi="宋体" w:eastAsia="宋体" w:cs="宋体"/>
          <w:color w:val="000000"/>
        </w:rPr>
        <w:t>，代表这个位置对应的液体密度为水的密度的</w:t>
      </w:r>
      <w:r>
        <w:rPr>
          <w:rFonts w:ascii="Times New Roman" w:hAnsi="Times New Roman" w:eastAsia="Times New Roman" w:cs="Times New Roman"/>
          <w:color w:val="000000"/>
        </w:rPr>
        <w:t>1.0</w:t>
      </w:r>
      <w:r>
        <w:rPr>
          <w:rFonts w:ascii="宋体" w:hAnsi="宋体" w:eastAsia="宋体" w:cs="宋体"/>
          <w:color w:val="000000"/>
        </w:rPr>
        <w:t>倍。</w:t>
      </w:r>
    </w:p>
    <w:p w14:paraId="14CE5B86">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）将这个自制密度计放置于某未知液体中，管竖直且漂浮不动时，如果标记</w:t>
      </w:r>
      <w:r>
        <w:rPr>
          <w:rFonts w:ascii="Times New Roman" w:hAnsi="Times New Roman" w:eastAsia="Times New Roman" w:cs="Times New Roman"/>
          <w:color w:val="000000"/>
        </w:rPr>
        <w:t>1.0</w:t>
      </w:r>
      <w:r>
        <w:rPr>
          <w:rFonts w:ascii="宋体" w:hAnsi="宋体" w:eastAsia="宋体" w:cs="宋体"/>
          <w:color w:val="000000"/>
        </w:rPr>
        <w:t>的刻线位于液面上方，距离管与液面交接处为</w:t>
      </w:r>
      <w:r>
        <w:object>
          <v:shape id="_x0000_i1050" o:spt="75" alt="学科网(www.zxxk.com)--教育资源门户，提供试卷、教案、课件、论文、素材以及各类教学资源下载，还有大量而丰富的教学相关资讯！" type="#_x0000_t75" style="height:18pt;width:12.75pt;" o:ole="t" filled="f" o:preferrelative="t" stroked="f" coordsize="21600,21600">
            <v:path/>
            <v:fill on="f" focussize="0,0"/>
            <v:stroke on="f" joinstyle="miter"/>
            <v:imagedata r:id="rId82" o:title="eqIdf285174fbf90a9742de57c1e53224cff"/>
            <o:lock v:ext="edit" aspectratio="t"/>
            <w10:wrap type="none"/>
            <w10:anchorlock/>
          </v:shape>
          <o:OLEObject Type="Embed" ProgID="Equation.DSMT4" ShapeID="_x0000_i1050" DrawAspect="Content" ObjectID="_1468075750" r:id="rId81">
            <o:LockedField>false</o:LockedField>
          </o:OLEObject>
        </w:object>
      </w:r>
      <w:r>
        <w:rPr>
          <w:rFonts w:ascii="宋体" w:hAnsi="宋体" w:eastAsia="宋体" w:cs="宋体"/>
          <w:color w:val="000000"/>
        </w:rPr>
        <w:t>，如图乙所示。则该液体密度与水的密度的比值为</w:t>
      </w:r>
      <w:r>
        <w:rPr>
          <w:color w:val="000000"/>
        </w:rPr>
        <w:t>_______</w:t>
      </w:r>
      <w:r>
        <w:rPr>
          <w:rFonts w:ascii="宋体" w:hAnsi="宋体" w:eastAsia="宋体" w:cs="宋体"/>
          <w:color w:val="000000"/>
        </w:rPr>
        <w:t>（用</w:t>
      </w:r>
      <w:r>
        <w:object>
          <v:shape id="_x0000_i1051" o:spt="75" alt="学科网(www.zxxk.com)--教育资源门户，提供试卷、教案、课件、论文、素材以及各类教学资源下载，还有大量而丰富的教学相关资讯！" type="#_x0000_t75" style="height:18pt;width:12pt;" o:ole="t" filled="f" o:preferrelative="t" stroked="f" coordsize="21600,21600">
            <v:path/>
            <v:fill on="f" focussize="0,0"/>
            <v:stroke on="f" joinstyle="miter"/>
            <v:imagedata r:id="rId84" o:title="eqId80b53eab97158937f92039c1e133b0f1"/>
            <o:lock v:ext="edit" aspectratio="t"/>
            <w10:wrap type="none"/>
            <w10:anchorlock/>
          </v:shape>
          <o:OLEObject Type="Embed" ProgID="Equation.DSMT4" ShapeID="_x0000_i1051" DrawAspect="Content" ObjectID="_1468075751" r:id="rId83">
            <o:LockedField>false</o:LockedField>
          </o:OLEObject>
        </w:object>
      </w:r>
      <w:r>
        <w:rPr>
          <w:rFonts w:ascii="宋体" w:hAnsi="宋体" w:eastAsia="宋体" w:cs="宋体"/>
          <w:color w:val="000000"/>
        </w:rPr>
        <w:t>、</w:t>
      </w:r>
      <w:r>
        <w:object>
          <v:shape id="_x0000_i1052" o:spt="75" alt="学科网(www.zxxk.com)--教育资源门户，提供试卷、教案、课件、论文、素材以及各类教学资源下载，还有大量而丰富的教学相关资讯！" type="#_x0000_t75" style="height:18pt;width:12.75pt;" o:ole="t" filled="f" o:preferrelative="t" stroked="f" coordsize="21600,21600">
            <v:path/>
            <v:fill on="f" focussize="0,0"/>
            <v:stroke on="f" joinstyle="miter"/>
            <v:imagedata r:id="rId82" o:title="eqIdf285174fbf90a9742de57c1e53224cff"/>
            <o:lock v:ext="edit" aspectratio="t"/>
            <w10:wrap type="none"/>
            <w10:anchorlock/>
          </v:shape>
          <o:OLEObject Type="Embed" ProgID="Equation.DSMT4" ShapeID="_x0000_i1052" DrawAspect="Content" ObjectID="_1468075752" r:id="rId85">
            <o:LockedField>false</o:LockedField>
          </o:OLEObject>
        </w:object>
      </w:r>
      <w:r>
        <w:rPr>
          <w:rFonts w:ascii="宋体" w:hAnsi="宋体" w:eastAsia="宋体" w:cs="宋体"/>
          <w:color w:val="000000"/>
        </w:rPr>
        <w:t>表示）；如果标记</w:t>
      </w:r>
      <w:r>
        <w:rPr>
          <w:rFonts w:ascii="Times New Roman" w:hAnsi="Times New Roman" w:eastAsia="Times New Roman" w:cs="Times New Roman"/>
          <w:color w:val="000000"/>
        </w:rPr>
        <w:t>1.0</w:t>
      </w:r>
      <w:r>
        <w:rPr>
          <w:rFonts w:ascii="宋体" w:hAnsi="宋体" w:eastAsia="宋体" w:cs="宋体"/>
          <w:color w:val="000000"/>
        </w:rPr>
        <w:t>的刻线位于液面下方，距离管与液面交接处为</w:t>
      </w:r>
      <w:r>
        <w:object>
          <v:shape id="_x0000_i1053" o:spt="75" alt="学科网(www.zxxk.com)--教育资源门户，提供试卷、教案、课件、论文、素材以及各类教学资源下载，还有大量而丰富的教学相关资讯！" type="#_x0000_t75" style="height:18pt;width:12.75pt;" o:ole="t" filled="f" o:preferrelative="t" stroked="f" coordsize="21600,21600">
            <v:path/>
            <v:fill on="f" focussize="0,0"/>
            <v:stroke on="f" joinstyle="miter"/>
            <v:imagedata r:id="rId82" o:title="eqIdf285174fbf90a9742de57c1e53224cff"/>
            <o:lock v:ext="edit" aspectratio="t"/>
            <w10:wrap type="none"/>
            <w10:anchorlock/>
          </v:shape>
          <o:OLEObject Type="Embed" ProgID="Equation.DSMT4" ShapeID="_x0000_i1053" DrawAspect="Content" ObjectID="_1468075753" r:id="rId86">
            <o:LockedField>false</o:LockedField>
          </o:OLEObject>
        </w:object>
      </w:r>
      <w:r>
        <w:rPr>
          <w:rFonts w:ascii="宋体" w:hAnsi="宋体" w:eastAsia="宋体" w:cs="宋体"/>
          <w:color w:val="000000"/>
        </w:rPr>
        <w:t>（题中未画出），则该液体密度与水的密度的比值为</w:t>
      </w:r>
      <w:r>
        <w:rPr>
          <w:color w:val="000000"/>
        </w:rPr>
        <w:t>_______</w:t>
      </w:r>
      <w:r>
        <w:rPr>
          <w:rFonts w:ascii="宋体" w:hAnsi="宋体" w:eastAsia="宋体" w:cs="宋体"/>
          <w:color w:val="000000"/>
        </w:rPr>
        <w:t>（用</w:t>
      </w:r>
      <w:r>
        <w:object>
          <v:shape id="_x0000_i1054" o:spt="75" alt="学科网(www.zxxk.com)--教育资源门户，提供试卷、教案、课件、论文、素材以及各类教学资源下载，还有大量而丰富的教学相关资讯！" type="#_x0000_t75" style="height:18pt;width:12pt;" o:ole="t" filled="f" o:preferrelative="t" stroked="f" coordsize="21600,21600">
            <v:path/>
            <v:fill on="f" focussize="0,0"/>
            <v:stroke on="f" joinstyle="miter"/>
            <v:imagedata r:id="rId84" o:title="eqId80b53eab97158937f92039c1e133b0f1"/>
            <o:lock v:ext="edit" aspectratio="t"/>
            <w10:wrap type="none"/>
            <w10:anchorlock/>
          </v:shape>
          <o:OLEObject Type="Embed" ProgID="Equation.DSMT4" ShapeID="_x0000_i1054" DrawAspect="Content" ObjectID="_1468075754" r:id="rId87">
            <o:LockedField>false</o:LockedField>
          </o:OLEObject>
        </w:object>
      </w:r>
      <w:r>
        <w:rPr>
          <w:rFonts w:ascii="宋体" w:hAnsi="宋体" w:eastAsia="宋体" w:cs="宋体"/>
          <w:color w:val="000000"/>
        </w:rPr>
        <w:t>、</w:t>
      </w:r>
      <w:r>
        <w:object>
          <v:shape id="_x0000_i1055" o:spt="75" alt="学科网(www.zxxk.com)--教育资源门户，提供试卷、教案、课件、论文、素材以及各类教学资源下载，还有大量而丰富的教学相关资讯！" type="#_x0000_t75" style="height:18pt;width:12.75pt;" o:ole="t" filled="f" o:preferrelative="t" stroked="f" coordsize="21600,21600">
            <v:path/>
            <v:fill on="f" focussize="0,0"/>
            <v:stroke on="f" joinstyle="miter"/>
            <v:imagedata r:id="rId82" o:title="eqIdf285174fbf90a9742de57c1e53224cff"/>
            <o:lock v:ext="edit" aspectratio="t"/>
            <w10:wrap type="none"/>
            <w10:anchorlock/>
          </v:shape>
          <o:OLEObject Type="Embed" ProgID="Equation.DSMT4" ShapeID="_x0000_i1055" DrawAspect="Content" ObjectID="_1468075755" r:id="rId88">
            <o:LockedField>false</o:LockedField>
          </o:OLEObject>
        </w:object>
      </w:r>
      <w:r>
        <w:rPr>
          <w:rFonts w:ascii="宋体" w:hAnsi="宋体" w:eastAsia="宋体" w:cs="宋体"/>
          <w:color w:val="000000"/>
        </w:rPr>
        <w:t>表示）；</w:t>
      </w:r>
    </w:p>
    <w:p w14:paraId="0E13AF8A">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）若用上述方法在玻璃管上依次标记</w:t>
      </w:r>
      <w:r>
        <w:rPr>
          <w:rFonts w:ascii="Times New Roman" w:hAnsi="Times New Roman" w:eastAsia="Times New Roman" w:cs="Times New Roman"/>
          <w:color w:val="000000"/>
        </w:rPr>
        <w:t>0.7</w:t>
      </w:r>
      <w:r>
        <w:rPr>
          <w:rFonts w:ascii="宋体" w:hAnsi="宋体" w:eastAsia="宋体" w:cs="宋体"/>
          <w:color w:val="000000"/>
        </w:rPr>
        <w:t>、</w:t>
      </w:r>
      <w:r>
        <w:rPr>
          <w:rFonts w:ascii="Times New Roman" w:hAnsi="Times New Roman" w:eastAsia="Times New Roman" w:cs="Times New Roman"/>
          <w:color w:val="000000"/>
        </w:rPr>
        <w:t>0.8</w:t>
      </w:r>
      <w:r>
        <w:rPr>
          <w:rFonts w:ascii="宋体" w:hAnsi="宋体" w:eastAsia="宋体" w:cs="宋体"/>
          <w:color w:val="000000"/>
        </w:rPr>
        <w:t>、</w:t>
      </w:r>
      <w:r>
        <w:rPr>
          <w:rFonts w:ascii="Times New Roman" w:hAnsi="Times New Roman" w:eastAsia="Times New Roman" w:cs="Times New Roman"/>
          <w:color w:val="000000"/>
        </w:rPr>
        <w:t>0.9</w:t>
      </w:r>
      <w:r>
        <w:rPr>
          <w:rFonts w:ascii="宋体" w:hAnsi="宋体" w:eastAsia="宋体" w:cs="宋体"/>
          <w:color w:val="000000"/>
        </w:rPr>
        <w:t>、</w:t>
      </w:r>
      <w:r>
        <w:rPr>
          <w:rFonts w:ascii="Times New Roman" w:hAnsi="Times New Roman" w:eastAsia="Times New Roman" w:cs="Times New Roman"/>
          <w:color w:val="000000"/>
        </w:rPr>
        <w:t>1.1</w:t>
      </w:r>
      <w:r>
        <w:rPr>
          <w:rFonts w:ascii="宋体" w:hAnsi="宋体" w:eastAsia="宋体" w:cs="宋体"/>
          <w:color w:val="000000"/>
        </w:rPr>
        <w:t>、</w:t>
      </w:r>
      <w:r>
        <w:rPr>
          <w:rFonts w:ascii="Times New Roman" w:hAnsi="Times New Roman" w:eastAsia="Times New Roman" w:cs="Times New Roman"/>
          <w:color w:val="000000"/>
        </w:rPr>
        <w:t>1.2</w:t>
      </w:r>
      <w:r>
        <w:rPr>
          <w:rFonts w:ascii="宋体" w:hAnsi="宋体" w:eastAsia="宋体" w:cs="宋体"/>
          <w:color w:val="000000"/>
        </w:rPr>
        <w:t>、</w:t>
      </w:r>
      <w:r>
        <w:rPr>
          <w:rFonts w:ascii="Times New Roman" w:hAnsi="Times New Roman" w:eastAsia="Times New Roman" w:cs="Times New Roman"/>
          <w:color w:val="000000"/>
        </w:rPr>
        <w:t>1.3</w:t>
      </w:r>
      <w:r>
        <w:rPr>
          <w:rFonts w:ascii="宋体" w:hAnsi="宋体" w:eastAsia="宋体" w:cs="宋体"/>
          <w:color w:val="000000"/>
        </w:rPr>
        <w:t>……的刻线，分别代表液体密度与水的密度的比值，则数值小的刻线在</w:t>
      </w:r>
      <w:r>
        <w:rPr>
          <w:color w:val="000000"/>
        </w:rPr>
        <w:t>_______</w:t>
      </w:r>
      <w:r>
        <w:rPr>
          <w:rFonts w:ascii="宋体" w:hAnsi="宋体" w:eastAsia="宋体" w:cs="宋体"/>
          <w:color w:val="000000"/>
        </w:rPr>
        <w:t>（填“上边”或“下边”），刻线分布</w:t>
      </w:r>
      <w:r>
        <w:rPr>
          <w:color w:val="000000"/>
        </w:rPr>
        <w:t>_______</w:t>
      </w:r>
      <w:r>
        <w:rPr>
          <w:rFonts w:ascii="宋体" w:hAnsi="宋体" w:eastAsia="宋体" w:cs="宋体"/>
          <w:color w:val="000000"/>
        </w:rPr>
        <w:t>（填“均匀”或“不均匀”）；</w:t>
      </w:r>
    </w:p>
    <w:p w14:paraId="31433481">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）现用某种密度较大的液体做成一个简易的气压计，当大气压为</w:t>
      </w:r>
      <w:r>
        <w:object>
          <v:shape id="_x0000_i1056" o:spt="75" alt="学科网(www.zxxk.com)--教育资源门户，提供试卷、教案、课件、论文、素材以及各类教学资源下载，还有大量而丰富的教学相关资讯！" type="#_x0000_t75" style="height:18pt;width:15pt;" o:ole="t" filled="f" o:preferrelative="t" stroked="f" coordsize="21600,21600">
            <v:path/>
            <v:fill on="f" focussize="0,0"/>
            <v:stroke on="f" joinstyle="miter"/>
            <v:imagedata r:id="rId90" o:title="eqId3606c4a853a6a34cb7f33bea81b15a1f"/>
            <o:lock v:ext="edit" aspectratio="t"/>
            <w10:wrap type="none"/>
            <w10:anchorlock/>
          </v:shape>
          <o:OLEObject Type="Embed" ProgID="Equation.DSMT4" ShapeID="_x0000_i1056" DrawAspect="Content" ObjectID="_1468075756" r:id="rId89">
            <o:LockedField>false</o:LockedField>
          </o:OLEObject>
        </w:object>
      </w:r>
      <w:r>
        <w:rPr>
          <w:rFonts w:ascii="宋体" w:hAnsi="宋体" w:eastAsia="宋体" w:cs="宋体"/>
          <w:color w:val="000000"/>
        </w:rPr>
        <w:t>时，管内外液面高度差为</w:t>
      </w:r>
      <w:r>
        <w:object>
          <v:shape id="_x0000_i1057" o:spt="75" alt="学科网(www.zxxk.com)--教育资源门户，提供试卷、教案、课件、论文、素材以及各类教学资源下载，还有大量而丰富的教学相关资讯！" type="#_x0000_t75" style="height:18pt;width:12pt;" o:ole="t" filled="f" o:preferrelative="t" stroked="f" coordsize="21600,21600">
            <v:path/>
            <v:fill on="f" focussize="0,0"/>
            <v:stroke on="f" joinstyle="miter"/>
            <v:imagedata r:id="rId92" o:title="eqIde8e8854159e7443b5fe53436bf9e367f"/>
            <o:lock v:ext="edit" aspectratio="t"/>
            <w10:wrap type="none"/>
            <w10:anchorlock/>
          </v:shape>
          <o:OLEObject Type="Embed" ProgID="Equation.DSMT4" ShapeID="_x0000_i1057" DrawAspect="Content" ObjectID="_1468075757" r:id="rId91">
            <o:LockedField>false</o:LockedField>
          </o:OLEObject>
        </w:object>
      </w:r>
      <w:r>
        <w:rPr>
          <w:rFonts w:ascii="宋体" w:hAnsi="宋体" w:eastAsia="宋体" w:cs="宋体"/>
          <w:color w:val="000000"/>
        </w:rPr>
        <w:t>，如图丙所示。现将管竖直向上提升少许，下端管口未露出槽内液面，管内外液面高度差将</w:t>
      </w:r>
      <w:r>
        <w:rPr>
          <w:color w:val="000000"/>
        </w:rPr>
        <w:t>_______</w:t>
      </w:r>
      <w:r>
        <w:rPr>
          <w:rFonts w:ascii="宋体" w:hAnsi="宋体" w:eastAsia="宋体" w:cs="宋体"/>
          <w:color w:val="000000"/>
        </w:rPr>
        <w:t>（填“变大”“不变”或“变小”）；</w:t>
      </w:r>
    </w:p>
    <w:p w14:paraId="40C713BA">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）将（</w:t>
      </w:r>
      <w:r>
        <w:rPr>
          <w:rFonts w:ascii="Times New Roman" w:hAnsi="Times New Roman" w:eastAsia="Times New Roman" w:cs="Times New Roman"/>
          <w:color w:val="000000"/>
        </w:rPr>
        <w:t>4</w:t>
      </w:r>
      <w:r>
        <w:rPr>
          <w:rFonts w:ascii="宋体" w:hAnsi="宋体" w:eastAsia="宋体" w:cs="宋体"/>
          <w:color w:val="000000"/>
        </w:rPr>
        <w:t>）中简易气压计拿到山顶，发现管内外液面高度差为</w:t>
      </w:r>
      <w:r>
        <w:object>
          <v:shape id="_x0000_i1058" o:spt="75" alt="学科网(www.zxxk.com)--教育资源门户，提供试卷、教案、课件、论文、素材以及各类教学资源下载，还有大量而丰富的教学相关资讯！" type="#_x0000_t75" style="height:18pt;width:13pt;" o:ole="t" filled="f" o:preferrelative="t" stroked="f" coordsize="21600,21600">
            <v:path/>
            <v:fill on="f" focussize="0,0"/>
            <v:stroke on="f" joinstyle="miter"/>
            <v:imagedata r:id="rId94" o:title="eqId5bfaa3805eae0211e2eb354fbe41ef5d"/>
            <o:lock v:ext="edit" aspectratio="t"/>
            <w10:wrap type="none"/>
            <w10:anchorlock/>
          </v:shape>
          <o:OLEObject Type="Embed" ProgID="Equation.DSMT4" ShapeID="_x0000_i1058" DrawAspect="Content" ObjectID="_1468075758" r:id="rId93">
            <o:LockedField>false</o:LockedField>
          </o:OLEObject>
        </w:object>
      </w:r>
      <w:r>
        <w:rPr>
          <w:rFonts w:ascii="宋体" w:hAnsi="宋体" w:eastAsia="宋体" w:cs="宋体"/>
          <w:color w:val="000000"/>
        </w:rPr>
        <w:t>，则山顶的气压为</w:t>
      </w:r>
      <w:r>
        <w:rPr>
          <w:color w:val="000000"/>
        </w:rPr>
        <w:t>_______</w:t>
      </w:r>
      <w:r>
        <w:rPr>
          <w:rFonts w:ascii="宋体" w:hAnsi="宋体" w:eastAsia="宋体" w:cs="宋体"/>
          <w:color w:val="000000"/>
        </w:rPr>
        <w:t>（用</w:t>
      </w:r>
      <w:r>
        <w:object>
          <v:shape id="_x0000_i1059" o:spt="75" alt="学科网(www.zxxk.com)--教育资源门户，提供试卷、教案、课件、论文、素材以及各类教学资源下载，还有大量而丰富的教学相关资讯！" type="#_x0000_t75" style="height:18pt;width:12pt;" o:ole="t" filled="f" o:preferrelative="t" stroked="f" coordsize="21600,21600">
            <v:path/>
            <v:fill on="f" focussize="0,0"/>
            <v:stroke on="f" joinstyle="miter"/>
            <v:imagedata r:id="rId92" o:title="eqIde8e8854159e7443b5fe53436bf9e367f"/>
            <o:lock v:ext="edit" aspectratio="t"/>
            <w10:wrap type="none"/>
            <w10:anchorlock/>
          </v:shape>
          <o:OLEObject Type="Embed" ProgID="Equation.DSMT4" ShapeID="_x0000_i1059" DrawAspect="Content" ObjectID="_1468075759" r:id="rId95">
            <o:LockedField>false</o:LockedField>
          </o:OLEObject>
        </w:object>
      </w:r>
      <w:r>
        <w:rPr>
          <w:rFonts w:ascii="宋体" w:hAnsi="宋体" w:eastAsia="宋体" w:cs="宋体"/>
          <w:color w:val="000000"/>
        </w:rPr>
        <w:t>、</w:t>
      </w:r>
      <w:r>
        <w:object>
          <v:shape id="_x0000_i1060" o:spt="75" alt="学科网(www.zxxk.com)--教育资源门户，提供试卷、教案、课件、论文、素材以及各类教学资源下载，还有大量而丰富的教学相关资讯！" type="#_x0000_t75" style="height:18pt;width:13pt;" o:ole="t" filled="f" o:preferrelative="t" stroked="f" coordsize="21600,21600">
            <v:path/>
            <v:fill on="f" focussize="0,0"/>
            <v:stroke on="f" joinstyle="miter"/>
            <v:imagedata r:id="rId94" o:title="eqId5bfaa3805eae0211e2eb354fbe41ef5d"/>
            <o:lock v:ext="edit" aspectratio="t"/>
            <w10:wrap type="none"/>
            <w10:anchorlock/>
          </v:shape>
          <o:OLEObject Type="Embed" ProgID="Equation.DSMT4" ShapeID="_x0000_i1060" DrawAspect="Content" ObjectID="_1468075760" r:id="rId96">
            <o:LockedField>false</o:LockedField>
          </o:OLEObject>
        </w:object>
      </w:r>
      <w:r>
        <w:rPr>
          <w:rFonts w:ascii="宋体" w:hAnsi="宋体" w:eastAsia="宋体" w:cs="宋体"/>
          <w:color w:val="000000"/>
        </w:rPr>
        <w:t>、</w:t>
      </w:r>
      <w:r>
        <w:object>
          <v:shape id="_x0000_i1061" o:spt="75" alt="学科网(www.zxxk.com)--教育资源门户，提供试卷、教案、课件、论文、素材以及各类教学资源下载，还有大量而丰富的教学相关资讯！" type="#_x0000_t75" style="height:18pt;width:15pt;" o:ole="t" filled="f" o:preferrelative="t" stroked="f" coordsize="21600,21600">
            <v:path/>
            <v:fill on="f" focussize="0,0"/>
            <v:stroke on="f" joinstyle="miter"/>
            <v:imagedata r:id="rId90" o:title="eqId3606c4a853a6a34cb7f33bea81b15a1f"/>
            <o:lock v:ext="edit" aspectratio="t"/>
            <w10:wrap type="none"/>
            <w10:anchorlock/>
          </v:shape>
          <o:OLEObject Type="Embed" ProgID="Equation.DSMT4" ShapeID="_x0000_i1061" DrawAspect="Content" ObjectID="_1468075761" r:id="rId97">
            <o:LockedField>false</o:LockedField>
          </o:OLEObject>
        </w:object>
      </w:r>
      <w:r>
        <w:rPr>
          <w:rFonts w:ascii="宋体" w:hAnsi="宋体" w:eastAsia="宋体" w:cs="宋体"/>
          <w:color w:val="000000"/>
        </w:rPr>
        <w:t>表示）。</w:t>
      </w:r>
    </w:p>
    <w:p w14:paraId="2A63FBA8">
      <w:pPr>
        <w:spacing w:line="360" w:lineRule="auto"/>
        <w:jc w:val="left"/>
        <w:textAlignment w:val="center"/>
        <w:rPr>
          <w:color w:val="000000"/>
        </w:rPr>
      </w:pPr>
      <w:r>
        <w:rPr>
          <w:color w:val="000000"/>
        </w:rPr>
        <w:t xml:space="preserve">19. </w:t>
      </w:r>
      <w:r>
        <w:rPr>
          <w:rFonts w:ascii="宋体" w:hAnsi="宋体" w:eastAsia="宋体" w:cs="宋体"/>
          <w:color w:val="000000"/>
        </w:rPr>
        <w:t>小娜同学在物理实践活动中，设计了如图甲所示的电子质量测量仪。其中，电源电压恒定为</w:t>
      </w:r>
      <w:r>
        <w:object>
          <v:shape id="_x0000_i1062" o:spt="75" alt="学科网(www.zxxk.com)--教育资源门户，提供试卷、教案、课件、论文、素材以及各类教学资源下载，还有大量而丰富的教学相关资讯！" type="#_x0000_t75" style="height:14pt;width:28pt;" o:ole="t" filled="f" o:preferrelative="t" stroked="f" coordsize="21600,21600">
            <v:path/>
            <v:fill on="f" focussize="0,0"/>
            <v:stroke on="f" joinstyle="miter"/>
            <v:imagedata r:id="rId99" o:title="eqIdae684f739c2e0f0d7dd26e9d866059d9"/>
            <o:lock v:ext="edit" aspectratio="t"/>
            <w10:wrap type="none"/>
            <w10:anchorlock/>
          </v:shape>
          <o:OLEObject Type="Embed" ProgID="Equation.DSMT4" ShapeID="_x0000_i1062" DrawAspect="Content" ObjectID="_1468075762" r:id="rId98">
            <o:LockedField>false</o:LockedField>
          </o:OLEObject>
        </w:object>
      </w:r>
      <w:r>
        <w:rPr>
          <w:rFonts w:ascii="宋体" w:hAnsi="宋体" w:eastAsia="宋体" w:cs="宋体"/>
          <w:color w:val="000000"/>
        </w:rPr>
        <w:t>，</w:t>
      </w:r>
      <w:r>
        <w:object>
          <v:shape id="_x0000_i1063" o:spt="75" alt="学科网(www.zxxk.com)--教育资源门户，提供试卷、教案、课件、论文、素材以及各类教学资源下载，还有大量而丰富的教学相关资讯！" type="#_x0000_t75" style="height:13.5pt;width:14.25pt;" o:ole="t" filled="f" o:preferrelative="t" stroked="f" coordsize="21600,21600">
            <v:path/>
            <v:fill on="f" focussize="0,0"/>
            <v:stroke on="f" joinstyle="miter"/>
            <v:imagedata r:id="rId101" o:title="eqId39bbd217b46c20ecf533c0641ebb7ba4"/>
            <o:lock v:ext="edit" aspectratio="t"/>
            <w10:wrap type="none"/>
            <w10:anchorlock/>
          </v:shape>
          <o:OLEObject Type="Embed" ProgID="Equation.DSMT4" ShapeID="_x0000_i1063" DrawAspect="Content" ObjectID="_1468075763" r:id="rId100">
            <o:LockedField>false</o:LockedField>
          </o:OLEObject>
        </w:object>
      </w:r>
      <w:r>
        <w:rPr>
          <w:rFonts w:ascii="宋体" w:hAnsi="宋体" w:eastAsia="宋体" w:cs="宋体"/>
          <w:color w:val="000000"/>
        </w:rPr>
        <w:t>为粗细均匀的导体棒，阻值随长度均匀变化，总阻值为</w:t>
      </w:r>
      <w:r>
        <w:object>
          <v:shape id="_x0000_i1064" o:spt="75" alt="学科网(www.zxxk.com)--教育资源门户，提供试卷、教案、课件、论文、素材以及各类教学资源下载，还有大量而丰富的教学相关资讯！" type="#_x0000_t75" style="height:14.25pt;width:24.75pt;" o:ole="t" filled="f" o:preferrelative="t" stroked="f" coordsize="21600,21600">
            <v:path/>
            <v:fill on="f" focussize="0,0"/>
            <v:stroke on="f" joinstyle="miter"/>
            <v:imagedata r:id="rId103" o:title="eqIdbbebd5f96586a1d429328f7fe82badf7"/>
            <o:lock v:ext="edit" aspectratio="t"/>
            <w10:wrap type="none"/>
            <w10:anchorlock/>
          </v:shape>
          <o:OLEObject Type="Embed" ProgID="Equation.DSMT4" ShapeID="_x0000_i1064" DrawAspect="Content" ObjectID="_1468075764" r:id="rId102">
            <o:LockedField>false</o:LockedField>
          </o:OLEObject>
        </w:object>
      </w:r>
      <w:r>
        <w:rPr>
          <w:rFonts w:ascii="宋体" w:hAnsi="宋体" w:eastAsia="宋体" w:cs="宋体"/>
          <w:color w:val="000000"/>
        </w:rPr>
        <w:t>，总长度为</w:t>
      </w:r>
      <w:r>
        <w:object>
          <v:shape id="_x0000_i1065" o:spt="75" alt="学科网(www.zxxk.com)--教育资源门户，提供试卷、教案、课件、论文、素材以及各类教学资源下载，还有大量而丰富的教学相关资讯！" type="#_x0000_t75" style="height:13.5pt;width:27pt;" o:ole="t" filled="f" o:preferrelative="t" stroked="f" coordsize="21600,21600">
            <v:path/>
            <v:fill on="f" focussize="0,0"/>
            <v:stroke on="f" joinstyle="miter"/>
            <v:imagedata r:id="rId105" o:title="eqId8e476067ee83f0666b74ef0576567c7d"/>
            <o:lock v:ext="edit" aspectratio="t"/>
            <w10:wrap type="none"/>
            <w10:anchorlock/>
          </v:shape>
          <o:OLEObject Type="Embed" ProgID="Equation.DSMT4" ShapeID="_x0000_i1065" DrawAspect="Content" ObjectID="_1468075765" r:id="rId104">
            <o:LockedField>false</o:LockedField>
          </o:OLEObject>
        </w:object>
      </w:r>
      <w:r>
        <w:rPr>
          <w:rFonts w:ascii="宋体" w:hAnsi="宋体" w:eastAsia="宋体" w:cs="宋体"/>
          <w:color w:val="000000"/>
        </w:rPr>
        <w:t>。</w:t>
      </w:r>
      <w:r>
        <w:rPr>
          <w:rFonts w:ascii="Times New Roman" w:hAnsi="Times New Roman" w:eastAsia="Times New Roman" w:cs="Times New Roman"/>
          <w:i/>
          <w:color w:val="000000"/>
        </w:rPr>
        <w:t>R</w:t>
      </w:r>
      <w:r>
        <w:rPr>
          <w:rFonts w:ascii="宋体" w:hAnsi="宋体" w:eastAsia="宋体" w:cs="宋体"/>
          <w:color w:val="000000"/>
        </w:rPr>
        <w:t>是电阻箱，电压表量程为</w:t>
      </w:r>
      <w:r>
        <w:object>
          <v:shape id="_x0000_i1066" o:spt="75" alt="学科网(www.zxxk.com)--教育资源门户，提供试卷、教案、课件、论文、素材以及各类教学资源下载，还有大量而丰富的教学相关资讯！" type="#_x0000_t75" style="height:14.25pt;width:36pt;" o:ole="t" filled="f" o:preferrelative="t" stroked="f" coordsize="21600,21600">
            <v:path/>
            <v:fill on="f" focussize="0,0"/>
            <v:stroke on="f" joinstyle="miter"/>
            <v:imagedata r:id="rId107" o:title="eqIdde0c81d3bdfe9dd9fe420c382e8b91c7"/>
            <o:lock v:ext="edit" aspectratio="t"/>
            <w10:wrap type="none"/>
            <w10:anchorlock/>
          </v:shape>
          <o:OLEObject Type="Embed" ProgID="Equation.DSMT4" ShapeID="_x0000_i1066" DrawAspect="Content" ObjectID="_1468075766" r:id="rId106">
            <o:LockedField>false</o:LockedField>
          </o:OLEObject>
        </w:object>
      </w:r>
      <w:r>
        <w:rPr>
          <w:rFonts w:ascii="宋体" w:hAnsi="宋体" w:eastAsia="宋体" w:cs="宋体"/>
          <w:color w:val="000000"/>
        </w:rPr>
        <w:t>，电流表量程为</w:t>
      </w:r>
      <w:r>
        <w:object>
          <v:shape id="_x0000_i1067" o:spt="75" alt="学科网(www.zxxk.com)--教育资源门户，提供试卷、教案、课件、论文、素材以及各类教学资源下载，还有大量而丰富的教学相关资讯！" type="#_x0000_t75" style="height:14.25pt;width:46.2pt;" o:ole="t" filled="f" o:preferrelative="t" stroked="f" coordsize="21600,21600">
            <v:path/>
            <v:fill on="f" focussize="0,0"/>
            <v:stroke on="f" joinstyle="miter"/>
            <v:imagedata r:id="rId109" o:title="eqId8326c6c34151562b0e55629efdfe12b3"/>
            <o:lock v:ext="edit" aspectratio="t"/>
            <w10:wrap type="none"/>
            <w10:anchorlock/>
          </v:shape>
          <o:OLEObject Type="Embed" ProgID="Equation.DSMT4" ShapeID="_x0000_i1067" DrawAspect="Content" ObjectID="_1468075767" r:id="rId108">
            <o:LockedField>false</o:LockedField>
          </o:OLEObject>
        </w:object>
      </w:r>
      <w:r>
        <w:rPr>
          <w:rFonts w:ascii="宋体" w:hAnsi="宋体" w:eastAsia="宋体" w:cs="宋体"/>
          <w:color w:val="000000"/>
        </w:rPr>
        <w:t>。金属弹簧上端固定并通过导线与电压表连接，下端通过金属指针与导体棒始终保持良好接触。已知，电路中所用弹簧的弹力</w:t>
      </w:r>
      <w:r>
        <w:rPr>
          <w:rFonts w:ascii="Times New Roman" w:hAnsi="Times New Roman" w:eastAsia="Times New Roman" w:cs="Times New Roman"/>
          <w:i/>
          <w:color w:val="000000"/>
        </w:rPr>
        <w:t>F</w:t>
      </w:r>
      <w:r>
        <w:rPr>
          <w:rFonts w:ascii="宋体" w:hAnsi="宋体" w:eastAsia="宋体" w:cs="宋体"/>
          <w:color w:val="000000"/>
        </w:rPr>
        <w:t>与其伸长量</w:t>
      </w:r>
      <w:r>
        <w:rPr>
          <w:rFonts w:ascii="Times New Roman" w:hAnsi="Times New Roman" w:eastAsia="Times New Roman" w:cs="Times New Roman"/>
          <w:i/>
          <w:color w:val="000000"/>
        </w:rPr>
        <w:t>L</w:t>
      </w:r>
      <w:r>
        <w:rPr>
          <w:rFonts w:ascii="宋体" w:hAnsi="宋体" w:eastAsia="宋体" w:cs="宋体"/>
          <w:color w:val="000000"/>
        </w:rPr>
        <w:t>之间的关系如图乙所示。实验中弹簧的形变始终不超弹性限度，弹簧及指针质量不计，取</w:t>
      </w:r>
      <w:r>
        <w:object>
          <v:shape id="_x0000_i1068" o:spt="75" alt="学科网(www.zxxk.com)--教育资源门户，提供试卷、教案、课件、论文、素材以及各类教学资源下载，还有大量而丰富的教学相关资讯！" type="#_x0000_t75" style="height:17.2pt;width:61.8pt;" o:ole="t" filled="f" o:preferrelative="t" stroked="f" coordsize="21600,21600">
            <v:path/>
            <v:fill on="f" focussize="0,0"/>
            <v:stroke on="f" joinstyle="miter"/>
            <v:imagedata r:id="rId111" o:title="eqId9b97ec610ecb6b1385b956e304f7ff0e"/>
            <o:lock v:ext="edit" aspectratio="t"/>
            <w10:wrap type="none"/>
            <w10:anchorlock/>
          </v:shape>
          <o:OLEObject Type="Embed" ProgID="Equation.DSMT4" ShapeID="_x0000_i1068" DrawAspect="Content" ObjectID="_1468075768" r:id="rId110">
            <o:LockedField>false</o:LockedField>
          </o:OLEObject>
        </w:object>
      </w:r>
      <w:r>
        <w:rPr>
          <w:rFonts w:ascii="宋体" w:hAnsi="宋体" w:eastAsia="宋体" w:cs="宋体"/>
          <w:color w:val="000000"/>
        </w:rPr>
        <w:t>。现闭合开关</w:t>
      </w:r>
      <w:r>
        <w:rPr>
          <w:rFonts w:ascii="Times New Roman" w:hAnsi="Times New Roman" w:eastAsia="Times New Roman" w:cs="Times New Roman"/>
          <w:color w:val="000000"/>
        </w:rPr>
        <w:t>S</w:t>
      </w:r>
      <w:r>
        <w:rPr>
          <w:rFonts w:ascii="宋体" w:hAnsi="宋体" w:eastAsia="宋体" w:cs="宋体"/>
          <w:color w:val="000000"/>
        </w:rPr>
        <w:t>，调节</w:t>
      </w:r>
      <w:r>
        <w:object>
          <v:shape id="_x0000_i1069" o:spt="75" alt="学科网(www.zxxk.com)--教育资源门户，提供试卷、教案、课件、论文、素材以及各类教学资源下载，还有大量而丰富的教学相关资讯！" type="#_x0000_t75" style="height:13.8pt;width:39pt;" o:ole="t" filled="f" o:preferrelative="t" stroked="f" coordsize="21600,21600">
            <v:path/>
            <v:fill on="f" focussize="0,0"/>
            <v:stroke on="f" joinstyle="miter"/>
            <v:imagedata r:id="rId113" o:title="eqIdbcc59fea05ff97227eaf7b5ab9430110"/>
            <o:lock v:ext="edit" aspectratio="t"/>
            <w10:wrap type="none"/>
            <w10:anchorlock/>
          </v:shape>
          <o:OLEObject Type="Embed" ProgID="Equation.DSMT4" ShapeID="_x0000_i1069" DrawAspect="Content" ObjectID="_1468075769" r:id="rId112">
            <o:LockedField>false</o:LockedField>
          </o:OLEObject>
        </w:object>
      </w:r>
      <w:r>
        <w:rPr>
          <w:rFonts w:ascii="宋体" w:hAnsi="宋体" w:eastAsia="宋体" w:cs="宋体"/>
          <w:color w:val="000000"/>
        </w:rPr>
        <w:t>，请回答以下问题：</w:t>
      </w:r>
    </w:p>
    <w:p w14:paraId="67BFD171">
      <w:pPr>
        <w:spacing w:line="360" w:lineRule="auto"/>
        <w:jc w:val="left"/>
        <w:textAlignment w:val="center"/>
        <w:rPr>
          <w:color w:val="000000"/>
        </w:rPr>
      </w:pPr>
      <w:r>
        <w:rPr>
          <w:color w:val="000000"/>
        </w:rPr>
        <w:drawing>
          <wp:inline distT="0" distB="0" distL="114300" distR="114300">
            <wp:extent cx="3838575" cy="1228725"/>
            <wp:effectExtent l="0" t="0" r="0" b="0"/>
            <wp:docPr id="100049" name="图片 10004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图片 100049" descr="学科网(www.zxxk.com)--教育资源门户，提供试卷、教案、课件、论文、素材以及各类教学资源下载，还有大量而丰富的教学相关资讯！"/>
                    <pic:cNvPicPr>
                      <a:picLocks noChangeAspect="1"/>
                    </pic:cNvPicPr>
                  </pic:nvPicPr>
                  <pic:blipFill>
                    <a:blip r:embed="rId114"/>
                    <a:stretch>
                      <a:fillRect/>
                    </a:stretch>
                  </pic:blipFill>
                  <pic:spPr>
                    <a:xfrm>
                      <a:off x="0" y="0"/>
                      <a:ext cx="3838575" cy="1228725"/>
                    </a:xfrm>
                    <a:prstGeom prst="rect">
                      <a:avLst/>
                    </a:prstGeom>
                  </pic:spPr>
                </pic:pic>
              </a:graphicData>
            </a:graphic>
          </wp:inline>
        </w:drawing>
      </w:r>
    </w:p>
    <w:p w14:paraId="4E22682D">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）不挂重物时，指针恰好指在</w:t>
      </w:r>
      <w:r>
        <w:object>
          <v:shape id="_x0000_i1070" o:spt="75" alt="学科网(www.zxxk.com)--教育资源门户，提供试卷、教案、课件、论文、素材以及各类教学资源下载，还有大量而丰富的教学相关资讯！" type="#_x0000_t75" style="height:13.5pt;width:14.25pt;" o:ole="t" filled="f" o:preferrelative="t" stroked="f" coordsize="21600,21600">
            <v:path/>
            <v:fill on="f" focussize="0,0"/>
            <v:stroke on="f" joinstyle="miter"/>
            <v:imagedata r:id="rId101" o:title="eqId39bbd217b46c20ecf533c0641ebb7ba4"/>
            <o:lock v:ext="edit" aspectratio="t"/>
            <w10:wrap type="none"/>
            <w10:anchorlock/>
          </v:shape>
          <o:OLEObject Type="Embed" ProgID="Equation.DSMT4" ShapeID="_x0000_i1070" DrawAspect="Content" ObjectID="_1468075770" r:id="rId115">
            <o:LockedField>false</o:LockedField>
          </o:OLEObject>
        </w:object>
      </w:r>
      <w:r>
        <w:rPr>
          <w:rFonts w:ascii="宋体" w:hAnsi="宋体" w:eastAsia="宋体" w:cs="宋体"/>
          <w:color w:val="000000"/>
        </w:rPr>
        <w:t>的最上端。此时电压表示数为</w:t>
      </w:r>
      <w:r>
        <w:rPr>
          <w:color w:val="000000"/>
        </w:rPr>
        <w:t>_______</w:t>
      </w:r>
      <w:r>
        <w:rPr>
          <w:rFonts w:ascii="Times New Roman" w:hAnsi="Times New Roman" w:eastAsia="Times New Roman" w:cs="Times New Roman"/>
          <w:color w:val="000000"/>
        </w:rPr>
        <w:t>V</w:t>
      </w:r>
      <w:r>
        <w:rPr>
          <w:rFonts w:ascii="宋体" w:hAnsi="宋体" w:eastAsia="宋体" w:cs="宋体"/>
          <w:color w:val="000000"/>
        </w:rPr>
        <w:t>，电流表示数为</w:t>
      </w:r>
      <w:r>
        <w:rPr>
          <w:color w:val="000000"/>
        </w:rPr>
        <w:t>______</w:t>
      </w:r>
      <w:r>
        <w:rPr>
          <w:rFonts w:ascii="Times New Roman" w:hAnsi="Times New Roman" w:eastAsia="Times New Roman" w:cs="Times New Roman"/>
          <w:color w:val="000000"/>
        </w:rPr>
        <w:t>A</w:t>
      </w:r>
      <w:r>
        <w:rPr>
          <w:rFonts w:ascii="宋体" w:hAnsi="宋体" w:eastAsia="宋体" w:cs="宋体"/>
          <w:color w:val="000000"/>
        </w:rPr>
        <w:t>；</w:t>
      </w:r>
    </w:p>
    <w:p w14:paraId="0D9D8FA9">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）悬挂重物后，电流表的示数</w:t>
      </w:r>
      <w:r>
        <w:rPr>
          <w:color w:val="000000"/>
        </w:rPr>
        <w:t>_______</w:t>
      </w:r>
      <w:r>
        <w:rPr>
          <w:rFonts w:ascii="宋体" w:hAnsi="宋体" w:eastAsia="宋体" w:cs="宋体"/>
          <w:color w:val="000000"/>
        </w:rPr>
        <w:t>（填“变大”“不变”或“变小”）。当弹簧下端悬挂某待测物体时，指针向下移动</w:t>
      </w:r>
      <w:r>
        <w:object>
          <v:shape id="_x0000_i1071" o:spt="75" alt="学科网(www.zxxk.com)--教育资源门户，提供试卷、教案、课件、论文、素材以及各类教学资源下载，还有大量而丰富的教学相关资讯！" type="#_x0000_t75" style="height:13.9pt;width:23.9pt;" o:ole="t" filled="f" o:preferrelative="t" stroked="f" coordsize="21600,21600">
            <v:path/>
            <v:fill on="f" focussize="0,0"/>
            <v:stroke on="f" joinstyle="miter"/>
            <v:imagedata r:id="rId117" o:title="eqId9938aea41f03701b233dee15809f2126"/>
            <o:lock v:ext="edit" aspectratio="t"/>
            <w10:wrap type="none"/>
            <w10:anchorlock/>
          </v:shape>
          <o:OLEObject Type="Embed" ProgID="Equation.DSMT4" ShapeID="_x0000_i1071" DrawAspect="Content" ObjectID="_1468075771" r:id="rId116">
            <o:LockedField>false</o:LockedField>
          </o:OLEObject>
        </w:object>
      </w:r>
      <w:r>
        <w:rPr>
          <w:rFonts w:ascii="宋体" w:hAnsi="宋体" w:eastAsia="宋体" w:cs="宋体"/>
          <w:color w:val="000000"/>
        </w:rPr>
        <w:t>，则待测物体质量</w:t>
      </w:r>
      <w:r>
        <w:object>
          <v:shape id="_x0000_i1072" o:spt="75" alt="学科网(www.zxxk.com)--教育资源门户，提供试卷、教案、课件、论文、素材以及各类教学资源下载，还有大量而丰富的教学相关资讯！" type="#_x0000_t75" style="height:11.25pt;width:21.75pt;" o:ole="t" filled="f" o:preferrelative="t" stroked="f" coordsize="21600,21600">
            <v:path/>
            <v:fill on="f" focussize="0,0"/>
            <v:stroke on="f" joinstyle="miter"/>
            <v:imagedata r:id="rId119" o:title="eqIda6c57bbef89a37f1a3808c0ceeac0c22"/>
            <o:lock v:ext="edit" aspectratio="t"/>
            <w10:wrap type="none"/>
            <w10:anchorlock/>
          </v:shape>
          <o:OLEObject Type="Embed" ProgID="Equation.DSMT4" ShapeID="_x0000_i1072" DrawAspect="Content" ObjectID="_1468075772" r:id="rId118">
            <o:LockedField>false</o:LockedField>
          </o:OLEObject>
        </w:object>
      </w:r>
      <w:r>
        <w:rPr>
          <w:color w:val="000000"/>
        </w:rPr>
        <w:t>_______</w:t>
      </w:r>
      <w:r>
        <w:object>
          <v:shape id="_x0000_i1073" o:spt="75" alt="学科网(www.zxxk.com)--教育资源门户，提供试卷、教案、课件、论文、素材以及各类教学资源下载，还有大量而丰富的教学相关资讯！" type="#_x0000_t75" style="height:16pt;width:16pt;" o:ole="t" filled="f" o:preferrelative="t" stroked="f" coordsize="21600,21600">
            <v:path/>
            <v:fill on="f" focussize="0,0"/>
            <v:stroke on="f" joinstyle="miter"/>
            <v:imagedata r:id="rId121" o:title="eqId24f7c4a8558eff6427d22b6c0c855721"/>
            <o:lock v:ext="edit" aspectratio="t"/>
            <w10:wrap type="none"/>
            <w10:anchorlock/>
          </v:shape>
          <o:OLEObject Type="Embed" ProgID="Equation.DSMT4" ShapeID="_x0000_i1073" DrawAspect="Content" ObjectID="_1468075773" r:id="rId120">
            <o:LockedField>false</o:LockedField>
          </o:OLEObject>
        </w:object>
      </w:r>
      <w:r>
        <w:rPr>
          <w:rFonts w:ascii="宋体" w:hAnsi="宋体" w:eastAsia="宋体" w:cs="宋体"/>
          <w:color w:val="000000"/>
        </w:rPr>
        <w:t>，电压表示数为</w:t>
      </w:r>
      <w:r>
        <w:rPr>
          <w:color w:val="000000"/>
        </w:rPr>
        <w:t>_______</w:t>
      </w:r>
      <w:r>
        <w:rPr>
          <w:rFonts w:ascii="Times New Roman" w:hAnsi="Times New Roman" w:eastAsia="Times New Roman" w:cs="Times New Roman"/>
          <w:color w:val="000000"/>
        </w:rPr>
        <w:t>V</w:t>
      </w:r>
      <w:r>
        <w:rPr>
          <w:rFonts w:ascii="宋体" w:hAnsi="宋体" w:eastAsia="宋体" w:cs="宋体"/>
          <w:color w:val="000000"/>
        </w:rPr>
        <w:t>；</w:t>
      </w:r>
    </w:p>
    <w:p w14:paraId="37F9AA18">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）在保证电路安全的情况下，该电子质量测量仪所能测得物体的最大质量为</w:t>
      </w:r>
      <w:r>
        <w:rPr>
          <w:color w:val="000000"/>
        </w:rPr>
        <w:t>_______</w:t>
      </w:r>
      <w:r>
        <w:object>
          <v:shape id="_x0000_i1074" o:spt="75" alt="学科网(www.zxxk.com)--教育资源门户，提供试卷、教案、课件、论文、素材以及各类教学资源下载，还有大量而丰富的教学相关资讯！" type="#_x0000_t75" style="height:16pt;width:16pt;" o:ole="t" filled="f" o:preferrelative="t" stroked="f" coordsize="21600,21600">
            <v:path/>
            <v:fill on="f" focussize="0,0"/>
            <v:stroke on="f" joinstyle="miter"/>
            <v:imagedata r:id="rId121" o:title="eqId24f7c4a8558eff6427d22b6c0c855721"/>
            <o:lock v:ext="edit" aspectratio="t"/>
            <w10:wrap type="none"/>
            <w10:anchorlock/>
          </v:shape>
          <o:OLEObject Type="Embed" ProgID="Equation.DSMT4" ShapeID="_x0000_i1074" DrawAspect="Content" ObjectID="_1468075774" r:id="rId122">
            <o:LockedField>false</o:LockedField>
          </o:OLEObject>
        </w:object>
      </w:r>
      <w:r>
        <w:rPr>
          <w:rFonts w:ascii="宋体" w:hAnsi="宋体" w:eastAsia="宋体" w:cs="宋体"/>
          <w:color w:val="000000"/>
        </w:rPr>
        <w:t>。通过调节电阻箱</w:t>
      </w:r>
      <w:r>
        <w:rPr>
          <w:rFonts w:ascii="Times New Roman" w:hAnsi="Times New Roman" w:eastAsia="Times New Roman" w:cs="Times New Roman"/>
          <w:i/>
          <w:color w:val="000000"/>
        </w:rPr>
        <w:t>R</w:t>
      </w:r>
      <w:r>
        <w:rPr>
          <w:rFonts w:ascii="宋体" w:hAnsi="宋体" w:eastAsia="宋体" w:cs="宋体"/>
          <w:color w:val="000000"/>
        </w:rPr>
        <w:t>的阻值，可以调节该测量仪的量程。如果要增大量程，应该将电阻箱</w:t>
      </w:r>
      <w:r>
        <w:rPr>
          <w:rFonts w:ascii="Times New Roman" w:hAnsi="Times New Roman" w:eastAsia="Times New Roman" w:cs="Times New Roman"/>
          <w:i/>
          <w:color w:val="000000"/>
        </w:rPr>
        <w:t>R</w:t>
      </w:r>
      <w:r>
        <w:rPr>
          <w:rFonts w:ascii="宋体" w:hAnsi="宋体" w:eastAsia="宋体" w:cs="宋体"/>
          <w:color w:val="000000"/>
        </w:rPr>
        <w:t>的阻值</w:t>
      </w:r>
      <w:r>
        <w:rPr>
          <w:color w:val="000000"/>
        </w:rPr>
        <w:t>_______</w:t>
      </w:r>
      <w:r>
        <w:rPr>
          <w:rFonts w:ascii="宋体" w:hAnsi="宋体" w:eastAsia="宋体" w:cs="宋体"/>
          <w:color w:val="000000"/>
        </w:rPr>
        <w:t>（填“调大”“保持不变”或“调小”）。</w:t>
      </w:r>
    </w:p>
    <w:p w14:paraId="76917B82">
      <w:pPr>
        <w:spacing w:line="285" w:lineRule="auto"/>
        <w:jc w:val="left"/>
        <w:textAlignment w:val="center"/>
        <w:rPr>
          <w:color w:val="000000"/>
        </w:rPr>
      </w:pPr>
      <w:r>
        <w:rPr>
          <w:rFonts w:ascii="宋体" w:hAnsi="宋体" w:eastAsia="宋体" w:cs="宋体"/>
          <w:b/>
          <w:color w:val="000000"/>
          <w:sz w:val="24"/>
        </w:rPr>
        <w:t>五、计算题：本题</w:t>
      </w:r>
      <w:r>
        <w:rPr>
          <w:rFonts w:ascii="Times New Roman" w:hAnsi="Times New Roman" w:eastAsia="Times New Roman" w:cs="Times New Roman"/>
          <w:b/>
          <w:color w:val="000000"/>
          <w:sz w:val="24"/>
        </w:rPr>
        <w:t>2</w:t>
      </w:r>
      <w:r>
        <w:rPr>
          <w:rFonts w:ascii="宋体" w:hAnsi="宋体" w:eastAsia="宋体" w:cs="宋体"/>
          <w:b/>
          <w:color w:val="000000"/>
          <w:sz w:val="24"/>
        </w:rPr>
        <w:t>小题，第</w:t>
      </w:r>
      <w:r>
        <w:rPr>
          <w:rFonts w:ascii="Times New Roman" w:hAnsi="Times New Roman" w:eastAsia="Times New Roman" w:cs="Times New Roman"/>
          <w:b/>
          <w:color w:val="000000"/>
          <w:sz w:val="24"/>
        </w:rPr>
        <w:t>20</w:t>
      </w:r>
      <w:r>
        <w:rPr>
          <w:rFonts w:ascii="宋体" w:hAnsi="宋体" w:eastAsia="宋体" w:cs="宋体"/>
          <w:b/>
          <w:color w:val="000000"/>
          <w:sz w:val="24"/>
        </w:rPr>
        <w:t>题</w:t>
      </w:r>
      <w:r>
        <w:rPr>
          <w:rFonts w:ascii="Times New Roman" w:hAnsi="Times New Roman" w:eastAsia="Times New Roman" w:cs="Times New Roman"/>
          <w:b/>
          <w:color w:val="000000"/>
          <w:sz w:val="24"/>
        </w:rPr>
        <w:t>8</w:t>
      </w:r>
      <w:r>
        <w:rPr>
          <w:rFonts w:ascii="宋体" w:hAnsi="宋体" w:eastAsia="宋体" w:cs="宋体"/>
          <w:b/>
          <w:color w:val="000000"/>
          <w:sz w:val="24"/>
        </w:rPr>
        <w:t>分、第</w:t>
      </w:r>
      <w:r>
        <w:rPr>
          <w:rFonts w:ascii="Times New Roman" w:hAnsi="Times New Roman" w:eastAsia="Times New Roman" w:cs="Times New Roman"/>
          <w:b/>
          <w:color w:val="000000"/>
          <w:sz w:val="24"/>
        </w:rPr>
        <w:t>21</w:t>
      </w:r>
      <w:r>
        <w:rPr>
          <w:rFonts w:ascii="宋体" w:hAnsi="宋体" w:eastAsia="宋体" w:cs="宋体"/>
          <w:b/>
          <w:color w:val="000000"/>
          <w:sz w:val="24"/>
        </w:rPr>
        <w:t>题</w:t>
      </w:r>
      <w:r>
        <w:rPr>
          <w:rFonts w:ascii="Times New Roman" w:hAnsi="Times New Roman" w:eastAsia="Times New Roman" w:cs="Times New Roman"/>
          <w:b/>
          <w:color w:val="000000"/>
          <w:sz w:val="24"/>
        </w:rPr>
        <w:t>8</w:t>
      </w:r>
      <w:r>
        <w:rPr>
          <w:rFonts w:ascii="宋体" w:hAnsi="宋体" w:eastAsia="宋体" w:cs="宋体"/>
          <w:b/>
          <w:color w:val="000000"/>
          <w:sz w:val="24"/>
        </w:rPr>
        <w:t>分，共</w:t>
      </w:r>
      <w:r>
        <w:rPr>
          <w:rFonts w:ascii="Times New Roman" w:hAnsi="Times New Roman" w:eastAsia="Times New Roman" w:cs="Times New Roman"/>
          <w:b/>
          <w:color w:val="000000"/>
          <w:sz w:val="24"/>
        </w:rPr>
        <w:t>16</w:t>
      </w:r>
      <w:r>
        <w:rPr>
          <w:rFonts w:ascii="宋体" w:hAnsi="宋体" w:eastAsia="宋体" w:cs="宋体"/>
          <w:b/>
          <w:color w:val="000000"/>
          <w:sz w:val="24"/>
        </w:rPr>
        <w:t>分。解题时要写出必要的文字说明、依据的主要公式或变形公式，运算过程和结果要写明单位，只有结果、没有过程不能得分。</w:t>
      </w:r>
    </w:p>
    <w:p w14:paraId="1B77C8D3">
      <w:pPr>
        <w:spacing w:line="360" w:lineRule="auto"/>
        <w:jc w:val="left"/>
        <w:textAlignment w:val="center"/>
        <w:rPr>
          <w:color w:val="000000"/>
        </w:rPr>
      </w:pPr>
      <w:r>
        <w:rPr>
          <w:color w:val="000000"/>
        </w:rPr>
        <w:t xml:space="preserve">20. </w:t>
      </w:r>
      <w:r>
        <w:rPr>
          <w:rFonts w:ascii="宋体" w:hAnsi="宋体" w:eastAsia="宋体" w:cs="宋体"/>
          <w:color w:val="000000"/>
        </w:rPr>
        <w:t>如图甲是某新型太阳能汽车，该汽车的动力完全由安装在车顶的电池板收集的太阳能提供。接收太阳能的电池板面积为</w:t>
      </w:r>
      <w:r>
        <w:object>
          <v:shape id="_x0000_i1075" o:spt="75" alt="学科网(www.zxxk.com)--教育资源门户，提供试卷、教案、课件、论文、素材以及各类教学资源下载，还有大量而丰富的教学相关资讯！" type="#_x0000_t75" style="height:15.5pt;width:23pt;" o:ole="t" filled="f" o:preferrelative="t" stroked="f" coordsize="21600,21600">
            <v:path/>
            <v:fill on="f" focussize="0,0"/>
            <v:stroke on="f" joinstyle="miter"/>
            <v:imagedata r:id="rId124" o:title="eqIdb1cbadc94d4650c757e2db089879c9f1"/>
            <o:lock v:ext="edit" aspectratio="t"/>
            <w10:wrap type="none"/>
            <w10:anchorlock/>
          </v:shape>
          <o:OLEObject Type="Embed" ProgID="Equation.DSMT4" ShapeID="_x0000_i1075" DrawAspect="Content" ObjectID="_1468075775" r:id="rId123">
            <o:LockedField>false</o:LockedField>
          </o:OLEObject>
        </w:object>
      </w:r>
      <w:r>
        <w:rPr>
          <w:rFonts w:ascii="宋体" w:hAnsi="宋体" w:eastAsia="宋体" w:cs="宋体"/>
          <w:color w:val="000000"/>
        </w:rPr>
        <w:t>。某次试车过程中，该车在水平路面上以恒定功率</w:t>
      </w:r>
      <w:r>
        <w:rPr>
          <w:rFonts w:ascii="Times New Roman" w:hAnsi="Times New Roman" w:eastAsia="Times New Roman" w:cs="Times New Roman"/>
          <w:i/>
          <w:color w:val="000000"/>
        </w:rPr>
        <w:t>P</w:t>
      </w:r>
      <w:r>
        <w:rPr>
          <w:rFonts w:ascii="宋体" w:hAnsi="宋体" w:eastAsia="宋体" w:cs="宋体"/>
          <w:color w:val="000000"/>
        </w:rPr>
        <w:t>做直线运动，</w:t>
      </w:r>
      <w:r>
        <w:object>
          <v:shape id="_x0000_i1076" o:spt="75" alt="学科网(www.zxxk.com)--教育资源门户，提供试卷、教案、课件、论文、素材以及各类教学资源下载，还有大量而丰富的教学相关资讯！" type="#_x0000_t75" style="height:11.8pt;width:24.2pt;" o:ole="t" filled="f" o:preferrelative="t" stroked="f" coordsize="21600,21600">
            <v:path/>
            <v:fill on="f" focussize="0,0"/>
            <v:stroke on="f" joinstyle="miter"/>
            <v:imagedata r:id="rId126" o:title="eqIdd1552707683293dcf684d101dd09b5c9"/>
            <o:lock v:ext="edit" aspectratio="t"/>
            <w10:wrap type="none"/>
            <w10:anchorlock/>
          </v:shape>
          <o:OLEObject Type="Embed" ProgID="Equation.DSMT4" ShapeID="_x0000_i1076" DrawAspect="Content" ObjectID="_1468075776" r:id="rId125">
            <o:LockedField>false</o:LockedField>
          </o:OLEObject>
        </w:object>
      </w:r>
      <w:r>
        <w:rPr>
          <w:rFonts w:ascii="宋体" w:hAnsi="宋体" w:eastAsia="宋体" w:cs="宋体"/>
          <w:color w:val="000000"/>
        </w:rPr>
        <w:t>图像如图乙所示。已知，汽车（包括司乘人员）的总质量为</w:t>
      </w:r>
      <w:r>
        <w:object>
          <v:shape id="_x0000_i1077" o:spt="75" alt="学科网(www.zxxk.com)--教育资源门户，提供试卷、教案、课件、论文、素材以及各类教学资源下载，还有大量而丰富的教学相关资讯！" type="#_x0000_t75" style="height:16pt;width:34pt;" o:ole="t" filled="f" o:preferrelative="t" stroked="f" coordsize="21600,21600">
            <v:path/>
            <v:fill on="f" focussize="0,0"/>
            <v:stroke on="f" joinstyle="miter"/>
            <v:imagedata r:id="rId128" o:title="eqId171068e60071ebe1f4fddf1d724ad3ee"/>
            <o:lock v:ext="edit" aspectratio="t"/>
            <w10:wrap type="none"/>
            <w10:anchorlock/>
          </v:shape>
          <o:OLEObject Type="Embed" ProgID="Equation.DSMT4" ShapeID="_x0000_i1077" DrawAspect="Content" ObjectID="_1468075777" r:id="rId127">
            <o:LockedField>false</o:LockedField>
          </o:OLEObject>
        </w:object>
      </w:r>
      <w:r>
        <w:rPr>
          <w:rFonts w:ascii="宋体" w:hAnsi="宋体" w:eastAsia="宋体" w:cs="宋体"/>
          <w:color w:val="000000"/>
        </w:rPr>
        <w:t>，汽车行驶过程中所受阻力大小为车重的</w:t>
      </w:r>
      <w:r>
        <w:rPr>
          <w:rFonts w:ascii="Times New Roman" w:hAnsi="Times New Roman" w:eastAsia="Times New Roman" w:cs="Times New Roman"/>
          <w:color w:val="000000"/>
        </w:rPr>
        <w:t>0.02</w:t>
      </w:r>
      <w:r>
        <w:rPr>
          <w:rFonts w:ascii="宋体" w:hAnsi="宋体" w:eastAsia="宋体" w:cs="宋体"/>
          <w:color w:val="000000"/>
        </w:rPr>
        <w:t>倍，取</w:t>
      </w:r>
      <w:r>
        <w:object>
          <v:shape id="_x0000_i1078" o:spt="75" alt="学科网(www.zxxk.com)--教育资源门户，提供试卷、教案、课件、论文、素材以及各类教学资源下载，还有大量而丰富的教学相关资讯！" type="#_x0000_t75" style="height:17.25pt;width:62.25pt;" o:ole="t" filled="f" o:preferrelative="t" stroked="f" coordsize="21600,21600">
            <v:path/>
            <v:fill on="f" focussize="0,0"/>
            <v:stroke on="f" joinstyle="miter"/>
            <v:imagedata r:id="rId130" o:title="eqIdec35c310e6f4dd64629de8348b31941a"/>
            <o:lock v:ext="edit" aspectratio="t"/>
            <w10:wrap type="none"/>
            <w10:anchorlock/>
          </v:shape>
          <o:OLEObject Type="Embed" ProgID="Equation.DSMT4" ShapeID="_x0000_i1078" DrawAspect="Content" ObjectID="_1468075778" r:id="rId129">
            <o:LockedField>false</o:LockedField>
          </o:OLEObject>
        </w:object>
      </w:r>
      <w:r>
        <w:rPr>
          <w:rFonts w:ascii="宋体" w:hAnsi="宋体" w:eastAsia="宋体" w:cs="宋体"/>
          <w:color w:val="000000"/>
        </w:rPr>
        <w:t>。求：</w:t>
      </w:r>
    </w:p>
    <w:p w14:paraId="17B4439A">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）汽车的功率</w:t>
      </w:r>
      <w:r>
        <w:rPr>
          <w:rFonts w:ascii="Times New Roman" w:hAnsi="Times New Roman" w:eastAsia="Times New Roman" w:cs="Times New Roman"/>
          <w:i/>
          <w:color w:val="000000"/>
        </w:rPr>
        <w:t>P</w:t>
      </w:r>
      <w:r>
        <w:rPr>
          <w:rFonts w:ascii="宋体" w:hAnsi="宋体" w:eastAsia="宋体" w:cs="宋体"/>
          <w:color w:val="000000"/>
        </w:rPr>
        <w:t>；</w:t>
      </w:r>
    </w:p>
    <w:p w14:paraId="28358FC9">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）在</w:t>
      </w:r>
      <w:r>
        <w:rPr>
          <w:rFonts w:ascii="Times New Roman" w:hAnsi="Times New Roman" w:eastAsia="Times New Roman" w:cs="Times New Roman"/>
          <w:color w:val="000000"/>
        </w:rPr>
        <w:t>0~15s</w:t>
      </w:r>
      <w:r>
        <w:rPr>
          <w:rFonts w:ascii="宋体" w:hAnsi="宋体" w:eastAsia="宋体" w:cs="宋体"/>
          <w:color w:val="000000"/>
        </w:rPr>
        <w:t>内汽车牵引力做的功；</w:t>
      </w:r>
    </w:p>
    <w:p w14:paraId="166FCA6B">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）若电池板吸收的太阳能转化为汽车的机械能的效率为</w:t>
      </w:r>
      <w:r>
        <w:rPr>
          <w:rFonts w:ascii="Times New Roman" w:hAnsi="Times New Roman" w:eastAsia="Times New Roman" w:cs="Times New Roman"/>
          <w:color w:val="000000"/>
        </w:rPr>
        <w:t>20%</w:t>
      </w:r>
      <w:r>
        <w:rPr>
          <w:rFonts w:ascii="宋体" w:hAnsi="宋体" w:eastAsia="宋体" w:cs="宋体"/>
          <w:color w:val="000000"/>
        </w:rPr>
        <w:t>，则太阳光照射到电池板单位面积上的功率为多少瓦</w:t>
      </w:r>
      <w:r>
        <w:rPr>
          <w:rFonts w:ascii="Times New Roman" w:hAnsi="Times New Roman" w:eastAsia="Times New Roman" w:cs="Times New Roman"/>
          <w:color w:val="000000"/>
        </w:rPr>
        <w:t>?</w:t>
      </w:r>
      <w:r>
        <w:rPr>
          <w:rFonts w:ascii="宋体" w:hAnsi="宋体" w:eastAsia="宋体" w:cs="宋体"/>
          <w:color w:val="000000"/>
        </w:rPr>
        <w:t>（假设汽车运动过程中太阳光照情况不变）</w:t>
      </w:r>
    </w:p>
    <w:p w14:paraId="4ECCB3AC">
      <w:pPr>
        <w:spacing w:line="360" w:lineRule="auto"/>
        <w:jc w:val="left"/>
        <w:textAlignment w:val="center"/>
        <w:rPr>
          <w:color w:val="000000"/>
        </w:rPr>
      </w:pPr>
      <w:r>
        <w:rPr>
          <w:color w:val="000000"/>
        </w:rPr>
        <w:drawing>
          <wp:inline distT="0" distB="0" distL="114300" distR="114300">
            <wp:extent cx="3562350" cy="1028700"/>
            <wp:effectExtent l="0" t="0" r="0" b="0"/>
            <wp:docPr id="100051" name="图片 10005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1" name="图片 100051" descr="学科网(www.zxxk.com)--教育资源门户，提供试卷、教案、课件、论文、素材以及各类教学资源下载，还有大量而丰富的教学相关资讯！"/>
                    <pic:cNvPicPr>
                      <a:picLocks noChangeAspect="1"/>
                    </pic:cNvPicPr>
                  </pic:nvPicPr>
                  <pic:blipFill>
                    <a:blip r:embed="rId131"/>
                    <a:stretch>
                      <a:fillRect/>
                    </a:stretch>
                  </pic:blipFill>
                  <pic:spPr>
                    <a:xfrm>
                      <a:off x="0" y="0"/>
                      <a:ext cx="3562350" cy="1028700"/>
                    </a:xfrm>
                    <a:prstGeom prst="rect">
                      <a:avLst/>
                    </a:prstGeom>
                  </pic:spPr>
                </pic:pic>
              </a:graphicData>
            </a:graphic>
          </wp:inline>
        </w:drawing>
      </w:r>
    </w:p>
    <w:p w14:paraId="67F31095">
      <w:pPr>
        <w:spacing w:line="360" w:lineRule="auto"/>
        <w:jc w:val="left"/>
        <w:textAlignment w:val="center"/>
        <w:rPr>
          <w:color w:val="000000"/>
        </w:rPr>
      </w:pPr>
      <w:r>
        <w:rPr>
          <w:color w:val="000000"/>
        </w:rPr>
        <w:t xml:space="preserve">21. </w:t>
      </w:r>
      <w:r>
        <w:rPr>
          <w:rFonts w:ascii="宋体" w:hAnsi="宋体" w:eastAsia="宋体" w:cs="宋体"/>
          <w:color w:val="000000"/>
        </w:rPr>
        <w:t>如图甲所示电路，电源电压保持不变，小灯泡</w:t>
      </w:r>
      <w:r>
        <w:rPr>
          <w:rFonts w:ascii="Times New Roman" w:hAnsi="Times New Roman" w:eastAsia="Times New Roman" w:cs="Times New Roman"/>
          <w:color w:val="000000"/>
        </w:rPr>
        <w:t>L</w:t>
      </w:r>
      <w:r>
        <w:rPr>
          <w:rFonts w:ascii="宋体" w:hAnsi="宋体" w:eastAsia="宋体" w:cs="宋体"/>
          <w:color w:val="000000"/>
        </w:rPr>
        <w:t>的额定电压为</w:t>
      </w:r>
      <w:r>
        <w:object>
          <v:shape id="_x0000_i1079" o:spt="75" alt="学科网(www.zxxk.com)--教育资源门户，提供试卷、教案、课件、论文、素材以及各类教学资源下载，还有大量而丰富的教学相关资讯！" type="#_x0000_t75" style="height:14.25pt;width:27.15pt;" o:ole="t" filled="f" o:preferrelative="t" stroked="f" coordsize="21600,21600">
            <v:path/>
            <v:fill on="f" focussize="0,0"/>
            <v:stroke on="f" joinstyle="miter"/>
            <v:imagedata r:id="rId133" o:title="eqId49322e3ac2dff94f7d13c7f535e61118"/>
            <o:lock v:ext="edit" aspectratio="t"/>
            <w10:wrap type="none"/>
            <w10:anchorlock/>
          </v:shape>
          <o:OLEObject Type="Embed" ProgID="Equation.DSMT4" ShapeID="_x0000_i1079" DrawAspect="Content" ObjectID="_1468075779" r:id="rId132">
            <o:LockedField>false</o:LockedField>
          </o:OLEObject>
        </w:object>
      </w:r>
      <w:r>
        <w:rPr>
          <w:rFonts w:ascii="宋体" w:hAnsi="宋体" w:eastAsia="宋体" w:cs="宋体"/>
          <w:color w:val="000000"/>
        </w:rPr>
        <w:t>，电流表量程为</w:t>
      </w:r>
      <w:r>
        <w:object>
          <v:shape id="_x0000_i1080" o:spt="75" alt="学科网(www.zxxk.com)--教育资源门户，提供试卷、教案、课件、论文、素材以及各类教学资源下载，还有大量而丰富的教学相关资讯！" type="#_x0000_t75" style="height:14.25pt;width:46.2pt;" o:ole="t" filled="f" o:preferrelative="t" stroked="f" coordsize="21600,21600">
            <v:path/>
            <v:fill on="f" focussize="0,0"/>
            <v:stroke on="f" joinstyle="miter"/>
            <v:imagedata r:id="rId135" o:title="eqIdfd03792c2bb898cc9effd2dc4036869f"/>
            <o:lock v:ext="edit" aspectratio="t"/>
            <w10:wrap type="none"/>
            <w10:anchorlock/>
          </v:shape>
          <o:OLEObject Type="Embed" ProgID="Equation.DSMT4" ShapeID="_x0000_i1080" DrawAspect="Content" ObjectID="_1468075780" r:id="rId134">
            <o:LockedField>false</o:LockedField>
          </o:OLEObject>
        </w:object>
      </w:r>
      <w:r>
        <w:rPr>
          <w:rFonts w:ascii="宋体" w:hAnsi="宋体" w:eastAsia="宋体" w:cs="宋体"/>
          <w:color w:val="000000"/>
        </w:rPr>
        <w:t>，滑动变阻器</w:t>
      </w:r>
      <w:r>
        <w:object>
          <v:shape id="_x0000_i1081" o:spt="75" alt="学科网(www.zxxk.com)--教育资源门户，提供试卷、教案、课件、论文、素材以及各类教学资源下载，还有大量而丰富的教学相关资讯！" type="#_x0000_t75" style="height:21.75pt;width:14.25pt;" o:ole="t" filled="f" o:preferrelative="t" stroked="f" coordsize="21600,21600">
            <v:path/>
            <v:fill on="f" focussize="0,0"/>
            <v:stroke on="f" joinstyle="miter"/>
            <v:imagedata r:id="rId137" o:title="eqId9efc18a5bb2e53586331b2a58538a48b"/>
            <o:lock v:ext="edit" aspectratio="t"/>
            <w10:wrap type="none"/>
            <w10:anchorlock/>
          </v:shape>
          <o:OLEObject Type="Embed" ProgID="Equation.DSMT4" ShapeID="_x0000_i1081" DrawAspect="Content" ObjectID="_1468075781" r:id="rId136">
            <o:LockedField>false</o:LockedField>
          </o:OLEObject>
        </w:object>
      </w:r>
      <w:r>
        <w:rPr>
          <w:rFonts w:ascii="宋体" w:hAnsi="宋体" w:eastAsia="宋体" w:cs="宋体"/>
          <w:color w:val="000000"/>
        </w:rPr>
        <w:t>的最大阻值为</w:t>
      </w:r>
      <w:r>
        <w:object>
          <v:shape id="_x0000_i1082" o:spt="75" alt="学科网(www.zxxk.com)--教育资源门户，提供试卷、教案、课件、论文、素材以及各类教学资源下载，还有大量而丰富的教学相关资讯！" type="#_x0000_t75" style="height:14.25pt;width:24.75pt;" o:ole="t" filled="f" o:preferrelative="t" stroked="f" coordsize="21600,21600">
            <v:path/>
            <v:fill on="f" focussize="0,0"/>
            <v:stroke on="f" joinstyle="miter"/>
            <v:imagedata r:id="rId139" o:title="eqIde9fd79de5050f5960c9478154c48e830"/>
            <o:lock v:ext="edit" aspectratio="t"/>
            <w10:wrap type="none"/>
            <w10:anchorlock/>
          </v:shape>
          <o:OLEObject Type="Embed" ProgID="Equation.DSMT4" ShapeID="_x0000_i1082" DrawAspect="Content" ObjectID="_1468075782" r:id="rId138">
            <o:LockedField>false</o:LockedField>
          </o:OLEObject>
        </w:object>
      </w:r>
      <w:r>
        <w:rPr>
          <w:rFonts w:ascii="宋体" w:hAnsi="宋体" w:eastAsia="宋体" w:cs="宋体"/>
          <w:color w:val="000000"/>
        </w:rPr>
        <w:t>，定值电阻</w:t>
      </w:r>
      <w:r>
        <w:object>
          <v:shape id="_x0000_i1083" o:spt="75" alt="学科网(www.zxxk.com)--教育资源门户，提供试卷、教案、课件、论文、素材以及各类教学资源下载，还有大量而丰富的教学相关资讯！" type="#_x0000_t75" style="height:18pt;width:48pt;" o:ole="t" filled="f" o:preferrelative="t" stroked="f" coordsize="21600,21600">
            <v:path/>
            <v:fill on="f" focussize="0,0"/>
            <v:stroke on="f" joinstyle="miter"/>
            <v:imagedata r:id="rId141" o:title="eqId5d81788ead906bc2ff2e3bef3c5794f9"/>
            <o:lock v:ext="edit" aspectratio="t"/>
            <w10:wrap type="none"/>
            <w10:anchorlock/>
          </v:shape>
          <o:OLEObject Type="Embed" ProgID="Equation.DSMT4" ShapeID="_x0000_i1083" DrawAspect="Content" ObjectID="_1468075783" r:id="rId140">
            <o:LockedField>false</o:LockedField>
          </o:OLEObject>
        </w:object>
      </w:r>
      <w:r>
        <w:rPr>
          <w:rFonts w:ascii="宋体" w:hAnsi="宋体" w:eastAsia="宋体" w:cs="宋体"/>
          <w:color w:val="000000"/>
        </w:rPr>
        <w:t>。当闭合开关</w:t>
      </w:r>
      <w:r>
        <w:rPr>
          <w:rFonts w:ascii="Times New Roman" w:hAnsi="Times New Roman" w:eastAsia="Times New Roman" w:cs="Times New Roman"/>
          <w:color w:val="000000"/>
        </w:rPr>
        <w:t>S</w:t>
      </w:r>
      <w:r>
        <w:rPr>
          <w:rFonts w:ascii="宋体" w:hAnsi="宋体" w:eastAsia="宋体" w:cs="宋体"/>
          <w:color w:val="000000"/>
        </w:rPr>
        <w:t>、</w:t>
      </w:r>
      <w:r>
        <w:object>
          <v:shape id="_x0000_i1084" o:spt="75" alt="学科网(www.zxxk.com)--教育资源门户，提供试卷、教案、课件、论文、素材以及各类教学资源下载，还有大量而丰富的教学相关资讯！" type="#_x0000_t75" style="height:18pt;width:12pt;" o:ole="t" filled="f" o:preferrelative="t" stroked="f" coordsize="21600,21600">
            <v:path/>
            <v:fill on="f" focussize="0,0"/>
            <v:stroke on="f" joinstyle="miter"/>
            <v:imagedata r:id="rId143" o:title="eqId9d43eb0b274e00cbbc4a210da4165042"/>
            <o:lock v:ext="edit" aspectratio="t"/>
            <w10:wrap type="none"/>
            <w10:anchorlock/>
          </v:shape>
          <o:OLEObject Type="Embed" ProgID="Equation.DSMT4" ShapeID="_x0000_i1084" DrawAspect="Content" ObjectID="_1468075784" r:id="rId142">
            <o:LockedField>false</o:LockedField>
          </o:OLEObject>
        </w:object>
      </w:r>
      <w:r>
        <w:rPr>
          <w:rFonts w:ascii="宋体" w:hAnsi="宋体" w:eastAsia="宋体" w:cs="宋体"/>
          <w:color w:val="000000"/>
        </w:rPr>
        <w:t>，断开</w:t>
      </w:r>
      <w:r>
        <w:object>
          <v:shape id="_x0000_i1085" o:spt="75" alt="学科网(www.zxxk.com)--教育资源门户，提供试卷、教案、课件、论文、素材以及各类教学资源下载，还有大量而丰富的教学相关资讯！" type="#_x0000_t75" style="height:18pt;width:13.9pt;" o:ole="t" filled="f" o:preferrelative="t" stroked="f" coordsize="21600,21600">
            <v:path/>
            <v:fill on="f" focussize="0,0"/>
            <v:stroke on="f" joinstyle="miter"/>
            <v:imagedata r:id="rId145" o:title="eqId530f5b63e797195906285c0c03eb9276"/>
            <o:lock v:ext="edit" aspectratio="t"/>
            <w10:wrap type="none"/>
            <w10:anchorlock/>
          </v:shape>
          <o:OLEObject Type="Embed" ProgID="Equation.DSMT4" ShapeID="_x0000_i1085" DrawAspect="Content" ObjectID="_1468075785" r:id="rId144">
            <o:LockedField>false</o:LockedField>
          </o:OLEObject>
        </w:object>
      </w:r>
      <w:r>
        <w:rPr>
          <w:rFonts w:ascii="宋体" w:hAnsi="宋体" w:eastAsia="宋体" w:cs="宋体"/>
          <w:color w:val="000000"/>
        </w:rPr>
        <w:t>，滑动变阻器滑片移到中点时，小灯泡正常发光。图乙为小灯泡两端电压与电流的关系图像。</w:t>
      </w:r>
    </w:p>
    <w:p w14:paraId="682DDF1F">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）求电源电压；</w:t>
      </w:r>
    </w:p>
    <w:p w14:paraId="05916F6A">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）当闭合开关</w:t>
      </w:r>
      <w:r>
        <w:rPr>
          <w:rFonts w:ascii="Times New Roman" w:hAnsi="Times New Roman" w:eastAsia="Times New Roman" w:cs="Times New Roman"/>
          <w:color w:val="000000"/>
        </w:rPr>
        <w:t>S</w:t>
      </w:r>
      <w:r>
        <w:rPr>
          <w:rFonts w:ascii="宋体" w:hAnsi="宋体" w:eastAsia="宋体" w:cs="宋体"/>
          <w:color w:val="000000"/>
        </w:rPr>
        <w:t>、</w:t>
      </w:r>
      <w:r>
        <w:object>
          <v:shape id="_x0000_i1086" o:spt="75" alt="学科网(www.zxxk.com)--教育资源门户，提供试卷、教案、课件、论文、素材以及各类教学资源下载，还有大量而丰富的教学相关资讯！" type="#_x0000_t75" style="height:18pt;width:12pt;" o:ole="t" filled="f" o:preferrelative="t" stroked="f" coordsize="21600,21600">
            <v:path/>
            <v:fill on="f" focussize="0,0"/>
            <v:stroke on="f" joinstyle="miter"/>
            <v:imagedata r:id="rId143" o:title="eqId9d43eb0b274e00cbbc4a210da4165042"/>
            <o:lock v:ext="edit" aspectratio="t"/>
            <w10:wrap type="none"/>
            <w10:anchorlock/>
          </v:shape>
          <o:OLEObject Type="Embed" ProgID="Equation.DSMT4" ShapeID="_x0000_i1086" DrawAspect="Content" ObjectID="_1468075786" r:id="rId146">
            <o:LockedField>false</o:LockedField>
          </o:OLEObject>
        </w:object>
      </w:r>
      <w:r>
        <w:rPr>
          <w:rFonts w:ascii="宋体" w:hAnsi="宋体" w:eastAsia="宋体" w:cs="宋体"/>
          <w:color w:val="000000"/>
        </w:rPr>
        <w:t>，断开</w:t>
      </w:r>
      <w:r>
        <w:object>
          <v:shape id="_x0000_i1087" o:spt="75" alt="学科网(www.zxxk.com)--教育资源门户，提供试卷、教案、课件、论文、素材以及各类教学资源下载，还有大量而丰富的教学相关资讯！" type="#_x0000_t75" style="height:18pt;width:13.9pt;" o:ole="t" filled="f" o:preferrelative="t" stroked="f" coordsize="21600,21600">
            <v:path/>
            <v:fill on="f" focussize="0,0"/>
            <v:stroke on="f" joinstyle="miter"/>
            <v:imagedata r:id="rId145" o:title="eqId530f5b63e797195906285c0c03eb9276"/>
            <o:lock v:ext="edit" aspectratio="t"/>
            <w10:wrap type="none"/>
            <w10:anchorlock/>
          </v:shape>
          <o:OLEObject Type="Embed" ProgID="Equation.DSMT4" ShapeID="_x0000_i1087" DrawAspect="Content" ObjectID="_1468075787" r:id="rId147">
            <o:LockedField>false</o:LockedField>
          </o:OLEObject>
        </w:object>
      </w:r>
      <w:r>
        <w:rPr>
          <w:rFonts w:ascii="宋体" w:hAnsi="宋体" w:eastAsia="宋体" w:cs="宋体"/>
          <w:color w:val="000000"/>
        </w:rPr>
        <w:t>，调节滑动变阻器</w:t>
      </w:r>
      <w:r>
        <w:object>
          <v:shape id="_x0000_i1088" o:spt="75" alt="学科网(www.zxxk.com)--教育资源门户，提供试卷、教案、课件、论文、素材以及各类教学资源下载，还有大量而丰富的教学相关资讯！" type="#_x0000_t75" style="height:18pt;width:46.2pt;" o:ole="t" filled="f" o:preferrelative="t" stroked="f" coordsize="21600,21600">
            <v:path/>
            <v:fill on="f" focussize="0,0"/>
            <v:stroke on="f" joinstyle="miter"/>
            <v:imagedata r:id="rId149" o:title="eqIdd8ff6eadddf74795c268256fd4b3b0b2"/>
            <o:lock v:ext="edit" aspectratio="t"/>
            <w10:wrap type="none"/>
            <w10:anchorlock/>
          </v:shape>
          <o:OLEObject Type="Embed" ProgID="Equation.DSMT4" ShapeID="_x0000_i1088" DrawAspect="Content" ObjectID="_1468075788" r:id="rId148">
            <o:LockedField>false</o:LockedField>
          </o:OLEObject>
        </w:object>
      </w:r>
      <w:r>
        <w:rPr>
          <w:rFonts w:ascii="宋体" w:hAnsi="宋体" w:eastAsia="宋体" w:cs="宋体"/>
          <w:color w:val="000000"/>
        </w:rPr>
        <w:t>，求此时小灯泡的功率；</w:t>
      </w:r>
    </w:p>
    <w:p w14:paraId="6D0E9344">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）当闭合开关</w:t>
      </w:r>
      <w:r>
        <w:rPr>
          <w:rFonts w:ascii="Times New Roman" w:hAnsi="Times New Roman" w:eastAsia="Times New Roman" w:cs="Times New Roman"/>
          <w:color w:val="000000"/>
        </w:rPr>
        <w:t>S</w:t>
      </w:r>
      <w:r>
        <w:rPr>
          <w:rFonts w:ascii="宋体" w:hAnsi="宋体" w:eastAsia="宋体" w:cs="宋体"/>
          <w:color w:val="000000"/>
        </w:rPr>
        <w:t>、</w:t>
      </w:r>
      <w:r>
        <w:object>
          <v:shape id="_x0000_i1089" o:spt="75" alt="学科网(www.zxxk.com)--教育资源门户，提供试卷、教案、课件、论文、素材以及各类教学资源下载，还有大量而丰富的教学相关资讯！" type="#_x0000_t75" style="height:18pt;width:13.9pt;" o:ole="t" filled="f" o:preferrelative="t" stroked="f" coordsize="21600,21600">
            <v:path/>
            <v:fill on="f" focussize="0,0"/>
            <v:stroke on="f" joinstyle="miter"/>
            <v:imagedata r:id="rId145" o:title="eqId530f5b63e797195906285c0c03eb9276"/>
            <o:lock v:ext="edit" aspectratio="t"/>
            <w10:wrap type="none"/>
            <w10:anchorlock/>
          </v:shape>
          <o:OLEObject Type="Embed" ProgID="Equation.DSMT4" ShapeID="_x0000_i1089" DrawAspect="Content" ObjectID="_1468075789" r:id="rId150">
            <o:LockedField>false</o:LockedField>
          </o:OLEObject>
        </w:object>
      </w:r>
      <w:r>
        <w:rPr>
          <w:rFonts w:ascii="宋体" w:hAnsi="宋体" w:eastAsia="宋体" w:cs="宋体"/>
          <w:color w:val="000000"/>
        </w:rPr>
        <w:t>，断开</w:t>
      </w:r>
      <w:r>
        <w:object>
          <v:shape id="_x0000_i1090" o:spt="75" alt="学科网(www.zxxk.com)--教育资源门户，提供试卷、教案、课件、论文、素材以及各类教学资源下载，还有大量而丰富的教学相关资讯！" type="#_x0000_t75" style="height:18pt;width:12pt;" o:ole="t" filled="f" o:preferrelative="t" stroked="f" coordsize="21600,21600">
            <v:path/>
            <v:fill on="f" focussize="0,0"/>
            <v:stroke on="f" joinstyle="miter"/>
            <v:imagedata r:id="rId143" o:title="eqId9d43eb0b274e00cbbc4a210da4165042"/>
            <o:lock v:ext="edit" aspectratio="t"/>
            <w10:wrap type="none"/>
            <w10:anchorlock/>
          </v:shape>
          <o:OLEObject Type="Embed" ProgID="Equation.DSMT4" ShapeID="_x0000_i1090" DrawAspect="Content" ObjectID="_1468075790" r:id="rId151">
            <o:LockedField>false</o:LockedField>
          </o:OLEObject>
        </w:object>
      </w:r>
      <w:r>
        <w:rPr>
          <w:rFonts w:ascii="宋体" w:hAnsi="宋体" w:eastAsia="宋体" w:cs="宋体"/>
          <w:color w:val="000000"/>
        </w:rPr>
        <w:t>，求</w:t>
      </w:r>
      <w:r>
        <w:object>
          <v:shape id="_x0000_i1091" o:spt="75" alt="学科网(www.zxxk.com)--教育资源门户，提供试卷、教案、课件、论文、素材以及各类教学资源下载，还有大量而丰富的教学相关资讯！" type="#_x0000_t75" style="height:21.75pt;width:14.25pt;" o:ole="t" filled="f" o:preferrelative="t" stroked="f" coordsize="21600,21600">
            <v:path/>
            <v:fill on="f" focussize="0,0"/>
            <v:stroke on="f" joinstyle="miter"/>
            <v:imagedata r:id="rId137" o:title="eqId9efc18a5bb2e53586331b2a58538a48b"/>
            <o:lock v:ext="edit" aspectratio="t"/>
            <w10:wrap type="none"/>
            <w10:anchorlock/>
          </v:shape>
          <o:OLEObject Type="Embed" ProgID="Equation.DSMT4" ShapeID="_x0000_i1091" DrawAspect="Content" ObjectID="_1468075791" r:id="rId152">
            <o:LockedField>false</o:LockedField>
          </o:OLEObject>
        </w:object>
      </w:r>
      <w:r>
        <w:rPr>
          <w:rFonts w:ascii="宋体" w:hAnsi="宋体" w:eastAsia="宋体" w:cs="宋体"/>
          <w:color w:val="000000"/>
        </w:rPr>
        <w:t>的最大功率和此时</w:t>
      </w:r>
      <w:r>
        <w:object>
          <v:shape id="_x0000_i1092" o:spt="75" alt="学科网(www.zxxk.com)--教育资源门户，提供试卷、教案、课件、论文、素材以及各类教学资源下载，还有大量而丰富的教学相关资讯！" type="#_x0000_t75" style="height:21.75pt;width:14.25pt;" o:ole="t" filled="f" o:preferrelative="t" stroked="f" coordsize="21600,21600">
            <v:path/>
            <v:fill on="f" focussize="0,0"/>
            <v:stroke on="f" joinstyle="miter"/>
            <v:imagedata r:id="rId137" o:title="eqId9efc18a5bb2e53586331b2a58538a48b"/>
            <o:lock v:ext="edit" aspectratio="t"/>
            <w10:wrap type="none"/>
            <w10:anchorlock/>
          </v:shape>
          <o:OLEObject Type="Embed" ProgID="Equation.DSMT4" ShapeID="_x0000_i1092" DrawAspect="Content" ObjectID="_1468075792" r:id="rId153">
            <o:LockedField>false</o:LockedField>
          </o:OLEObject>
        </w:object>
      </w:r>
      <w:r>
        <w:rPr>
          <w:rFonts w:ascii="宋体" w:hAnsi="宋体" w:eastAsia="宋体" w:cs="宋体"/>
          <w:color w:val="000000"/>
        </w:rPr>
        <w:t>的阻值。</w:t>
      </w:r>
    </w:p>
    <w:p w14:paraId="4E504CDC">
      <w:pPr>
        <w:spacing w:line="360" w:lineRule="auto"/>
        <w:jc w:val="left"/>
        <w:textAlignment w:val="center"/>
        <w:rPr>
          <w:color w:val="000000"/>
        </w:rPr>
      </w:pPr>
      <w:r>
        <w:rPr>
          <w:color w:val="000000"/>
        </w:rPr>
        <w:drawing>
          <wp:inline distT="0" distB="0" distL="114300" distR="114300">
            <wp:extent cx="3800475" cy="2266950"/>
            <wp:effectExtent l="0" t="0" r="0" b="0"/>
            <wp:docPr id="100053" name="图片 10005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3" name="图片 100053" descr="学科网(www.zxxk.com)--教育资源门户，提供试卷、教案、课件、论文、素材以及各类教学资源下载，还有大量而丰富的教学相关资讯！"/>
                    <pic:cNvPicPr>
                      <a:picLocks noChangeAspect="1"/>
                    </pic:cNvPicPr>
                  </pic:nvPicPr>
                  <pic:blipFill>
                    <a:blip r:embed="rId154"/>
                    <a:stretch>
                      <a:fillRect/>
                    </a:stretch>
                  </pic:blipFill>
                  <pic:spPr>
                    <a:xfrm>
                      <a:off x="0" y="0"/>
                      <a:ext cx="3800475" cy="2266950"/>
                    </a:xfrm>
                    <a:prstGeom prst="rect">
                      <a:avLst/>
                    </a:prstGeom>
                  </pic:spPr>
                </pic:pic>
              </a:graphicData>
            </a:graphic>
          </wp:inline>
        </w:drawing>
      </w:r>
    </w:p>
    <w:p w14:paraId="5A94225E">
      <w:pPr>
        <w:spacing w:line="360" w:lineRule="auto"/>
        <w:jc w:val="both"/>
        <w:textAlignment w:val="center"/>
        <w:rPr>
          <w:color w:val="000000"/>
        </w:rPr>
      </w:pP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altName w:val="宋体"/>
    <w:panose1 w:val="020B0503020204020204"/>
    <w:charset w:val="86"/>
    <w:family w:val="swiss"/>
    <w:pitch w:val="default"/>
    <w:sig w:usb0="00000000" w:usb1="0000000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658FB3D">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14452A7">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980A9E3">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2539F68">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C9CB7D2">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6E6591A">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50C9E"/>
    <w:rsid w:val="00567E50"/>
    <w:rsid w:val="0059145F"/>
    <w:rsid w:val="00596076"/>
    <w:rsid w:val="005B39DB"/>
    <w:rsid w:val="005C2124"/>
    <w:rsid w:val="005F1362"/>
    <w:rsid w:val="00605626"/>
    <w:rsid w:val="006071D5"/>
    <w:rsid w:val="0062039B"/>
    <w:rsid w:val="00623C16"/>
    <w:rsid w:val="00637D3A"/>
    <w:rsid w:val="00640BF5"/>
    <w:rsid w:val="00657AA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03253CBE"/>
    <w:rsid w:val="1B573C8D"/>
    <w:rsid w:val="38274566"/>
    <w:rsid w:val="7AE6476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uiPriority w:val="0"/>
  </w:style>
  <w:style w:type="character" w:styleId="7">
    <w:name w:val="Hyperlink"/>
    <w:basedOn w:val="5"/>
    <w:unhideWhenUsed/>
    <w:qFormat/>
    <w:uiPriority w:val="99"/>
    <w:rPr>
      <w:color w:val="0000FF"/>
      <w:u w:val="single"/>
    </w:rPr>
  </w:style>
  <w:style w:type="character" w:customStyle="1" w:styleId="8">
    <w:name w:val="页眉 Char"/>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9" Type="http://schemas.openxmlformats.org/officeDocument/2006/relationships/image" Target="media/image52.wmf"/><Relationship Id="rId98" Type="http://schemas.openxmlformats.org/officeDocument/2006/relationships/oleObject" Target="embeddings/oleObject38.bin"/><Relationship Id="rId97" Type="http://schemas.openxmlformats.org/officeDocument/2006/relationships/oleObject" Target="embeddings/oleObject37.bin"/><Relationship Id="rId96" Type="http://schemas.openxmlformats.org/officeDocument/2006/relationships/oleObject" Target="embeddings/oleObject36.bin"/><Relationship Id="rId95" Type="http://schemas.openxmlformats.org/officeDocument/2006/relationships/oleObject" Target="embeddings/oleObject35.bin"/><Relationship Id="rId94" Type="http://schemas.openxmlformats.org/officeDocument/2006/relationships/image" Target="media/image51.wmf"/><Relationship Id="rId93" Type="http://schemas.openxmlformats.org/officeDocument/2006/relationships/oleObject" Target="embeddings/oleObject34.bin"/><Relationship Id="rId92" Type="http://schemas.openxmlformats.org/officeDocument/2006/relationships/image" Target="media/image50.wmf"/><Relationship Id="rId91" Type="http://schemas.openxmlformats.org/officeDocument/2006/relationships/oleObject" Target="embeddings/oleObject33.bin"/><Relationship Id="rId90" Type="http://schemas.openxmlformats.org/officeDocument/2006/relationships/image" Target="media/image49.wmf"/><Relationship Id="rId9" Type="http://schemas.openxmlformats.org/officeDocument/2006/relationships/theme" Target="theme/theme1.xml"/><Relationship Id="rId89" Type="http://schemas.openxmlformats.org/officeDocument/2006/relationships/oleObject" Target="embeddings/oleObject32.bin"/><Relationship Id="rId88" Type="http://schemas.openxmlformats.org/officeDocument/2006/relationships/oleObject" Target="embeddings/oleObject31.bin"/><Relationship Id="rId87" Type="http://schemas.openxmlformats.org/officeDocument/2006/relationships/oleObject" Target="embeddings/oleObject30.bin"/><Relationship Id="rId86" Type="http://schemas.openxmlformats.org/officeDocument/2006/relationships/oleObject" Target="embeddings/oleObject29.bin"/><Relationship Id="rId85" Type="http://schemas.openxmlformats.org/officeDocument/2006/relationships/oleObject" Target="embeddings/oleObject28.bin"/><Relationship Id="rId84" Type="http://schemas.openxmlformats.org/officeDocument/2006/relationships/image" Target="media/image48.wmf"/><Relationship Id="rId83" Type="http://schemas.openxmlformats.org/officeDocument/2006/relationships/oleObject" Target="embeddings/oleObject27.bin"/><Relationship Id="rId82" Type="http://schemas.openxmlformats.org/officeDocument/2006/relationships/image" Target="media/image47.wmf"/><Relationship Id="rId81" Type="http://schemas.openxmlformats.org/officeDocument/2006/relationships/oleObject" Target="embeddings/oleObject26.bin"/><Relationship Id="rId80" Type="http://schemas.openxmlformats.org/officeDocument/2006/relationships/oleObject" Target="embeddings/oleObject25.bin"/><Relationship Id="rId8" Type="http://schemas.openxmlformats.org/officeDocument/2006/relationships/footer" Target="footer3.xml"/><Relationship Id="rId79" Type="http://schemas.openxmlformats.org/officeDocument/2006/relationships/image" Target="media/image46.wmf"/><Relationship Id="rId78" Type="http://schemas.openxmlformats.org/officeDocument/2006/relationships/oleObject" Target="embeddings/oleObject24.bin"/><Relationship Id="rId77" Type="http://schemas.openxmlformats.org/officeDocument/2006/relationships/image" Target="media/image45.wmf"/><Relationship Id="rId76" Type="http://schemas.openxmlformats.org/officeDocument/2006/relationships/oleObject" Target="embeddings/oleObject23.bin"/><Relationship Id="rId75" Type="http://schemas.openxmlformats.org/officeDocument/2006/relationships/image" Target="media/image44.png"/><Relationship Id="rId74" Type="http://schemas.openxmlformats.org/officeDocument/2006/relationships/image" Target="media/image43.png"/><Relationship Id="rId73" Type="http://schemas.openxmlformats.org/officeDocument/2006/relationships/image" Target="media/image42.wmf"/><Relationship Id="rId72" Type="http://schemas.openxmlformats.org/officeDocument/2006/relationships/oleObject" Target="embeddings/oleObject22.bin"/><Relationship Id="rId71" Type="http://schemas.openxmlformats.org/officeDocument/2006/relationships/image" Target="media/image41.wmf"/><Relationship Id="rId70" Type="http://schemas.openxmlformats.org/officeDocument/2006/relationships/oleObject" Target="embeddings/oleObject21.bin"/><Relationship Id="rId7" Type="http://schemas.openxmlformats.org/officeDocument/2006/relationships/footer" Target="footer2.xml"/><Relationship Id="rId69" Type="http://schemas.openxmlformats.org/officeDocument/2006/relationships/image" Target="media/image40.png"/><Relationship Id="rId68" Type="http://schemas.openxmlformats.org/officeDocument/2006/relationships/image" Target="media/image39.png"/><Relationship Id="rId67" Type="http://schemas.openxmlformats.org/officeDocument/2006/relationships/image" Target="media/image38.png"/><Relationship Id="rId66" Type="http://schemas.openxmlformats.org/officeDocument/2006/relationships/image" Target="media/image37.png"/><Relationship Id="rId65" Type="http://schemas.openxmlformats.org/officeDocument/2006/relationships/image" Target="media/image36.wmf"/><Relationship Id="rId64" Type="http://schemas.openxmlformats.org/officeDocument/2006/relationships/oleObject" Target="embeddings/oleObject20.bin"/><Relationship Id="rId63" Type="http://schemas.openxmlformats.org/officeDocument/2006/relationships/image" Target="media/image35.wmf"/><Relationship Id="rId62" Type="http://schemas.openxmlformats.org/officeDocument/2006/relationships/oleObject" Target="embeddings/oleObject19.bin"/><Relationship Id="rId61" Type="http://schemas.openxmlformats.org/officeDocument/2006/relationships/image" Target="media/image34.wmf"/><Relationship Id="rId60" Type="http://schemas.openxmlformats.org/officeDocument/2006/relationships/oleObject" Target="embeddings/oleObject18.bin"/><Relationship Id="rId6" Type="http://schemas.openxmlformats.org/officeDocument/2006/relationships/footer" Target="footer1.xml"/><Relationship Id="rId59" Type="http://schemas.openxmlformats.org/officeDocument/2006/relationships/image" Target="media/image33.png"/><Relationship Id="rId58" Type="http://schemas.openxmlformats.org/officeDocument/2006/relationships/image" Target="media/image32.wmf"/><Relationship Id="rId57" Type="http://schemas.openxmlformats.org/officeDocument/2006/relationships/oleObject" Target="embeddings/oleObject17.bin"/><Relationship Id="rId56" Type="http://schemas.openxmlformats.org/officeDocument/2006/relationships/image" Target="media/image31.wmf"/><Relationship Id="rId55" Type="http://schemas.openxmlformats.org/officeDocument/2006/relationships/oleObject" Target="embeddings/oleObject16.bin"/><Relationship Id="rId54" Type="http://schemas.openxmlformats.org/officeDocument/2006/relationships/image" Target="media/image30.wmf"/><Relationship Id="rId53" Type="http://schemas.openxmlformats.org/officeDocument/2006/relationships/oleObject" Target="embeddings/oleObject15.bin"/><Relationship Id="rId52" Type="http://schemas.openxmlformats.org/officeDocument/2006/relationships/image" Target="media/image29.wmf"/><Relationship Id="rId51" Type="http://schemas.openxmlformats.org/officeDocument/2006/relationships/oleObject" Target="embeddings/oleObject14.bin"/><Relationship Id="rId50" Type="http://schemas.openxmlformats.org/officeDocument/2006/relationships/image" Target="media/image28.png"/><Relationship Id="rId5" Type="http://schemas.openxmlformats.org/officeDocument/2006/relationships/header" Target="header3.xml"/><Relationship Id="rId49" Type="http://schemas.openxmlformats.org/officeDocument/2006/relationships/image" Target="media/image27.png"/><Relationship Id="rId48" Type="http://schemas.openxmlformats.org/officeDocument/2006/relationships/oleObject" Target="embeddings/oleObject13.bin"/><Relationship Id="rId47" Type="http://schemas.openxmlformats.org/officeDocument/2006/relationships/oleObject" Target="embeddings/oleObject12.bin"/><Relationship Id="rId46" Type="http://schemas.openxmlformats.org/officeDocument/2006/relationships/oleObject" Target="embeddings/oleObject11.bin"/><Relationship Id="rId45" Type="http://schemas.openxmlformats.org/officeDocument/2006/relationships/image" Target="media/image26.wmf"/><Relationship Id="rId44" Type="http://schemas.openxmlformats.org/officeDocument/2006/relationships/oleObject" Target="embeddings/oleObject10.bin"/><Relationship Id="rId43" Type="http://schemas.openxmlformats.org/officeDocument/2006/relationships/image" Target="media/image25.wmf"/><Relationship Id="rId42" Type="http://schemas.openxmlformats.org/officeDocument/2006/relationships/oleObject" Target="embeddings/oleObject9.bin"/><Relationship Id="rId41" Type="http://schemas.openxmlformats.org/officeDocument/2006/relationships/image" Target="media/image24.png"/><Relationship Id="rId40" Type="http://schemas.openxmlformats.org/officeDocument/2006/relationships/image" Target="media/image23.wmf"/><Relationship Id="rId4" Type="http://schemas.openxmlformats.org/officeDocument/2006/relationships/header" Target="header2.xml"/><Relationship Id="rId39" Type="http://schemas.openxmlformats.org/officeDocument/2006/relationships/oleObject" Target="embeddings/oleObject8.bin"/><Relationship Id="rId38" Type="http://schemas.openxmlformats.org/officeDocument/2006/relationships/image" Target="media/image22.wmf"/><Relationship Id="rId37" Type="http://schemas.openxmlformats.org/officeDocument/2006/relationships/oleObject" Target="embeddings/oleObject7.bin"/><Relationship Id="rId36" Type="http://schemas.openxmlformats.org/officeDocument/2006/relationships/image" Target="media/image21.png"/><Relationship Id="rId35" Type="http://schemas.openxmlformats.org/officeDocument/2006/relationships/image" Target="media/image20.wmf"/><Relationship Id="rId34" Type="http://schemas.openxmlformats.org/officeDocument/2006/relationships/oleObject" Target="embeddings/oleObject6.bin"/><Relationship Id="rId33" Type="http://schemas.openxmlformats.org/officeDocument/2006/relationships/image" Target="media/image19.wmf"/><Relationship Id="rId32" Type="http://schemas.openxmlformats.org/officeDocument/2006/relationships/oleObject" Target="embeddings/oleObject5.bin"/><Relationship Id="rId31" Type="http://schemas.openxmlformats.org/officeDocument/2006/relationships/image" Target="media/image18.wmf"/><Relationship Id="rId30" Type="http://schemas.openxmlformats.org/officeDocument/2006/relationships/oleObject" Target="embeddings/oleObject4.bin"/><Relationship Id="rId3" Type="http://schemas.openxmlformats.org/officeDocument/2006/relationships/header" Target="header1.xml"/><Relationship Id="rId29" Type="http://schemas.openxmlformats.org/officeDocument/2006/relationships/image" Target="media/image17.png"/><Relationship Id="rId28" Type="http://schemas.openxmlformats.org/officeDocument/2006/relationships/image" Target="media/image16.wmf"/><Relationship Id="rId27" Type="http://schemas.openxmlformats.org/officeDocument/2006/relationships/oleObject" Target="embeddings/oleObject3.bin"/><Relationship Id="rId26" Type="http://schemas.openxmlformats.org/officeDocument/2006/relationships/image" Target="media/image15.wmf"/><Relationship Id="rId25" Type="http://schemas.openxmlformats.org/officeDocument/2006/relationships/oleObject" Target="embeddings/oleObject2.bin"/><Relationship Id="rId24" Type="http://schemas.openxmlformats.org/officeDocument/2006/relationships/image" Target="media/image14.wmf"/><Relationship Id="rId23" Type="http://schemas.openxmlformats.org/officeDocument/2006/relationships/oleObject" Target="embeddings/oleObject1.bin"/><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6" Type="http://schemas.openxmlformats.org/officeDocument/2006/relationships/fontTable" Target="fontTable.xml"/><Relationship Id="rId155" Type="http://schemas.openxmlformats.org/officeDocument/2006/relationships/customXml" Target="../customXml/item1.xml"/><Relationship Id="rId154" Type="http://schemas.openxmlformats.org/officeDocument/2006/relationships/image" Target="media/image77.png"/><Relationship Id="rId153" Type="http://schemas.openxmlformats.org/officeDocument/2006/relationships/oleObject" Target="embeddings/oleObject68.bin"/><Relationship Id="rId152" Type="http://schemas.openxmlformats.org/officeDocument/2006/relationships/oleObject" Target="embeddings/oleObject67.bin"/><Relationship Id="rId151" Type="http://schemas.openxmlformats.org/officeDocument/2006/relationships/oleObject" Target="embeddings/oleObject66.bin"/><Relationship Id="rId150" Type="http://schemas.openxmlformats.org/officeDocument/2006/relationships/oleObject" Target="embeddings/oleObject65.bin"/><Relationship Id="rId15" Type="http://schemas.openxmlformats.org/officeDocument/2006/relationships/image" Target="media/image6.wmf"/><Relationship Id="rId149" Type="http://schemas.openxmlformats.org/officeDocument/2006/relationships/image" Target="media/image76.wmf"/><Relationship Id="rId148" Type="http://schemas.openxmlformats.org/officeDocument/2006/relationships/oleObject" Target="embeddings/oleObject64.bin"/><Relationship Id="rId147" Type="http://schemas.openxmlformats.org/officeDocument/2006/relationships/oleObject" Target="embeddings/oleObject63.bin"/><Relationship Id="rId146" Type="http://schemas.openxmlformats.org/officeDocument/2006/relationships/oleObject" Target="embeddings/oleObject62.bin"/><Relationship Id="rId145" Type="http://schemas.openxmlformats.org/officeDocument/2006/relationships/image" Target="media/image75.wmf"/><Relationship Id="rId144" Type="http://schemas.openxmlformats.org/officeDocument/2006/relationships/oleObject" Target="embeddings/oleObject61.bin"/><Relationship Id="rId143" Type="http://schemas.openxmlformats.org/officeDocument/2006/relationships/image" Target="media/image74.wmf"/><Relationship Id="rId142" Type="http://schemas.openxmlformats.org/officeDocument/2006/relationships/oleObject" Target="embeddings/oleObject60.bin"/><Relationship Id="rId141" Type="http://schemas.openxmlformats.org/officeDocument/2006/relationships/image" Target="media/image73.wmf"/><Relationship Id="rId140" Type="http://schemas.openxmlformats.org/officeDocument/2006/relationships/oleObject" Target="embeddings/oleObject59.bin"/><Relationship Id="rId14" Type="http://schemas.openxmlformats.org/officeDocument/2006/relationships/image" Target="media/image5.png"/><Relationship Id="rId139" Type="http://schemas.openxmlformats.org/officeDocument/2006/relationships/image" Target="media/image72.wmf"/><Relationship Id="rId138" Type="http://schemas.openxmlformats.org/officeDocument/2006/relationships/oleObject" Target="embeddings/oleObject58.bin"/><Relationship Id="rId137" Type="http://schemas.openxmlformats.org/officeDocument/2006/relationships/image" Target="media/image71.wmf"/><Relationship Id="rId136" Type="http://schemas.openxmlformats.org/officeDocument/2006/relationships/oleObject" Target="embeddings/oleObject57.bin"/><Relationship Id="rId135" Type="http://schemas.openxmlformats.org/officeDocument/2006/relationships/image" Target="media/image70.wmf"/><Relationship Id="rId134" Type="http://schemas.openxmlformats.org/officeDocument/2006/relationships/oleObject" Target="embeddings/oleObject56.bin"/><Relationship Id="rId133" Type="http://schemas.openxmlformats.org/officeDocument/2006/relationships/image" Target="media/image69.wmf"/><Relationship Id="rId132" Type="http://schemas.openxmlformats.org/officeDocument/2006/relationships/oleObject" Target="embeddings/oleObject55.bin"/><Relationship Id="rId131" Type="http://schemas.openxmlformats.org/officeDocument/2006/relationships/image" Target="media/image68.png"/><Relationship Id="rId130" Type="http://schemas.openxmlformats.org/officeDocument/2006/relationships/image" Target="media/image67.wmf"/><Relationship Id="rId13" Type="http://schemas.openxmlformats.org/officeDocument/2006/relationships/image" Target="media/image4.png"/><Relationship Id="rId129" Type="http://schemas.openxmlformats.org/officeDocument/2006/relationships/oleObject" Target="embeddings/oleObject54.bin"/><Relationship Id="rId128" Type="http://schemas.openxmlformats.org/officeDocument/2006/relationships/image" Target="media/image66.wmf"/><Relationship Id="rId127" Type="http://schemas.openxmlformats.org/officeDocument/2006/relationships/oleObject" Target="embeddings/oleObject53.bin"/><Relationship Id="rId126" Type="http://schemas.openxmlformats.org/officeDocument/2006/relationships/image" Target="media/image65.wmf"/><Relationship Id="rId125" Type="http://schemas.openxmlformats.org/officeDocument/2006/relationships/oleObject" Target="embeddings/oleObject52.bin"/><Relationship Id="rId124" Type="http://schemas.openxmlformats.org/officeDocument/2006/relationships/image" Target="media/image64.wmf"/><Relationship Id="rId123" Type="http://schemas.openxmlformats.org/officeDocument/2006/relationships/oleObject" Target="embeddings/oleObject51.bin"/><Relationship Id="rId122" Type="http://schemas.openxmlformats.org/officeDocument/2006/relationships/oleObject" Target="embeddings/oleObject50.bin"/><Relationship Id="rId121" Type="http://schemas.openxmlformats.org/officeDocument/2006/relationships/image" Target="media/image63.wmf"/><Relationship Id="rId120" Type="http://schemas.openxmlformats.org/officeDocument/2006/relationships/oleObject" Target="embeddings/oleObject49.bin"/><Relationship Id="rId12" Type="http://schemas.openxmlformats.org/officeDocument/2006/relationships/image" Target="media/image3.png"/><Relationship Id="rId119" Type="http://schemas.openxmlformats.org/officeDocument/2006/relationships/image" Target="media/image62.wmf"/><Relationship Id="rId118" Type="http://schemas.openxmlformats.org/officeDocument/2006/relationships/oleObject" Target="embeddings/oleObject48.bin"/><Relationship Id="rId117" Type="http://schemas.openxmlformats.org/officeDocument/2006/relationships/image" Target="media/image61.wmf"/><Relationship Id="rId116" Type="http://schemas.openxmlformats.org/officeDocument/2006/relationships/oleObject" Target="embeddings/oleObject47.bin"/><Relationship Id="rId115" Type="http://schemas.openxmlformats.org/officeDocument/2006/relationships/oleObject" Target="embeddings/oleObject46.bin"/><Relationship Id="rId114" Type="http://schemas.openxmlformats.org/officeDocument/2006/relationships/image" Target="media/image60.png"/><Relationship Id="rId113" Type="http://schemas.openxmlformats.org/officeDocument/2006/relationships/image" Target="media/image59.wmf"/><Relationship Id="rId112" Type="http://schemas.openxmlformats.org/officeDocument/2006/relationships/oleObject" Target="embeddings/oleObject45.bin"/><Relationship Id="rId111" Type="http://schemas.openxmlformats.org/officeDocument/2006/relationships/image" Target="media/image58.wmf"/><Relationship Id="rId110" Type="http://schemas.openxmlformats.org/officeDocument/2006/relationships/oleObject" Target="embeddings/oleObject44.bin"/><Relationship Id="rId11" Type="http://schemas.openxmlformats.org/officeDocument/2006/relationships/image" Target="media/image2.png"/><Relationship Id="rId109" Type="http://schemas.openxmlformats.org/officeDocument/2006/relationships/image" Target="media/image57.wmf"/><Relationship Id="rId108" Type="http://schemas.openxmlformats.org/officeDocument/2006/relationships/oleObject" Target="embeddings/oleObject43.bin"/><Relationship Id="rId107" Type="http://schemas.openxmlformats.org/officeDocument/2006/relationships/image" Target="media/image56.wmf"/><Relationship Id="rId106" Type="http://schemas.openxmlformats.org/officeDocument/2006/relationships/oleObject" Target="embeddings/oleObject42.bin"/><Relationship Id="rId105" Type="http://schemas.openxmlformats.org/officeDocument/2006/relationships/image" Target="media/image55.wmf"/><Relationship Id="rId104" Type="http://schemas.openxmlformats.org/officeDocument/2006/relationships/oleObject" Target="embeddings/oleObject41.bin"/><Relationship Id="rId103" Type="http://schemas.openxmlformats.org/officeDocument/2006/relationships/image" Target="media/image54.wmf"/><Relationship Id="rId102" Type="http://schemas.openxmlformats.org/officeDocument/2006/relationships/oleObject" Target="embeddings/oleObject40.bin"/><Relationship Id="rId101" Type="http://schemas.openxmlformats.org/officeDocument/2006/relationships/image" Target="media/image53.wmf"/><Relationship Id="rId100" Type="http://schemas.openxmlformats.org/officeDocument/2006/relationships/oleObject" Target="embeddings/oleObject39.bin"/><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307460-9DFB-479F-8EE5-A342464829CF}">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8</Pages>
  <Words>3772</Words>
  <Characters>4088</Characters>
  <Lines>0</Lines>
  <Paragraphs>0</Paragraphs>
  <TotalTime>5</TotalTime>
  <ScaleCrop>false</ScaleCrop>
  <LinksUpToDate>false</LinksUpToDate>
  <CharactersWithSpaces>4207</CharactersWithSpaces>
  <Application>WPS Office_12.1.0.24657_F1E327BC-269C-435d-A152-05C5408002CA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2024-07-10T15:27:00Z</dcterms:created>
  <dc:creator>学科网试题生产平台</dc:creator>
  <dc:description>3536362265788416</dc:description>
  <cp:lastModifiedBy>上帝掷骰子吗</cp:lastModifiedBy>
  <dcterms:modified xsi:type="dcterms:W3CDTF">2026-02-09T06:11:15Z</dcterms:modified>
  <cp:revision>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2052-12.1.0.24657</vt:lpwstr>
  </property>
  <property fmtid="{D5CDD505-2E9C-101B-9397-08002B2CF9AE}" pid="7" name="ICV">
    <vt:lpwstr>3D8831E43EBB4697B2697A9E977C6F6E_12</vt:lpwstr>
  </property>
  <property fmtid="{D5CDD505-2E9C-101B-9397-08002B2CF9AE}" pid="8" name="KSOTemplateDocerSaveRecord">
    <vt:lpwstr>eyJoZGlkIjoiMjljNjk0N2RhMTc0NzI3ZTQwZWEyZWMyMzA2NzliMDQiLCJ1c2VySWQiOiI3ODUwOTA2ODcifQ==</vt:lpwstr>
  </property>
</Properties>
</file>