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237FE7">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11950700</wp:posOffset>
            </wp:positionH>
            <wp:positionV relativeFrom="topMargin">
              <wp:posOffset>11874500</wp:posOffset>
            </wp:positionV>
            <wp:extent cx="317500" cy="457200"/>
            <wp:effectExtent l="0" t="0" r="6350" b="0"/>
            <wp:wrapNone/>
            <wp:docPr id="100044" name="图片 10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pic:cNvPicPr>
                      <a:picLocks noChangeAspect="1"/>
                    </pic:cNvPicPr>
                  </pic:nvPicPr>
                  <pic:blipFill>
                    <a:blip r:embed="rId10"/>
                    <a:stretch>
                      <a:fillRect/>
                    </a:stretch>
                  </pic:blipFill>
                  <pic:spPr>
                    <a:xfrm>
                      <a:off x="0" y="0"/>
                      <a:ext cx="317500" cy="4572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年兴安盟、呼伦贝尔市初中毕业生学业考试</w:t>
      </w:r>
    </w:p>
    <w:p w14:paraId="643AFB62">
      <w:pPr>
        <w:spacing w:line="285" w:lineRule="auto"/>
        <w:jc w:val="center"/>
      </w:pPr>
      <w:r>
        <w:rPr>
          <w:rFonts w:ascii="宋体" w:hAnsi="宋体" w:eastAsia="宋体" w:cs="宋体"/>
          <w:b/>
          <w:color w:val="auto"/>
          <w:sz w:val="32"/>
        </w:rPr>
        <w:t>物理</w:t>
      </w:r>
    </w:p>
    <w:p w14:paraId="5829D613">
      <w:pPr>
        <w:spacing w:line="285" w:lineRule="auto"/>
        <w:jc w:val="left"/>
      </w:pPr>
      <w:r>
        <w:rPr>
          <w:rFonts w:ascii="宋体" w:hAnsi="宋体" w:eastAsia="宋体" w:cs="宋体"/>
          <w:b/>
          <w:color w:val="auto"/>
          <w:sz w:val="24"/>
        </w:rPr>
        <w:t>注意事项：</w:t>
      </w:r>
    </w:p>
    <w:p w14:paraId="33CC5006">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本试卷分物理和化学两部分，共</w:t>
      </w:r>
      <w:r>
        <w:rPr>
          <w:rFonts w:ascii="Times New Roman" w:hAnsi="Times New Roman" w:eastAsia="Times New Roman" w:cs="Times New Roman"/>
          <w:b/>
          <w:color w:val="auto"/>
          <w:sz w:val="24"/>
        </w:rPr>
        <w:t>10</w:t>
      </w:r>
      <w:r>
        <w:rPr>
          <w:rFonts w:ascii="宋体" w:hAnsi="宋体" w:eastAsia="宋体" w:cs="宋体"/>
          <w:b/>
          <w:color w:val="auto"/>
          <w:sz w:val="24"/>
        </w:rPr>
        <w:t>页。满分</w:t>
      </w:r>
      <w:r>
        <w:rPr>
          <w:rFonts w:ascii="Times New Roman" w:hAnsi="Times New Roman" w:eastAsia="Times New Roman" w:cs="Times New Roman"/>
          <w:b/>
          <w:color w:val="auto"/>
          <w:sz w:val="24"/>
        </w:rPr>
        <w:t>120</w:t>
      </w:r>
      <w:r>
        <w:rPr>
          <w:rFonts w:ascii="宋体" w:hAnsi="宋体" w:eastAsia="宋体" w:cs="宋体"/>
          <w:b/>
          <w:color w:val="auto"/>
          <w:sz w:val="24"/>
        </w:rPr>
        <w:t>分，其中物理</w:t>
      </w:r>
      <w:r>
        <w:rPr>
          <w:rFonts w:ascii="Times New Roman" w:hAnsi="Times New Roman" w:eastAsia="Times New Roman" w:cs="Times New Roman"/>
          <w:b/>
          <w:color w:val="auto"/>
          <w:sz w:val="24"/>
        </w:rPr>
        <w:t>70</w:t>
      </w:r>
      <w:r>
        <w:rPr>
          <w:rFonts w:ascii="宋体" w:hAnsi="宋体" w:eastAsia="宋体" w:cs="宋体"/>
          <w:b/>
          <w:color w:val="auto"/>
          <w:sz w:val="24"/>
        </w:rPr>
        <w:t>分、化学</w:t>
      </w:r>
      <w:r>
        <w:rPr>
          <w:rFonts w:ascii="Times New Roman" w:hAnsi="Times New Roman" w:eastAsia="Times New Roman" w:cs="Times New Roman"/>
          <w:b/>
          <w:color w:val="auto"/>
          <w:sz w:val="24"/>
        </w:rPr>
        <w:t>50</w:t>
      </w:r>
      <w:r>
        <w:rPr>
          <w:rFonts w:ascii="宋体" w:hAnsi="宋体" w:eastAsia="宋体" w:cs="宋体"/>
          <w:b/>
          <w:color w:val="auto"/>
          <w:sz w:val="24"/>
        </w:rPr>
        <w:t>分。两科考试时间共</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66F1E020">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答卷前，考生务必将自己的姓名、准考证号、座位号填写在答题卡上。回答选择题时，选出每小题答案后，用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铅笔把答题卡上对应题目的答案标号涂黑。如需改动，用橡皮擦干净后，再选涂其他答案标号。回答非选择题时，请用</w:t>
      </w:r>
      <w:r>
        <w:rPr>
          <w:rFonts w:ascii="Times New Roman" w:hAnsi="Times New Roman" w:eastAsia="Times New Roman" w:cs="Times New Roman"/>
          <w:b/>
          <w:color w:val="auto"/>
          <w:sz w:val="24"/>
        </w:rPr>
        <w:t>0.5</w:t>
      </w:r>
      <w:r>
        <w:rPr>
          <w:rFonts w:ascii="宋体" w:hAnsi="宋体" w:eastAsia="宋体" w:cs="宋体"/>
          <w:b/>
          <w:color w:val="auto"/>
          <w:sz w:val="24"/>
        </w:rPr>
        <w:t>毫米的黑色字迹签字笔将答案写在答题卡上，写在本试卷上无效。</w:t>
      </w:r>
    </w:p>
    <w:p w14:paraId="59D50335">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请将姓名、准考证号填写在本试卷相应位置上。</w:t>
      </w:r>
    </w:p>
    <w:p w14:paraId="0023D0FC">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考试结束后，将本试卷、答题卡和草稿纸一并交回。</w:t>
      </w:r>
    </w:p>
    <w:p w14:paraId="65903BC6">
      <w:pPr>
        <w:spacing w:line="285" w:lineRule="auto"/>
        <w:jc w:val="center"/>
      </w:pPr>
      <w:r>
        <w:rPr>
          <w:rFonts w:ascii="宋体" w:hAnsi="宋体" w:eastAsia="宋体" w:cs="宋体"/>
          <w:b/>
          <w:color w:val="auto"/>
          <w:sz w:val="24"/>
        </w:rPr>
        <w:t>物理</w:t>
      </w:r>
    </w:p>
    <w:p w14:paraId="5C5202CD">
      <w:pPr>
        <w:spacing w:line="285" w:lineRule="auto"/>
        <w:jc w:val="left"/>
      </w:pPr>
      <w:r>
        <w:rPr>
          <w:rFonts w:ascii="宋体" w:hAnsi="宋体" w:eastAsia="宋体" w:cs="宋体"/>
          <w:b/>
          <w:color w:val="auto"/>
          <w:sz w:val="24"/>
        </w:rPr>
        <w:t>一、选择题（下列各题的四个选项中只有一个符合题意。本题</w:t>
      </w:r>
      <w:r>
        <w:rPr>
          <w:rFonts w:ascii="Times New Roman" w:hAnsi="Times New Roman" w:eastAsia="Times New Roman" w:cs="Times New Roman"/>
          <w:b/>
          <w:color w:val="auto"/>
          <w:sz w:val="24"/>
        </w:rPr>
        <w:t>14</w:t>
      </w:r>
      <w:r>
        <w:rPr>
          <w:rFonts w:ascii="宋体" w:hAnsi="宋体" w:eastAsia="宋体" w:cs="宋体"/>
          <w:b/>
          <w:color w:val="auto"/>
          <w:sz w:val="24"/>
        </w:rPr>
        <w:t>个小题，共</w:t>
      </w:r>
      <w:r>
        <w:rPr>
          <w:rFonts w:ascii="Times New Roman" w:hAnsi="Times New Roman" w:eastAsia="Times New Roman" w:cs="Times New Roman"/>
          <w:b/>
          <w:color w:val="auto"/>
          <w:sz w:val="24"/>
        </w:rPr>
        <w:t>28</w:t>
      </w:r>
      <w:r>
        <w:rPr>
          <w:rFonts w:ascii="宋体" w:hAnsi="宋体" w:eastAsia="宋体" w:cs="宋体"/>
          <w:b/>
          <w:color w:val="auto"/>
          <w:sz w:val="24"/>
        </w:rPr>
        <w:t>分）</w:t>
      </w:r>
    </w:p>
    <w:p w14:paraId="7BCFF289">
      <w:pPr>
        <w:spacing w:line="360" w:lineRule="auto"/>
        <w:jc w:val="left"/>
      </w:pPr>
      <w:r>
        <w:rPr>
          <w:color w:val="auto"/>
        </w:rPr>
        <w:t xml:space="preserve">1. </w:t>
      </w:r>
      <w:r>
        <w:rPr>
          <w:rFonts w:ascii="宋体" w:hAnsi="宋体" w:eastAsia="宋体" w:cs="宋体"/>
          <w:color w:val="auto"/>
        </w:rPr>
        <w:t>生产生活中产生的噪声会影响人们的生活。下列措施属于在声源处控制噪声的是（　　）</w:t>
      </w:r>
    </w:p>
    <w:p w14:paraId="1C0A8FBA">
      <w:pPr>
        <w:tabs>
          <w:tab w:val="left" w:pos="4873"/>
        </w:tabs>
        <w:spacing w:line="360" w:lineRule="auto"/>
        <w:jc w:val="left"/>
        <w:textAlignment w:val="center"/>
        <w:rPr>
          <w:color w:val="auto"/>
        </w:rPr>
      </w:pPr>
      <w:r>
        <w:t xml:space="preserve">A. </w:t>
      </w:r>
      <w:r>
        <w:rPr>
          <w:rFonts w:ascii="宋体" w:hAnsi="宋体" w:eastAsia="宋体" w:cs="宋体"/>
          <w:color w:val="auto"/>
        </w:rPr>
        <w:t>摩托车安装消声器</w:t>
      </w:r>
      <w:r>
        <w:tab/>
      </w:r>
      <w:r>
        <w:t xml:space="preserve">B. </w:t>
      </w:r>
      <w:r>
        <w:rPr>
          <w:rFonts w:ascii="宋体" w:hAnsi="宋体" w:eastAsia="宋体" w:cs="宋体"/>
          <w:color w:val="auto"/>
        </w:rPr>
        <w:t>工厂工人戴着防噪声耳罩</w:t>
      </w:r>
    </w:p>
    <w:p w14:paraId="1DB4938C">
      <w:pPr>
        <w:tabs>
          <w:tab w:val="left" w:pos="4873"/>
        </w:tabs>
        <w:spacing w:line="360" w:lineRule="auto"/>
        <w:jc w:val="left"/>
        <w:textAlignment w:val="center"/>
        <w:rPr>
          <w:color w:val="000000"/>
        </w:rPr>
      </w:pPr>
      <w:r>
        <w:t xml:space="preserve">C. </w:t>
      </w:r>
      <w:r>
        <w:rPr>
          <w:rFonts w:ascii="宋体" w:hAnsi="宋体" w:eastAsia="宋体" w:cs="宋体"/>
          <w:color w:val="auto"/>
        </w:rPr>
        <w:t>街头设置的噪声监测仪</w:t>
      </w:r>
      <w:r>
        <w:tab/>
      </w:r>
      <w:r>
        <w:t xml:space="preserve">D. </w:t>
      </w:r>
      <w:r>
        <w:rPr>
          <w:rFonts w:ascii="宋体" w:hAnsi="宋体" w:eastAsia="宋体" w:cs="宋体"/>
          <w:color w:val="auto"/>
        </w:rPr>
        <w:t>高速公路某些路段两侧设有透明板墙</w:t>
      </w:r>
    </w:p>
    <w:p w14:paraId="129A9395">
      <w:pPr>
        <w:spacing w:line="360" w:lineRule="auto"/>
        <w:jc w:val="left"/>
        <w:textAlignment w:val="center"/>
        <w:rPr>
          <w:color w:val="000000"/>
        </w:rPr>
      </w:pPr>
      <w:r>
        <w:rPr>
          <w:color w:val="000000"/>
        </w:rPr>
        <w:t xml:space="preserve">2. </w:t>
      </w:r>
      <w:r>
        <w:rPr>
          <w:rFonts w:ascii="宋体" w:hAnsi="宋体" w:eastAsia="宋体" w:cs="宋体"/>
          <w:color w:val="000000"/>
        </w:rPr>
        <w:t>北方的冬天，可以看到户外的人不断呼出“白气”，这里“白气”的形成属于（　　）</w:t>
      </w:r>
    </w:p>
    <w:p w14:paraId="4C58A61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汽化</w:t>
      </w:r>
      <w:r>
        <w:rPr>
          <w:color w:val="000000"/>
        </w:rPr>
        <w:tab/>
      </w:r>
      <w:r>
        <w:rPr>
          <w:color w:val="000000"/>
        </w:rPr>
        <w:t xml:space="preserve">B. </w:t>
      </w:r>
      <w:r>
        <w:rPr>
          <w:rFonts w:ascii="宋体" w:hAnsi="宋体" w:eastAsia="宋体" w:cs="宋体"/>
          <w:color w:val="000000"/>
        </w:rPr>
        <w:t>升华</w:t>
      </w:r>
      <w:r>
        <w:rPr>
          <w:color w:val="000000"/>
        </w:rPr>
        <w:tab/>
      </w:r>
      <w:r>
        <w:rPr>
          <w:color w:val="000000"/>
        </w:rPr>
        <w:t xml:space="preserve">C. </w:t>
      </w:r>
      <w:r>
        <w:rPr>
          <w:rFonts w:ascii="宋体" w:hAnsi="宋体" w:eastAsia="宋体" w:cs="宋体"/>
          <w:color w:val="000000"/>
        </w:rPr>
        <w:t>熔化</w:t>
      </w:r>
      <w:r>
        <w:rPr>
          <w:color w:val="000000"/>
        </w:rPr>
        <w:tab/>
      </w:r>
      <w:r>
        <w:rPr>
          <w:color w:val="000000"/>
        </w:rPr>
        <w:t xml:space="preserve">D. </w:t>
      </w:r>
      <w:r>
        <w:rPr>
          <w:rFonts w:ascii="宋体" w:hAnsi="宋体" w:eastAsia="宋体" w:cs="宋体"/>
          <w:color w:val="000000"/>
        </w:rPr>
        <w:t>液化</w:t>
      </w:r>
    </w:p>
    <w:p w14:paraId="6C4273EB">
      <w:pPr>
        <w:spacing w:line="360" w:lineRule="auto"/>
        <w:jc w:val="left"/>
        <w:textAlignment w:val="center"/>
        <w:rPr>
          <w:color w:val="000000"/>
        </w:rPr>
      </w:pPr>
      <w:r>
        <w:rPr>
          <w:color w:val="000000"/>
        </w:rPr>
        <w:t xml:space="preserve">3. </w:t>
      </w:r>
      <w:r>
        <w:rPr>
          <w:rFonts w:ascii="宋体" w:hAnsi="宋体" w:eastAsia="宋体" w:cs="宋体"/>
          <w:color w:val="000000"/>
        </w:rPr>
        <w:t>近年来，我国在科技领域取得了辉煌的成就。下列说法正确的是（　　）</w:t>
      </w:r>
    </w:p>
    <w:p w14:paraId="4885C4A2">
      <w:pPr>
        <w:spacing w:line="360" w:lineRule="auto"/>
        <w:jc w:val="left"/>
        <w:textAlignment w:val="center"/>
        <w:rPr>
          <w:color w:val="000000"/>
        </w:rPr>
      </w:pPr>
      <w:r>
        <w:rPr>
          <w:color w:val="000000"/>
        </w:rPr>
        <w:t xml:space="preserve">A. </w:t>
      </w:r>
      <w:r>
        <w:rPr>
          <w:rFonts w:ascii="宋体" w:hAnsi="宋体" w:eastAsia="宋体" w:cs="宋体"/>
          <w:color w:val="000000"/>
        </w:rPr>
        <w:t>“华龙一号”核电站利用</w:t>
      </w:r>
      <w:r>
        <w:rPr>
          <w:rFonts w:ascii="宋体" w:hAnsi="宋体" w:eastAsia="宋体" w:cs="宋体"/>
          <w:color w:val="000000"/>
          <w:position w:val="0"/>
        </w:rPr>
        <w:drawing>
          <wp:inline distT="0" distB="0" distL="114300" distR="114300">
            <wp:extent cx="133350" cy="177800"/>
            <wp:effectExtent l="0" t="0" r="0" b="13335"/>
            <wp:docPr id="2486788" name="图片 2486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6788" name="图片 2486788"/>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是核聚变释放的能量</w:t>
      </w:r>
    </w:p>
    <w:p w14:paraId="5D613112">
      <w:pPr>
        <w:spacing w:line="360" w:lineRule="auto"/>
        <w:jc w:val="left"/>
        <w:textAlignment w:val="center"/>
        <w:rPr>
          <w:color w:val="000000"/>
        </w:rPr>
      </w:pPr>
      <w:r>
        <w:rPr>
          <w:color w:val="000000"/>
        </w:rPr>
        <w:t xml:space="preserve">B. </w:t>
      </w:r>
      <w:r>
        <w:rPr>
          <w:rFonts w:ascii="宋体" w:hAnsi="宋体" w:eastAsia="宋体" w:cs="宋体"/>
          <w:color w:val="000000"/>
        </w:rPr>
        <w:t>中国空间站利用的太阳能属于可再生能源</w:t>
      </w:r>
    </w:p>
    <w:p w14:paraId="26F9A0FB">
      <w:pPr>
        <w:spacing w:line="360" w:lineRule="auto"/>
        <w:jc w:val="left"/>
        <w:textAlignment w:val="center"/>
        <w:rPr>
          <w:color w:val="000000"/>
        </w:rPr>
      </w:pPr>
      <w:r>
        <w:rPr>
          <w:color w:val="000000"/>
        </w:rPr>
        <w:t xml:space="preserve">C. </w:t>
      </w:r>
      <w:r>
        <w:rPr>
          <w:rFonts w:ascii="宋体" w:hAnsi="宋体" w:eastAsia="宋体" w:cs="宋体"/>
          <w:color w:val="000000"/>
        </w:rPr>
        <w:t>“复兴号”动车组控制系统中的芯片由超导体制成</w:t>
      </w:r>
    </w:p>
    <w:p w14:paraId="4BF33028">
      <w:pPr>
        <w:spacing w:line="360" w:lineRule="auto"/>
        <w:jc w:val="left"/>
        <w:textAlignment w:val="center"/>
        <w:rPr>
          <w:color w:val="000000"/>
        </w:rPr>
      </w:pPr>
      <w:r>
        <w:rPr>
          <w:color w:val="000000"/>
        </w:rPr>
        <w:t xml:space="preserve">D. </w:t>
      </w:r>
      <w:r>
        <w:rPr>
          <w:rFonts w:ascii="宋体" w:hAnsi="宋体" w:eastAsia="宋体" w:cs="宋体"/>
          <w:color w:val="000000"/>
        </w:rPr>
        <w:t>“神州十六号”的航天员在太空中利用声波和地面指挥中心传递信息</w:t>
      </w:r>
    </w:p>
    <w:p w14:paraId="320A454E">
      <w:pPr>
        <w:spacing w:line="360" w:lineRule="auto"/>
        <w:jc w:val="left"/>
        <w:textAlignment w:val="center"/>
        <w:rPr>
          <w:color w:val="000000"/>
        </w:rPr>
      </w:pPr>
      <w:r>
        <w:rPr>
          <w:color w:val="000000"/>
        </w:rPr>
        <w:t xml:space="preserve">4. </w:t>
      </w:r>
      <w:r>
        <w:rPr>
          <w:rFonts w:ascii="宋体" w:hAnsi="宋体" w:eastAsia="宋体" w:cs="宋体"/>
          <w:color w:val="000000"/>
        </w:rPr>
        <w:t>如图所示的光现象中，与“日食”形成原理相同的是（　　）</w:t>
      </w:r>
    </w:p>
    <w:p w14:paraId="4CAB947E">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114425" cy="7239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114425" cy="723900"/>
                    </a:xfrm>
                    <a:prstGeom prst="rect">
                      <a:avLst/>
                    </a:prstGeom>
                  </pic:spPr>
                </pic:pic>
              </a:graphicData>
            </a:graphic>
          </wp:inline>
        </w:drawing>
      </w:r>
      <w:r>
        <w:rPr>
          <w:rFonts w:ascii="宋体" w:hAnsi="宋体" w:eastAsia="宋体" w:cs="宋体"/>
          <w:color w:val="000000"/>
        </w:rPr>
        <w:t>水中倒影</w:t>
      </w:r>
      <w:r>
        <w:rPr>
          <w:color w:val="000000"/>
        </w:rPr>
        <w:tab/>
      </w:r>
      <w:r>
        <w:rPr>
          <w:color w:val="000000"/>
        </w:rPr>
        <w:t xml:space="preserve">B. </w:t>
      </w:r>
      <w:r>
        <w:rPr>
          <w:color w:val="000000"/>
        </w:rPr>
        <w:drawing>
          <wp:inline distT="0" distB="0" distL="114300" distR="114300">
            <wp:extent cx="1104900" cy="6667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104900" cy="666750"/>
                    </a:xfrm>
                    <a:prstGeom prst="rect">
                      <a:avLst/>
                    </a:prstGeom>
                  </pic:spPr>
                </pic:pic>
              </a:graphicData>
            </a:graphic>
          </wp:inline>
        </w:drawing>
      </w:r>
      <w:r>
        <w:rPr>
          <w:rFonts w:ascii="宋体" w:hAnsi="宋体" w:eastAsia="宋体" w:cs="宋体"/>
          <w:color w:val="000000"/>
        </w:rPr>
        <w:t>手影游戏</w:t>
      </w:r>
      <w:r>
        <w:rPr>
          <w:color w:val="000000"/>
        </w:rPr>
        <w:tab/>
      </w:r>
      <w:r>
        <w:rPr>
          <w:color w:val="000000"/>
        </w:rPr>
        <w:t xml:space="preserve">C. </w:t>
      </w:r>
      <w:r>
        <w:rPr>
          <w:color w:val="000000"/>
        </w:rPr>
        <w:drawing>
          <wp:inline distT="0" distB="0" distL="114300" distR="114300">
            <wp:extent cx="904875" cy="7143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04875" cy="714375"/>
                    </a:xfrm>
                    <a:prstGeom prst="rect">
                      <a:avLst/>
                    </a:prstGeom>
                  </pic:spPr>
                </pic:pic>
              </a:graphicData>
            </a:graphic>
          </wp:inline>
        </w:drawing>
      </w:r>
      <w:r>
        <w:rPr>
          <w:rFonts w:ascii="宋体" w:hAnsi="宋体" w:eastAsia="宋体" w:cs="宋体"/>
          <w:color w:val="000000"/>
        </w:rPr>
        <w:t>筷子“弯折”</w:t>
      </w:r>
      <w:r>
        <w:rPr>
          <w:color w:val="000000"/>
        </w:rPr>
        <w:tab/>
      </w:r>
      <w:r>
        <w:rPr>
          <w:color w:val="000000"/>
        </w:rPr>
        <w:t xml:space="preserve">D. </w:t>
      </w:r>
      <w:r>
        <w:rPr>
          <w:color w:val="000000"/>
        </w:rPr>
        <w:drawing>
          <wp:inline distT="0" distB="0" distL="114300" distR="114300">
            <wp:extent cx="1028700" cy="6286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28700" cy="628650"/>
                    </a:xfrm>
                    <a:prstGeom prst="rect">
                      <a:avLst/>
                    </a:prstGeom>
                  </pic:spPr>
                </pic:pic>
              </a:graphicData>
            </a:graphic>
          </wp:inline>
        </w:drawing>
      </w:r>
      <w:r>
        <w:rPr>
          <w:rFonts w:ascii="宋体" w:hAnsi="宋体" w:eastAsia="宋体" w:cs="宋体"/>
          <w:color w:val="000000"/>
        </w:rPr>
        <w:t>雨后彩虹</w:t>
      </w:r>
    </w:p>
    <w:p w14:paraId="29F52B11">
      <w:pPr>
        <w:spacing w:line="360" w:lineRule="auto"/>
        <w:jc w:val="left"/>
        <w:textAlignment w:val="center"/>
        <w:rPr>
          <w:color w:val="000000"/>
        </w:rPr>
      </w:pPr>
      <w:r>
        <w:rPr>
          <w:color w:val="000000"/>
        </w:rPr>
        <w:t xml:space="preserve">5. </w:t>
      </w:r>
      <w:r>
        <w:rPr>
          <w:rFonts w:ascii="宋体" w:hAnsi="宋体" w:eastAsia="宋体" w:cs="宋体"/>
          <w:color w:val="000000"/>
        </w:rPr>
        <w:t>生活中很多人喜爱吃咸鸭蛋，下列关于咸鸭蛋所涉及的物理知识正确的是（　　）</w:t>
      </w:r>
    </w:p>
    <w:p w14:paraId="23A931B3">
      <w:pPr>
        <w:spacing w:line="360" w:lineRule="auto"/>
        <w:jc w:val="left"/>
        <w:textAlignment w:val="center"/>
        <w:rPr>
          <w:color w:val="000000"/>
        </w:rPr>
      </w:pPr>
      <w:r>
        <w:rPr>
          <w:color w:val="000000"/>
        </w:rPr>
        <w:t xml:space="preserve">A. </w:t>
      </w:r>
      <w:r>
        <w:rPr>
          <w:rFonts w:ascii="宋体" w:hAnsi="宋体" w:eastAsia="宋体" w:cs="宋体"/>
          <w:color w:val="000000"/>
        </w:rPr>
        <w:t>煮熟鸭蛋是通过做功来增大鸭蛋的内能</w:t>
      </w:r>
    </w:p>
    <w:p w14:paraId="29A01818">
      <w:pPr>
        <w:spacing w:line="360" w:lineRule="auto"/>
        <w:jc w:val="left"/>
        <w:textAlignment w:val="center"/>
        <w:rPr>
          <w:color w:val="000000"/>
        </w:rPr>
      </w:pPr>
      <w:r>
        <w:rPr>
          <w:color w:val="000000"/>
        </w:rPr>
        <w:t xml:space="preserve">B. </w:t>
      </w:r>
      <w:r>
        <w:rPr>
          <w:rFonts w:ascii="宋体" w:hAnsi="宋体" w:eastAsia="宋体" w:cs="宋体"/>
          <w:color w:val="000000"/>
        </w:rPr>
        <w:t>蛋壳能轻松被敲碎，说明蛋壳分子间不存</w:t>
      </w:r>
      <w:r>
        <w:rPr>
          <w:rFonts w:ascii="宋体" w:hAnsi="宋体" w:eastAsia="宋体" w:cs="宋体"/>
          <w:color w:val="000000"/>
          <w:position w:val="-1"/>
        </w:rPr>
        <w:drawing>
          <wp:inline distT="0" distB="0" distL="114300" distR="114300">
            <wp:extent cx="139700" cy="190500"/>
            <wp:effectExtent l="0" t="0" r="12700" b="0"/>
            <wp:docPr id="2486794" name="图片 2486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6794" name="图片 2486794"/>
                    <pic:cNvPicPr>
                      <a:picLocks noChangeAspect="1"/>
                    </pic:cNvPicPr>
                  </pic:nvPicPr>
                  <pic:blipFill>
                    <a:blip r:embed="rId16"/>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引力</w:t>
      </w:r>
    </w:p>
    <w:p w14:paraId="7441E2BC">
      <w:pPr>
        <w:spacing w:line="360" w:lineRule="auto"/>
        <w:jc w:val="left"/>
        <w:textAlignment w:val="center"/>
        <w:rPr>
          <w:color w:val="000000"/>
        </w:rPr>
      </w:pPr>
      <w:r>
        <w:rPr>
          <w:color w:val="000000"/>
        </w:rPr>
        <w:t xml:space="preserve">C. </w:t>
      </w:r>
      <w:r>
        <w:rPr>
          <w:rFonts w:ascii="宋体" w:hAnsi="宋体" w:eastAsia="宋体" w:cs="宋体"/>
          <w:color w:val="000000"/>
        </w:rPr>
        <w:t>腌制鸭蛋就是通过扩散使盐进入蛋中</w:t>
      </w:r>
    </w:p>
    <w:p w14:paraId="3C6BE4D2">
      <w:pPr>
        <w:spacing w:line="360" w:lineRule="auto"/>
        <w:jc w:val="left"/>
        <w:textAlignment w:val="center"/>
        <w:rPr>
          <w:color w:val="000000"/>
        </w:rPr>
      </w:pPr>
      <w:r>
        <w:rPr>
          <w:color w:val="000000"/>
        </w:rPr>
        <w:t xml:space="preserve">D. </w:t>
      </w:r>
      <w:r>
        <w:rPr>
          <w:rFonts w:ascii="宋体" w:hAnsi="宋体" w:eastAsia="宋体" w:cs="宋体"/>
          <w:color w:val="000000"/>
        </w:rPr>
        <w:t>刚出锅的咸鸭蛋逐渐变凉，说明分子运动逐渐停止</w:t>
      </w:r>
    </w:p>
    <w:p w14:paraId="73AEF37F">
      <w:pPr>
        <w:spacing w:line="360" w:lineRule="auto"/>
        <w:jc w:val="left"/>
        <w:textAlignment w:val="center"/>
        <w:rPr>
          <w:color w:val="000000"/>
        </w:rPr>
      </w:pPr>
      <w:r>
        <w:rPr>
          <w:color w:val="000000"/>
        </w:rPr>
        <w:t xml:space="preserve">6. </w:t>
      </w:r>
      <w:r>
        <w:rPr>
          <w:rFonts w:ascii="宋体" w:hAnsi="宋体" w:eastAsia="宋体" w:cs="宋体"/>
          <w:color w:val="000000"/>
        </w:rPr>
        <w:t>如图所示是某家庭电路的一部分，下列说法正确的是（　　）</w:t>
      </w:r>
    </w:p>
    <w:p w14:paraId="5A3828A1">
      <w:pPr>
        <w:spacing w:line="360" w:lineRule="auto"/>
        <w:jc w:val="left"/>
        <w:textAlignment w:val="center"/>
        <w:rPr>
          <w:color w:val="000000"/>
        </w:rPr>
      </w:pPr>
      <w:r>
        <w:rPr>
          <w:color w:val="000000"/>
        </w:rPr>
        <w:drawing>
          <wp:inline distT="0" distB="0" distL="114300" distR="114300">
            <wp:extent cx="2419350" cy="12382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419350" cy="1238250"/>
                    </a:xfrm>
                    <a:prstGeom prst="rect">
                      <a:avLst/>
                    </a:prstGeom>
                  </pic:spPr>
                </pic:pic>
              </a:graphicData>
            </a:graphic>
          </wp:inline>
        </w:drawing>
      </w:r>
    </w:p>
    <w:p w14:paraId="15FEBCF0">
      <w:pPr>
        <w:spacing w:line="360" w:lineRule="auto"/>
        <w:jc w:val="left"/>
        <w:textAlignment w:val="center"/>
        <w:rPr>
          <w:color w:val="000000"/>
        </w:rPr>
      </w:pPr>
      <w:r>
        <w:rPr>
          <w:color w:val="000000"/>
        </w:rPr>
        <w:t xml:space="preserve">A. </w:t>
      </w:r>
      <w:r>
        <w:rPr>
          <w:rFonts w:ascii="宋体" w:hAnsi="宋体" w:eastAsia="宋体" w:cs="宋体"/>
          <w:color w:val="000000"/>
        </w:rPr>
        <w:t>火线与地线之间的电压是</w:t>
      </w:r>
      <w:r>
        <w:rPr>
          <w:rFonts w:ascii="Times New Roman" w:hAnsi="Times New Roman" w:eastAsia="Times New Roman" w:cs="Times New Roman"/>
          <w:color w:val="000000"/>
        </w:rPr>
        <w:t>380V</w:t>
      </w:r>
    </w:p>
    <w:p w14:paraId="55ABC5E2">
      <w:pPr>
        <w:spacing w:line="360" w:lineRule="auto"/>
        <w:jc w:val="left"/>
        <w:textAlignment w:val="center"/>
        <w:rPr>
          <w:color w:val="000000"/>
        </w:rPr>
      </w:pPr>
      <w:r>
        <w:rPr>
          <w:color w:val="000000"/>
        </w:rPr>
        <w:t xml:space="preserve">B. </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和开关</w:t>
      </w:r>
      <w:r>
        <w:rPr>
          <w:rFonts w:ascii="Times New Roman" w:hAnsi="Times New Roman" w:eastAsia="Times New Roman" w:cs="Times New Roman"/>
          <w:color w:val="000000"/>
        </w:rPr>
        <w:t>S</w:t>
      </w:r>
      <w:r>
        <w:rPr>
          <w:rFonts w:ascii="宋体" w:hAnsi="宋体" w:eastAsia="宋体" w:cs="宋体"/>
          <w:color w:val="000000"/>
        </w:rPr>
        <w:t>的位置可以互换</w:t>
      </w:r>
    </w:p>
    <w:p w14:paraId="656B1657">
      <w:pPr>
        <w:spacing w:line="360" w:lineRule="auto"/>
        <w:jc w:val="left"/>
        <w:textAlignment w:val="center"/>
        <w:rPr>
          <w:color w:val="000000"/>
        </w:rPr>
      </w:pPr>
      <w:r>
        <w:rPr>
          <w:color w:val="000000"/>
        </w:rPr>
        <w:t xml:space="preserve">C. </w:t>
      </w:r>
      <w:r>
        <w:rPr>
          <w:rFonts w:ascii="宋体" w:hAnsi="宋体" w:eastAsia="宋体" w:cs="宋体"/>
          <w:color w:val="000000"/>
        </w:rPr>
        <w:t>断开开关</w:t>
      </w:r>
      <w:r>
        <w:rPr>
          <w:rFonts w:ascii="Times New Roman" w:hAnsi="Times New Roman" w:eastAsia="Times New Roman" w:cs="Times New Roman"/>
          <w:color w:val="000000"/>
        </w:rPr>
        <w:t>S</w:t>
      </w:r>
      <w:r>
        <w:rPr>
          <w:rFonts w:ascii="宋体" w:hAnsi="宋体" w:eastAsia="宋体" w:cs="宋体"/>
          <w:color w:val="000000"/>
        </w:rPr>
        <w:t>后，用试电笔接触</w:t>
      </w:r>
      <w:r>
        <w:rPr>
          <w:rFonts w:ascii="Times New Roman" w:hAnsi="Times New Roman" w:eastAsia="Times New Roman" w:cs="Times New Roman"/>
          <w:i/>
          <w:color w:val="000000"/>
        </w:rPr>
        <w:t>A</w:t>
      </w:r>
      <w:r>
        <w:rPr>
          <w:rFonts w:ascii="宋体" w:hAnsi="宋体" w:eastAsia="宋体" w:cs="宋体"/>
          <w:color w:val="000000"/>
        </w:rPr>
        <w:t>点时氖管会发光</w:t>
      </w:r>
    </w:p>
    <w:p w14:paraId="3AE8471B">
      <w:pPr>
        <w:spacing w:line="360" w:lineRule="auto"/>
        <w:jc w:val="left"/>
        <w:textAlignment w:val="center"/>
        <w:rPr>
          <w:color w:val="000000"/>
        </w:rPr>
      </w:pPr>
      <w:r>
        <w:rPr>
          <w:color w:val="000000"/>
        </w:rPr>
        <w:t xml:space="preserve">D. </w:t>
      </w:r>
      <w:r>
        <w:rPr>
          <w:rFonts w:ascii="宋体" w:hAnsi="宋体" w:eastAsia="宋体" w:cs="宋体"/>
          <w:color w:val="000000"/>
        </w:rPr>
        <w:t>洗衣机接入三孔插座</w:t>
      </w:r>
      <w:r>
        <w:rPr>
          <w:rFonts w:ascii="Times New Roman" w:hAnsi="Times New Roman" w:eastAsia="Times New Roman" w:cs="Times New Roman"/>
          <w:color w:val="000000"/>
        </w:rPr>
        <w:t>P</w:t>
      </w:r>
      <w:r>
        <w:rPr>
          <w:rFonts w:ascii="宋体" w:hAnsi="宋体" w:eastAsia="宋体" w:cs="宋体"/>
          <w:color w:val="000000"/>
        </w:rPr>
        <w:t>后，其外壳与零线相连</w:t>
      </w:r>
    </w:p>
    <w:p w14:paraId="0901D436">
      <w:pPr>
        <w:spacing w:line="360" w:lineRule="auto"/>
        <w:jc w:val="left"/>
        <w:textAlignment w:val="center"/>
        <w:rPr>
          <w:color w:val="000000"/>
        </w:rPr>
      </w:pPr>
      <w:r>
        <w:rPr>
          <w:color w:val="000000"/>
        </w:rPr>
        <w:t xml:space="preserve">7. </w:t>
      </w:r>
      <w:r>
        <w:rPr>
          <w:rFonts w:ascii="宋体" w:hAnsi="宋体" w:eastAsia="宋体" w:cs="宋体"/>
          <w:color w:val="000000"/>
        </w:rPr>
        <w:t>以下关于电与磁的描述正确的是（　　）</w:t>
      </w:r>
    </w:p>
    <w:p w14:paraId="0F53078D">
      <w:pPr>
        <w:spacing w:line="360" w:lineRule="auto"/>
        <w:jc w:val="left"/>
        <w:textAlignment w:val="center"/>
        <w:rPr>
          <w:color w:val="000000"/>
        </w:rPr>
      </w:pPr>
      <w:r>
        <w:rPr>
          <w:color w:val="000000"/>
        </w:rPr>
        <w:drawing>
          <wp:inline distT="0" distB="0" distL="114300" distR="114300">
            <wp:extent cx="5238750" cy="101663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1016880"/>
                    </a:xfrm>
                    <a:prstGeom prst="rect">
                      <a:avLst/>
                    </a:prstGeom>
                  </pic:spPr>
                </pic:pic>
              </a:graphicData>
            </a:graphic>
          </wp:inline>
        </w:drawing>
      </w:r>
    </w:p>
    <w:p w14:paraId="669D5F3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如图甲，当闭合开关</w:t>
      </w:r>
      <w:r>
        <w:rPr>
          <w:rFonts w:ascii="Times New Roman" w:hAnsi="Times New Roman" w:eastAsia="Times New Roman" w:cs="Times New Roman"/>
          <w:color w:val="000000"/>
        </w:rPr>
        <w:t>S</w:t>
      </w:r>
      <w:r>
        <w:rPr>
          <w:rFonts w:ascii="宋体" w:hAnsi="宋体" w:eastAsia="宋体" w:cs="宋体"/>
          <w:color w:val="000000"/>
        </w:rPr>
        <w:t>后电路中的红灯亮</w:t>
      </w:r>
      <w:r>
        <w:rPr>
          <w:color w:val="000000"/>
        </w:rPr>
        <w:tab/>
      </w:r>
      <w:r>
        <w:rPr>
          <w:color w:val="000000"/>
        </w:rPr>
        <w:t xml:space="preserve">B. </w:t>
      </w:r>
      <w:r>
        <w:rPr>
          <w:rFonts w:ascii="宋体" w:hAnsi="宋体" w:eastAsia="宋体" w:cs="宋体"/>
          <w:color w:val="000000"/>
        </w:rPr>
        <w:t>如图乙，小磁针发生偏转是电磁感应现象</w:t>
      </w:r>
    </w:p>
    <w:p w14:paraId="04C376D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丙图所示实验与电动机工作原理相同</w:t>
      </w:r>
      <w:r>
        <w:rPr>
          <w:color w:val="000000"/>
        </w:rPr>
        <w:tab/>
      </w:r>
      <w:r>
        <w:rPr>
          <w:color w:val="000000"/>
        </w:rPr>
        <w:t xml:space="preserve">D. </w:t>
      </w:r>
      <w:r>
        <w:rPr>
          <w:rFonts w:ascii="宋体" w:hAnsi="宋体" w:eastAsia="宋体" w:cs="宋体"/>
          <w:color w:val="000000"/>
        </w:rPr>
        <w:t>丁图所示实验与扬声器工作原理相同</w:t>
      </w:r>
    </w:p>
    <w:p w14:paraId="13C8BCF3">
      <w:pPr>
        <w:spacing w:line="360" w:lineRule="auto"/>
        <w:jc w:val="left"/>
        <w:textAlignment w:val="center"/>
        <w:rPr>
          <w:color w:val="000000"/>
        </w:rPr>
      </w:pPr>
      <w:r>
        <w:rPr>
          <w:color w:val="000000"/>
        </w:rPr>
        <w:t xml:space="preserve">8. </w:t>
      </w:r>
      <w:r>
        <w:rPr>
          <w:rFonts w:ascii="宋体" w:hAnsi="宋体" w:eastAsia="宋体" w:cs="宋体"/>
          <w:color w:val="000000"/>
        </w:rPr>
        <w:t>物理知识与人们的生活息息相关，以下说法正确的是（　　）</w:t>
      </w:r>
    </w:p>
    <w:p w14:paraId="7942C95B">
      <w:pPr>
        <w:spacing w:line="360" w:lineRule="auto"/>
        <w:jc w:val="left"/>
        <w:textAlignment w:val="center"/>
        <w:rPr>
          <w:color w:val="000000"/>
        </w:rPr>
      </w:pPr>
      <w:r>
        <w:rPr>
          <w:color w:val="000000"/>
        </w:rPr>
        <w:t xml:space="preserve">A. </w:t>
      </w:r>
      <w:r>
        <w:rPr>
          <w:rFonts w:ascii="宋体" w:hAnsi="宋体" w:eastAsia="宋体" w:cs="宋体"/>
          <w:color w:val="000000"/>
        </w:rPr>
        <w:t>拔火罐时在重力作用下玻璃罐“吸”在皮肤上</w:t>
      </w:r>
    </w:p>
    <w:p w14:paraId="29C3C502">
      <w:pPr>
        <w:spacing w:line="360" w:lineRule="auto"/>
        <w:jc w:val="left"/>
        <w:textAlignment w:val="center"/>
        <w:rPr>
          <w:color w:val="000000"/>
        </w:rPr>
      </w:pPr>
      <w:r>
        <w:rPr>
          <w:color w:val="000000"/>
        </w:rPr>
        <w:t xml:space="preserve">B. </w:t>
      </w:r>
      <w:r>
        <w:rPr>
          <w:rFonts w:ascii="宋体" w:hAnsi="宋体" w:eastAsia="宋体" w:cs="宋体"/>
          <w:color w:val="000000"/>
        </w:rPr>
        <w:t>水壶的壶嘴与壶身组成了连通器</w:t>
      </w:r>
    </w:p>
    <w:p w14:paraId="7C1506BA">
      <w:pPr>
        <w:spacing w:line="360" w:lineRule="auto"/>
        <w:jc w:val="left"/>
        <w:textAlignment w:val="center"/>
        <w:rPr>
          <w:color w:val="000000"/>
        </w:rPr>
      </w:pPr>
      <w:r>
        <w:rPr>
          <w:color w:val="000000"/>
        </w:rPr>
        <w:t xml:space="preserve">C. </w:t>
      </w:r>
      <w:r>
        <w:rPr>
          <w:rFonts w:ascii="宋体" w:hAnsi="宋体" w:eastAsia="宋体" w:cs="宋体"/>
          <w:color w:val="000000"/>
        </w:rPr>
        <w:t>用高压锅煮食物时，锅内液面上方气压低，液体沸点高</w:t>
      </w:r>
    </w:p>
    <w:p w14:paraId="069465D9">
      <w:pPr>
        <w:spacing w:line="360" w:lineRule="auto"/>
        <w:jc w:val="left"/>
        <w:textAlignment w:val="center"/>
        <w:rPr>
          <w:color w:val="000000"/>
        </w:rPr>
      </w:pPr>
      <w:r>
        <w:rPr>
          <w:color w:val="000000"/>
        </w:rPr>
        <w:t xml:space="preserve">D. </w:t>
      </w:r>
      <w:r>
        <w:rPr>
          <w:rFonts w:ascii="宋体" w:hAnsi="宋体" w:eastAsia="宋体" w:cs="宋体"/>
          <w:color w:val="000000"/>
        </w:rPr>
        <w:t>风沿着窗外的墙面吹过时，窗口悬挂的窗帘会飘向窗内</w:t>
      </w:r>
    </w:p>
    <w:p w14:paraId="7817DC11">
      <w:pPr>
        <w:spacing w:line="360" w:lineRule="auto"/>
        <w:jc w:val="left"/>
        <w:textAlignment w:val="center"/>
        <w:rPr>
          <w:color w:val="000000"/>
        </w:rPr>
      </w:pPr>
      <w:r>
        <w:rPr>
          <w:color w:val="000000"/>
        </w:rPr>
        <w:t xml:space="preserve">9. </w:t>
      </w:r>
      <w:r>
        <w:rPr>
          <w:rFonts w:ascii="宋体" w:hAnsi="宋体" w:eastAsia="宋体" w:cs="宋体"/>
          <w:color w:val="000000"/>
        </w:rPr>
        <w:t>如图所示，某同学将一把铁锁用绳子悬挂起来，把它拉到自己的鼻子附近，松手后铁锁来同摆动。在摆动过程中（　　）</w:t>
      </w:r>
    </w:p>
    <w:p w14:paraId="2ADDF666">
      <w:pPr>
        <w:spacing w:line="360" w:lineRule="auto"/>
        <w:jc w:val="left"/>
        <w:textAlignment w:val="center"/>
        <w:rPr>
          <w:color w:val="000000"/>
        </w:rPr>
      </w:pPr>
      <w:r>
        <w:rPr>
          <w:color w:val="000000"/>
        </w:rPr>
        <w:drawing>
          <wp:inline distT="0" distB="0" distL="114300" distR="114300">
            <wp:extent cx="1657350" cy="12192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657350" cy="1219200"/>
                    </a:xfrm>
                    <a:prstGeom prst="rect">
                      <a:avLst/>
                    </a:prstGeom>
                  </pic:spPr>
                </pic:pic>
              </a:graphicData>
            </a:graphic>
          </wp:inline>
        </w:drawing>
      </w:r>
    </w:p>
    <w:p w14:paraId="4A906592">
      <w:pPr>
        <w:spacing w:line="360" w:lineRule="auto"/>
        <w:jc w:val="left"/>
        <w:textAlignment w:val="center"/>
        <w:rPr>
          <w:color w:val="000000"/>
        </w:rPr>
      </w:pPr>
      <w:r>
        <w:rPr>
          <w:color w:val="000000"/>
        </w:rPr>
        <w:t xml:space="preserve">A. </w:t>
      </w:r>
      <w:r>
        <w:rPr>
          <w:rFonts w:ascii="宋体" w:hAnsi="宋体" w:eastAsia="宋体" w:cs="宋体"/>
          <w:color w:val="000000"/>
        </w:rPr>
        <w:t>绳子对铁锁的拉力和铁锁对绳子的拉力是一对平衡力</w:t>
      </w:r>
    </w:p>
    <w:p w14:paraId="7060EA20">
      <w:pPr>
        <w:spacing w:line="360" w:lineRule="auto"/>
        <w:jc w:val="left"/>
        <w:textAlignment w:val="center"/>
        <w:rPr>
          <w:color w:val="000000"/>
        </w:rPr>
      </w:pPr>
      <w:r>
        <w:rPr>
          <w:color w:val="000000"/>
        </w:rPr>
        <w:t xml:space="preserve">B. </w:t>
      </w:r>
      <w:r>
        <w:rPr>
          <w:rFonts w:ascii="宋体" w:hAnsi="宋体" w:eastAsia="宋体" w:cs="宋体"/>
          <w:color w:val="000000"/>
        </w:rPr>
        <w:t>绳子对铁锁的拉力保持不变</w:t>
      </w:r>
    </w:p>
    <w:p w14:paraId="2B776866">
      <w:pPr>
        <w:spacing w:line="360" w:lineRule="auto"/>
        <w:jc w:val="left"/>
        <w:textAlignment w:val="center"/>
        <w:rPr>
          <w:color w:val="000000"/>
        </w:rPr>
      </w:pPr>
      <w:r>
        <w:rPr>
          <w:color w:val="000000"/>
        </w:rPr>
        <w:t xml:space="preserve">C. </w:t>
      </w:r>
      <w:r>
        <w:rPr>
          <w:rFonts w:ascii="宋体" w:hAnsi="宋体" w:eastAsia="宋体" w:cs="宋体"/>
          <w:color w:val="000000"/>
        </w:rPr>
        <w:t>铁锁</w:t>
      </w:r>
      <w:r>
        <w:rPr>
          <w:rFonts w:ascii="宋体" w:hAnsi="宋体" w:eastAsia="宋体" w:cs="宋体"/>
          <w:color w:val="000000"/>
          <w:position w:val="0"/>
        </w:rPr>
        <w:drawing>
          <wp:inline distT="0" distB="0" distL="114300" distR="114300">
            <wp:extent cx="133350" cy="177800"/>
            <wp:effectExtent l="0" t="0" r="0" b="0"/>
            <wp:docPr id="2486792" name="图片 2486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6792" name="图片 2486792"/>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运动状态一定发生改变</w:t>
      </w:r>
    </w:p>
    <w:p w14:paraId="6A55C289">
      <w:pPr>
        <w:spacing w:line="360" w:lineRule="auto"/>
        <w:jc w:val="left"/>
        <w:textAlignment w:val="center"/>
        <w:rPr>
          <w:color w:val="000000"/>
        </w:rPr>
      </w:pPr>
      <w:r>
        <w:rPr>
          <w:color w:val="000000"/>
        </w:rPr>
        <w:t xml:space="preserve">D. </w:t>
      </w:r>
      <w:r>
        <w:rPr>
          <w:rFonts w:ascii="宋体" w:hAnsi="宋体" w:eastAsia="宋体" w:cs="宋体"/>
          <w:color w:val="000000"/>
        </w:rPr>
        <w:t>若绳子突然断开，铁锁将做匀速直线运动</w:t>
      </w:r>
    </w:p>
    <w:p w14:paraId="2D21F084">
      <w:pPr>
        <w:spacing w:line="360" w:lineRule="auto"/>
        <w:jc w:val="left"/>
        <w:textAlignment w:val="center"/>
        <w:rPr>
          <w:color w:val="000000"/>
        </w:rPr>
      </w:pPr>
      <w:r>
        <w:rPr>
          <w:color w:val="000000"/>
        </w:rPr>
        <w:t xml:space="preserve">10. </w:t>
      </w:r>
      <w:r>
        <w:rPr>
          <w:rFonts w:ascii="宋体" w:hAnsi="宋体" w:eastAsia="宋体" w:cs="宋体"/>
          <w:color w:val="000000"/>
        </w:rPr>
        <w:t>某同学手中的实验器材有发热管、电动机、开关</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、电源和导线若干，想设计一个电路来实现：同时闭合</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产生热风：仅闭合</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产生冷风：仅闭合</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不发热也不吹风。下列电路图符合要求的是（　　）</w:t>
      </w:r>
    </w:p>
    <w:p w14:paraId="68476EA4">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962025" cy="11239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962025" cy="11239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971550" cy="11334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971550" cy="1133475"/>
                    </a:xfrm>
                    <a:prstGeom prst="rect">
                      <a:avLst/>
                    </a:prstGeom>
                  </pic:spPr>
                </pic:pic>
              </a:graphicData>
            </a:graphic>
          </wp:inline>
        </w:drawing>
      </w:r>
    </w:p>
    <w:p w14:paraId="5EBE78FD">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962025" cy="11430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962025" cy="11430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000125" cy="11715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000125" cy="1171575"/>
                    </a:xfrm>
                    <a:prstGeom prst="rect">
                      <a:avLst/>
                    </a:prstGeom>
                  </pic:spPr>
                </pic:pic>
              </a:graphicData>
            </a:graphic>
          </wp:inline>
        </w:drawing>
      </w:r>
    </w:p>
    <w:p w14:paraId="7A3235FE">
      <w:pPr>
        <w:spacing w:line="360" w:lineRule="auto"/>
        <w:jc w:val="left"/>
        <w:textAlignment w:val="center"/>
        <w:rPr>
          <w:color w:val="000000"/>
        </w:rPr>
      </w:pPr>
      <w:r>
        <w:rPr>
          <w:color w:val="000000"/>
        </w:rPr>
        <w:t xml:space="preserve">11. </w:t>
      </w:r>
      <w:r>
        <w:rPr>
          <w:rFonts w:ascii="宋体" w:hAnsi="宋体" w:eastAsia="宋体" w:cs="宋体"/>
          <w:color w:val="000000"/>
        </w:rPr>
        <w:t>如图所示，从</w:t>
      </w:r>
      <w:r>
        <w:rPr>
          <w:rFonts w:ascii="Times New Roman" w:hAnsi="Times New Roman" w:eastAsia="Times New Roman" w:cs="Times New Roman"/>
          <w:i/>
          <w:color w:val="000000"/>
        </w:rPr>
        <w:t>A</w:t>
      </w:r>
      <w:r>
        <w:rPr>
          <w:rFonts w:ascii="宋体" w:hAnsi="宋体" w:eastAsia="宋体" w:cs="宋体"/>
          <w:color w:val="000000"/>
        </w:rPr>
        <w:t>点沿水平桌面滚落的小球运动轨迹如虚线所示，</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两点等高，</w:t>
      </w:r>
      <w:r>
        <w:rPr>
          <w:rFonts w:ascii="Times New Roman" w:hAnsi="Times New Roman" w:eastAsia="Times New Roman" w:cs="Times New Roman"/>
          <w:i/>
          <w:color w:val="000000"/>
        </w:rPr>
        <w:t>D</w:t>
      </w:r>
      <w:r>
        <w:rPr>
          <w:rFonts w:ascii="宋体" w:hAnsi="宋体" w:eastAsia="宋体" w:cs="宋体"/>
          <w:color w:val="000000"/>
        </w:rPr>
        <w:t>为小球与水平地面的接触点，不计空气阻力，下列说法正确的是（　　）</w:t>
      </w:r>
    </w:p>
    <w:p w14:paraId="59571EF9">
      <w:pPr>
        <w:spacing w:line="360" w:lineRule="auto"/>
        <w:jc w:val="left"/>
        <w:textAlignment w:val="center"/>
        <w:rPr>
          <w:color w:val="000000"/>
        </w:rPr>
      </w:pPr>
      <w:r>
        <w:rPr>
          <w:color w:val="000000"/>
        </w:rPr>
        <w:drawing>
          <wp:inline distT="0" distB="0" distL="114300" distR="114300">
            <wp:extent cx="1724025" cy="14573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724025" cy="1457325"/>
                    </a:xfrm>
                    <a:prstGeom prst="rect">
                      <a:avLst/>
                    </a:prstGeom>
                  </pic:spPr>
                </pic:pic>
              </a:graphicData>
            </a:graphic>
          </wp:inline>
        </w:drawing>
      </w:r>
    </w:p>
    <w:p w14:paraId="40D8BE4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小球在</w:t>
      </w:r>
      <w:r>
        <w:rPr>
          <w:rFonts w:ascii="Times New Roman" w:hAnsi="Times New Roman" w:eastAsia="Times New Roman" w:cs="Times New Roman"/>
          <w:i/>
          <w:color w:val="000000"/>
        </w:rPr>
        <w:t>C</w:t>
      </w:r>
      <w:r>
        <w:rPr>
          <w:rFonts w:ascii="宋体" w:hAnsi="宋体" w:eastAsia="宋体" w:cs="宋体"/>
          <w:color w:val="000000"/>
        </w:rPr>
        <w:t>点和</w:t>
      </w:r>
      <w:r>
        <w:rPr>
          <w:rFonts w:ascii="Times New Roman" w:hAnsi="Times New Roman" w:eastAsia="Times New Roman" w:cs="Times New Roman"/>
          <w:i/>
          <w:color w:val="000000"/>
        </w:rPr>
        <w:t>F</w:t>
      </w:r>
      <w:r>
        <w:rPr>
          <w:rFonts w:ascii="宋体" w:hAnsi="宋体" w:eastAsia="宋体" w:cs="宋体"/>
          <w:color w:val="000000"/>
        </w:rPr>
        <w:t>点的机械能相等</w:t>
      </w:r>
      <w:r>
        <w:rPr>
          <w:color w:val="000000"/>
        </w:rPr>
        <w:tab/>
      </w:r>
      <w:r>
        <w:rPr>
          <w:color w:val="000000"/>
        </w:rPr>
        <w:t xml:space="preserve">B. </w:t>
      </w:r>
      <w:r>
        <w:rPr>
          <w:rFonts w:ascii="宋体" w:hAnsi="宋体" w:eastAsia="宋体" w:cs="宋体"/>
          <w:color w:val="000000"/>
        </w:rPr>
        <w:t>小球在</w:t>
      </w:r>
      <w:r>
        <w:rPr>
          <w:rFonts w:ascii="Times New Roman" w:hAnsi="Times New Roman" w:eastAsia="Times New Roman" w:cs="Times New Roman"/>
          <w:i/>
          <w:color w:val="000000"/>
        </w:rPr>
        <w:t>C</w:t>
      </w:r>
      <w:r>
        <w:rPr>
          <w:rFonts w:ascii="宋体" w:hAnsi="宋体" w:eastAsia="宋体" w:cs="宋体"/>
          <w:color w:val="000000"/>
        </w:rPr>
        <w:t>点和</w:t>
      </w:r>
      <w:r>
        <w:rPr>
          <w:rFonts w:ascii="Times New Roman" w:hAnsi="Times New Roman" w:eastAsia="Times New Roman" w:cs="Times New Roman"/>
          <w:i/>
          <w:color w:val="000000"/>
        </w:rPr>
        <w:t>F</w:t>
      </w:r>
      <w:r>
        <w:rPr>
          <w:rFonts w:ascii="宋体" w:hAnsi="宋体" w:eastAsia="宋体" w:cs="宋体"/>
          <w:color w:val="000000"/>
        </w:rPr>
        <w:t>点的动能相等</w:t>
      </w:r>
    </w:p>
    <w:p w14:paraId="1AB2877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小球从</w:t>
      </w:r>
      <w:r>
        <w:rPr>
          <w:rFonts w:ascii="Times New Roman" w:hAnsi="Times New Roman" w:eastAsia="Times New Roman" w:cs="Times New Roman"/>
          <w:i/>
          <w:color w:val="000000"/>
        </w:rPr>
        <w:t>E</w:t>
      </w:r>
      <w:r>
        <w:rPr>
          <w:rFonts w:ascii="宋体" w:hAnsi="宋体" w:eastAsia="宋体" w:cs="宋体"/>
          <w:color w:val="000000"/>
        </w:rPr>
        <w:t>点到</w:t>
      </w:r>
      <w:r>
        <w:rPr>
          <w:rFonts w:ascii="Times New Roman" w:hAnsi="Times New Roman" w:eastAsia="Times New Roman" w:cs="Times New Roman"/>
          <w:i/>
          <w:color w:val="000000"/>
        </w:rPr>
        <w:t>F</w:t>
      </w:r>
      <w:r>
        <w:rPr>
          <w:rFonts w:ascii="宋体" w:hAnsi="宋体" w:eastAsia="宋体" w:cs="宋体"/>
          <w:color w:val="000000"/>
        </w:rPr>
        <w:t>点的过程中，机械能变小</w:t>
      </w:r>
      <w:r>
        <w:rPr>
          <w:color w:val="000000"/>
        </w:rPr>
        <w:tab/>
      </w:r>
      <w:r>
        <w:rPr>
          <w:color w:val="000000"/>
        </w:rPr>
        <w:t xml:space="preserve">D. </w:t>
      </w:r>
      <w:r>
        <w:rPr>
          <w:rFonts w:ascii="宋体" w:hAnsi="宋体" w:eastAsia="宋体" w:cs="宋体"/>
          <w:color w:val="000000"/>
        </w:rPr>
        <w:t>小球在</w:t>
      </w:r>
      <w:r>
        <w:rPr>
          <w:rFonts w:ascii="Times New Roman" w:hAnsi="Times New Roman" w:eastAsia="Times New Roman" w:cs="Times New Roman"/>
          <w:i/>
          <w:color w:val="000000"/>
        </w:rPr>
        <w:t>E</w:t>
      </w:r>
      <w:r>
        <w:rPr>
          <w:rFonts w:ascii="宋体" w:hAnsi="宋体" w:eastAsia="宋体" w:cs="宋体"/>
          <w:color w:val="000000"/>
        </w:rPr>
        <w:t>点的动能不为零</w:t>
      </w:r>
    </w:p>
    <w:p w14:paraId="7448F5E3">
      <w:pPr>
        <w:spacing w:line="360" w:lineRule="auto"/>
        <w:jc w:val="left"/>
        <w:textAlignment w:val="center"/>
        <w:rPr>
          <w:color w:val="000000"/>
        </w:rPr>
      </w:pPr>
      <w:r>
        <w:rPr>
          <w:color w:val="000000"/>
        </w:rPr>
        <w:t xml:space="preserve">12. </w:t>
      </w:r>
      <w:r>
        <w:rPr>
          <w:rFonts w:ascii="宋体" w:hAnsi="宋体" w:eastAsia="宋体" w:cs="宋体"/>
          <w:color w:val="000000"/>
        </w:rPr>
        <w:t>如图所示，固定的斜面长</w:t>
      </w:r>
      <w:r>
        <w:rPr>
          <w:rFonts w:ascii="Times New Roman" w:hAnsi="Times New Roman" w:eastAsia="Times New Roman" w:cs="Times New Roman"/>
          <w:i/>
          <w:color w:val="000000"/>
        </w:rPr>
        <w:t>s</w:t>
      </w:r>
      <w:r>
        <w:rPr>
          <w:rFonts w:ascii="Times New Roman" w:hAnsi="Times New Roman" w:eastAsia="Times New Roman" w:cs="Times New Roman"/>
          <w:color w:val="000000"/>
        </w:rPr>
        <w:t>=2m</w:t>
      </w:r>
      <w:r>
        <w:rPr>
          <w:rFonts w:ascii="宋体" w:hAnsi="宋体" w:eastAsia="宋体" w:cs="宋体"/>
          <w:color w:val="000000"/>
        </w:rPr>
        <w:t>，高</w:t>
      </w:r>
      <w:r>
        <w:rPr>
          <w:rFonts w:ascii="Times New Roman" w:hAnsi="Times New Roman" w:eastAsia="Times New Roman" w:cs="Times New Roman"/>
          <w:i/>
          <w:color w:val="000000"/>
        </w:rPr>
        <w:t>h</w:t>
      </w:r>
      <w:r>
        <w:rPr>
          <w:rFonts w:ascii="Times New Roman" w:hAnsi="Times New Roman" w:eastAsia="Times New Roman" w:cs="Times New Roman"/>
          <w:color w:val="000000"/>
        </w:rPr>
        <w:t>=0.5m</w:t>
      </w:r>
      <w:r>
        <w:rPr>
          <w:rFonts w:ascii="宋体" w:hAnsi="宋体" w:eastAsia="宋体" w:cs="宋体"/>
          <w:color w:val="000000"/>
        </w:rPr>
        <w:t>，沿斜面向上用</w:t>
      </w:r>
      <w:r>
        <w:rPr>
          <w:rFonts w:ascii="Times New Roman" w:hAnsi="Times New Roman" w:eastAsia="Times New Roman" w:cs="Times New Roman"/>
          <w:color w:val="000000"/>
        </w:rPr>
        <w:t>50N</w:t>
      </w:r>
      <w:r>
        <w:rPr>
          <w:rFonts w:ascii="宋体" w:hAnsi="宋体" w:eastAsia="宋体" w:cs="宋体"/>
          <w:color w:val="000000"/>
        </w:rPr>
        <w:t>的拉力在</w:t>
      </w:r>
      <w:r>
        <w:rPr>
          <w:rFonts w:ascii="Times New Roman" w:hAnsi="Times New Roman" w:eastAsia="Times New Roman" w:cs="Times New Roman"/>
          <w:color w:val="000000"/>
        </w:rPr>
        <w:t>4s</w:t>
      </w:r>
      <w:r>
        <w:rPr>
          <w:rFonts w:ascii="宋体" w:hAnsi="宋体" w:eastAsia="宋体" w:cs="宋体"/>
          <w:color w:val="000000"/>
        </w:rPr>
        <w:t>内把一个重</w:t>
      </w:r>
      <w:r>
        <w:rPr>
          <w:rFonts w:ascii="Times New Roman" w:hAnsi="Times New Roman" w:eastAsia="Times New Roman" w:cs="Times New Roman"/>
          <w:color w:val="000000"/>
        </w:rPr>
        <w:t>60N</w:t>
      </w:r>
      <w:r>
        <w:rPr>
          <w:rFonts w:ascii="宋体" w:hAnsi="宋体" w:eastAsia="宋体" w:cs="宋体"/>
          <w:color w:val="000000"/>
        </w:rPr>
        <w:t>的物体从斜面底端匀速拉到顶端，这一过程中（　　）</w:t>
      </w:r>
    </w:p>
    <w:p w14:paraId="12F1FD5D">
      <w:pPr>
        <w:spacing w:line="360" w:lineRule="auto"/>
        <w:jc w:val="left"/>
        <w:textAlignment w:val="center"/>
        <w:rPr>
          <w:color w:val="000000"/>
        </w:rPr>
      </w:pPr>
      <w:r>
        <w:rPr>
          <w:color w:val="000000"/>
        </w:rPr>
        <w:drawing>
          <wp:inline distT="0" distB="0" distL="114300" distR="114300">
            <wp:extent cx="2066925" cy="10096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066925" cy="1009650"/>
                    </a:xfrm>
                    <a:prstGeom prst="rect">
                      <a:avLst/>
                    </a:prstGeom>
                  </pic:spPr>
                </pic:pic>
              </a:graphicData>
            </a:graphic>
          </wp:inline>
        </w:drawing>
      </w:r>
    </w:p>
    <w:p w14:paraId="0E6A5D0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对物体做的有用功为</w:t>
      </w:r>
      <w:r>
        <w:rPr>
          <w:rFonts w:ascii="Times New Roman" w:hAnsi="Times New Roman" w:eastAsia="Times New Roman" w:cs="Times New Roman"/>
          <w:color w:val="000000"/>
        </w:rPr>
        <w:t>120J</w:t>
      </w:r>
      <w:r>
        <w:rPr>
          <w:color w:val="000000"/>
        </w:rPr>
        <w:tab/>
      </w:r>
      <w:r>
        <w:rPr>
          <w:color w:val="000000"/>
        </w:rPr>
        <w:t xml:space="preserve">B. </w:t>
      </w:r>
      <w:r>
        <w:rPr>
          <w:rFonts w:ascii="宋体" w:hAnsi="宋体" w:eastAsia="宋体" w:cs="宋体"/>
          <w:color w:val="000000"/>
        </w:rPr>
        <w:t>物体受的摩擦力为</w:t>
      </w:r>
      <w:r>
        <w:rPr>
          <w:rFonts w:ascii="Times New Roman" w:hAnsi="Times New Roman" w:eastAsia="Times New Roman" w:cs="Times New Roman"/>
          <w:color w:val="000000"/>
        </w:rPr>
        <w:t>50N</w:t>
      </w:r>
    </w:p>
    <w:p w14:paraId="69DAEAF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拉力做功的功率为</w:t>
      </w:r>
      <w:r>
        <w:rPr>
          <w:rFonts w:ascii="Times New Roman" w:hAnsi="Times New Roman" w:eastAsia="Times New Roman" w:cs="Times New Roman"/>
          <w:color w:val="000000"/>
        </w:rPr>
        <w:t>25W</w:t>
      </w:r>
      <w:r>
        <w:rPr>
          <w:color w:val="000000"/>
        </w:rPr>
        <w:tab/>
      </w:r>
      <w:r>
        <w:rPr>
          <w:color w:val="000000"/>
        </w:rPr>
        <w:t xml:space="preserve">D. </w:t>
      </w:r>
      <w:r>
        <w:rPr>
          <w:rFonts w:ascii="宋体" w:hAnsi="宋体" w:eastAsia="宋体" w:cs="宋体"/>
          <w:color w:val="000000"/>
        </w:rPr>
        <w:t>斜面的机械效率为</w:t>
      </w:r>
      <w:r>
        <w:rPr>
          <w:rFonts w:ascii="Times New Roman" w:hAnsi="Times New Roman" w:eastAsia="Times New Roman" w:cs="Times New Roman"/>
          <w:color w:val="000000"/>
        </w:rPr>
        <w:t>70%</w:t>
      </w:r>
    </w:p>
    <w:p w14:paraId="3032603D">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A</w:t>
      </w:r>
      <w:r>
        <w:rPr>
          <w:rFonts w:ascii="宋体" w:hAnsi="宋体" w:eastAsia="宋体" w:cs="宋体"/>
          <w:color w:val="000000"/>
        </w:rPr>
        <w:t>同学和</w:t>
      </w:r>
      <w:r>
        <w:rPr>
          <w:rFonts w:ascii="Times New Roman" w:hAnsi="Times New Roman" w:eastAsia="Times New Roman" w:cs="Times New Roman"/>
          <w:color w:val="000000"/>
        </w:rPr>
        <w:t>B</w:t>
      </w:r>
      <w:r>
        <w:rPr>
          <w:rFonts w:ascii="宋体" w:hAnsi="宋体" w:eastAsia="宋体" w:cs="宋体"/>
          <w:color w:val="000000"/>
        </w:rPr>
        <w:t>同学在郊外骑自行车，他们在某段平直路面上的速度随时间变化的图像如图所示。下列分析中错误的是（　　）</w:t>
      </w:r>
    </w:p>
    <w:p w14:paraId="28C55B39">
      <w:pPr>
        <w:spacing w:line="360" w:lineRule="auto"/>
        <w:jc w:val="left"/>
        <w:textAlignment w:val="center"/>
        <w:rPr>
          <w:color w:val="000000"/>
        </w:rPr>
      </w:pPr>
      <w:r>
        <w:rPr>
          <w:color w:val="000000"/>
        </w:rPr>
        <w:drawing>
          <wp:inline distT="0" distB="0" distL="114300" distR="114300">
            <wp:extent cx="1219200" cy="11239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219200" cy="1123950"/>
                    </a:xfrm>
                    <a:prstGeom prst="rect">
                      <a:avLst/>
                    </a:prstGeom>
                  </pic:spPr>
                </pic:pic>
              </a:graphicData>
            </a:graphic>
          </wp:inline>
        </w:drawing>
      </w:r>
    </w:p>
    <w:p w14:paraId="3AD24380">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10s</w:t>
      </w:r>
      <w:r>
        <w:rPr>
          <w:rFonts w:ascii="宋体" w:hAnsi="宋体" w:eastAsia="宋体" w:cs="宋体"/>
          <w:color w:val="000000"/>
        </w:rPr>
        <w:t>两人通过的路程相等</w:t>
      </w:r>
      <w:r>
        <w:rPr>
          <w:color w:val="000000"/>
        </w:rPr>
        <w:tab/>
      </w:r>
      <w:r>
        <w:rPr>
          <w:color w:val="000000"/>
        </w:rPr>
        <w:t xml:space="preserve">B. </w:t>
      </w:r>
      <w:r>
        <w:rPr>
          <w:rFonts w:ascii="宋体" w:hAnsi="宋体" w:eastAsia="宋体" w:cs="宋体"/>
          <w:color w:val="000000"/>
        </w:rPr>
        <w:t>以路边的树木为参照物，</w:t>
      </w:r>
      <w:r>
        <w:rPr>
          <w:rFonts w:ascii="Times New Roman" w:hAnsi="Times New Roman" w:eastAsia="Times New Roman" w:cs="Times New Roman"/>
          <w:color w:val="000000"/>
        </w:rPr>
        <w:t>B</w:t>
      </w:r>
      <w:r>
        <w:rPr>
          <w:rFonts w:ascii="宋体" w:hAnsi="宋体" w:eastAsia="宋体" w:cs="宋体"/>
          <w:color w:val="000000"/>
        </w:rPr>
        <w:t>同学总是运动的</w:t>
      </w:r>
    </w:p>
    <w:p w14:paraId="0258D7DC">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10s</w:t>
      </w:r>
      <w:r>
        <w:rPr>
          <w:rFonts w:ascii="宋体" w:hAnsi="宋体" w:eastAsia="宋体" w:cs="宋体"/>
          <w:color w:val="000000"/>
        </w:rPr>
        <w:t>时，两人的速度相等</w:t>
      </w:r>
      <w:r>
        <w:rPr>
          <w:color w:val="000000"/>
        </w:rPr>
        <w:tab/>
      </w:r>
      <w:r>
        <w:rPr>
          <w:color w:val="000000"/>
        </w:rPr>
        <w:t xml:space="preserve">D. </w:t>
      </w:r>
      <w:r>
        <w:rPr>
          <w:rFonts w:ascii="Times New Roman" w:hAnsi="Times New Roman" w:eastAsia="Times New Roman" w:cs="Times New Roman"/>
          <w:color w:val="000000"/>
        </w:rPr>
        <w:t>A</w:t>
      </w:r>
      <w:r>
        <w:rPr>
          <w:rFonts w:ascii="宋体" w:hAnsi="宋体" w:eastAsia="宋体" w:cs="宋体"/>
          <w:color w:val="000000"/>
        </w:rPr>
        <w:t>同学做变速直线运动</w:t>
      </w:r>
    </w:p>
    <w:p w14:paraId="7554D5BE">
      <w:pPr>
        <w:spacing w:line="360" w:lineRule="auto"/>
        <w:jc w:val="left"/>
        <w:textAlignment w:val="center"/>
        <w:rPr>
          <w:color w:val="000000"/>
        </w:rPr>
      </w:pPr>
      <w:r>
        <w:rPr>
          <w:color w:val="000000"/>
        </w:rPr>
        <w:t xml:space="preserve">14. </w:t>
      </w:r>
      <w:r>
        <w:rPr>
          <w:rFonts w:ascii="宋体" w:hAnsi="宋体" w:eastAsia="宋体" w:cs="宋体"/>
          <w:color w:val="000000"/>
        </w:rPr>
        <w:t>如图甲所示的电路中，电源电压恒定，闭合开关</w:t>
      </w:r>
      <w:r>
        <w:rPr>
          <w:rFonts w:ascii="Times New Roman" w:hAnsi="Times New Roman" w:eastAsia="Times New Roman" w:cs="Times New Roman"/>
          <w:color w:val="000000"/>
        </w:rPr>
        <w:t>S</w:t>
      </w:r>
      <w:r>
        <w:rPr>
          <w:rFonts w:ascii="宋体" w:hAnsi="宋体" w:eastAsia="宋体" w:cs="宋体"/>
          <w:color w:val="000000"/>
        </w:rPr>
        <w:t>，将滑动变阻器的滑片</w:t>
      </w:r>
      <w:r>
        <w:rPr>
          <w:rFonts w:ascii="Times New Roman" w:hAnsi="Times New Roman" w:eastAsia="Times New Roman" w:cs="Times New Roman"/>
          <w:color w:val="000000"/>
        </w:rPr>
        <w:t>P</w:t>
      </w:r>
      <w:r>
        <w:rPr>
          <w:rFonts w:ascii="宋体" w:hAnsi="宋体" w:eastAsia="宋体" w:cs="宋体"/>
          <w:color w:val="000000"/>
        </w:rPr>
        <w:t>从最右端滑至灯泡正常发光的位置，两电压表示数与电流表示数变化的关系图像如图乙所示，则下列说法正确的是（　　）</w:t>
      </w:r>
    </w:p>
    <w:p w14:paraId="44E58113">
      <w:pPr>
        <w:spacing w:line="360" w:lineRule="auto"/>
        <w:jc w:val="left"/>
        <w:textAlignment w:val="center"/>
        <w:rPr>
          <w:color w:val="000000"/>
        </w:rPr>
      </w:pPr>
      <w:r>
        <w:rPr>
          <w:color w:val="000000"/>
        </w:rPr>
        <w:drawing>
          <wp:inline distT="0" distB="0" distL="114300" distR="114300">
            <wp:extent cx="3305175" cy="16478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305175" cy="1647825"/>
                    </a:xfrm>
                    <a:prstGeom prst="rect">
                      <a:avLst/>
                    </a:prstGeom>
                  </pic:spPr>
                </pic:pic>
              </a:graphicData>
            </a:graphic>
          </wp:inline>
        </w:drawing>
      </w:r>
    </w:p>
    <w:p w14:paraId="6E9AFE5B">
      <w:pPr>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b</w:t>
      </w:r>
      <w:r>
        <w:rPr>
          <w:rFonts w:ascii="宋体" w:hAnsi="宋体" w:eastAsia="宋体" w:cs="宋体"/>
          <w:color w:val="000000"/>
        </w:rPr>
        <w:t>曲线表示电压表</w:t>
      </w:r>
      <w:r>
        <w:rPr>
          <w:rFonts w:ascii="Times New Roman" w:hAnsi="Times New Roman" w:eastAsia="Times New Roman" w:cs="Times New Roman"/>
          <w:color w:val="000000"/>
        </w:rPr>
        <w:t>V</w:t>
      </w:r>
      <w:r>
        <w:rPr>
          <w:color w:val="000000"/>
          <w:vertAlign w:val="subscript"/>
        </w:rPr>
        <w:t>2</w:t>
      </w:r>
      <w:r>
        <w:rPr>
          <w:rFonts w:ascii="宋体" w:hAnsi="宋体" w:eastAsia="宋体" w:cs="宋体"/>
          <w:color w:val="000000"/>
        </w:rPr>
        <w:t>示数与电流表示数变化的关系图像</w:t>
      </w:r>
    </w:p>
    <w:p w14:paraId="0B2E09E4">
      <w:pPr>
        <w:spacing w:line="360" w:lineRule="auto"/>
        <w:jc w:val="left"/>
        <w:textAlignment w:val="center"/>
        <w:rPr>
          <w:color w:val="000000"/>
        </w:rPr>
      </w:pPr>
      <w:r>
        <w:rPr>
          <w:color w:val="000000"/>
        </w:rPr>
        <w:t xml:space="preserve">B. </w:t>
      </w:r>
      <w:r>
        <w:rPr>
          <w:rFonts w:ascii="宋体" w:hAnsi="宋体" w:eastAsia="宋体" w:cs="宋体"/>
          <w:color w:val="000000"/>
        </w:rPr>
        <w:t>电源电压为</w:t>
      </w:r>
      <w:r>
        <w:rPr>
          <w:rFonts w:ascii="Times New Roman" w:hAnsi="Times New Roman" w:eastAsia="Times New Roman" w:cs="Times New Roman"/>
          <w:color w:val="000000"/>
        </w:rPr>
        <w:t>8V</w:t>
      </w:r>
    </w:p>
    <w:p w14:paraId="13CC8A50">
      <w:pPr>
        <w:spacing w:line="360" w:lineRule="auto"/>
        <w:jc w:val="left"/>
        <w:textAlignment w:val="center"/>
        <w:rPr>
          <w:color w:val="000000"/>
        </w:rPr>
      </w:pPr>
      <w:r>
        <w:rPr>
          <w:color w:val="000000"/>
        </w:rPr>
        <w:t xml:space="preserve">C. </w:t>
      </w:r>
      <w:r>
        <w:rPr>
          <w:rFonts w:ascii="宋体" w:hAnsi="宋体" w:eastAsia="宋体" w:cs="宋体"/>
          <w:color w:val="000000"/>
        </w:rPr>
        <w:t>滑动变阻器接入电路的阻值范围是</w:t>
      </w:r>
      <w:r>
        <w:object>
          <v:shape id="_x0000_i1025" o:spt="75" alt="学科网(www.zxxk.com)--教育资源门户，提供试卷、教案、课件、论文、素材以及各类教学资源下载，还有大量而丰富的教学相关资讯！" type="#_x0000_t75" style="height:13.75pt;width:43.2pt;" o:ole="t" filled="f" o:preferrelative="t" stroked="f" coordsize="21600,21600">
            <v:path/>
            <v:fill on="f" focussize="0,0"/>
            <v:stroke on="f" joinstyle="miter"/>
            <v:imagedata r:id="rId29" o:title="eqId35e8616ede3b53bf6bc0b4a2330386ff"/>
            <o:lock v:ext="edit" aspectratio="t"/>
            <w10:wrap type="none"/>
            <w10:anchorlock/>
          </v:shape>
          <o:OLEObject Type="Embed" ProgID="Equation.DSMT4" ShapeID="_x0000_i1025" DrawAspect="Content" ObjectID="_1468075725" r:id="rId28">
            <o:LockedField>false</o:LockedField>
          </o:OLEObject>
        </w:object>
      </w:r>
    </w:p>
    <w:p w14:paraId="70E6EB11">
      <w:pPr>
        <w:spacing w:line="360" w:lineRule="auto"/>
        <w:jc w:val="left"/>
        <w:textAlignment w:val="center"/>
        <w:rPr>
          <w:color w:val="000000"/>
        </w:rPr>
      </w:pPr>
      <w:r>
        <w:rPr>
          <w:color w:val="000000"/>
        </w:rPr>
        <w:t xml:space="preserve">D. </w:t>
      </w:r>
      <w:r>
        <w:rPr>
          <w:rFonts w:ascii="宋体" w:hAnsi="宋体" w:eastAsia="宋体" w:cs="宋体"/>
          <w:color w:val="000000"/>
        </w:rPr>
        <w:t>灯泡的额定功率为</w:t>
      </w:r>
      <w:r>
        <w:rPr>
          <w:rFonts w:ascii="Times New Roman" w:hAnsi="Times New Roman" w:eastAsia="Times New Roman" w:cs="Times New Roman"/>
          <w:color w:val="000000"/>
        </w:rPr>
        <w:t>3.5W</w:t>
      </w:r>
    </w:p>
    <w:p w14:paraId="7206FDBD">
      <w:pPr>
        <w:spacing w:line="285" w:lineRule="auto"/>
        <w:jc w:val="left"/>
        <w:textAlignment w:val="center"/>
        <w:rPr>
          <w:color w:val="000000"/>
        </w:rPr>
      </w:pPr>
      <w:r>
        <w:rPr>
          <w:rFonts w:ascii="宋体" w:hAnsi="宋体" w:eastAsia="宋体" w:cs="宋体"/>
          <w:b/>
          <w:color w:val="000000"/>
          <w:sz w:val="24"/>
        </w:rPr>
        <w:t>二、填空题（本题</w:t>
      </w:r>
      <w:r>
        <w:rPr>
          <w:rFonts w:ascii="Times New Roman" w:hAnsi="Times New Roman" w:eastAsia="Times New Roman" w:cs="Times New Roman"/>
          <w:b/>
          <w:color w:val="000000"/>
          <w:sz w:val="24"/>
        </w:rPr>
        <w:t>5</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6C2C2AF0">
      <w:pPr>
        <w:spacing w:line="360" w:lineRule="auto"/>
        <w:jc w:val="left"/>
        <w:textAlignment w:val="center"/>
        <w:rPr>
          <w:color w:val="000000"/>
        </w:rPr>
      </w:pPr>
      <w:r>
        <w:rPr>
          <w:color w:val="000000"/>
        </w:rPr>
        <w:t xml:space="preserve">15. </w:t>
      </w:r>
      <w:r>
        <w:rPr>
          <w:rFonts w:ascii="宋体" w:hAnsi="宋体" w:eastAsia="宋体" w:cs="宋体"/>
          <w:color w:val="000000"/>
        </w:rPr>
        <w:t>用图甲中的器材探究平面镜成像的特点时，发现不方便得到像和物左右之间的关系，为解决这一问题，应选用图乙中的</w:t>
      </w:r>
      <w:r>
        <w:rPr>
          <w:color w:val="000000"/>
        </w:rPr>
        <w:t>__________</w:t>
      </w:r>
      <w:r>
        <w:rPr>
          <w:rFonts w:ascii="宋体" w:hAnsi="宋体" w:eastAsia="宋体" w:cs="宋体"/>
          <w:color w:val="000000"/>
        </w:rPr>
        <w:t>（选填“</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”或“</w:t>
      </w:r>
      <w:r>
        <w:rPr>
          <w:rFonts w:ascii="Times New Roman" w:hAnsi="Times New Roman" w:eastAsia="Times New Roman" w:cs="Times New Roman"/>
          <w:color w:val="000000"/>
        </w:rPr>
        <w:t>c</w:t>
      </w:r>
      <w:r>
        <w:rPr>
          <w:rFonts w:ascii="宋体" w:hAnsi="宋体" w:eastAsia="宋体" w:cs="宋体"/>
          <w:color w:val="000000"/>
        </w:rPr>
        <w:t>”）形状物体进行实验，分析可得像与物关于镜面</w:t>
      </w:r>
      <w:r>
        <w:rPr>
          <w:color w:val="000000"/>
        </w:rPr>
        <w:t>__________</w:t>
      </w:r>
      <w:r>
        <w:rPr>
          <w:rFonts w:ascii="宋体" w:hAnsi="宋体" w:eastAsia="宋体" w:cs="宋体"/>
          <w:color w:val="000000"/>
        </w:rPr>
        <w:t>。</w:t>
      </w:r>
    </w:p>
    <w:p w14:paraId="5560AA78">
      <w:pPr>
        <w:spacing w:line="360" w:lineRule="auto"/>
        <w:jc w:val="left"/>
        <w:textAlignment w:val="center"/>
        <w:rPr>
          <w:color w:val="000000"/>
        </w:rPr>
      </w:pPr>
      <w:r>
        <w:rPr>
          <w:color w:val="000000"/>
        </w:rPr>
        <w:drawing>
          <wp:inline distT="0" distB="0" distL="114300" distR="114300">
            <wp:extent cx="4343400" cy="13906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4343400" cy="1390650"/>
                    </a:xfrm>
                    <a:prstGeom prst="rect">
                      <a:avLst/>
                    </a:prstGeom>
                  </pic:spPr>
                </pic:pic>
              </a:graphicData>
            </a:graphic>
          </wp:inline>
        </w:drawing>
      </w:r>
    </w:p>
    <w:p w14:paraId="1238B00E">
      <w:pPr>
        <w:spacing w:line="360" w:lineRule="auto"/>
        <w:jc w:val="left"/>
        <w:textAlignment w:val="center"/>
        <w:rPr>
          <w:color w:val="000000"/>
        </w:rPr>
      </w:pPr>
      <w:r>
        <w:rPr>
          <w:rFonts w:ascii="Times New Roman" w:hAnsi="Times New Roman" w:eastAsia="Times New Roman" w:cs="Times New Roman"/>
          <w:color w:val="000000"/>
        </w:rPr>
        <w:t xml:space="preserve"> </w:t>
      </w:r>
    </w:p>
    <w:p w14:paraId="39C93C59">
      <w:pPr>
        <w:spacing w:line="360" w:lineRule="auto"/>
        <w:jc w:val="left"/>
        <w:textAlignment w:val="center"/>
        <w:rPr>
          <w:color w:val="000000"/>
        </w:rPr>
      </w:pPr>
      <w:r>
        <w:rPr>
          <w:color w:val="000000"/>
        </w:rPr>
        <w:t xml:space="preserve">16. </w:t>
      </w:r>
      <w:r>
        <w:rPr>
          <w:rFonts w:ascii="宋体" w:hAnsi="宋体" w:eastAsia="宋体" w:cs="宋体"/>
          <w:color w:val="000000"/>
        </w:rPr>
        <w:t>用水壶烧质量为</w:t>
      </w:r>
      <w:r>
        <w:rPr>
          <w:rFonts w:ascii="Times New Roman" w:hAnsi="Times New Roman" w:eastAsia="Times New Roman" w:cs="Times New Roman"/>
          <w:color w:val="000000"/>
        </w:rPr>
        <w:t>1kg</w:t>
      </w:r>
      <w:r>
        <w:rPr>
          <w:rFonts w:ascii="宋体" w:hAnsi="宋体" w:eastAsia="宋体" w:cs="宋体"/>
          <w:color w:val="000000"/>
        </w:rPr>
        <w:t>的水，温度从</w:t>
      </w:r>
      <w:r>
        <w:rPr>
          <w:rFonts w:ascii="Times New Roman" w:hAnsi="Times New Roman" w:eastAsia="Times New Roman" w:cs="Times New Roman"/>
          <w:color w:val="000000"/>
        </w:rPr>
        <w:t>5</w:t>
      </w:r>
      <w:r>
        <w:rPr>
          <w:rFonts w:ascii="宋体" w:hAnsi="宋体" w:eastAsia="宋体" w:cs="宋体"/>
          <w:color w:val="000000"/>
        </w:rPr>
        <w:t>℃升高</w:t>
      </w:r>
      <w:r>
        <w:rPr>
          <w:rFonts w:ascii="Times New Roman" w:hAnsi="Times New Roman" w:eastAsia="Times New Roman" w:cs="Times New Roman"/>
          <w:color w:val="000000"/>
        </w:rPr>
        <w:t>10</w:t>
      </w:r>
      <w:r>
        <w:rPr>
          <w:rFonts w:ascii="宋体" w:hAnsi="宋体" w:eastAsia="宋体" w:cs="宋体"/>
          <w:color w:val="000000"/>
        </w:rPr>
        <w:t>℃时，吸收的热量为</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。水沸腾后会顶起壶盖，此过程能量转化情况与四冲程汽油机的</w:t>
      </w:r>
      <w:r>
        <w:rPr>
          <w:color w:val="000000"/>
        </w:rPr>
        <w:t>______</w:t>
      </w:r>
      <w:r>
        <w:rPr>
          <w:rFonts w:ascii="宋体" w:hAnsi="宋体" w:eastAsia="宋体" w:cs="宋体"/>
          <w:color w:val="000000"/>
        </w:rPr>
        <w:t>冲程相似。</w:t>
      </w:r>
      <w:r>
        <w:rPr>
          <w:rFonts w:ascii="Times New Roman" w:hAnsi="Times New Roman" w:eastAsia="Times New Roman" w:cs="Times New Roman"/>
          <w:color w:val="000000"/>
        </w:rPr>
        <w:t>[</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Times New Roman" w:hAnsi="Times New Roman" w:eastAsia="Times New Roman" w:cs="Times New Roman"/>
          <w:color w:val="000000"/>
        </w:rPr>
        <w:t>=4.2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w:t>
      </w:r>
      <w:r>
        <w:rPr>
          <w:rFonts w:ascii="Times New Roman" w:hAnsi="Times New Roman" w:eastAsia="Times New Roman" w:cs="Times New Roman"/>
          <w:color w:val="000000"/>
        </w:rPr>
        <w:t>]</w:t>
      </w:r>
    </w:p>
    <w:p w14:paraId="48523FEA">
      <w:pPr>
        <w:spacing w:line="360" w:lineRule="auto"/>
        <w:jc w:val="left"/>
        <w:textAlignment w:val="center"/>
        <w:rPr>
          <w:color w:val="000000"/>
        </w:rPr>
      </w:pPr>
      <w:r>
        <w:rPr>
          <w:color w:val="000000"/>
        </w:rPr>
        <w:t xml:space="preserve">17. </w:t>
      </w:r>
      <w:r>
        <w:rPr>
          <w:rFonts w:ascii="宋体" w:hAnsi="宋体" w:eastAsia="宋体" w:cs="宋体"/>
          <w:color w:val="000000"/>
        </w:rPr>
        <w:t>塑料尺与头发摩擦后能吸起纸屑，说明塑料尺带了</w:t>
      </w:r>
      <w:r>
        <w:rPr>
          <w:color w:val="000000"/>
        </w:rPr>
        <w:t>__________</w:t>
      </w:r>
      <w:r>
        <w:rPr>
          <w:rFonts w:ascii="宋体" w:hAnsi="宋体" w:eastAsia="宋体" w:cs="宋体"/>
          <w:color w:val="000000"/>
        </w:rPr>
        <w:t>。饮料吸管和餐巾纸摩擦后，吸管带负电，说明摩擦过程中</w:t>
      </w:r>
      <w:r>
        <w:rPr>
          <w:color w:val="000000"/>
        </w:rPr>
        <w:t>__________</w:t>
      </w:r>
      <w:r>
        <w:rPr>
          <w:rFonts w:ascii="宋体" w:hAnsi="宋体" w:eastAsia="宋体" w:cs="宋体"/>
          <w:color w:val="000000"/>
        </w:rPr>
        <w:t>（选填“吸管”或“餐巾纸”）失去电子。</w:t>
      </w:r>
    </w:p>
    <w:p w14:paraId="78A07C05">
      <w:pPr>
        <w:spacing w:line="360" w:lineRule="auto"/>
        <w:jc w:val="left"/>
        <w:textAlignment w:val="center"/>
        <w:rPr>
          <w:color w:val="000000"/>
        </w:rPr>
      </w:pPr>
      <w:r>
        <w:rPr>
          <w:color w:val="000000"/>
        </w:rPr>
        <w:t xml:space="preserve">18. </w:t>
      </w:r>
      <w:r>
        <w:rPr>
          <w:rFonts w:ascii="宋体" w:hAnsi="宋体" w:eastAsia="宋体" w:cs="宋体"/>
          <w:color w:val="000000"/>
        </w:rPr>
        <w:t>在测量液体密度的实验中，某同学测得液体和烧杯的总质量为</w:t>
      </w:r>
      <w:r>
        <w:rPr>
          <w:rFonts w:ascii="Times New Roman" w:hAnsi="Times New Roman" w:eastAsia="Times New Roman" w:cs="Times New Roman"/>
          <w:color w:val="000000"/>
        </w:rPr>
        <w:t>168g</w:t>
      </w:r>
      <w:r>
        <w:rPr>
          <w:rFonts w:ascii="宋体" w:hAnsi="宋体" w:eastAsia="宋体" w:cs="宋体"/>
          <w:color w:val="000000"/>
        </w:rPr>
        <w:t>时，液体体积为</w:t>
      </w:r>
      <w:r>
        <w:rPr>
          <w:rFonts w:ascii="Times New Roman" w:hAnsi="Times New Roman" w:eastAsia="Times New Roman" w:cs="Times New Roman"/>
          <w:color w:val="000000"/>
        </w:rPr>
        <w:t>20cm</w:t>
      </w:r>
      <w:r>
        <w:rPr>
          <w:rFonts w:ascii="Times New Roman" w:hAnsi="Times New Roman" w:eastAsia="Times New Roman" w:cs="Times New Roman"/>
          <w:color w:val="000000"/>
          <w:vertAlign w:val="superscript"/>
        </w:rPr>
        <w:t>3</w:t>
      </w:r>
      <w:r>
        <w:rPr>
          <w:rFonts w:ascii="宋体" w:hAnsi="宋体" w:eastAsia="宋体" w:cs="宋体"/>
          <w:color w:val="000000"/>
        </w:rPr>
        <w:t>；总质量为</w:t>
      </w:r>
      <w:r>
        <w:rPr>
          <w:rFonts w:ascii="Times New Roman" w:hAnsi="Times New Roman" w:eastAsia="Times New Roman" w:cs="Times New Roman"/>
          <w:color w:val="000000"/>
        </w:rPr>
        <w:t>258g</w:t>
      </w:r>
      <w:r>
        <w:rPr>
          <w:rFonts w:ascii="宋体" w:hAnsi="宋体" w:eastAsia="宋体" w:cs="宋体"/>
          <w:color w:val="000000"/>
        </w:rPr>
        <w:t>时，液体体积为</w:t>
      </w:r>
      <w:r>
        <w:rPr>
          <w:rFonts w:ascii="Times New Roman" w:hAnsi="Times New Roman" w:eastAsia="Times New Roman" w:cs="Times New Roman"/>
          <w:color w:val="000000"/>
        </w:rPr>
        <w:t>120cm</w:t>
      </w:r>
      <w:r>
        <w:rPr>
          <w:rFonts w:ascii="Times New Roman" w:hAnsi="Times New Roman" w:eastAsia="Times New Roman" w:cs="Times New Roman"/>
          <w:color w:val="000000"/>
          <w:vertAlign w:val="superscript"/>
        </w:rPr>
        <w:t>3</w:t>
      </w:r>
      <w:r>
        <w:rPr>
          <w:rFonts w:ascii="宋体" w:hAnsi="宋体" w:eastAsia="宋体" w:cs="宋体"/>
          <w:color w:val="000000"/>
        </w:rPr>
        <w:t>，则该液体的密度为</w:t>
      </w:r>
      <w:r>
        <w:rPr>
          <w:color w:val="000000"/>
        </w:rPr>
        <w:t>__________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，空烧杯的质量是</w:t>
      </w:r>
      <w:r>
        <w:rPr>
          <w:color w:val="000000"/>
        </w:rPr>
        <w:t>__________</w:t>
      </w:r>
      <w:r>
        <w:rPr>
          <w:rFonts w:ascii="Times New Roman" w:hAnsi="Times New Roman" w:eastAsia="Times New Roman" w:cs="Times New Roman"/>
          <w:color w:val="000000"/>
        </w:rPr>
        <w:t>g</w:t>
      </w:r>
      <w:r>
        <w:rPr>
          <w:rFonts w:ascii="宋体" w:hAnsi="宋体" w:eastAsia="宋体" w:cs="宋体"/>
          <w:color w:val="000000"/>
        </w:rPr>
        <w:t>。</w:t>
      </w:r>
    </w:p>
    <w:p w14:paraId="501D4E1F">
      <w:pPr>
        <w:spacing w:line="360" w:lineRule="auto"/>
        <w:jc w:val="left"/>
        <w:textAlignment w:val="center"/>
        <w:rPr>
          <w:color w:val="000000"/>
        </w:rPr>
      </w:pPr>
      <w:r>
        <w:rPr>
          <w:color w:val="000000"/>
        </w:rPr>
        <w:t xml:space="preserve">19. </w:t>
      </w:r>
      <w:r>
        <w:rPr>
          <w:rFonts w:ascii="宋体" w:hAnsi="宋体" w:eastAsia="宋体" w:cs="宋体"/>
          <w:color w:val="000000"/>
        </w:rPr>
        <w:t>如图所示，在水平桌面上放置</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两个长方体物块，</w:t>
      </w:r>
      <w:r>
        <w:rPr>
          <w:rFonts w:ascii="Times New Roman" w:hAnsi="Times New Roman" w:eastAsia="Times New Roman" w:cs="Times New Roman"/>
          <w:color w:val="000000"/>
        </w:rPr>
        <w:t>A</w:t>
      </w:r>
      <w:r>
        <w:rPr>
          <w:rFonts w:ascii="宋体" w:hAnsi="宋体" w:eastAsia="宋体" w:cs="宋体"/>
          <w:color w:val="000000"/>
        </w:rPr>
        <w:t>物块受到水平向右的拉力</w:t>
      </w:r>
      <w:r>
        <w:rPr>
          <w:rFonts w:ascii="Times New Roman" w:hAnsi="Times New Roman" w:eastAsia="Times New Roman" w:cs="Times New Roman"/>
          <w:i/>
          <w:color w:val="000000"/>
        </w:rPr>
        <w:t>F</w:t>
      </w:r>
      <w:r>
        <w:rPr>
          <w:color w:val="000000"/>
          <w:vertAlign w:val="subscript"/>
        </w:rPr>
        <w:t>1</w:t>
      </w:r>
      <w:r>
        <w:rPr>
          <w:rFonts w:ascii="Times New Roman" w:hAnsi="Times New Roman" w:eastAsia="Times New Roman" w:cs="Times New Roman"/>
          <w:color w:val="000000"/>
        </w:rPr>
        <w:t>=9N</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物块受到水平向左的拉力</w:t>
      </w:r>
      <w:r>
        <w:rPr>
          <w:rFonts w:ascii="Times New Roman" w:hAnsi="Times New Roman" w:eastAsia="Times New Roman" w:cs="Times New Roman"/>
          <w:i/>
          <w:color w:val="000000"/>
        </w:rPr>
        <w:t>F</w:t>
      </w:r>
      <w:r>
        <w:rPr>
          <w:color w:val="000000"/>
          <w:vertAlign w:val="subscript"/>
        </w:rPr>
        <w:t>2</w:t>
      </w:r>
      <w:r>
        <w:rPr>
          <w:rFonts w:ascii="Times New Roman" w:hAnsi="Times New Roman" w:eastAsia="Times New Roman" w:cs="Times New Roman"/>
          <w:color w:val="000000"/>
        </w:rPr>
        <w:t>=6N</w:t>
      </w:r>
      <w:r>
        <w:rPr>
          <w:rFonts w:ascii="宋体" w:hAnsi="宋体" w:eastAsia="宋体" w:cs="宋体"/>
          <w:color w:val="000000"/>
        </w:rPr>
        <w:t>，此时</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两物块一起向右做匀速直线运动，则</w:t>
      </w:r>
      <w:r>
        <w:rPr>
          <w:rFonts w:ascii="Times New Roman" w:hAnsi="Times New Roman" w:eastAsia="Times New Roman" w:cs="Times New Roman"/>
          <w:color w:val="000000"/>
        </w:rPr>
        <w:t>A</w:t>
      </w:r>
      <w:r>
        <w:rPr>
          <w:rFonts w:ascii="宋体" w:hAnsi="宋体" w:eastAsia="宋体" w:cs="宋体"/>
          <w:color w:val="000000"/>
        </w:rPr>
        <w:t>对</w:t>
      </w:r>
      <w:r>
        <w:rPr>
          <w:rFonts w:ascii="Times New Roman" w:hAnsi="Times New Roman" w:eastAsia="Times New Roman" w:cs="Times New Roman"/>
          <w:color w:val="000000"/>
        </w:rPr>
        <w:t>B</w:t>
      </w:r>
      <w:r>
        <w:rPr>
          <w:rFonts w:ascii="宋体" w:hAnsi="宋体" w:eastAsia="宋体" w:cs="宋体"/>
          <w:color w:val="000000"/>
        </w:rPr>
        <w:t>的摩擦力方向</w:t>
      </w:r>
      <w:r>
        <w:rPr>
          <w:color w:val="000000"/>
        </w:rPr>
        <w:t>__________</w:t>
      </w:r>
      <w:r>
        <w:rPr>
          <w:rFonts w:ascii="宋体" w:hAnsi="宋体" w:eastAsia="宋体" w:cs="宋体"/>
          <w:color w:val="000000"/>
        </w:rPr>
        <w:t>（选填“向左”或“向右”），</w:t>
      </w:r>
      <w:r>
        <w:rPr>
          <w:rFonts w:ascii="Times New Roman" w:hAnsi="Times New Roman" w:eastAsia="Times New Roman" w:cs="Times New Roman"/>
          <w:color w:val="000000"/>
        </w:rPr>
        <w:t>B</w:t>
      </w:r>
      <w:r>
        <w:rPr>
          <w:rFonts w:ascii="宋体" w:hAnsi="宋体" w:eastAsia="宋体" w:cs="宋体"/>
          <w:color w:val="000000"/>
        </w:rPr>
        <w:t>对水平桌面的摩擦力大小为</w:t>
      </w:r>
      <w:r>
        <w:rPr>
          <w:color w:val="000000"/>
        </w:rPr>
        <w:t>__________</w:t>
      </w:r>
      <w:r>
        <w:rPr>
          <w:rFonts w:ascii="Times New Roman" w:hAnsi="Times New Roman" w:eastAsia="Times New Roman" w:cs="Times New Roman"/>
          <w:color w:val="000000"/>
        </w:rPr>
        <w:t>N</w:t>
      </w:r>
      <w:r>
        <w:rPr>
          <w:rFonts w:ascii="宋体" w:hAnsi="宋体" w:eastAsia="宋体" w:cs="宋体"/>
          <w:color w:val="000000"/>
        </w:rPr>
        <w:t>。</w:t>
      </w:r>
    </w:p>
    <w:p w14:paraId="730620BA">
      <w:pPr>
        <w:spacing w:line="360" w:lineRule="auto"/>
        <w:jc w:val="left"/>
        <w:textAlignment w:val="center"/>
        <w:rPr>
          <w:color w:val="000000"/>
        </w:rPr>
      </w:pPr>
      <w:r>
        <w:rPr>
          <w:color w:val="000000"/>
        </w:rPr>
        <w:drawing>
          <wp:inline distT="0" distB="0" distL="114300" distR="114300">
            <wp:extent cx="2247900" cy="9334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247900" cy="933450"/>
                    </a:xfrm>
                    <a:prstGeom prst="rect">
                      <a:avLst/>
                    </a:prstGeom>
                  </pic:spPr>
                </pic:pic>
              </a:graphicData>
            </a:graphic>
          </wp:inline>
        </w:drawing>
      </w:r>
    </w:p>
    <w:p w14:paraId="2B599ADA">
      <w:pPr>
        <w:spacing w:line="285" w:lineRule="auto"/>
        <w:jc w:val="left"/>
        <w:textAlignment w:val="center"/>
        <w:rPr>
          <w:color w:val="000000"/>
        </w:rPr>
      </w:pPr>
      <w:r>
        <w:rPr>
          <w:rFonts w:ascii="宋体" w:hAnsi="宋体" w:eastAsia="宋体" w:cs="宋体"/>
          <w:b/>
          <w:color w:val="000000"/>
          <w:sz w:val="24"/>
        </w:rPr>
        <w:t>三、作图与实验题（本题</w:t>
      </w:r>
      <w:r>
        <w:rPr>
          <w:rFonts w:ascii="Times New Roman" w:hAnsi="Times New Roman" w:eastAsia="Times New Roman" w:cs="Times New Roman"/>
          <w:b/>
          <w:color w:val="000000"/>
          <w:sz w:val="24"/>
        </w:rPr>
        <w:t>4</w:t>
      </w:r>
      <w:r>
        <w:rPr>
          <w:rFonts w:ascii="宋体" w:hAnsi="宋体" w:eastAsia="宋体" w:cs="宋体"/>
          <w:b/>
          <w:color w:val="000000"/>
          <w:sz w:val="24"/>
        </w:rPr>
        <w:t>个小题，共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4B88A835">
      <w:pPr>
        <w:spacing w:line="360" w:lineRule="auto"/>
        <w:jc w:val="left"/>
        <w:textAlignment w:val="center"/>
        <w:rPr>
          <w:color w:val="000000"/>
        </w:rPr>
      </w:pPr>
      <w:r>
        <w:rPr>
          <w:color w:val="000000"/>
        </w:rPr>
        <w:t xml:space="preserve">20. </w:t>
      </w:r>
      <w:r>
        <w:rPr>
          <w:rFonts w:ascii="宋体" w:hAnsi="宋体" w:eastAsia="宋体" w:cs="宋体"/>
          <w:color w:val="000000"/>
        </w:rPr>
        <w:t>如图所示，某同学用轻质撬棒撬动地面上的石头，</w:t>
      </w:r>
      <w:r>
        <w:rPr>
          <w:rFonts w:ascii="Times New Roman" w:hAnsi="Times New Roman" w:eastAsia="Times New Roman" w:cs="Times New Roman"/>
          <w:i/>
          <w:color w:val="000000"/>
        </w:rPr>
        <w:t>O</w:t>
      </w:r>
      <w:r>
        <w:rPr>
          <w:rFonts w:ascii="宋体" w:hAnsi="宋体" w:eastAsia="宋体" w:cs="宋体"/>
          <w:color w:val="000000"/>
        </w:rPr>
        <w:t>是撬棒的支点。请在图中画出石头对撬棒的压力</w:t>
      </w:r>
      <w:r>
        <w:rPr>
          <w:rFonts w:ascii="Times New Roman" w:hAnsi="Times New Roman" w:eastAsia="Times New Roman" w:cs="Times New Roman"/>
          <w:i/>
          <w:color w:val="000000"/>
        </w:rPr>
        <w:t>F</w:t>
      </w:r>
      <w:r>
        <w:rPr>
          <w:color w:val="000000"/>
          <w:vertAlign w:val="subscript"/>
        </w:rPr>
        <w:t>N</w:t>
      </w:r>
      <w:r>
        <w:rPr>
          <w:rFonts w:ascii="宋体" w:hAnsi="宋体" w:eastAsia="宋体" w:cs="宋体"/>
          <w:color w:val="000000"/>
        </w:rPr>
        <w:t>的示意图，以及力</w:t>
      </w:r>
      <w:r>
        <w:rPr>
          <w:rFonts w:ascii="Times New Roman" w:hAnsi="Times New Roman" w:eastAsia="Times New Roman" w:cs="Times New Roman"/>
          <w:i/>
          <w:color w:val="000000"/>
        </w:rPr>
        <w:t>F</w:t>
      </w:r>
      <w:r>
        <w:rPr>
          <w:rFonts w:ascii="宋体" w:hAnsi="宋体" w:eastAsia="宋体" w:cs="宋体"/>
          <w:color w:val="000000"/>
        </w:rPr>
        <w:t>的力臂</w:t>
      </w:r>
      <w:r>
        <w:object>
          <v:shape id="_x0000_i1026" o:spt="75" alt="学科网(www.zxxk.com)--教育资源门户，提供试卷、教案、课件、论文、素材以及各类教学资源下载，还有大量而丰富的教学相关资讯！" type="#_x0000_t75" style="height:13.95pt;width:6.95pt;" o:ole="t" filled="f" o:preferrelative="t" stroked="f" coordsize="21600,21600">
            <v:path/>
            <v:fill on="f" focussize="0,0"/>
            <v:stroke on="f" joinstyle="miter"/>
            <v:imagedata r:id="rId33" o:title="eqId0f85fca60a11e1af2bf50138d0e3fe62"/>
            <o:lock v:ext="edit" aspectratio="t"/>
            <w10:wrap type="none"/>
            <w10:anchorlock/>
          </v:shape>
          <o:OLEObject Type="Embed" ProgID="Equation.DSMT4" ShapeID="_x0000_i1026" DrawAspect="Content" ObjectID="_1468075726" r:id="rId32">
            <o:LockedField>false</o:LockedField>
          </o:OLEObject>
        </w:object>
      </w:r>
      <w:r>
        <w:rPr>
          <w:rFonts w:ascii="宋体" w:hAnsi="宋体" w:eastAsia="宋体" w:cs="宋体"/>
          <w:color w:val="000000"/>
        </w:rPr>
        <w:t>。</w:t>
      </w:r>
    </w:p>
    <w:p w14:paraId="231A49DA">
      <w:pPr>
        <w:spacing w:line="360" w:lineRule="auto"/>
        <w:jc w:val="left"/>
        <w:textAlignment w:val="center"/>
        <w:rPr>
          <w:color w:val="000000"/>
        </w:rPr>
      </w:pPr>
      <w:r>
        <w:rPr>
          <w:color w:val="000000"/>
        </w:rPr>
        <w:drawing>
          <wp:inline distT="0" distB="0" distL="114300" distR="114300">
            <wp:extent cx="1809750" cy="10382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809750" cy="1038225"/>
                    </a:xfrm>
                    <a:prstGeom prst="rect">
                      <a:avLst/>
                    </a:prstGeom>
                  </pic:spPr>
                </pic:pic>
              </a:graphicData>
            </a:graphic>
          </wp:inline>
        </w:drawing>
      </w:r>
    </w:p>
    <w:p w14:paraId="4192AB0C">
      <w:pPr>
        <w:spacing w:line="360" w:lineRule="auto"/>
        <w:jc w:val="left"/>
        <w:textAlignment w:val="center"/>
        <w:rPr>
          <w:color w:val="000000"/>
        </w:rPr>
      </w:pPr>
      <w:r>
        <w:rPr>
          <w:color w:val="000000"/>
        </w:rPr>
        <w:t xml:space="preserve">21. </w:t>
      </w:r>
      <w:r>
        <w:rPr>
          <w:rFonts w:ascii="宋体" w:hAnsi="宋体" w:eastAsia="宋体" w:cs="宋体"/>
          <w:color w:val="000000"/>
        </w:rPr>
        <w:t>某同学利用如图所示的装置做“探究凸透镜成像规律”的实验，凸透镜固定在光具座</w:t>
      </w:r>
      <w:r>
        <w:rPr>
          <w:rFonts w:ascii="Times New Roman" w:hAnsi="Times New Roman" w:eastAsia="Times New Roman" w:cs="Times New Roman"/>
          <w:color w:val="000000"/>
        </w:rPr>
        <w:t>55cm</w:t>
      </w:r>
      <w:r>
        <w:rPr>
          <w:rFonts w:ascii="宋体" w:hAnsi="宋体" w:eastAsia="宋体" w:cs="宋体"/>
          <w:color w:val="000000"/>
        </w:rPr>
        <w:t>刻度线处不变。</w:t>
      </w:r>
    </w:p>
    <w:p w14:paraId="53ED074F">
      <w:pPr>
        <w:spacing w:line="360" w:lineRule="auto"/>
        <w:jc w:val="left"/>
        <w:textAlignment w:val="center"/>
        <w:rPr>
          <w:color w:val="000000"/>
        </w:rPr>
      </w:pPr>
      <w:r>
        <w:rPr>
          <w:color w:val="000000"/>
        </w:rPr>
        <w:drawing>
          <wp:inline distT="0" distB="0" distL="114300" distR="114300">
            <wp:extent cx="3724275" cy="11525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3724275" cy="1152525"/>
                    </a:xfrm>
                    <a:prstGeom prst="rect">
                      <a:avLst/>
                    </a:prstGeom>
                  </pic:spPr>
                </pic:pic>
              </a:graphicData>
            </a:graphic>
          </wp:inline>
        </w:drawing>
      </w:r>
    </w:p>
    <w:p w14:paraId="6C9750E6">
      <w:pPr>
        <w:spacing w:line="360" w:lineRule="auto"/>
        <w:jc w:val="left"/>
        <w:textAlignment w:val="center"/>
        <w:rPr>
          <w:color w:val="000000"/>
        </w:rPr>
      </w:pPr>
      <w:r>
        <w:rPr>
          <w:color w:val="000000"/>
        </w:rPr>
        <w:t>（1）</w:t>
      </w:r>
      <w:r>
        <w:rPr>
          <w:rFonts w:ascii="宋体" w:hAnsi="宋体" w:eastAsia="宋体" w:cs="宋体"/>
          <w:color w:val="000000"/>
        </w:rPr>
        <w:t>将蜡烛固定在</w:t>
      </w:r>
      <w:r>
        <w:rPr>
          <w:rFonts w:ascii="Times New Roman" w:hAnsi="Times New Roman" w:eastAsia="Times New Roman" w:cs="Times New Roman"/>
          <w:color w:val="000000"/>
        </w:rPr>
        <w:t>40cm</w:t>
      </w:r>
      <w:r>
        <w:rPr>
          <w:rFonts w:ascii="宋体" w:hAnsi="宋体" w:eastAsia="宋体" w:cs="宋体"/>
          <w:color w:val="000000"/>
        </w:rPr>
        <w:t>刻度线处时，移动光屏，在光屏上始终得到一个大小不变的光斑，则该凸透镜的焦距为</w:t>
      </w:r>
      <w:r>
        <w:rPr>
          <w:color w:val="000000"/>
        </w:rPr>
        <w:t>____________</w:t>
      </w:r>
      <w:r>
        <w:rPr>
          <w:rFonts w:ascii="Times New Roman" w:hAnsi="Times New Roman" w:eastAsia="Times New Roman" w:cs="Times New Roman"/>
          <w:color w:val="000000"/>
        </w:rPr>
        <w:t>cm</w:t>
      </w:r>
      <w:r>
        <w:rPr>
          <w:rFonts w:ascii="宋体" w:hAnsi="宋体" w:eastAsia="宋体" w:cs="宋体"/>
          <w:color w:val="000000"/>
        </w:rPr>
        <w:t>；</w:t>
      </w:r>
    </w:p>
    <w:p w14:paraId="1BB97DB3">
      <w:pPr>
        <w:spacing w:line="360" w:lineRule="auto"/>
        <w:jc w:val="left"/>
        <w:textAlignment w:val="center"/>
        <w:rPr>
          <w:color w:val="000000"/>
        </w:rPr>
      </w:pPr>
      <w:r>
        <w:rPr>
          <w:color w:val="000000"/>
        </w:rPr>
        <w:t>（2）</w:t>
      </w:r>
      <w:r>
        <w:rPr>
          <w:rFonts w:ascii="宋体" w:hAnsi="宋体" w:eastAsia="宋体" w:cs="宋体"/>
          <w:color w:val="000000"/>
        </w:rPr>
        <w:t>将三个元件移动到如图所示的位置时，光屏上恰好出现了烛焰清晰的像，利用该成像规律制成的光学仪器是</w:t>
      </w:r>
      <w:r>
        <w:rPr>
          <w:color w:val="000000"/>
        </w:rPr>
        <w:t>___________</w:t>
      </w:r>
      <w:r>
        <w:rPr>
          <w:rFonts w:ascii="宋体" w:hAnsi="宋体" w:eastAsia="宋体" w:cs="宋体"/>
          <w:color w:val="000000"/>
        </w:rPr>
        <w:t>（选填“放大镜”“投影仪”或“照相机”）；</w:t>
      </w:r>
    </w:p>
    <w:p w14:paraId="6DBF8C7A">
      <w:pPr>
        <w:spacing w:line="360" w:lineRule="auto"/>
        <w:jc w:val="left"/>
        <w:textAlignment w:val="center"/>
        <w:rPr>
          <w:color w:val="000000"/>
        </w:rPr>
      </w:pPr>
      <w:r>
        <w:rPr>
          <w:color w:val="000000"/>
        </w:rPr>
        <w:t>（3）</w:t>
      </w:r>
      <w:r>
        <w:rPr>
          <w:rFonts w:ascii="宋体" w:hAnsi="宋体" w:eastAsia="宋体" w:cs="宋体"/>
          <w:color w:val="000000"/>
        </w:rPr>
        <w:t>将原凸透镜更换为一个焦距更大的凸透镜后，其他元件不动，为了使光屏上再次得到清晰的像，可以在蜡烛和凸透镜之间放置一个</w:t>
      </w:r>
      <w:r>
        <w:rPr>
          <w:color w:val="000000"/>
        </w:rPr>
        <w:t>___________</w:t>
      </w:r>
      <w:r>
        <w:rPr>
          <w:rFonts w:ascii="宋体" w:hAnsi="宋体" w:eastAsia="宋体" w:cs="宋体"/>
          <w:color w:val="000000"/>
        </w:rPr>
        <w:t>（选填“凸”或“凹”）透镜，所放透镜可以用来矫正</w:t>
      </w:r>
      <w:r>
        <w:rPr>
          <w:color w:val="000000"/>
        </w:rPr>
        <w:t>___________</w:t>
      </w:r>
      <w:r>
        <w:rPr>
          <w:rFonts w:ascii="宋体" w:hAnsi="宋体" w:eastAsia="宋体" w:cs="宋体"/>
          <w:color w:val="000000"/>
        </w:rPr>
        <w:t>（选填“近视眼”或“远视眼”）。</w:t>
      </w:r>
    </w:p>
    <w:p w14:paraId="58EDB891">
      <w:pPr>
        <w:spacing w:line="360" w:lineRule="auto"/>
        <w:jc w:val="left"/>
        <w:textAlignment w:val="center"/>
        <w:rPr>
          <w:color w:val="000000"/>
        </w:rPr>
      </w:pPr>
      <w:r>
        <w:rPr>
          <w:color w:val="000000"/>
        </w:rPr>
        <w:t xml:space="preserve">22. </w:t>
      </w:r>
      <w:r>
        <w:rPr>
          <w:rFonts w:ascii="宋体" w:hAnsi="宋体" w:eastAsia="宋体" w:cs="宋体"/>
          <w:color w:val="000000"/>
        </w:rPr>
        <w:t>在“探究浮力的大小跟哪些因素有关”的实验中，使用的器材有弹簧测力计、带盖的玻璃瓶（瓶盖的质量、体积和形变忽略不计）、柱形容器等，操作过程如下：</w:t>
      </w:r>
    </w:p>
    <w:p w14:paraId="7043E0E5">
      <w:pPr>
        <w:spacing w:line="360" w:lineRule="auto"/>
        <w:jc w:val="left"/>
        <w:textAlignment w:val="center"/>
        <w:rPr>
          <w:color w:val="000000"/>
        </w:rPr>
      </w:pPr>
      <w:r>
        <w:rPr>
          <w:color w:val="000000"/>
        </w:rPr>
        <w:drawing>
          <wp:inline distT="0" distB="0" distL="114300" distR="114300">
            <wp:extent cx="2971800" cy="16859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971800" cy="1685925"/>
                    </a:xfrm>
                    <a:prstGeom prst="rect">
                      <a:avLst/>
                    </a:prstGeom>
                  </pic:spPr>
                </pic:pic>
              </a:graphicData>
            </a:graphic>
          </wp:inline>
        </w:drawing>
      </w:r>
    </w:p>
    <w:p w14:paraId="6DB2463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）在容器中装入适量的水，将玻璃瓶装满水后悬挂在弹簧测力计下，并浸入水中，如图甲所示，容器中水面上升</w:t>
      </w:r>
      <w:r>
        <w:rPr>
          <w:rFonts w:ascii="Times New Roman" w:hAnsi="Times New Roman" w:eastAsia="Times New Roman" w:cs="Times New Roman"/>
          <w:i/>
          <w:color w:val="000000"/>
        </w:rPr>
        <w:t>h</w:t>
      </w:r>
      <w:r>
        <w:rPr>
          <w:rFonts w:ascii="宋体" w:hAnsi="宋体" w:eastAsia="宋体" w:cs="宋体"/>
          <w:color w:val="000000"/>
        </w:rPr>
        <w:t>，弹簧测力计示数为</w:t>
      </w:r>
      <w:r>
        <w:rPr>
          <w:rFonts w:ascii="Times New Roman" w:hAnsi="Times New Roman" w:eastAsia="Times New Roman" w:cs="Times New Roman"/>
          <w:i/>
          <w:color w:val="000000"/>
        </w:rPr>
        <w:t>F</w:t>
      </w:r>
      <w:r>
        <w:rPr>
          <w:rFonts w:ascii="宋体" w:hAnsi="宋体" w:eastAsia="宋体" w:cs="宋体"/>
          <w:color w:val="000000"/>
        </w:rPr>
        <w:t>；</w:t>
      </w:r>
    </w:p>
    <w:p w14:paraId="2561D22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）如图乙所示，将玻璃瓶浸没水中，容器中水面又上升</w:t>
      </w:r>
      <w:r>
        <w:rPr>
          <w:rFonts w:ascii="Times New Roman" w:hAnsi="Times New Roman" w:eastAsia="Times New Roman" w:cs="Times New Roman"/>
          <w:i/>
          <w:color w:val="000000"/>
        </w:rPr>
        <w:t>h</w:t>
      </w:r>
      <w:r>
        <w:rPr>
          <w:rFonts w:ascii="宋体" w:hAnsi="宋体" w:eastAsia="宋体" w:cs="宋体"/>
          <w:color w:val="000000"/>
        </w:rPr>
        <w:t>，弹簧测力计示数为</w:t>
      </w:r>
      <w:r>
        <w:rPr>
          <w:rFonts w:ascii="Times New Roman" w:hAnsi="Times New Roman" w:eastAsia="Times New Roman" w:cs="Times New Roman"/>
          <w:color w:val="000000"/>
        </w:rPr>
        <w:t>0.7</w:t>
      </w:r>
      <w:r>
        <w:rPr>
          <w:rFonts w:ascii="Times New Roman" w:hAnsi="Times New Roman" w:eastAsia="Times New Roman" w:cs="Times New Roman"/>
          <w:i/>
          <w:color w:val="000000"/>
        </w:rPr>
        <w:t>F</w:t>
      </w:r>
      <w:r>
        <w:rPr>
          <w:rFonts w:ascii="宋体" w:hAnsi="宋体" w:eastAsia="宋体" w:cs="宋体"/>
          <w:color w:val="000000"/>
        </w:rPr>
        <w:t>，由此可知浮力</w:t>
      </w:r>
      <w:r>
        <w:rPr>
          <w:rFonts w:ascii="宋体" w:hAnsi="宋体" w:eastAsia="宋体" w:cs="宋体"/>
          <w:color w:val="000000"/>
          <w:position w:val="0"/>
        </w:rPr>
        <w:drawing>
          <wp:inline distT="0" distB="0" distL="114300" distR="114300">
            <wp:extent cx="133350" cy="177800"/>
            <wp:effectExtent l="0" t="0" r="0" b="0"/>
            <wp:docPr id="2486790" name="图片 2486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6790" name="图片 2486790"/>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大小与</w:t>
      </w:r>
      <w:r>
        <w:rPr>
          <w:color w:val="000000"/>
        </w:rPr>
        <w:t>___________</w:t>
      </w:r>
      <w:r>
        <w:rPr>
          <w:rFonts w:ascii="宋体" w:hAnsi="宋体" w:eastAsia="宋体" w:cs="宋体"/>
          <w:color w:val="000000"/>
        </w:rPr>
        <w:t>有关。继续增大玻璃瓶浸没的深度，弹簧测力计示数不变，说明物体所受浮力的大小与</w:t>
      </w:r>
      <w:r>
        <w:rPr>
          <w:color w:val="000000"/>
        </w:rPr>
        <w:t>___________</w:t>
      </w:r>
      <w:r>
        <w:rPr>
          <w:rFonts w:ascii="宋体" w:hAnsi="宋体" w:eastAsia="宋体" w:cs="宋体"/>
          <w:color w:val="000000"/>
        </w:rPr>
        <w:t>无关，此过程中瓶底所受的压强大小变化情况是</w:t>
      </w:r>
      <w:r>
        <w:rPr>
          <w:color w:val="000000"/>
        </w:rPr>
        <w:t>___________</w:t>
      </w:r>
      <w:r>
        <w:rPr>
          <w:rFonts w:ascii="宋体" w:hAnsi="宋体" w:eastAsia="宋体" w:cs="宋体"/>
          <w:color w:val="000000"/>
        </w:rPr>
        <w:t>；</w:t>
      </w:r>
    </w:p>
    <w:p w14:paraId="200EFB3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）为探究浮力大小与物重是否有关，将玻璃瓶中的一部分水倒出，再将玻璃瓶浸没到容器的水中，如图丙所示，弹簧测力计示数为</w:t>
      </w:r>
      <w:r>
        <w:rPr>
          <w:rFonts w:ascii="Times New Roman" w:hAnsi="Times New Roman" w:eastAsia="Times New Roman" w:cs="Times New Roman"/>
          <w:color w:val="000000"/>
        </w:rPr>
        <w:t>0.5</w:t>
      </w:r>
      <w:r>
        <w:rPr>
          <w:rFonts w:ascii="Times New Roman" w:hAnsi="Times New Roman" w:eastAsia="Times New Roman" w:cs="Times New Roman"/>
          <w:i/>
          <w:color w:val="000000"/>
        </w:rPr>
        <w:t>F</w:t>
      </w:r>
      <w:r>
        <w:rPr>
          <w:rFonts w:ascii="宋体" w:hAnsi="宋体" w:eastAsia="宋体" w:cs="宋体"/>
          <w:color w:val="000000"/>
        </w:rPr>
        <w:t>。经过测量，图乙、丙操作中玻璃瓶所受浮力均为</w:t>
      </w:r>
      <w:r>
        <w:rPr>
          <w:color w:val="000000"/>
        </w:rPr>
        <w:t>___________</w:t>
      </w:r>
      <w:r>
        <w:rPr>
          <w:rFonts w:ascii="Times New Roman" w:hAnsi="Times New Roman" w:eastAsia="Times New Roman" w:cs="Times New Roman"/>
          <w:i/>
          <w:color w:val="000000"/>
        </w:rPr>
        <w:t>F</w:t>
      </w:r>
      <w:r>
        <w:rPr>
          <w:rFonts w:ascii="宋体" w:hAnsi="宋体" w:eastAsia="宋体" w:cs="宋体"/>
          <w:color w:val="000000"/>
        </w:rPr>
        <w:t>，说明浮力的大小与物重无关。</w:t>
      </w:r>
    </w:p>
    <w:p w14:paraId="7137B5A7">
      <w:pPr>
        <w:spacing w:line="360" w:lineRule="auto"/>
        <w:jc w:val="left"/>
        <w:textAlignment w:val="center"/>
        <w:rPr>
          <w:color w:val="000000"/>
        </w:rPr>
      </w:pPr>
      <w:r>
        <w:rPr>
          <w:color w:val="000000"/>
        </w:rPr>
        <w:t xml:space="preserve">23. </w:t>
      </w:r>
      <w:r>
        <w:rPr>
          <w:rFonts w:ascii="宋体" w:hAnsi="宋体" w:eastAsia="宋体" w:cs="宋体"/>
          <w:color w:val="000000"/>
        </w:rPr>
        <w:t>在测量小灯泡电阻的实验中，某同学选用标有“</w:t>
      </w:r>
      <w:r>
        <w:rPr>
          <w:rFonts w:ascii="Times New Roman" w:hAnsi="Times New Roman" w:eastAsia="Times New Roman" w:cs="Times New Roman"/>
          <w:color w:val="000000"/>
        </w:rPr>
        <w:t>2.5V</w:t>
      </w:r>
      <w:r>
        <w:rPr>
          <w:rFonts w:ascii="宋体" w:hAnsi="宋体" w:eastAsia="宋体" w:cs="宋体"/>
          <w:color w:val="000000"/>
        </w:rPr>
        <w:t>”字样的小灯泡进行实验；</w:t>
      </w:r>
    </w:p>
    <w:p w14:paraId="36A25807">
      <w:pPr>
        <w:spacing w:line="360" w:lineRule="auto"/>
        <w:jc w:val="left"/>
        <w:textAlignment w:val="center"/>
        <w:rPr>
          <w:color w:val="000000"/>
        </w:rPr>
      </w:pPr>
      <w:r>
        <w:rPr>
          <w:color w:val="000000"/>
        </w:rPr>
        <w:drawing>
          <wp:inline distT="0" distB="0" distL="114300" distR="114300">
            <wp:extent cx="3067050" cy="13335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3067050" cy="1333500"/>
                    </a:xfrm>
                    <a:prstGeom prst="rect">
                      <a:avLst/>
                    </a:prstGeom>
                  </pic:spPr>
                </pic:pic>
              </a:graphicData>
            </a:graphic>
          </wp:inline>
        </w:drawing>
      </w:r>
    </w:p>
    <w:p w14:paraId="25AF9528">
      <w:pPr>
        <w:spacing w:line="360" w:lineRule="auto"/>
        <w:jc w:val="left"/>
        <w:textAlignment w:val="center"/>
        <w:rPr>
          <w:color w:val="000000"/>
        </w:rPr>
      </w:pPr>
      <w:r>
        <w:rPr>
          <w:color w:val="000000"/>
        </w:rPr>
        <w:t>（1）</w:t>
      </w:r>
      <w:r>
        <w:rPr>
          <w:rFonts w:ascii="宋体" w:hAnsi="宋体" w:eastAsia="宋体" w:cs="宋体"/>
          <w:color w:val="000000"/>
        </w:rPr>
        <w:t>如图甲所示连接好电路，将滑片</w:t>
      </w:r>
      <w:r>
        <w:rPr>
          <w:rFonts w:ascii="Times New Roman" w:hAnsi="Times New Roman" w:eastAsia="Times New Roman" w:cs="Times New Roman"/>
          <w:color w:val="000000"/>
        </w:rPr>
        <w:t>P</w:t>
      </w:r>
      <w:r>
        <w:rPr>
          <w:rFonts w:ascii="宋体" w:hAnsi="宋体" w:eastAsia="宋体" w:cs="宋体"/>
          <w:color w:val="000000"/>
        </w:rPr>
        <w:t>移至最右端，接通电路后，发现小灯泡不发光，电流表有示数，电压表示数为零，其原因可能是小灯泡</w:t>
      </w:r>
      <w:r>
        <w:rPr>
          <w:color w:val="000000"/>
        </w:rPr>
        <w:t>___________</w:t>
      </w:r>
      <w:r>
        <w:rPr>
          <w:rFonts w:ascii="宋体" w:hAnsi="宋体" w:eastAsia="宋体" w:cs="宋体"/>
          <w:color w:val="000000"/>
        </w:rPr>
        <w:t>；</w:t>
      </w:r>
    </w:p>
    <w:p w14:paraId="5C1C5D66">
      <w:pPr>
        <w:spacing w:line="360" w:lineRule="auto"/>
        <w:jc w:val="left"/>
        <w:textAlignment w:val="center"/>
        <w:rPr>
          <w:color w:val="000000"/>
        </w:rPr>
      </w:pPr>
      <w:r>
        <w:rPr>
          <w:color w:val="000000"/>
        </w:rPr>
        <w:t>（2）</w:t>
      </w:r>
      <w:r>
        <w:rPr>
          <w:rFonts w:ascii="宋体" w:hAnsi="宋体" w:eastAsia="宋体" w:cs="宋体"/>
          <w:color w:val="000000"/>
        </w:rPr>
        <w:t>排除故障后，闭合开关</w:t>
      </w:r>
      <w:r>
        <w:rPr>
          <w:rFonts w:ascii="Times New Roman" w:hAnsi="Times New Roman" w:eastAsia="Times New Roman" w:cs="Times New Roman"/>
          <w:color w:val="000000"/>
        </w:rPr>
        <w:t>S</w:t>
      </w:r>
      <w:r>
        <w:rPr>
          <w:rFonts w:ascii="宋体" w:hAnsi="宋体" w:eastAsia="宋体" w:cs="宋体"/>
          <w:color w:val="000000"/>
        </w:rPr>
        <w:t>，调节滑片</w:t>
      </w:r>
      <w:r>
        <w:rPr>
          <w:rFonts w:ascii="Times New Roman" w:hAnsi="Times New Roman" w:eastAsia="Times New Roman" w:cs="Times New Roman"/>
          <w:color w:val="000000"/>
        </w:rPr>
        <w:t>P</w:t>
      </w:r>
      <w:r>
        <w:rPr>
          <w:rFonts w:ascii="宋体" w:hAnsi="宋体" w:eastAsia="宋体" w:cs="宋体"/>
          <w:color w:val="000000"/>
        </w:rPr>
        <w:t>，电流表的示数如图乙所示为</w:t>
      </w:r>
      <w:r>
        <w:rPr>
          <w:color w:val="000000"/>
        </w:rPr>
        <w:t>___________</w:t>
      </w:r>
      <w:r>
        <w:rPr>
          <w:rFonts w:ascii="Times New Roman" w:hAnsi="Times New Roman" w:eastAsia="Times New Roman" w:cs="Times New Roman"/>
          <w:color w:val="000000"/>
        </w:rPr>
        <w:t>A</w:t>
      </w:r>
      <w:r>
        <w:rPr>
          <w:rFonts w:ascii="宋体" w:hAnsi="宋体" w:eastAsia="宋体" w:cs="宋体"/>
          <w:color w:val="000000"/>
        </w:rPr>
        <w:t>，为测量小灯泡正常发光时的电阻，应将滑片</w:t>
      </w:r>
      <w:r>
        <w:rPr>
          <w:rFonts w:ascii="Times New Roman" w:hAnsi="Times New Roman" w:eastAsia="Times New Roman" w:cs="Times New Roman"/>
          <w:color w:val="000000"/>
        </w:rPr>
        <w:t>P</w:t>
      </w:r>
      <w:r>
        <w:rPr>
          <w:rFonts w:ascii="宋体" w:hAnsi="宋体" w:eastAsia="宋体" w:cs="宋体"/>
          <w:color w:val="000000"/>
        </w:rPr>
        <w:t>向</w:t>
      </w:r>
      <w:r>
        <w:rPr>
          <w:color w:val="000000"/>
        </w:rPr>
        <w:t>___________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”）端移动；</w:t>
      </w:r>
    </w:p>
    <w:p w14:paraId="2A0F8672">
      <w:pPr>
        <w:spacing w:line="360" w:lineRule="auto"/>
        <w:jc w:val="left"/>
        <w:textAlignment w:val="center"/>
        <w:rPr>
          <w:color w:val="000000"/>
        </w:rPr>
      </w:pPr>
      <w:r>
        <w:rPr>
          <w:color w:val="000000"/>
        </w:rPr>
        <w:t>（3）</w:t>
      </w:r>
      <w:r>
        <w:rPr>
          <w:rFonts w:ascii="宋体" w:hAnsi="宋体" w:eastAsia="宋体" w:cs="宋体"/>
          <w:color w:val="000000"/>
        </w:rPr>
        <w:t>分析表格中记录的实验数据，可知小灯泡正常发光时的电阻约为</w:t>
      </w:r>
      <w:r>
        <w:rPr>
          <w:color w:val="000000"/>
        </w:rPr>
        <w:t>___________</w:t>
      </w:r>
      <w:r>
        <w:rPr>
          <w:rFonts w:ascii="Times New Roman" w:hAnsi="Times New Roman" w:eastAsia="Times New Roman" w:cs="Times New Roman"/>
          <w:color w:val="000000"/>
        </w:rPr>
        <w:t>Ω</w:t>
      </w:r>
      <w:r>
        <w:rPr>
          <w:rFonts w:ascii="宋体" w:hAnsi="宋体" w:eastAsia="宋体" w:cs="宋体"/>
          <w:color w:val="000000"/>
        </w:rPr>
        <w:t>（结果保留小数点后一位）；实验中发现灯泡越亮，温度越高，结合数据可知：灯丝温度越高，电阻越</w:t>
      </w:r>
      <w:r>
        <w:rPr>
          <w:color w:val="000000"/>
        </w:rPr>
        <w:t>___________</w:t>
      </w:r>
      <w:r>
        <w:rPr>
          <w:rFonts w:ascii="宋体" w:hAnsi="宋体" w:eastAsia="宋体" w:cs="宋体"/>
          <w:color w:val="000000"/>
        </w:rPr>
        <w:t>；</w:t>
      </w:r>
    </w:p>
    <w:tbl>
      <w:tblPr>
        <w:tblStyle w:val="4"/>
        <w:tblW w:w="27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02"/>
        <w:gridCol w:w="608"/>
        <w:gridCol w:w="608"/>
        <w:gridCol w:w="608"/>
        <w:gridCol w:w="608"/>
      </w:tblGrid>
      <w:tr w14:paraId="25739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399F91">
            <w:pPr>
              <w:spacing w:line="360" w:lineRule="auto"/>
              <w:jc w:val="left"/>
              <w:textAlignment w:val="center"/>
              <w:rPr>
                <w:color w:val="000000"/>
              </w:rPr>
            </w:pPr>
            <w:r>
              <w:rPr>
                <w:rFonts w:ascii="宋体" w:hAnsi="宋体" w:eastAsia="宋体" w:cs="宋体"/>
                <w:color w:val="000000"/>
              </w:rPr>
              <w:t>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43DBB2">
            <w:pPr>
              <w:spacing w:line="360" w:lineRule="auto"/>
              <w:jc w:val="left"/>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AC167C">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56C6A7">
            <w:pPr>
              <w:spacing w:line="360" w:lineRule="auto"/>
              <w:jc w:val="left"/>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CAE6A4">
            <w:pPr>
              <w:spacing w:line="360" w:lineRule="auto"/>
              <w:jc w:val="left"/>
              <w:textAlignment w:val="center"/>
              <w:rPr>
                <w:color w:val="000000"/>
              </w:rPr>
            </w:pPr>
            <w:r>
              <w:rPr>
                <w:rFonts w:ascii="Times New Roman" w:hAnsi="Times New Roman" w:eastAsia="Times New Roman" w:cs="Times New Roman"/>
                <w:color w:val="000000"/>
              </w:rPr>
              <w:t>4</w:t>
            </w:r>
          </w:p>
        </w:tc>
      </w:tr>
      <w:tr w14:paraId="31E9D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1B4F51">
            <w:pPr>
              <w:spacing w:line="360" w:lineRule="auto"/>
              <w:jc w:val="left"/>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0CDCB8">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056C6B">
            <w:pPr>
              <w:spacing w:line="360" w:lineRule="auto"/>
              <w:jc w:val="left"/>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7A5C5C">
            <w:pPr>
              <w:spacing w:line="360" w:lineRule="auto"/>
              <w:jc w:val="left"/>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4DD9FF">
            <w:pPr>
              <w:spacing w:line="360" w:lineRule="auto"/>
              <w:jc w:val="left"/>
              <w:textAlignment w:val="center"/>
              <w:rPr>
                <w:color w:val="000000"/>
              </w:rPr>
            </w:pPr>
            <w:r>
              <w:rPr>
                <w:rFonts w:ascii="Times New Roman" w:hAnsi="Times New Roman" w:eastAsia="Times New Roman" w:cs="Times New Roman"/>
                <w:color w:val="000000"/>
              </w:rPr>
              <w:t>2.8</w:t>
            </w:r>
          </w:p>
        </w:tc>
      </w:tr>
      <w:tr w14:paraId="5E7D1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695449">
            <w:pPr>
              <w:spacing w:line="360" w:lineRule="auto"/>
              <w:jc w:val="left"/>
              <w:textAlignment w:val="center"/>
              <w:rPr>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629FA0">
            <w:pPr>
              <w:spacing w:line="360" w:lineRule="auto"/>
              <w:jc w:val="left"/>
              <w:textAlignment w:val="center"/>
              <w:rPr>
                <w:color w:val="000000"/>
              </w:rPr>
            </w:pPr>
            <w:r>
              <w:rPr>
                <w:rFonts w:ascii="Times New Roman" w:hAnsi="Times New Roman" w:eastAsia="Times New Roman" w:cs="Times New Roman"/>
                <w:color w:val="000000"/>
              </w:rPr>
              <w:t>0.18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3F44A7">
            <w:pPr>
              <w:spacing w:line="360" w:lineRule="auto"/>
              <w:jc w:val="left"/>
              <w:textAlignment w:val="center"/>
              <w:rPr>
                <w:color w:val="000000"/>
              </w:rPr>
            </w:pPr>
            <w:r>
              <w:rPr>
                <w:rFonts w:ascii="Times New Roman" w:hAnsi="Times New Roman" w:eastAsia="Times New Roman" w:cs="Times New Roman"/>
                <w:color w:val="000000"/>
              </w:rPr>
              <w:t>0.28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7FFA8A">
            <w:pPr>
              <w:spacing w:line="360" w:lineRule="auto"/>
              <w:jc w:val="left"/>
              <w:textAlignment w:val="center"/>
              <w:rPr>
                <w:color w:val="000000"/>
              </w:rPr>
            </w:pPr>
            <w:r>
              <w:rPr>
                <w:rFonts w:ascii="Times New Roman" w:hAnsi="Times New Roman" w:eastAsia="Times New Roman" w:cs="Times New Roman"/>
                <w:color w:val="000000"/>
              </w:rPr>
              <w:t>0.30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BD66D4">
            <w:pPr>
              <w:spacing w:line="360" w:lineRule="auto"/>
              <w:jc w:val="left"/>
              <w:textAlignment w:val="center"/>
              <w:rPr>
                <w:color w:val="000000"/>
              </w:rPr>
            </w:pPr>
            <w:r>
              <w:rPr>
                <w:rFonts w:ascii="Times New Roman" w:hAnsi="Times New Roman" w:eastAsia="Times New Roman" w:cs="Times New Roman"/>
                <w:color w:val="000000"/>
              </w:rPr>
              <w:t>0.32</w:t>
            </w:r>
          </w:p>
        </w:tc>
      </w:tr>
    </w:tbl>
    <w:p w14:paraId="08D56053">
      <w:pPr>
        <w:spacing w:line="360" w:lineRule="auto"/>
        <w:jc w:val="left"/>
        <w:textAlignment w:val="center"/>
        <w:rPr>
          <w:color w:val="000000"/>
        </w:rPr>
      </w:pPr>
    </w:p>
    <w:p w14:paraId="34FF9BCB">
      <w:pPr>
        <w:spacing w:line="360" w:lineRule="auto"/>
        <w:jc w:val="left"/>
        <w:textAlignment w:val="center"/>
        <w:rPr>
          <w:color w:val="000000"/>
        </w:rPr>
      </w:pPr>
      <w:r>
        <w:rPr>
          <w:color w:val="000000"/>
        </w:rPr>
        <w:t>（4）</w:t>
      </w:r>
      <w:r>
        <w:rPr>
          <w:rFonts w:ascii="宋体" w:hAnsi="宋体" w:eastAsia="宋体" w:cs="宋体"/>
          <w:color w:val="000000"/>
        </w:rPr>
        <w:t>某同学在实验过程中发现用力捏滑片与电阻丝接触处，灯泡发光明显变亮。请依据影响导体电阻大小的因素分析，产生这一现象的原因可能是</w:t>
      </w:r>
      <w:r>
        <w:rPr>
          <w:color w:val="000000"/>
        </w:rPr>
        <w:t>___________</w:t>
      </w:r>
      <w:r>
        <w:rPr>
          <w:rFonts w:ascii="宋体" w:hAnsi="宋体" w:eastAsia="宋体" w:cs="宋体"/>
          <w:color w:val="000000"/>
        </w:rPr>
        <w:t>。</w:t>
      </w:r>
    </w:p>
    <w:p w14:paraId="09EAC6C7">
      <w:pPr>
        <w:spacing w:line="285" w:lineRule="auto"/>
        <w:jc w:val="left"/>
        <w:textAlignment w:val="center"/>
        <w:rPr>
          <w:color w:val="000000"/>
        </w:rPr>
      </w:pPr>
      <w:r>
        <w:rPr>
          <w:rFonts w:ascii="宋体" w:hAnsi="宋体" w:eastAsia="宋体" w:cs="宋体"/>
          <w:b/>
          <w:color w:val="000000"/>
          <w:sz w:val="24"/>
        </w:rPr>
        <w:t>四、计算题（本题</w:t>
      </w:r>
      <w:r>
        <w:rPr>
          <w:rFonts w:ascii="Times New Roman" w:hAnsi="Times New Roman" w:eastAsia="Times New Roman" w:cs="Times New Roman"/>
          <w:b/>
          <w:color w:val="000000"/>
          <w:sz w:val="24"/>
        </w:rPr>
        <w:t>3</w:t>
      </w:r>
      <w:r>
        <w:rPr>
          <w:rFonts w:ascii="宋体" w:hAnsi="宋体" w:eastAsia="宋体" w:cs="宋体"/>
          <w:b/>
          <w:color w:val="000000"/>
          <w:sz w:val="24"/>
        </w:rPr>
        <w:t>个小题，共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3EF84E93">
      <w:pPr>
        <w:spacing w:line="285" w:lineRule="auto"/>
        <w:jc w:val="left"/>
        <w:textAlignment w:val="center"/>
        <w:rPr>
          <w:color w:val="000000"/>
        </w:rPr>
      </w:pPr>
      <w:r>
        <w:rPr>
          <w:rFonts w:ascii="宋体" w:hAnsi="宋体" w:eastAsia="宋体" w:cs="宋体"/>
          <w:b/>
          <w:color w:val="000000"/>
          <w:sz w:val="24"/>
        </w:rPr>
        <w:t>【要求：计算过程中写清公式、单位及必要的文字说明】</w:t>
      </w:r>
    </w:p>
    <w:p w14:paraId="1B733C02">
      <w:pPr>
        <w:spacing w:line="360" w:lineRule="auto"/>
        <w:jc w:val="left"/>
        <w:textAlignment w:val="center"/>
        <w:rPr>
          <w:color w:val="000000"/>
        </w:rPr>
      </w:pPr>
      <w:r>
        <w:rPr>
          <w:color w:val="000000"/>
        </w:rPr>
        <w:t xml:space="preserve">24.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29</w:t>
      </w:r>
      <w:r>
        <w:rPr>
          <w:rFonts w:ascii="宋体" w:hAnsi="宋体" w:eastAsia="宋体" w:cs="宋体"/>
          <w:color w:val="000000"/>
        </w:rPr>
        <w:t>日，我国自主研发的首款四座氢内燃机飞机验证机成功首飞。这架飞机翼展为</w:t>
      </w:r>
      <w:r>
        <w:rPr>
          <w:rFonts w:ascii="Times New Roman" w:hAnsi="Times New Roman" w:eastAsia="Times New Roman" w:cs="Times New Roman"/>
          <w:color w:val="000000"/>
        </w:rPr>
        <w:t>13.5m</w:t>
      </w:r>
      <w:r>
        <w:rPr>
          <w:rFonts w:ascii="宋体" w:hAnsi="宋体" w:eastAsia="宋体" w:cs="宋体"/>
          <w:color w:val="000000"/>
        </w:rPr>
        <w:t>，机身长度为</w:t>
      </w:r>
      <w:r>
        <w:rPr>
          <w:rFonts w:ascii="Times New Roman" w:hAnsi="Times New Roman" w:eastAsia="Times New Roman" w:cs="Times New Roman"/>
          <w:color w:val="000000"/>
        </w:rPr>
        <w:t>8.2m</w:t>
      </w:r>
      <w:r>
        <w:rPr>
          <w:rFonts w:ascii="宋体" w:hAnsi="宋体" w:eastAsia="宋体" w:cs="宋体"/>
          <w:color w:val="000000"/>
        </w:rPr>
        <w:t>，高压气态储氢罐可储氢</w:t>
      </w:r>
      <w:r>
        <w:rPr>
          <w:rFonts w:ascii="Times New Roman" w:hAnsi="Times New Roman" w:eastAsia="Times New Roman" w:cs="Times New Roman"/>
          <w:color w:val="000000"/>
        </w:rPr>
        <w:t>4.5kg</w:t>
      </w:r>
      <w:r>
        <w:rPr>
          <w:rFonts w:ascii="宋体" w:hAnsi="宋体" w:eastAsia="宋体" w:cs="宋体"/>
          <w:color w:val="000000"/>
        </w:rPr>
        <w:t>，最大起飞质量可达</w:t>
      </w:r>
      <w:r>
        <w:rPr>
          <w:rFonts w:ascii="Times New Roman" w:hAnsi="Times New Roman" w:eastAsia="Times New Roman" w:cs="Times New Roman"/>
          <w:color w:val="000000"/>
        </w:rPr>
        <w:t>1260kg</w:t>
      </w:r>
      <w:r>
        <w:rPr>
          <w:rFonts w:ascii="宋体" w:hAnsi="宋体" w:eastAsia="宋体" w:cs="宋体"/>
          <w:color w:val="000000"/>
        </w:rPr>
        <w:t>。达到最大起飞质量的飞机静止在水平地面上时对地面的压强为</w:t>
      </w:r>
      <w:r>
        <w:rPr>
          <w:rFonts w:ascii="Times New Roman" w:hAnsi="Times New Roman" w:eastAsia="Times New Roman" w:cs="Times New Roman"/>
          <w:color w:val="000000"/>
        </w:rPr>
        <w:t>6×10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r>
        <w:rPr>
          <w:rFonts w:ascii="宋体" w:hAnsi="宋体" w:eastAsia="宋体" w:cs="宋体"/>
          <w:color w:val="000000"/>
        </w:rPr>
        <w:t>；在空中以</w:t>
      </w:r>
      <w:r>
        <w:rPr>
          <w:rFonts w:ascii="Times New Roman" w:hAnsi="Times New Roman" w:eastAsia="Times New Roman" w:cs="Times New Roman"/>
          <w:color w:val="000000"/>
        </w:rPr>
        <w:t>60m/s</w:t>
      </w:r>
      <w:r>
        <w:rPr>
          <w:rFonts w:ascii="宋体" w:hAnsi="宋体" w:eastAsia="宋体" w:cs="宋体"/>
          <w:color w:val="000000"/>
        </w:rPr>
        <w:t>的速度匀速巡航时，前置螺旋桨提供的牵引力为</w:t>
      </w:r>
      <w:r>
        <w:rPr>
          <w:rFonts w:ascii="Times New Roman" w:hAnsi="Times New Roman" w:eastAsia="Times New Roman" w:cs="Times New Roman"/>
          <w:color w:val="000000"/>
        </w:rPr>
        <w:t>1.4×10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N</w:t>
      </w:r>
      <w:r>
        <w:rPr>
          <w:rFonts w:ascii="宋体" w:hAnsi="宋体" w:eastAsia="宋体" w:cs="宋体"/>
          <w:color w:val="000000"/>
        </w:rPr>
        <w:t>。已知氢的热值为</w:t>
      </w:r>
      <w:r>
        <w:rPr>
          <w:rFonts w:ascii="Times New Roman" w:hAnsi="Times New Roman" w:eastAsia="Times New Roman" w:cs="Times New Roman"/>
          <w:color w:val="000000"/>
        </w:rPr>
        <w:t>1.4×10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J/kg</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3BC26F15">
      <w:pPr>
        <w:spacing w:line="360" w:lineRule="auto"/>
        <w:jc w:val="left"/>
        <w:textAlignment w:val="center"/>
        <w:rPr>
          <w:color w:val="000000"/>
        </w:rPr>
      </w:pPr>
      <w:r>
        <w:rPr>
          <w:color w:val="000000"/>
        </w:rPr>
        <w:t>（1）</w:t>
      </w:r>
      <w:r>
        <w:rPr>
          <w:rFonts w:ascii="宋体" w:hAnsi="宋体" w:eastAsia="宋体" w:cs="宋体"/>
          <w:color w:val="000000"/>
        </w:rPr>
        <w:t>达到最大起飞质量的飞机静止在水平地面上时轮胎与地面的总接触面积；</w:t>
      </w:r>
    </w:p>
    <w:p w14:paraId="72DDD259">
      <w:pPr>
        <w:spacing w:line="360" w:lineRule="auto"/>
        <w:jc w:val="left"/>
        <w:textAlignment w:val="center"/>
        <w:rPr>
          <w:color w:val="000000"/>
        </w:rPr>
      </w:pPr>
      <w:r>
        <w:rPr>
          <w:color w:val="000000"/>
        </w:rPr>
        <w:t>（2）</w:t>
      </w:r>
      <w:r>
        <w:rPr>
          <w:rFonts w:ascii="宋体" w:hAnsi="宋体" w:eastAsia="宋体" w:cs="宋体"/>
          <w:color w:val="000000"/>
        </w:rPr>
        <w:t>高压储氢罐内</w:t>
      </w:r>
      <w:r>
        <w:rPr>
          <w:rFonts w:ascii="Times New Roman" w:hAnsi="Times New Roman" w:eastAsia="Times New Roman" w:cs="Times New Roman"/>
          <w:color w:val="000000"/>
        </w:rPr>
        <w:t>4.5kg</w:t>
      </w:r>
      <w:r>
        <w:rPr>
          <w:rFonts w:ascii="宋体" w:hAnsi="宋体" w:eastAsia="宋体" w:cs="宋体"/>
          <w:color w:val="000000"/>
        </w:rPr>
        <w:t>的氢气完全燃烧放出的热量；</w:t>
      </w:r>
    </w:p>
    <w:p w14:paraId="31AD6632">
      <w:pPr>
        <w:spacing w:line="360" w:lineRule="auto"/>
        <w:jc w:val="left"/>
        <w:textAlignment w:val="center"/>
        <w:rPr>
          <w:color w:val="000000"/>
        </w:rPr>
      </w:pPr>
      <w:r>
        <w:rPr>
          <w:color w:val="000000"/>
        </w:rPr>
        <w:t>（3）</w:t>
      </w:r>
      <w:r>
        <w:rPr>
          <w:rFonts w:ascii="宋体" w:hAnsi="宋体" w:eastAsia="宋体" w:cs="宋体"/>
          <w:color w:val="000000"/>
        </w:rPr>
        <w:t>飞机以</w:t>
      </w:r>
      <w:r>
        <w:rPr>
          <w:rFonts w:ascii="Times New Roman" w:hAnsi="Times New Roman" w:eastAsia="Times New Roman" w:cs="Times New Roman"/>
          <w:color w:val="000000"/>
        </w:rPr>
        <w:t>60m/s</w:t>
      </w:r>
      <w:r>
        <w:rPr>
          <w:rFonts w:ascii="宋体" w:hAnsi="宋体" w:eastAsia="宋体" w:cs="宋体"/>
          <w:color w:val="000000"/>
        </w:rPr>
        <w:t>的速度匀速巡航</w:t>
      </w:r>
      <w:r>
        <w:rPr>
          <w:rFonts w:ascii="Times New Roman" w:hAnsi="Times New Roman" w:eastAsia="Times New Roman" w:cs="Times New Roman"/>
          <w:color w:val="000000"/>
        </w:rPr>
        <w:t>30min</w:t>
      </w:r>
      <w:r>
        <w:rPr>
          <w:rFonts w:ascii="宋体" w:hAnsi="宋体" w:eastAsia="宋体" w:cs="宋体"/>
          <w:color w:val="000000"/>
        </w:rPr>
        <w:t>牵引力所做的功。</w:t>
      </w:r>
    </w:p>
    <w:p w14:paraId="37F0D368">
      <w:pPr>
        <w:spacing w:line="360" w:lineRule="auto"/>
        <w:jc w:val="left"/>
        <w:textAlignment w:val="center"/>
        <w:rPr>
          <w:color w:val="000000"/>
        </w:rPr>
      </w:pPr>
      <w:r>
        <w:rPr>
          <w:color w:val="000000"/>
        </w:rPr>
        <w:t xml:space="preserve">25. </w:t>
      </w:r>
      <w:r>
        <w:rPr>
          <w:rFonts w:ascii="宋体" w:hAnsi="宋体" w:eastAsia="宋体" w:cs="宋体"/>
          <w:color w:val="000000"/>
        </w:rPr>
        <w:t>（如图所示，电水壶的规格为“</w:t>
      </w:r>
      <w:r>
        <w:rPr>
          <w:rFonts w:ascii="Times New Roman" w:hAnsi="Times New Roman" w:eastAsia="Times New Roman" w:cs="Times New Roman"/>
          <w:color w:val="000000"/>
        </w:rPr>
        <w:t>220V</w:t>
      </w:r>
      <w:r>
        <w:rPr>
          <w:rFonts w:ascii="宋体" w:hAnsi="宋体" w:eastAsia="宋体" w:cs="宋体"/>
          <w:color w:val="000000"/>
        </w:rPr>
        <w:t>，</w:t>
      </w:r>
      <w:r>
        <w:rPr>
          <w:rFonts w:ascii="Times New Roman" w:hAnsi="Times New Roman" w:eastAsia="Times New Roman" w:cs="Times New Roman"/>
          <w:color w:val="000000"/>
        </w:rPr>
        <w:t>1210W</w:t>
      </w:r>
      <w:r>
        <w:rPr>
          <w:rFonts w:ascii="宋体" w:hAnsi="宋体" w:eastAsia="宋体" w:cs="宋体"/>
          <w:color w:val="000000"/>
        </w:rPr>
        <w:t>”、电热水器的规格为“</w:t>
      </w:r>
      <w:r>
        <w:rPr>
          <w:rFonts w:ascii="Times New Roman" w:hAnsi="Times New Roman" w:eastAsia="Times New Roman" w:cs="Times New Roman"/>
          <w:color w:val="000000"/>
        </w:rPr>
        <w:t>220V</w:t>
      </w:r>
      <w:r>
        <w:rPr>
          <w:rFonts w:ascii="宋体" w:hAnsi="宋体" w:eastAsia="宋体" w:cs="宋体"/>
          <w:color w:val="000000"/>
        </w:rPr>
        <w:t>，</w:t>
      </w:r>
      <w:r>
        <w:rPr>
          <w:rFonts w:ascii="Times New Roman" w:hAnsi="Times New Roman" w:eastAsia="Times New Roman" w:cs="Times New Roman"/>
          <w:color w:val="000000"/>
        </w:rPr>
        <w:t>2420W</w:t>
      </w:r>
      <w:r>
        <w:rPr>
          <w:rFonts w:ascii="宋体" w:hAnsi="宋体" w:eastAsia="宋体" w:cs="宋体"/>
          <w:color w:val="000000"/>
        </w:rPr>
        <w:t>”、电能表上标着“</w:t>
      </w:r>
      <w:r>
        <w:rPr>
          <w:rFonts w:ascii="Times New Roman" w:hAnsi="Times New Roman" w:eastAsia="Times New Roman" w:cs="Times New Roman"/>
          <w:color w:val="000000"/>
        </w:rPr>
        <w:t>3000revs/</w:t>
      </w:r>
      <w:r>
        <w:rPr>
          <w:rFonts w:ascii="宋体" w:hAnsi="宋体" w:eastAsia="宋体" w:cs="宋体"/>
          <w:color w:val="000000"/>
        </w:rPr>
        <w:t>（</w:t>
      </w:r>
      <w:r>
        <w:rPr>
          <w:rFonts w:ascii="Times New Roman" w:hAnsi="Times New Roman" w:eastAsia="Times New Roman" w:cs="Times New Roman"/>
          <w:color w:val="000000"/>
        </w:rPr>
        <w:t>kW·h</w:t>
      </w:r>
      <w:r>
        <w:rPr>
          <w:rFonts w:ascii="宋体" w:hAnsi="宋体" w:eastAsia="宋体" w:cs="宋体"/>
          <w:color w:val="000000"/>
        </w:rPr>
        <w:t>）”。当电路中单独使用电水壶烧水时，铝盘转动</w:t>
      </w:r>
      <w:r>
        <w:rPr>
          <w:rFonts w:ascii="Times New Roman" w:hAnsi="Times New Roman" w:eastAsia="Times New Roman" w:cs="Times New Roman"/>
          <w:color w:val="000000"/>
        </w:rPr>
        <w:t>165</w:t>
      </w:r>
      <w:r>
        <w:rPr>
          <w:rFonts w:ascii="宋体" w:hAnsi="宋体" w:eastAsia="宋体" w:cs="宋体"/>
          <w:color w:val="000000"/>
        </w:rPr>
        <w:t>转，用时</w:t>
      </w:r>
      <w:r>
        <w:rPr>
          <w:rFonts w:ascii="Times New Roman" w:hAnsi="Times New Roman" w:eastAsia="Times New Roman" w:cs="Times New Roman"/>
          <w:color w:val="000000"/>
        </w:rPr>
        <w:t>180s</w:t>
      </w:r>
      <w:r>
        <w:rPr>
          <w:rFonts w:ascii="宋体" w:hAnsi="宋体" w:eastAsia="宋体" w:cs="宋体"/>
          <w:color w:val="000000"/>
        </w:rPr>
        <w:t>；在电路中单独使用电热水器时，用时</w:t>
      </w:r>
      <w:r>
        <w:rPr>
          <w:rFonts w:ascii="Times New Roman" w:hAnsi="Times New Roman" w:eastAsia="Times New Roman" w:cs="Times New Roman"/>
          <w:color w:val="000000"/>
        </w:rPr>
        <w:t>6min</w:t>
      </w:r>
      <w:r>
        <w:rPr>
          <w:rFonts w:ascii="宋体" w:hAnsi="宋体" w:eastAsia="宋体" w:cs="宋体"/>
          <w:color w:val="000000"/>
        </w:rPr>
        <w:t>。导线、电水壶和电热水器的电阻不随温度变化。求：</w:t>
      </w:r>
    </w:p>
    <w:p w14:paraId="2416CE35">
      <w:pPr>
        <w:spacing w:line="360" w:lineRule="auto"/>
        <w:jc w:val="left"/>
        <w:textAlignment w:val="center"/>
        <w:rPr>
          <w:color w:val="000000"/>
        </w:rPr>
      </w:pPr>
      <w:r>
        <w:rPr>
          <w:color w:val="000000"/>
        </w:rPr>
        <w:drawing>
          <wp:inline distT="0" distB="0" distL="114300" distR="114300">
            <wp:extent cx="2914650" cy="12954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2914650" cy="1295400"/>
                    </a:xfrm>
                    <a:prstGeom prst="rect">
                      <a:avLst/>
                    </a:prstGeom>
                  </pic:spPr>
                </pic:pic>
              </a:graphicData>
            </a:graphic>
          </wp:inline>
        </w:drawing>
      </w:r>
    </w:p>
    <w:p w14:paraId="011183B5">
      <w:pPr>
        <w:spacing w:line="360" w:lineRule="auto"/>
        <w:jc w:val="left"/>
        <w:textAlignment w:val="center"/>
        <w:rPr>
          <w:color w:val="000000"/>
        </w:rPr>
      </w:pPr>
      <w:r>
        <w:rPr>
          <w:color w:val="000000"/>
        </w:rPr>
        <w:t>（1）</w:t>
      </w:r>
      <w:r>
        <w:rPr>
          <w:rFonts w:ascii="宋体" w:hAnsi="宋体" w:eastAsia="宋体" w:cs="宋体"/>
          <w:color w:val="000000"/>
        </w:rPr>
        <w:t>电水壶和电热水器的电阻；</w:t>
      </w:r>
    </w:p>
    <w:p w14:paraId="136BA552">
      <w:pPr>
        <w:spacing w:line="360" w:lineRule="auto"/>
        <w:jc w:val="left"/>
        <w:textAlignment w:val="center"/>
        <w:rPr>
          <w:color w:val="000000"/>
        </w:rPr>
      </w:pPr>
      <w:r>
        <w:rPr>
          <w:color w:val="000000"/>
        </w:rPr>
        <w:t>（2）</w:t>
      </w:r>
      <w:r>
        <w:rPr>
          <w:rFonts w:ascii="宋体" w:hAnsi="宋体" w:eastAsia="宋体" w:cs="宋体"/>
          <w:color w:val="000000"/>
        </w:rPr>
        <w:t>单独使用电热水器时导线上产生的热量。</w:t>
      </w:r>
    </w:p>
    <w:p w14:paraId="0171683D">
      <w:pPr>
        <w:spacing w:line="360" w:lineRule="auto"/>
        <w:jc w:val="left"/>
        <w:textAlignment w:val="center"/>
        <w:rPr>
          <w:color w:val="000000"/>
        </w:rPr>
      </w:pPr>
      <w:r>
        <w:rPr>
          <w:color w:val="000000"/>
        </w:rPr>
        <w:t xml:space="preserve">26. </w:t>
      </w:r>
      <w:r>
        <w:rPr>
          <w:rFonts w:ascii="宋体" w:hAnsi="宋体" w:eastAsia="宋体" w:cs="宋体"/>
          <w:color w:val="000000"/>
        </w:rPr>
        <w:t>某同学设计了如图甲所示的船只升降实验模型。模型中的船厢</w:t>
      </w:r>
      <w:r>
        <w:rPr>
          <w:rFonts w:ascii="Times New Roman" w:hAnsi="Times New Roman" w:eastAsia="Times New Roman" w:cs="Times New Roman"/>
          <w:color w:val="000000"/>
        </w:rPr>
        <w:t>A</w:t>
      </w:r>
      <w:r>
        <w:rPr>
          <w:rFonts w:ascii="宋体" w:hAnsi="宋体" w:eastAsia="宋体" w:cs="宋体"/>
          <w:color w:val="000000"/>
        </w:rPr>
        <w:t>和所盛水的总重为</w:t>
      </w:r>
      <w:r>
        <w:rPr>
          <w:rFonts w:ascii="Times New Roman" w:hAnsi="Times New Roman" w:eastAsia="Times New Roman" w:cs="Times New Roman"/>
          <w:color w:val="000000"/>
        </w:rPr>
        <w:t>4N</w:t>
      </w:r>
      <w:r>
        <w:rPr>
          <w:rFonts w:ascii="宋体" w:hAnsi="宋体" w:eastAsia="宋体" w:cs="宋体"/>
          <w:color w:val="000000"/>
        </w:rPr>
        <w:t>，圆柱形浮筒</w:t>
      </w:r>
      <w:r>
        <w:rPr>
          <w:rFonts w:ascii="Times New Roman" w:hAnsi="Times New Roman" w:eastAsia="Times New Roman" w:cs="Times New Roman"/>
          <w:color w:val="000000"/>
        </w:rPr>
        <w:t>B</w:t>
      </w:r>
      <w:r>
        <w:rPr>
          <w:rFonts w:ascii="宋体" w:hAnsi="宋体" w:eastAsia="宋体" w:cs="宋体"/>
          <w:color w:val="000000"/>
        </w:rPr>
        <w:t>底面积为</w:t>
      </w:r>
      <w:r>
        <w:rPr>
          <w:rFonts w:ascii="Times New Roman" w:hAnsi="Times New Roman" w:eastAsia="Times New Roman" w:cs="Times New Roman"/>
          <w:color w:val="000000"/>
        </w:rPr>
        <w:t>100cm</w:t>
      </w:r>
      <w:r>
        <w:rPr>
          <w:color w:val="000000"/>
          <w:vertAlign w:val="superscript"/>
        </w:rPr>
        <w:t>2</w:t>
      </w:r>
      <w:r>
        <w:rPr>
          <w:rFonts w:ascii="宋体" w:hAnsi="宋体" w:eastAsia="宋体" w:cs="宋体"/>
          <w:color w:val="000000"/>
        </w:rPr>
        <w:t>，重为</w:t>
      </w:r>
      <w:r>
        <w:rPr>
          <w:rFonts w:ascii="Times New Roman" w:hAnsi="Times New Roman" w:eastAsia="Times New Roman" w:cs="Times New Roman"/>
          <w:color w:val="000000"/>
        </w:rPr>
        <w:t>18N</w:t>
      </w:r>
      <w:r>
        <w:rPr>
          <w:rFonts w:ascii="宋体" w:hAnsi="宋体" w:eastAsia="宋体" w:cs="宋体"/>
          <w:color w:val="000000"/>
        </w:rPr>
        <w:t>。电路中电源电压恒定，</w:t>
      </w:r>
      <w:r>
        <w:rPr>
          <w:rFonts w:ascii="Times New Roman" w:hAnsi="Times New Roman" w:eastAsia="Times New Roman" w:cs="Times New Roman"/>
          <w:i/>
          <w:color w:val="000000"/>
        </w:rPr>
        <w:t>R</w:t>
      </w:r>
      <w:r>
        <w:rPr>
          <w:color w:val="000000"/>
          <w:vertAlign w:val="subscript"/>
        </w:rPr>
        <w:t>0</w:t>
      </w:r>
      <w:r>
        <w:rPr>
          <w:rFonts w:ascii="宋体" w:hAnsi="宋体" w:eastAsia="宋体" w:cs="宋体"/>
          <w:color w:val="000000"/>
        </w:rPr>
        <w:t>为定值电阻，压敏电阻</w:t>
      </w:r>
      <w:r>
        <w:rPr>
          <w:rFonts w:ascii="Times New Roman" w:hAnsi="Times New Roman" w:eastAsia="Times New Roman" w:cs="Times New Roman"/>
          <w:i/>
          <w:color w:val="000000"/>
        </w:rPr>
        <w:t>R</w:t>
      </w:r>
      <w:r>
        <w:rPr>
          <w:color w:val="000000"/>
          <w:vertAlign w:val="subscript"/>
        </w:rPr>
        <w:t>x</w:t>
      </w:r>
      <w:r>
        <w:rPr>
          <w:rFonts w:ascii="宋体" w:hAnsi="宋体" w:eastAsia="宋体" w:cs="宋体"/>
          <w:color w:val="000000"/>
        </w:rPr>
        <w:t>（表面绝缘，厚度不计）固定于容器</w:t>
      </w:r>
      <w:r>
        <w:rPr>
          <w:rFonts w:ascii="Times New Roman" w:hAnsi="Times New Roman" w:eastAsia="Times New Roman" w:cs="Times New Roman"/>
          <w:color w:val="000000"/>
        </w:rPr>
        <w:t>C</w:t>
      </w:r>
      <w:r>
        <w:rPr>
          <w:rFonts w:ascii="宋体" w:hAnsi="宋体" w:eastAsia="宋体" w:cs="宋体"/>
          <w:color w:val="000000"/>
        </w:rPr>
        <w:t>底部，</w:t>
      </w:r>
      <w:r>
        <w:rPr>
          <w:rFonts w:ascii="Times New Roman" w:hAnsi="Times New Roman" w:eastAsia="Times New Roman" w:cs="Times New Roman"/>
          <w:i/>
          <w:color w:val="000000"/>
        </w:rPr>
        <w:t>R</w:t>
      </w:r>
      <w:r>
        <w:rPr>
          <w:color w:val="000000"/>
          <w:vertAlign w:val="subscript"/>
        </w:rPr>
        <w:t>x</w:t>
      </w:r>
      <w:r>
        <w:rPr>
          <w:rFonts w:ascii="宋体" w:hAnsi="宋体" w:eastAsia="宋体" w:cs="宋体"/>
          <w:color w:val="000000"/>
        </w:rPr>
        <w:t>上表面面积为</w:t>
      </w:r>
      <w:r>
        <w:rPr>
          <w:rFonts w:ascii="Times New Roman" w:hAnsi="Times New Roman" w:eastAsia="Times New Roman" w:cs="Times New Roman"/>
          <w:color w:val="000000"/>
        </w:rPr>
        <w:t>50cm</w:t>
      </w:r>
      <w:r>
        <w:rPr>
          <w:color w:val="000000"/>
          <w:vertAlign w:val="superscript"/>
        </w:rPr>
        <w:t>2</w:t>
      </w:r>
      <w:r>
        <w:rPr>
          <w:rFonts w:ascii="宋体" w:hAnsi="宋体" w:eastAsia="宋体" w:cs="宋体"/>
          <w:color w:val="000000"/>
        </w:rPr>
        <w:t>，</w:t>
      </w:r>
      <w:r>
        <w:rPr>
          <w:rFonts w:ascii="Times New Roman" w:hAnsi="Times New Roman" w:eastAsia="Times New Roman" w:cs="Times New Roman"/>
          <w:i/>
          <w:color w:val="000000"/>
        </w:rPr>
        <w:t>R</w:t>
      </w:r>
      <w:r>
        <w:rPr>
          <w:color w:val="000000"/>
          <w:vertAlign w:val="subscript"/>
        </w:rPr>
        <w:t>x</w:t>
      </w:r>
      <w:r>
        <w:rPr>
          <w:rFonts w:ascii="宋体" w:hAnsi="宋体" w:eastAsia="宋体" w:cs="宋体"/>
          <w:color w:val="000000"/>
        </w:rPr>
        <w:t>阻值随所受水的压力变化关系如图乙所示。关闭排水阀，向</w:t>
      </w:r>
      <w:r>
        <w:rPr>
          <w:rFonts w:ascii="Times New Roman" w:hAnsi="Times New Roman" w:eastAsia="Times New Roman" w:cs="Times New Roman"/>
          <w:color w:val="000000"/>
        </w:rPr>
        <w:t>C</w:t>
      </w:r>
      <w:r>
        <w:rPr>
          <w:rFonts w:ascii="宋体" w:hAnsi="宋体" w:eastAsia="宋体" w:cs="宋体"/>
          <w:color w:val="000000"/>
        </w:rPr>
        <w:t>中注入适量水后关闭进水阀，装置静止时，测得</w:t>
      </w:r>
      <w:r>
        <w:rPr>
          <w:rFonts w:ascii="Times New Roman" w:hAnsi="Times New Roman" w:eastAsia="Times New Roman" w:cs="Times New Roman"/>
          <w:color w:val="000000"/>
        </w:rPr>
        <w:t>C</w:t>
      </w:r>
      <w:r>
        <w:rPr>
          <w:rFonts w:ascii="宋体" w:hAnsi="宋体" w:eastAsia="宋体" w:cs="宋体"/>
          <w:color w:val="000000"/>
        </w:rPr>
        <w:t>中水深为</w:t>
      </w:r>
      <w:r>
        <w:rPr>
          <w:rFonts w:ascii="Times New Roman" w:hAnsi="Times New Roman" w:eastAsia="Times New Roman" w:cs="Times New Roman"/>
          <w:color w:val="000000"/>
        </w:rPr>
        <w:t>10cm</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浸入水中的深度为</w:t>
      </w:r>
      <w:r>
        <w:rPr>
          <w:rFonts w:ascii="Times New Roman" w:hAnsi="Times New Roman" w:eastAsia="Times New Roman" w:cs="Times New Roman"/>
          <w:color w:val="000000"/>
        </w:rPr>
        <w:t>8cm</w:t>
      </w:r>
      <w:r>
        <w:rPr>
          <w:rFonts w:ascii="宋体" w:hAnsi="宋体" w:eastAsia="宋体" w:cs="宋体"/>
          <w:color w:val="000000"/>
        </w:rPr>
        <w:t>（未浸没），闭合开关</w:t>
      </w:r>
      <w:r>
        <w:rPr>
          <w:rFonts w:ascii="Times New Roman" w:hAnsi="Times New Roman" w:eastAsia="Times New Roman" w:cs="Times New Roman"/>
          <w:color w:val="000000"/>
        </w:rPr>
        <w:t>S</w:t>
      </w:r>
      <w:r>
        <w:rPr>
          <w:rFonts w:ascii="宋体" w:hAnsi="宋体" w:eastAsia="宋体" w:cs="宋体"/>
          <w:color w:val="000000"/>
        </w:rPr>
        <w:t>，此时电流表示数</w:t>
      </w:r>
      <w:r>
        <w:object>
          <v:shape id="_x0000_i1027" o:spt="75" alt="学科网(www.zxxk.com)--教育资源门户，提供试卷、教案、课件、论文、素材以及各类教学资源下载，还有大量而丰富的教学相关资讯！" type="#_x0000_t75" style="height:18.05pt;width:11.1pt;" o:ole="t" filled="f" o:preferrelative="t" stroked="f" coordsize="21600,21600">
            <v:path/>
            <v:fill on="f" focussize="0,0"/>
            <v:stroke on="f" joinstyle="miter"/>
            <v:imagedata r:id="rId40" o:title="eqId2f1ac49b4139636fb1809fe970b23a87"/>
            <o:lock v:ext="edit" aspectratio="t"/>
            <w10:wrap type="none"/>
            <w10:anchorlock/>
          </v:shape>
          <o:OLEObject Type="Embed" ProgID="Equation.DSMT4" ShapeID="_x0000_i1027" DrawAspect="Content" ObjectID="_1468075727" r:id="rId39">
            <o:LockedField>false</o:LockedField>
          </o:OLEObject>
        </w:object>
      </w:r>
      <w:r>
        <w:rPr>
          <w:rFonts w:ascii="Times New Roman" w:hAnsi="Times New Roman" w:eastAsia="Times New Roman" w:cs="Times New Roman"/>
          <w:color w:val="000000"/>
        </w:rPr>
        <w:t>=20mA</w:t>
      </w:r>
      <w:r>
        <w:rPr>
          <w:rFonts w:ascii="宋体" w:hAnsi="宋体" w:eastAsia="宋体" w:cs="宋体"/>
          <w:color w:val="000000"/>
        </w:rPr>
        <w:t>；再次打开进水阀，向</w:t>
      </w:r>
      <w:r>
        <w:rPr>
          <w:rFonts w:ascii="Times New Roman" w:hAnsi="Times New Roman" w:eastAsia="Times New Roman" w:cs="Times New Roman"/>
          <w:color w:val="000000"/>
        </w:rPr>
        <w:t>C</w:t>
      </w:r>
      <w:r>
        <w:rPr>
          <w:rFonts w:ascii="宋体" w:hAnsi="宋体" w:eastAsia="宋体" w:cs="宋体"/>
          <w:color w:val="000000"/>
        </w:rPr>
        <w:t>中缓慢注入一定质量的水，浮筒</w:t>
      </w:r>
      <w:r>
        <w:rPr>
          <w:rFonts w:ascii="Times New Roman" w:hAnsi="Times New Roman" w:eastAsia="Times New Roman" w:cs="Times New Roman"/>
          <w:color w:val="000000"/>
        </w:rPr>
        <w:t>B</w:t>
      </w:r>
      <w:r>
        <w:rPr>
          <w:rFonts w:ascii="宋体" w:hAnsi="宋体" w:eastAsia="宋体" w:cs="宋体"/>
          <w:color w:val="000000"/>
        </w:rPr>
        <w:t>上升，使</w:t>
      </w:r>
      <w:r>
        <w:rPr>
          <w:rFonts w:ascii="Times New Roman" w:hAnsi="Times New Roman" w:eastAsia="Times New Roman" w:cs="Times New Roman"/>
          <w:color w:val="000000"/>
        </w:rPr>
        <w:t>A</w:t>
      </w:r>
      <w:r>
        <w:rPr>
          <w:rFonts w:ascii="宋体" w:hAnsi="宋体" w:eastAsia="宋体" w:cs="宋体"/>
          <w:color w:val="000000"/>
        </w:rPr>
        <w:t>下降</w:t>
      </w:r>
      <w:r>
        <w:rPr>
          <w:rFonts w:ascii="Times New Roman" w:hAnsi="Times New Roman" w:eastAsia="Times New Roman" w:cs="Times New Roman"/>
          <w:color w:val="000000"/>
        </w:rPr>
        <w:t>60cm</w:t>
      </w:r>
      <w:r>
        <w:rPr>
          <w:rFonts w:ascii="宋体" w:hAnsi="宋体" w:eastAsia="宋体" w:cs="宋体"/>
          <w:color w:val="000000"/>
        </w:rPr>
        <w:t>，稳定后，</w:t>
      </w:r>
      <w:r>
        <w:rPr>
          <w:rFonts w:ascii="Times New Roman" w:hAnsi="Times New Roman" w:eastAsia="Times New Roman" w:cs="Times New Roman"/>
          <w:color w:val="000000"/>
        </w:rPr>
        <w:t>B</w:t>
      </w:r>
      <w:r>
        <w:rPr>
          <w:rFonts w:ascii="宋体" w:hAnsi="宋体" w:eastAsia="宋体" w:cs="宋体"/>
          <w:color w:val="000000"/>
        </w:rPr>
        <w:t>浸入水中的深度仍为</w:t>
      </w:r>
      <w:r>
        <w:rPr>
          <w:rFonts w:ascii="Times New Roman" w:hAnsi="Times New Roman" w:eastAsia="Times New Roman" w:cs="Times New Roman"/>
          <w:color w:val="000000"/>
        </w:rPr>
        <w:t>8cm</w:t>
      </w:r>
      <w:r>
        <w:rPr>
          <w:rFonts w:ascii="宋体" w:hAnsi="宋体" w:eastAsia="宋体" w:cs="宋体"/>
          <w:color w:val="000000"/>
        </w:rPr>
        <w:t>，电流表示数</w:t>
      </w:r>
      <w:r>
        <w:object>
          <v:shape id="_x0000_i1028" o:spt="75" alt="学科网(www.zxxk.com)--教育资源门户，提供试卷、教案、课件、论文、素材以及各类教学资源下载，还有大量而丰富的教学相关资讯！" type="#_x0000_t75" style="height:18.05pt;width:11.95pt;" o:ole="t" filled="f" o:preferrelative="t" stroked="f" coordsize="21600,21600">
            <v:path/>
            <v:fill on="f" focussize="0,0"/>
            <v:stroke on="f" joinstyle="miter"/>
            <v:imagedata r:id="rId42" o:title="eqId2d1a0fd1ad044a9ecfcba672779bd678"/>
            <o:lock v:ext="edit" aspectratio="t"/>
            <w10:wrap type="none"/>
            <w10:anchorlock/>
          </v:shape>
          <o:OLEObject Type="Embed" ProgID="Equation.DSMT4" ShapeID="_x0000_i1028" DrawAspect="Content" ObjectID="_1468075728" r:id="rId41">
            <o:LockedField>false</o:LockedField>
          </o:OLEObject>
        </w:object>
      </w:r>
      <w:r>
        <w:rPr>
          <w:rFonts w:ascii="Times New Roman" w:hAnsi="Times New Roman" w:eastAsia="Times New Roman" w:cs="Times New Roman"/>
          <w:color w:val="000000"/>
        </w:rPr>
        <w:t>=12mA</w:t>
      </w:r>
      <w:r>
        <w:rPr>
          <w:rFonts w:ascii="宋体" w:hAnsi="宋体" w:eastAsia="宋体" w:cs="宋体"/>
          <w:color w:val="000000"/>
        </w:rPr>
        <w:t>。不计绳重和摩擦，水的密度</w:t>
      </w:r>
      <w:r>
        <w:rPr>
          <w:rFonts w:ascii="Times New Roman" w:hAnsi="Times New Roman" w:eastAsia="Times New Roman" w:cs="Times New Roman"/>
          <w:i/>
          <w:color w:val="000000"/>
        </w:rPr>
        <w:t>ρ</w:t>
      </w:r>
      <w:r>
        <w:rPr>
          <w:color w:val="000000"/>
          <w:vertAlign w:val="subscript"/>
        </w:rPr>
        <w:t>水</w:t>
      </w:r>
      <w:r>
        <w:rPr>
          <w:rFonts w:ascii="Times New Roman" w:hAnsi="Times New Roman" w:eastAsia="Times New Roman" w:cs="Times New Roman"/>
          <w:color w:val="000000"/>
        </w:rPr>
        <w:t>=1.0×10</w:t>
      </w:r>
      <w:r>
        <w:rPr>
          <w:color w:val="000000"/>
          <w:vertAlign w:val="superscript"/>
        </w:rPr>
        <w:t>3</w:t>
      </w:r>
      <w:r>
        <w:rPr>
          <w:rFonts w:ascii="Times New Roman" w:hAnsi="Times New Roman" w:eastAsia="Times New Roman" w:cs="Times New Roman"/>
          <w:color w:val="000000"/>
        </w:rPr>
        <w:t>kg/m</w:t>
      </w:r>
      <w:r>
        <w:rPr>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201E89A8">
      <w:pPr>
        <w:spacing w:line="360" w:lineRule="auto"/>
        <w:jc w:val="left"/>
        <w:textAlignment w:val="center"/>
        <w:rPr>
          <w:color w:val="000000"/>
        </w:rPr>
      </w:pPr>
      <w:r>
        <w:rPr>
          <w:color w:val="000000"/>
        </w:rPr>
        <w:drawing>
          <wp:inline distT="0" distB="0" distL="114300" distR="114300">
            <wp:extent cx="3067050" cy="21336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3067050" cy="2133600"/>
                    </a:xfrm>
                    <a:prstGeom prst="rect">
                      <a:avLst/>
                    </a:prstGeom>
                  </pic:spPr>
                </pic:pic>
              </a:graphicData>
            </a:graphic>
          </wp:inline>
        </w:drawing>
      </w:r>
    </w:p>
    <w:p w14:paraId="7B103BA3">
      <w:pPr>
        <w:spacing w:line="360" w:lineRule="auto"/>
        <w:jc w:val="left"/>
        <w:textAlignment w:val="center"/>
        <w:rPr>
          <w:color w:val="000000"/>
        </w:rPr>
      </w:pPr>
      <w:r>
        <w:rPr>
          <w:color w:val="000000"/>
        </w:rPr>
        <w:t>（1）</w:t>
      </w:r>
      <w:r>
        <w:rPr>
          <w:rFonts w:ascii="Times New Roman" w:hAnsi="Times New Roman" w:eastAsia="Times New Roman" w:cs="Times New Roman"/>
          <w:color w:val="000000"/>
        </w:rPr>
        <w:t>B</w:t>
      </w:r>
      <w:r>
        <w:rPr>
          <w:rFonts w:ascii="宋体" w:hAnsi="宋体" w:eastAsia="宋体" w:cs="宋体"/>
          <w:color w:val="000000"/>
        </w:rPr>
        <w:t>浸入水中</w:t>
      </w:r>
      <w:r>
        <w:rPr>
          <w:rFonts w:ascii="宋体" w:hAnsi="宋体" w:eastAsia="宋体" w:cs="宋体"/>
          <w:color w:val="000000"/>
          <w:position w:val="0"/>
        </w:rPr>
        <w:drawing>
          <wp:inline distT="0" distB="0" distL="114300" distR="114300">
            <wp:extent cx="133350" cy="177800"/>
            <wp:effectExtent l="0" t="0" r="0" b="0"/>
            <wp:docPr id="2486796" name="图片 2486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6796" name="图片 248679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深度为</w:t>
      </w:r>
      <w:r>
        <w:rPr>
          <w:rFonts w:ascii="Times New Roman" w:hAnsi="Times New Roman" w:eastAsia="Times New Roman" w:cs="Times New Roman"/>
          <w:color w:val="000000"/>
        </w:rPr>
        <w:t>8cm</w:t>
      </w:r>
      <w:r>
        <w:rPr>
          <w:rFonts w:ascii="宋体" w:hAnsi="宋体" w:eastAsia="宋体" w:cs="宋体"/>
          <w:color w:val="000000"/>
        </w:rPr>
        <w:t>时所受的浮力；</w:t>
      </w:r>
    </w:p>
    <w:p w14:paraId="3708C3AB">
      <w:pPr>
        <w:spacing w:line="360" w:lineRule="auto"/>
        <w:jc w:val="left"/>
        <w:textAlignment w:val="center"/>
        <w:rPr>
          <w:color w:val="000000"/>
        </w:rPr>
      </w:pPr>
      <w:r>
        <w:rPr>
          <w:color w:val="000000"/>
        </w:rPr>
        <w:t>（2）</w:t>
      </w:r>
      <w:r>
        <w:rPr>
          <w:rFonts w:ascii="宋体" w:hAnsi="宋体" w:eastAsia="宋体" w:cs="宋体"/>
          <w:color w:val="000000"/>
        </w:rPr>
        <w:t>动滑轮的重力；</w:t>
      </w:r>
    </w:p>
    <w:p w14:paraId="095EC8B9">
      <w:pPr>
        <w:spacing w:line="360" w:lineRule="auto"/>
        <w:jc w:val="left"/>
        <w:textAlignment w:val="center"/>
        <w:rPr>
          <w:color w:val="000000"/>
        </w:rPr>
      </w:pPr>
      <w:r>
        <w:rPr>
          <w:color w:val="000000"/>
        </w:rPr>
        <w:t>（3）</w:t>
      </w:r>
      <w:r>
        <w:rPr>
          <w:rFonts w:ascii="Times New Roman" w:hAnsi="Times New Roman" w:eastAsia="Times New Roman" w:cs="Times New Roman"/>
          <w:color w:val="000000"/>
        </w:rPr>
        <w:t>C</w:t>
      </w:r>
      <w:r>
        <w:rPr>
          <w:rFonts w:ascii="宋体" w:hAnsi="宋体" w:eastAsia="宋体" w:cs="宋体"/>
          <w:color w:val="000000"/>
        </w:rPr>
        <w:t>中水深为</w:t>
      </w:r>
      <w:r>
        <w:rPr>
          <w:rFonts w:ascii="Times New Roman" w:hAnsi="Times New Roman" w:eastAsia="Times New Roman" w:cs="Times New Roman"/>
          <w:color w:val="000000"/>
        </w:rPr>
        <w:t>10cm</w:t>
      </w:r>
      <w:r>
        <w:rPr>
          <w:rFonts w:ascii="宋体" w:hAnsi="宋体" w:eastAsia="宋体" w:cs="宋体"/>
          <w:color w:val="000000"/>
        </w:rPr>
        <w:t>时</w:t>
      </w:r>
      <w:r>
        <w:rPr>
          <w:rFonts w:ascii="Times New Roman" w:hAnsi="Times New Roman" w:eastAsia="Times New Roman" w:cs="Times New Roman"/>
          <w:i/>
          <w:color w:val="000000"/>
        </w:rPr>
        <w:t>R</w:t>
      </w:r>
      <w:r>
        <w:rPr>
          <w:color w:val="000000"/>
          <w:vertAlign w:val="subscript"/>
        </w:rPr>
        <w:t>x</w:t>
      </w:r>
      <w:r>
        <w:rPr>
          <w:rFonts w:ascii="宋体" w:hAnsi="宋体" w:eastAsia="宋体" w:cs="宋体"/>
          <w:color w:val="000000"/>
        </w:rPr>
        <w:t>所受水的压力；</w:t>
      </w:r>
    </w:p>
    <w:p w14:paraId="3A04F4C8">
      <w:pPr>
        <w:spacing w:line="360" w:lineRule="auto"/>
        <w:jc w:val="left"/>
        <w:textAlignment w:val="center"/>
        <w:rPr>
          <w:color w:val="000000"/>
        </w:rPr>
      </w:pPr>
      <w:r>
        <w:rPr>
          <w:color w:val="000000"/>
        </w:rPr>
        <w:t>（4）</w:t>
      </w:r>
      <w:r>
        <w:rPr>
          <w:rFonts w:ascii="Times New Roman" w:hAnsi="Times New Roman" w:eastAsia="Times New Roman" w:cs="Times New Roman"/>
          <w:i/>
          <w:color w:val="000000"/>
        </w:rPr>
        <w:t>R</w:t>
      </w:r>
      <w:r>
        <w:rPr>
          <w:color w:val="000000"/>
          <w:vertAlign w:val="subscript"/>
        </w:rPr>
        <w:t>0</w:t>
      </w:r>
      <w:r>
        <w:rPr>
          <w:rFonts w:ascii="宋体" w:hAnsi="宋体" w:eastAsia="宋体" w:cs="宋体"/>
          <w:color w:val="000000"/>
        </w:rPr>
        <w:t>的阻值。</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0C0FD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273DB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F47E2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8B3B6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58BAF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7A6DC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0D37AB1"/>
    <w:rsid w:val="2921566B"/>
    <w:rsid w:val="313F6B74"/>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5" Type="http://schemas.openxmlformats.org/officeDocument/2006/relationships/fontTable" Target="fontTable.xml"/><Relationship Id="rId44" Type="http://schemas.openxmlformats.org/officeDocument/2006/relationships/customXml" Target="../customXml/item1.xml"/><Relationship Id="rId43" Type="http://schemas.openxmlformats.org/officeDocument/2006/relationships/image" Target="media/image30.png"/><Relationship Id="rId42" Type="http://schemas.openxmlformats.org/officeDocument/2006/relationships/image" Target="media/image29.wmf"/><Relationship Id="rId41" Type="http://schemas.openxmlformats.org/officeDocument/2006/relationships/oleObject" Target="embeddings/oleObject4.bin"/><Relationship Id="rId40" Type="http://schemas.openxmlformats.org/officeDocument/2006/relationships/image" Target="media/image28.wmf"/><Relationship Id="rId4" Type="http://schemas.openxmlformats.org/officeDocument/2006/relationships/header" Target="header2.xml"/><Relationship Id="rId39" Type="http://schemas.openxmlformats.org/officeDocument/2006/relationships/oleObject" Target="embeddings/oleObject3.bin"/><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wmf"/><Relationship Id="rId32" Type="http://schemas.openxmlformats.org/officeDocument/2006/relationships/oleObject" Target="embeddings/oleObject2.bin"/><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header" Target="header1.xml"/><Relationship Id="rId29" Type="http://schemas.openxmlformats.org/officeDocument/2006/relationships/image" Target="media/image19.wmf"/><Relationship Id="rId28" Type="http://schemas.openxmlformats.org/officeDocument/2006/relationships/oleObject" Target="embeddings/oleObject1.bin"/><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3914</Words>
  <Characters>4541</Characters>
  <Lines>0</Lines>
  <Paragraphs>0</Paragraphs>
  <TotalTime>5</TotalTime>
  <ScaleCrop>false</ScaleCrop>
  <LinksUpToDate>false</LinksUpToDate>
  <CharactersWithSpaces>4670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2024-08-29T19:01:00Z</dcterms:created>
  <dc:creator>学科网试题生产平台</dc:creator>
  <dc:description>3571038969569280</dc:description>
  <cp:lastModifiedBy>上帝掷骰子吗</cp:lastModifiedBy>
  <dcterms:modified xsi:type="dcterms:W3CDTF">2026-02-09T06:10:46Z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9C215F68C78E46BC8C3DC46D8C72C3EB_12</vt:lpwstr>
  </property>
  <property fmtid="{D5CDD505-2E9C-101B-9397-08002B2CF9AE}" pid="8" name="KSOTemplateDocerSaveRecord">
    <vt:lpwstr>eyJoZGlkIjoiMjljNjk0N2RhMTc0NzI3ZTQwZWEyZWMyMzA2NzliMDQiLCJ1c2VySWQiOiI3ODUwOTA2ODcifQ==</vt:lpwstr>
  </property>
</Properties>
</file>