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D29866">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12598400</wp:posOffset>
            </wp:positionH>
            <wp:positionV relativeFrom="topMargin">
              <wp:posOffset>11214100</wp:posOffset>
            </wp:positionV>
            <wp:extent cx="444500" cy="368300"/>
            <wp:effectExtent l="0" t="0" r="12700" b="12700"/>
            <wp:wrapNone/>
            <wp:docPr id="100048" name="图片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pic:cNvPicPr>
                      <a:picLocks noChangeAspect="1"/>
                    </pic:cNvPicPr>
                  </pic:nvPicPr>
                  <pic:blipFill>
                    <a:blip r:embed="rId10"/>
                    <a:stretch>
                      <a:fillRect/>
                    </a:stretch>
                  </pic:blipFill>
                  <pic:spPr>
                    <a:xfrm>
                      <a:off x="0" y="0"/>
                      <a:ext cx="444500" cy="3683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年黑龙江伊春市中考物理试卷</w:t>
      </w:r>
    </w:p>
    <w:p w14:paraId="311CDFF0">
      <w:pPr>
        <w:spacing w:line="360" w:lineRule="auto"/>
        <w:jc w:val="left"/>
      </w:pPr>
      <w:r>
        <w:rPr>
          <w:rFonts w:ascii="宋体" w:hAnsi="宋体" w:eastAsia="宋体" w:cs="宋体"/>
          <w:b/>
          <w:color w:val="auto"/>
          <w:sz w:val="24"/>
        </w:rPr>
        <w:t>一、单项选择题（每小题只有一个正确选项，每题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12</w:t>
      </w:r>
      <w:r>
        <w:rPr>
          <w:rFonts w:ascii="宋体" w:hAnsi="宋体" w:eastAsia="宋体" w:cs="宋体"/>
          <w:b/>
          <w:color w:val="auto"/>
          <w:sz w:val="24"/>
        </w:rPr>
        <w:t>道题，共计</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46594D4E">
      <w:pPr>
        <w:spacing w:line="360" w:lineRule="auto"/>
        <w:jc w:val="left"/>
      </w:pPr>
      <w:r>
        <w:rPr>
          <w:color w:val="auto"/>
        </w:rPr>
        <w:t xml:space="preserve">1. </w:t>
      </w:r>
      <w:r>
        <w:rPr>
          <w:rFonts w:ascii="宋体" w:hAnsi="宋体" w:eastAsia="宋体" w:cs="宋体"/>
          <w:color w:val="auto"/>
        </w:rPr>
        <w:t>关于声音的产生和传播，下列说法中正确的是（　　）</w:t>
      </w:r>
    </w:p>
    <w:p w14:paraId="5322145B">
      <w:pPr>
        <w:spacing w:line="360" w:lineRule="auto"/>
        <w:jc w:val="left"/>
        <w:textAlignment w:val="center"/>
        <w:rPr>
          <w:color w:val="auto"/>
        </w:rPr>
      </w:pPr>
      <w:r>
        <w:t xml:space="preserve">A. </w:t>
      </w:r>
      <w:r>
        <w:rPr>
          <w:rFonts w:ascii="宋体" w:hAnsi="宋体" w:eastAsia="宋体" w:cs="宋体"/>
          <w:color w:val="auto"/>
        </w:rPr>
        <w:t>物体不振动时能产生声音</w:t>
      </w:r>
    </w:p>
    <w:p w14:paraId="7D4CA6A3">
      <w:pPr>
        <w:spacing w:line="360" w:lineRule="auto"/>
        <w:jc w:val="left"/>
        <w:textAlignment w:val="center"/>
        <w:rPr>
          <w:color w:val="auto"/>
        </w:rPr>
      </w:pPr>
      <w:r>
        <w:t xml:space="preserve">B. </w:t>
      </w:r>
      <w:r>
        <w:rPr>
          <w:rFonts w:ascii="宋体" w:hAnsi="宋体" w:eastAsia="宋体" w:cs="宋体"/>
          <w:color w:val="auto"/>
        </w:rPr>
        <w:t>声音可以从月球直接传播到地球</w:t>
      </w:r>
    </w:p>
    <w:p w14:paraId="5DA9A668">
      <w:pPr>
        <w:spacing w:line="360" w:lineRule="auto"/>
        <w:jc w:val="left"/>
        <w:textAlignment w:val="center"/>
        <w:rPr>
          <w:color w:val="auto"/>
        </w:rPr>
      </w:pPr>
      <w:r>
        <w:t xml:space="preserve">C. </w:t>
      </w:r>
      <w:r>
        <w:rPr>
          <w:rFonts w:ascii="宋体" w:hAnsi="宋体" w:eastAsia="宋体" w:cs="宋体"/>
          <w:color w:val="auto"/>
        </w:rPr>
        <w:t>声音传播的速度一定是</w:t>
      </w:r>
      <w:r>
        <w:rPr>
          <w:rFonts w:ascii="Times New Roman" w:hAnsi="Times New Roman" w:eastAsia="Times New Roman" w:cs="Times New Roman"/>
          <w:color w:val="auto"/>
        </w:rPr>
        <w:t>340m/s</w:t>
      </w:r>
    </w:p>
    <w:p w14:paraId="6CC0BFED">
      <w:pPr>
        <w:spacing w:line="360" w:lineRule="auto"/>
        <w:jc w:val="left"/>
        <w:textAlignment w:val="center"/>
        <w:rPr>
          <w:color w:val="000000"/>
        </w:rPr>
      </w:pPr>
      <w:r>
        <w:t xml:space="preserve">D. </w:t>
      </w:r>
      <w:r>
        <w:rPr>
          <w:rFonts w:ascii="宋体" w:hAnsi="宋体" w:eastAsia="宋体" w:cs="宋体"/>
          <w:color w:val="auto"/>
        </w:rPr>
        <w:t>利用声呐可获得水中鱼群的信息</w:t>
      </w:r>
    </w:p>
    <w:p w14:paraId="065EAB57">
      <w:pPr>
        <w:spacing w:line="360" w:lineRule="auto"/>
        <w:jc w:val="left"/>
        <w:textAlignment w:val="center"/>
        <w:rPr>
          <w:color w:val="000000"/>
        </w:rPr>
      </w:pPr>
      <w:r>
        <w:rPr>
          <w:color w:val="000000"/>
        </w:rPr>
        <w:t xml:space="preserve">2. </w:t>
      </w:r>
      <w:r>
        <w:rPr>
          <w:rFonts w:ascii="宋体" w:hAnsi="宋体" w:eastAsia="宋体" w:cs="宋体"/>
          <w:color w:val="000000"/>
        </w:rPr>
        <w:t>如图，</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19</w:t>
      </w:r>
      <w:r>
        <w:rPr>
          <w:rFonts w:ascii="宋体" w:hAnsi="宋体" w:eastAsia="宋体" w:cs="宋体"/>
          <w:color w:val="000000"/>
        </w:rPr>
        <w:t>日，我国在太原卫星发射中心使用长征六号改运载火箭成功将试验二十七号卫星</w:t>
      </w:r>
      <w:r>
        <w:rPr>
          <w:rFonts w:ascii="Times New Roman" w:hAnsi="Times New Roman" w:eastAsia="Times New Roman" w:cs="Times New Roman"/>
          <w:color w:val="000000"/>
        </w:rPr>
        <w:t>01</w:t>
      </w:r>
      <w:r>
        <w:rPr>
          <w:rFonts w:ascii="宋体" w:hAnsi="宋体" w:eastAsia="宋体" w:cs="宋体"/>
          <w:color w:val="000000"/>
        </w:rPr>
        <w:t>星﹣</w:t>
      </w:r>
      <w:r>
        <w:rPr>
          <w:rFonts w:ascii="Times New Roman" w:hAnsi="Times New Roman" w:eastAsia="Times New Roman" w:cs="Times New Roman"/>
          <w:color w:val="000000"/>
        </w:rPr>
        <w:t>06</w:t>
      </w:r>
      <w:r>
        <w:rPr>
          <w:rFonts w:ascii="宋体" w:hAnsi="宋体" w:eastAsia="宋体" w:cs="宋体"/>
          <w:color w:val="000000"/>
        </w:rPr>
        <w:t>星发射。有关发射的描述正确的是（　　）</w:t>
      </w:r>
    </w:p>
    <w:p w14:paraId="44B05098">
      <w:pPr>
        <w:spacing w:line="360" w:lineRule="auto"/>
        <w:jc w:val="left"/>
        <w:textAlignment w:val="center"/>
        <w:rPr>
          <w:color w:val="000000"/>
        </w:rPr>
      </w:pPr>
      <w:r>
        <w:rPr>
          <w:color w:val="000000"/>
        </w:rPr>
        <w:drawing>
          <wp:inline distT="0" distB="0" distL="114300" distR="114300">
            <wp:extent cx="1724025" cy="1133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24025" cy="1133475"/>
                    </a:xfrm>
                    <a:prstGeom prst="rect">
                      <a:avLst/>
                    </a:prstGeom>
                  </pic:spPr>
                </pic:pic>
              </a:graphicData>
            </a:graphic>
          </wp:inline>
        </w:drawing>
      </w:r>
    </w:p>
    <w:p w14:paraId="6BE94CC5">
      <w:pPr>
        <w:spacing w:line="360" w:lineRule="auto"/>
        <w:jc w:val="left"/>
        <w:textAlignment w:val="center"/>
        <w:rPr>
          <w:color w:val="000000"/>
        </w:rPr>
      </w:pPr>
      <w:r>
        <w:rPr>
          <w:color w:val="000000"/>
        </w:rPr>
        <w:t xml:space="preserve">A. </w:t>
      </w:r>
      <w:r>
        <w:rPr>
          <w:rFonts w:ascii="宋体" w:hAnsi="宋体" w:eastAsia="宋体" w:cs="宋体"/>
          <w:color w:val="000000"/>
        </w:rPr>
        <w:t>发射前，以发射塔为参照物，运载火箭是运动的</w:t>
      </w:r>
    </w:p>
    <w:p w14:paraId="2418491F">
      <w:pPr>
        <w:spacing w:line="360" w:lineRule="auto"/>
        <w:jc w:val="left"/>
        <w:textAlignment w:val="center"/>
        <w:rPr>
          <w:color w:val="000000"/>
        </w:rPr>
      </w:pPr>
      <w:r>
        <w:rPr>
          <w:color w:val="000000"/>
        </w:rPr>
        <w:t xml:space="preserve">B. </w:t>
      </w:r>
      <w:r>
        <w:rPr>
          <w:rFonts w:ascii="宋体" w:hAnsi="宋体" w:eastAsia="宋体" w:cs="宋体"/>
          <w:color w:val="000000"/>
        </w:rPr>
        <w:t>发射时，发射塔周围出现大量“白气”</w:t>
      </w:r>
      <w:r>
        <w:rPr>
          <w:rFonts w:ascii="宋体" w:hAnsi="宋体" w:eastAsia="宋体" w:cs="宋体"/>
          <w:color w:val="000000"/>
          <w:position w:val="0"/>
        </w:rPr>
        <w:drawing>
          <wp:inline distT="0" distB="0" distL="114300" distR="114300">
            <wp:extent cx="132080" cy="167640"/>
            <wp:effectExtent l="0" t="0" r="1270" b="3175"/>
            <wp:docPr id="100463" name="图片 100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3" name="图片 100463"/>
                    <pic:cNvPicPr>
                      <a:picLocks noChangeAspect="1"/>
                    </pic:cNvPicPr>
                  </pic:nvPicPr>
                  <pic:blipFill>
                    <a:blip r:embed="rId12"/>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升华现象</w:t>
      </w:r>
    </w:p>
    <w:p w14:paraId="7CE7221B">
      <w:pPr>
        <w:spacing w:line="360" w:lineRule="auto"/>
        <w:jc w:val="left"/>
        <w:textAlignment w:val="center"/>
        <w:rPr>
          <w:color w:val="000000"/>
        </w:rPr>
      </w:pPr>
      <w:r>
        <w:rPr>
          <w:color w:val="000000"/>
        </w:rPr>
        <w:t xml:space="preserve">C. </w:t>
      </w:r>
      <w:r>
        <w:rPr>
          <w:rFonts w:ascii="宋体" w:hAnsi="宋体" w:eastAsia="宋体" w:cs="宋体"/>
          <w:color w:val="000000"/>
        </w:rPr>
        <w:t>加速升空过程中，卫星的动能转化为重力势能</w:t>
      </w:r>
    </w:p>
    <w:p w14:paraId="4923FFE6">
      <w:pPr>
        <w:spacing w:line="360" w:lineRule="auto"/>
        <w:jc w:val="left"/>
        <w:textAlignment w:val="center"/>
        <w:rPr>
          <w:color w:val="000000"/>
        </w:rPr>
      </w:pPr>
      <w:r>
        <w:rPr>
          <w:color w:val="000000"/>
        </w:rPr>
        <w:t xml:space="preserve">D. </w:t>
      </w:r>
      <w:r>
        <w:rPr>
          <w:rFonts w:ascii="宋体" w:hAnsi="宋体" w:eastAsia="宋体" w:cs="宋体"/>
          <w:color w:val="000000"/>
        </w:rPr>
        <w:t>加速升空过程中，卫星的机械能增大</w:t>
      </w:r>
    </w:p>
    <w:p w14:paraId="6DDF8F7B">
      <w:pPr>
        <w:spacing w:line="360" w:lineRule="auto"/>
        <w:jc w:val="left"/>
        <w:textAlignment w:val="center"/>
        <w:rPr>
          <w:color w:val="000000"/>
        </w:rPr>
      </w:pPr>
      <w:r>
        <w:rPr>
          <w:color w:val="000000"/>
        </w:rPr>
        <w:t xml:space="preserve">3. </w:t>
      </w:r>
      <w:r>
        <w:rPr>
          <w:rFonts w:ascii="宋体" w:hAnsi="宋体" w:eastAsia="宋体" w:cs="宋体"/>
          <w:color w:val="000000"/>
        </w:rPr>
        <w:t>如图，我国达斡尔族青年正在带游客体验传统竞技项目——曲棍球，关于此场景下列说法中正确的是（　　）</w:t>
      </w:r>
    </w:p>
    <w:p w14:paraId="41574A85">
      <w:pPr>
        <w:spacing w:line="360" w:lineRule="auto"/>
        <w:jc w:val="left"/>
        <w:textAlignment w:val="center"/>
        <w:rPr>
          <w:color w:val="000000"/>
        </w:rPr>
      </w:pPr>
      <w:r>
        <w:rPr>
          <w:color w:val="000000"/>
        </w:rPr>
        <w:drawing>
          <wp:inline distT="0" distB="0" distL="114300" distR="114300">
            <wp:extent cx="1724025" cy="12001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24025" cy="1200150"/>
                    </a:xfrm>
                    <a:prstGeom prst="rect">
                      <a:avLst/>
                    </a:prstGeom>
                  </pic:spPr>
                </pic:pic>
              </a:graphicData>
            </a:graphic>
          </wp:inline>
        </w:drawing>
      </w:r>
    </w:p>
    <w:p w14:paraId="6F7F47BA">
      <w:pPr>
        <w:spacing w:line="360" w:lineRule="auto"/>
        <w:jc w:val="left"/>
        <w:textAlignment w:val="center"/>
        <w:rPr>
          <w:color w:val="000000"/>
        </w:rPr>
      </w:pPr>
      <w:r>
        <w:rPr>
          <w:color w:val="000000"/>
        </w:rPr>
        <w:t xml:space="preserve">A. </w:t>
      </w:r>
      <w:r>
        <w:rPr>
          <w:rFonts w:ascii="宋体" w:hAnsi="宋体" w:eastAsia="宋体" w:cs="宋体"/>
          <w:color w:val="000000"/>
        </w:rPr>
        <w:t>击球时，球由静止变为运动，是因为球受到惯性力的作用</w:t>
      </w:r>
    </w:p>
    <w:p w14:paraId="704CCC60">
      <w:pPr>
        <w:spacing w:line="360" w:lineRule="auto"/>
        <w:jc w:val="left"/>
        <w:textAlignment w:val="center"/>
        <w:rPr>
          <w:color w:val="000000"/>
        </w:rPr>
      </w:pPr>
      <w:r>
        <w:rPr>
          <w:color w:val="000000"/>
        </w:rPr>
        <w:t xml:space="preserve">B. </w:t>
      </w:r>
      <w:r>
        <w:rPr>
          <w:rFonts w:ascii="宋体" w:hAnsi="宋体" w:eastAsia="宋体" w:cs="宋体"/>
          <w:color w:val="000000"/>
        </w:rPr>
        <w:t>用球杆可以改变球的运动方向，是因为力可以改变物体的运动状态</w:t>
      </w:r>
    </w:p>
    <w:p w14:paraId="1B7F428B">
      <w:pPr>
        <w:spacing w:line="360" w:lineRule="auto"/>
        <w:jc w:val="left"/>
        <w:textAlignment w:val="center"/>
        <w:rPr>
          <w:color w:val="000000"/>
        </w:rPr>
      </w:pPr>
      <w:r>
        <w:rPr>
          <w:color w:val="000000"/>
        </w:rPr>
        <w:t xml:space="preserve">C. </w:t>
      </w:r>
      <w:r>
        <w:rPr>
          <w:rFonts w:ascii="宋体" w:hAnsi="宋体" w:eastAsia="宋体" w:cs="宋体"/>
          <w:color w:val="000000"/>
        </w:rPr>
        <w:t>在场地上运动的球若不受到球杆的作用力，它将保持匀速直线运动状态</w:t>
      </w:r>
    </w:p>
    <w:p w14:paraId="75552A90">
      <w:pPr>
        <w:spacing w:line="360" w:lineRule="auto"/>
        <w:jc w:val="left"/>
        <w:textAlignment w:val="center"/>
        <w:rPr>
          <w:color w:val="000000"/>
        </w:rPr>
      </w:pPr>
      <w:r>
        <w:rPr>
          <w:color w:val="000000"/>
        </w:rPr>
        <w:t xml:space="preserve">D. </w:t>
      </w:r>
      <w:r>
        <w:rPr>
          <w:rFonts w:ascii="宋体" w:hAnsi="宋体" w:eastAsia="宋体" w:cs="宋体"/>
          <w:color w:val="000000"/>
        </w:rPr>
        <w:t>被击飞的球在空中运动的过程中，它不受到任何作用力</w:t>
      </w:r>
    </w:p>
    <w:p w14:paraId="7F817E3F">
      <w:pPr>
        <w:spacing w:line="360" w:lineRule="auto"/>
        <w:jc w:val="left"/>
        <w:textAlignment w:val="center"/>
        <w:rPr>
          <w:color w:val="000000"/>
        </w:rPr>
      </w:pPr>
      <w:r>
        <w:rPr>
          <w:color w:val="000000"/>
        </w:rPr>
        <w:t xml:space="preserve">4. </w:t>
      </w:r>
      <w:r>
        <w:rPr>
          <w:rFonts w:ascii="宋体" w:hAnsi="宋体" w:eastAsia="宋体" w:cs="宋体"/>
          <w:color w:val="000000"/>
        </w:rPr>
        <w:t>北方冬天室外的气温很低，司机进入小轿车并关闭所有车门后，若没有打开汽车空调，过一会儿就会发现车窗内壁上会形成一层水雾；司机打开空调的暖风后，车窗内壁上的水雾会逐渐消失。关于此现象的解释正确的是（　　）</w:t>
      </w:r>
    </w:p>
    <w:p w14:paraId="6E1EE1CD">
      <w:pPr>
        <w:spacing w:line="360" w:lineRule="auto"/>
        <w:jc w:val="left"/>
        <w:textAlignment w:val="center"/>
        <w:rPr>
          <w:color w:val="000000"/>
        </w:rPr>
      </w:pPr>
      <w:r>
        <w:rPr>
          <w:color w:val="000000"/>
        </w:rPr>
        <w:t xml:space="preserve">A. </w:t>
      </w:r>
      <w:r>
        <w:rPr>
          <w:rFonts w:ascii="宋体" w:hAnsi="宋体" w:eastAsia="宋体" w:cs="宋体"/>
          <w:color w:val="000000"/>
        </w:rPr>
        <w:t>车窗内壁上水雾的形成是由于小轿车内的空气液化形成的</w:t>
      </w:r>
    </w:p>
    <w:p w14:paraId="01F0BAFA">
      <w:pPr>
        <w:spacing w:line="360" w:lineRule="auto"/>
        <w:jc w:val="left"/>
        <w:textAlignment w:val="center"/>
        <w:rPr>
          <w:color w:val="000000"/>
        </w:rPr>
      </w:pPr>
      <w:r>
        <w:rPr>
          <w:color w:val="000000"/>
        </w:rPr>
        <w:t xml:space="preserve">B. </w:t>
      </w:r>
      <w:r>
        <w:rPr>
          <w:rFonts w:ascii="宋体" w:hAnsi="宋体" w:eastAsia="宋体" w:cs="宋体"/>
          <w:color w:val="000000"/>
        </w:rPr>
        <w:t>车窗内壁上水雾的形成是由于小轿车内的空气汽化形成的</w:t>
      </w:r>
    </w:p>
    <w:p w14:paraId="705471D1">
      <w:pPr>
        <w:spacing w:line="360" w:lineRule="auto"/>
        <w:jc w:val="left"/>
        <w:textAlignment w:val="center"/>
        <w:rPr>
          <w:color w:val="000000"/>
        </w:rPr>
      </w:pPr>
      <w:r>
        <w:rPr>
          <w:color w:val="000000"/>
        </w:rPr>
        <w:t xml:space="preserve">C. </w:t>
      </w:r>
      <w:r>
        <w:rPr>
          <w:rFonts w:ascii="宋体" w:hAnsi="宋体" w:eastAsia="宋体" w:cs="宋体"/>
          <w:color w:val="000000"/>
        </w:rPr>
        <w:t>车窗内壁上水雾会逐渐消失是因为车窗内壁上的水珠汽化成了水蒸气</w:t>
      </w:r>
    </w:p>
    <w:p w14:paraId="566CA556">
      <w:pPr>
        <w:spacing w:line="360" w:lineRule="auto"/>
        <w:jc w:val="left"/>
        <w:textAlignment w:val="center"/>
        <w:rPr>
          <w:color w:val="000000"/>
        </w:rPr>
      </w:pPr>
      <w:r>
        <w:rPr>
          <w:color w:val="000000"/>
        </w:rPr>
        <w:t xml:space="preserve">D. </w:t>
      </w:r>
      <w:r>
        <w:rPr>
          <w:rFonts w:ascii="宋体" w:hAnsi="宋体" w:eastAsia="宋体" w:cs="宋体"/>
          <w:color w:val="000000"/>
        </w:rPr>
        <w:t>司机打开空调的暖风主要是通过做功的方式提高车窗内壁上水珠的温度</w:t>
      </w:r>
    </w:p>
    <w:p w14:paraId="5CC53B81">
      <w:pPr>
        <w:spacing w:line="360" w:lineRule="auto"/>
        <w:jc w:val="left"/>
        <w:textAlignment w:val="center"/>
        <w:rPr>
          <w:color w:val="000000"/>
        </w:rPr>
      </w:pPr>
      <w:r>
        <w:rPr>
          <w:color w:val="000000"/>
        </w:rPr>
        <w:t xml:space="preserve">5. </w:t>
      </w:r>
      <w:r>
        <w:rPr>
          <w:rFonts w:ascii="宋体" w:hAnsi="宋体" w:eastAsia="宋体" w:cs="宋体"/>
          <w:color w:val="000000"/>
        </w:rPr>
        <w:t>下列图片展示的是我国古代劳动人民智慧的成果，下列说法中正确的是（　　）</w:t>
      </w:r>
    </w:p>
    <w:p w14:paraId="31702CC7">
      <w:pPr>
        <w:spacing w:line="360" w:lineRule="auto"/>
        <w:jc w:val="left"/>
        <w:textAlignment w:val="center"/>
        <w:rPr>
          <w:color w:val="000000"/>
        </w:rPr>
      </w:pPr>
      <w:r>
        <w:rPr>
          <w:color w:val="000000"/>
        </w:rPr>
        <w:t xml:space="preserve">A. </w:t>
      </w:r>
      <w:r>
        <w:rPr>
          <w:color w:val="000000"/>
        </w:rPr>
        <w:drawing>
          <wp:inline distT="0" distB="0" distL="114300" distR="114300">
            <wp:extent cx="1143000" cy="9620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43000" cy="962025"/>
                    </a:xfrm>
                    <a:prstGeom prst="rect">
                      <a:avLst/>
                    </a:prstGeom>
                  </pic:spPr>
                </pic:pic>
              </a:graphicData>
            </a:graphic>
          </wp:inline>
        </w:drawing>
      </w:r>
      <w:r>
        <w:rPr>
          <w:rFonts w:ascii="宋体" w:hAnsi="宋体" w:eastAsia="宋体" w:cs="宋体"/>
          <w:color w:val="000000"/>
        </w:rPr>
        <w:t>古代铜镜成像利用了光的反射原理</w:t>
      </w:r>
    </w:p>
    <w:p w14:paraId="14F29444">
      <w:pPr>
        <w:spacing w:line="360" w:lineRule="auto"/>
        <w:jc w:val="left"/>
        <w:textAlignment w:val="center"/>
        <w:rPr>
          <w:color w:val="000000"/>
        </w:rPr>
      </w:pPr>
      <w:r>
        <w:rPr>
          <w:color w:val="000000"/>
        </w:rPr>
        <w:t xml:space="preserve">B. </w:t>
      </w:r>
      <w:r>
        <w:rPr>
          <w:color w:val="000000"/>
        </w:rPr>
        <w:drawing>
          <wp:inline distT="0" distB="0" distL="114300" distR="114300">
            <wp:extent cx="12096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209675" cy="790575"/>
                    </a:xfrm>
                    <a:prstGeom prst="rect">
                      <a:avLst/>
                    </a:prstGeom>
                  </pic:spPr>
                </pic:pic>
              </a:graphicData>
            </a:graphic>
          </wp:inline>
        </w:drawing>
      </w:r>
      <w:r>
        <w:rPr>
          <w:rFonts w:ascii="宋体" w:hAnsi="宋体" w:eastAsia="宋体" w:cs="宋体"/>
          <w:color w:val="000000"/>
        </w:rPr>
        <w:t>日晷测量时间利用了光的反射原理</w:t>
      </w:r>
    </w:p>
    <w:p w14:paraId="698F7032">
      <w:pPr>
        <w:spacing w:line="360" w:lineRule="auto"/>
        <w:jc w:val="left"/>
        <w:textAlignment w:val="center"/>
        <w:rPr>
          <w:color w:val="000000"/>
        </w:rPr>
      </w:pPr>
      <w:r>
        <w:rPr>
          <w:color w:val="000000"/>
        </w:rPr>
        <w:t xml:space="preserve">C. </w:t>
      </w:r>
      <w:r>
        <w:rPr>
          <w:color w:val="000000"/>
        </w:rPr>
        <w:drawing>
          <wp:inline distT="0" distB="0" distL="114300" distR="114300">
            <wp:extent cx="1609725" cy="895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09725" cy="895350"/>
                    </a:xfrm>
                    <a:prstGeom prst="rect">
                      <a:avLst/>
                    </a:prstGeom>
                  </pic:spPr>
                </pic:pic>
              </a:graphicData>
            </a:graphic>
          </wp:inline>
        </w:drawing>
      </w:r>
      <w:r>
        <w:rPr>
          <w:rFonts w:ascii="宋体" w:hAnsi="宋体" w:eastAsia="宋体" w:cs="宋体"/>
          <w:color w:val="000000"/>
        </w:rPr>
        <w:t>用大小相同的力敲击不同的编钟会产生响度不同的声音</w:t>
      </w:r>
    </w:p>
    <w:p w14:paraId="27F23A25">
      <w:pPr>
        <w:spacing w:line="360" w:lineRule="auto"/>
        <w:jc w:val="left"/>
        <w:textAlignment w:val="center"/>
        <w:rPr>
          <w:color w:val="000000"/>
        </w:rPr>
      </w:pPr>
      <w:r>
        <w:rPr>
          <w:color w:val="000000"/>
        </w:rPr>
        <w:t xml:space="preserve">D. </w:t>
      </w:r>
      <w:r>
        <w:rPr>
          <w:color w:val="000000"/>
        </w:rPr>
        <w:drawing>
          <wp:inline distT="0" distB="0" distL="114300" distR="114300">
            <wp:extent cx="1266825" cy="857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266825" cy="857250"/>
                    </a:xfrm>
                    <a:prstGeom prst="rect">
                      <a:avLst/>
                    </a:prstGeom>
                  </pic:spPr>
                </pic:pic>
              </a:graphicData>
            </a:graphic>
          </wp:inline>
        </w:drawing>
      </w:r>
      <w:r>
        <w:rPr>
          <w:rFonts w:ascii="宋体" w:hAnsi="宋体" w:eastAsia="宋体" w:cs="宋体"/>
          <w:color w:val="000000"/>
        </w:rPr>
        <w:t>司南的工作原理与我国的北斗卫星导航系统相同</w:t>
      </w:r>
    </w:p>
    <w:p w14:paraId="33CAA798">
      <w:pPr>
        <w:spacing w:line="360" w:lineRule="auto"/>
        <w:jc w:val="left"/>
        <w:textAlignment w:val="center"/>
        <w:rPr>
          <w:color w:val="000000"/>
        </w:rPr>
      </w:pPr>
      <w:r>
        <w:rPr>
          <w:color w:val="000000"/>
        </w:rPr>
        <w:t xml:space="preserve">6. </w:t>
      </w:r>
      <w:r>
        <w:rPr>
          <w:rFonts w:ascii="宋体" w:hAnsi="宋体" w:eastAsia="宋体" w:cs="宋体"/>
          <w:color w:val="000000"/>
        </w:rPr>
        <w:t>有一个容器的质量是</w:t>
      </w:r>
      <w:r>
        <w:rPr>
          <w:rFonts w:ascii="Times New Roman" w:hAnsi="Times New Roman" w:eastAsia="Times New Roman" w:cs="Times New Roman"/>
          <w:color w:val="000000"/>
        </w:rPr>
        <w:t>20g</w:t>
      </w:r>
      <w:r>
        <w:rPr>
          <w:rFonts w:ascii="宋体" w:hAnsi="宋体" w:eastAsia="宋体" w:cs="宋体"/>
          <w:color w:val="000000"/>
        </w:rPr>
        <w:t>，装满水后总质量是</w:t>
      </w:r>
      <w:r>
        <w:rPr>
          <w:rFonts w:ascii="Times New Roman" w:hAnsi="Times New Roman" w:eastAsia="Times New Roman" w:cs="Times New Roman"/>
          <w:color w:val="000000"/>
        </w:rPr>
        <w:t>570g</w:t>
      </w:r>
      <w:r>
        <w:rPr>
          <w:rFonts w:ascii="宋体" w:hAnsi="宋体" w:eastAsia="宋体" w:cs="宋体"/>
          <w:color w:val="000000"/>
        </w:rPr>
        <w:t>，装满某液体后总质量是</w:t>
      </w:r>
      <w:r>
        <w:rPr>
          <w:rFonts w:ascii="Times New Roman" w:hAnsi="Times New Roman" w:eastAsia="Times New Roman" w:cs="Times New Roman"/>
          <w:color w:val="000000"/>
        </w:rPr>
        <w:t>460g</w:t>
      </w:r>
      <w:r>
        <w:rPr>
          <w:rFonts w:ascii="宋体" w:hAnsi="宋体" w:eastAsia="宋体" w:cs="宋体"/>
          <w:color w:val="000000"/>
        </w:rPr>
        <w:t>。则该容器的容积和某液体的密度分别是（　　）</w:t>
      </w:r>
    </w:p>
    <w:p w14:paraId="620989C3">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550mL</w:t>
      </w:r>
      <w:r>
        <w:rPr>
          <w:rFonts w:ascii="宋体" w:hAnsi="宋体" w:eastAsia="宋体" w:cs="宋体"/>
          <w:color w:val="000000"/>
        </w:rPr>
        <w:t>、</w:t>
      </w:r>
      <w:r>
        <w:rPr>
          <w:rFonts w:ascii="Times New Roman" w:hAnsi="Times New Roman" w:eastAsia="Times New Roman" w:cs="Times New Roman"/>
          <w:color w:val="000000"/>
        </w:rPr>
        <w:t>0.75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1A96C47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440mL</w:t>
      </w:r>
      <w:r>
        <w:rPr>
          <w:rFonts w:ascii="宋体" w:hAnsi="宋体" w:eastAsia="宋体" w:cs="宋体"/>
          <w:color w:val="000000"/>
        </w:rPr>
        <w:t>、</w:t>
      </w:r>
      <w:r>
        <w:rPr>
          <w:rFonts w:ascii="Times New Roman" w:hAnsi="Times New Roman" w:eastAsia="Times New Roman" w:cs="Times New Roman"/>
          <w:color w:val="000000"/>
        </w:rPr>
        <w:t>0.75</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3F9E0344">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500mL</w:t>
      </w:r>
      <w:r>
        <w:rPr>
          <w:rFonts w:ascii="宋体" w:hAnsi="宋体" w:eastAsia="宋体" w:cs="宋体"/>
          <w:color w:val="000000"/>
        </w:rPr>
        <w:t>、</w:t>
      </w:r>
      <w:r>
        <w:rPr>
          <w:rFonts w:ascii="Times New Roman" w:hAnsi="Times New Roman" w:eastAsia="Times New Roman" w:cs="Times New Roman"/>
          <w:color w:val="000000"/>
        </w:rPr>
        <w:t>0.8</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7554DAE2">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550mL</w:t>
      </w:r>
      <w:r>
        <w:rPr>
          <w:rFonts w:ascii="宋体" w:hAnsi="宋体" w:eastAsia="宋体" w:cs="宋体"/>
          <w:color w:val="000000"/>
        </w:rPr>
        <w:t>、</w:t>
      </w:r>
      <w:r>
        <w:rPr>
          <w:rFonts w:ascii="Times New Roman" w:hAnsi="Times New Roman" w:eastAsia="Times New Roman" w:cs="Times New Roman"/>
          <w:color w:val="000000"/>
        </w:rPr>
        <w:t>0.8</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42D061AF">
      <w:pPr>
        <w:spacing w:line="360" w:lineRule="auto"/>
        <w:jc w:val="left"/>
        <w:textAlignment w:val="center"/>
        <w:rPr>
          <w:color w:val="000000"/>
        </w:rPr>
      </w:pPr>
      <w:r>
        <w:rPr>
          <w:color w:val="000000"/>
        </w:rPr>
        <w:t xml:space="preserve">7. </w:t>
      </w:r>
      <w:r>
        <w:rPr>
          <w:rFonts w:ascii="宋体" w:hAnsi="宋体" w:eastAsia="宋体" w:cs="宋体"/>
          <w:color w:val="000000"/>
        </w:rPr>
        <w:t>如图甲所示，将一个每个面粗糙程度均相同的长方体铁块分别平放、立放在水平桌面上，它对桌面的压强分别是</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p</w:t>
      </w:r>
      <w:r>
        <w:rPr>
          <w:color w:val="000000"/>
          <w:vertAlign w:val="subscript"/>
        </w:rPr>
        <w:t>2</w:t>
      </w:r>
      <w:r>
        <w:rPr>
          <w:rFonts w:ascii="宋体" w:hAnsi="宋体" w:eastAsia="宋体" w:cs="宋体"/>
          <w:color w:val="000000"/>
        </w:rPr>
        <w:t>。如图乙所示，用水平推力推动它在桌面上匀速直线运动时，推力大小分别为</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F</w:t>
      </w:r>
      <w:r>
        <w:rPr>
          <w:color w:val="000000"/>
          <w:vertAlign w:val="subscript"/>
        </w:rPr>
        <w:t>2</w:t>
      </w:r>
      <w:r>
        <w:rPr>
          <w:rFonts w:ascii="宋体" w:hAnsi="宋体" w:eastAsia="宋体" w:cs="宋体"/>
          <w:color w:val="000000"/>
        </w:rPr>
        <w:t>。下列关于压强和推力的关系正确的是（　　）</w:t>
      </w:r>
    </w:p>
    <w:p w14:paraId="422BD0F4">
      <w:pPr>
        <w:spacing w:line="360" w:lineRule="auto"/>
        <w:jc w:val="left"/>
        <w:textAlignment w:val="center"/>
        <w:rPr>
          <w:color w:val="000000"/>
        </w:rPr>
      </w:pPr>
      <w:r>
        <w:rPr>
          <w:color w:val="000000"/>
        </w:rPr>
        <w:drawing>
          <wp:inline distT="0" distB="0" distL="114300" distR="114300">
            <wp:extent cx="3905250" cy="762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905250" cy="762000"/>
                    </a:xfrm>
                    <a:prstGeom prst="rect">
                      <a:avLst/>
                    </a:prstGeom>
                  </pic:spPr>
                </pic:pic>
              </a:graphicData>
            </a:graphic>
          </wp:inline>
        </w:drawing>
      </w:r>
    </w:p>
    <w:p w14:paraId="00BFACAD">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2</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2</w:t>
      </w:r>
      <w:r>
        <w:rPr>
          <w:color w:val="000000"/>
        </w:rPr>
        <w:tab/>
      </w:r>
      <w:r>
        <w:rPr>
          <w:color w:val="000000"/>
        </w:rPr>
        <w:t xml:space="preserve">B. </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2</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2</w:t>
      </w:r>
    </w:p>
    <w:p w14:paraId="7782647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 xml:space="preserve">2 </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2</w:t>
      </w:r>
      <w:r>
        <w:rPr>
          <w:color w:val="000000"/>
        </w:rPr>
        <w:tab/>
      </w:r>
      <w:r>
        <w:rPr>
          <w:color w:val="000000"/>
        </w:rPr>
        <w:t xml:space="preserve">D. </w:t>
      </w:r>
      <w:r>
        <w:rPr>
          <w:rFonts w:ascii="Times New Roman" w:hAnsi="Times New Roman" w:eastAsia="Times New Roman" w:cs="Times New Roman"/>
          <w:i/>
          <w:color w:val="000000"/>
        </w:rPr>
        <w:t>p</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color w:val="000000"/>
          <w:vertAlign w:val="subscript"/>
        </w:rPr>
        <w:t>2</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2</w:t>
      </w:r>
    </w:p>
    <w:p w14:paraId="4B792967">
      <w:pPr>
        <w:spacing w:line="360" w:lineRule="auto"/>
        <w:jc w:val="left"/>
        <w:textAlignment w:val="center"/>
        <w:rPr>
          <w:color w:val="000000"/>
        </w:rPr>
      </w:pPr>
      <w:r>
        <w:rPr>
          <w:color w:val="000000"/>
        </w:rPr>
        <w:t xml:space="preserve">8. </w:t>
      </w:r>
      <w:r>
        <w:rPr>
          <w:rFonts w:ascii="宋体" w:hAnsi="宋体" w:eastAsia="宋体" w:cs="宋体"/>
          <w:color w:val="000000"/>
        </w:rPr>
        <w:t>汽车已经成为现代社会常见的交通工具。婷婷同学发现只有所有车门都关闭（车门关闭相当于开关闭合），汽车内部的安全指示灯</w:t>
      </w:r>
      <w:r>
        <w:rPr>
          <w:rFonts w:ascii="Times New Roman" w:hAnsi="Times New Roman" w:eastAsia="Times New Roman" w:cs="Times New Roman"/>
          <w:color w:val="000000"/>
        </w:rPr>
        <w:t>L</w:t>
      </w:r>
      <w:r>
        <w:rPr>
          <w:rFonts w:ascii="宋体" w:hAnsi="宋体" w:eastAsia="宋体" w:cs="宋体"/>
          <w:color w:val="000000"/>
        </w:rPr>
        <w:t>才不亮；只要有任何一个车门未关闭，汽车内部的安全指示灯</w:t>
      </w:r>
      <w:r>
        <w:rPr>
          <w:rFonts w:ascii="Times New Roman" w:hAnsi="Times New Roman" w:eastAsia="Times New Roman" w:cs="Times New Roman"/>
          <w:color w:val="000000"/>
        </w:rPr>
        <w:t>L</w:t>
      </w:r>
      <w:r>
        <w:rPr>
          <w:rFonts w:ascii="宋体" w:hAnsi="宋体" w:eastAsia="宋体" w:cs="宋体"/>
          <w:color w:val="000000"/>
        </w:rPr>
        <w:t>就会发光。下列电路图符合汽车上述功能设计要求的是（　　）</w:t>
      </w:r>
    </w:p>
    <w:p w14:paraId="047D29ED">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47800" cy="10953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47800" cy="1095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85900" cy="12001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85900" cy="1200150"/>
                    </a:xfrm>
                    <a:prstGeom prst="rect">
                      <a:avLst/>
                    </a:prstGeom>
                  </pic:spPr>
                </pic:pic>
              </a:graphicData>
            </a:graphic>
          </wp:inline>
        </w:drawing>
      </w:r>
    </w:p>
    <w:p w14:paraId="7B05A354">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76375" cy="10953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476375" cy="10953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476375" cy="10477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476375" cy="1047750"/>
                    </a:xfrm>
                    <a:prstGeom prst="rect">
                      <a:avLst/>
                    </a:prstGeom>
                  </pic:spPr>
                </pic:pic>
              </a:graphicData>
            </a:graphic>
          </wp:inline>
        </w:drawing>
      </w:r>
    </w:p>
    <w:p w14:paraId="3BA50AF8">
      <w:pPr>
        <w:spacing w:line="360" w:lineRule="auto"/>
        <w:jc w:val="left"/>
        <w:textAlignment w:val="center"/>
        <w:rPr>
          <w:color w:val="000000"/>
        </w:rPr>
      </w:pPr>
      <w:r>
        <w:rPr>
          <w:color w:val="000000"/>
        </w:rPr>
        <w:t xml:space="preserve">9. </w:t>
      </w:r>
      <w:r>
        <w:rPr>
          <w:rFonts w:ascii="宋体" w:hAnsi="宋体" w:eastAsia="宋体" w:cs="宋体"/>
          <w:color w:val="000000"/>
        </w:rPr>
        <w:t>下列实例中与水的比热容有关的是（　　）</w:t>
      </w:r>
    </w:p>
    <w:p w14:paraId="3A935548">
      <w:pPr>
        <w:spacing w:line="360" w:lineRule="auto"/>
        <w:jc w:val="left"/>
        <w:textAlignment w:val="center"/>
        <w:rPr>
          <w:color w:val="000000"/>
        </w:rPr>
      </w:pPr>
      <w:r>
        <w:rPr>
          <w:color w:val="000000"/>
        </w:rPr>
        <w:t xml:space="preserve">A. </w:t>
      </w:r>
      <w:r>
        <w:rPr>
          <w:rFonts w:ascii="宋体" w:hAnsi="宋体" w:eastAsia="宋体" w:cs="宋体"/>
          <w:color w:val="000000"/>
        </w:rPr>
        <w:t>北方冬天气温较低，户外</w:t>
      </w:r>
      <w:r>
        <w:rPr>
          <w:rFonts w:ascii="宋体" w:hAnsi="宋体" w:eastAsia="宋体" w:cs="宋体"/>
          <w:color w:val="000000"/>
          <w:position w:val="0"/>
        </w:rPr>
        <w:drawing>
          <wp:inline distT="0" distB="0" distL="114300" distR="114300">
            <wp:extent cx="133350" cy="177800"/>
            <wp:effectExtent l="0" t="0" r="0" b="0"/>
            <wp:docPr id="100465" name="图片 100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5" name="图片 100465"/>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水管容易冻裂</w:t>
      </w:r>
    </w:p>
    <w:p w14:paraId="3B68A767">
      <w:pPr>
        <w:spacing w:line="360" w:lineRule="auto"/>
        <w:jc w:val="left"/>
        <w:textAlignment w:val="center"/>
        <w:rPr>
          <w:color w:val="000000"/>
        </w:rPr>
      </w:pPr>
      <w:r>
        <w:rPr>
          <w:color w:val="000000"/>
        </w:rPr>
        <w:t xml:space="preserve">B. </w:t>
      </w:r>
      <w:r>
        <w:rPr>
          <w:rFonts w:ascii="宋体" w:hAnsi="宋体" w:eastAsia="宋体" w:cs="宋体"/>
          <w:color w:val="000000"/>
        </w:rPr>
        <w:t>沿海地区的昼夜气温差比内陆地区小</w:t>
      </w:r>
    </w:p>
    <w:p w14:paraId="0E11B606">
      <w:pPr>
        <w:spacing w:line="360" w:lineRule="auto"/>
        <w:jc w:val="left"/>
        <w:textAlignment w:val="center"/>
        <w:rPr>
          <w:color w:val="000000"/>
        </w:rPr>
      </w:pPr>
      <w:r>
        <w:rPr>
          <w:color w:val="000000"/>
        </w:rPr>
        <w:t xml:space="preserve">C. </w:t>
      </w:r>
      <w:r>
        <w:rPr>
          <w:rFonts w:ascii="宋体" w:hAnsi="宋体" w:eastAsia="宋体" w:cs="宋体"/>
          <w:color w:val="000000"/>
        </w:rPr>
        <w:t>天热时在地面上撒水是为了降低室内温度</w:t>
      </w:r>
    </w:p>
    <w:p w14:paraId="279FB3BA">
      <w:pPr>
        <w:spacing w:line="360" w:lineRule="auto"/>
        <w:jc w:val="left"/>
        <w:textAlignment w:val="center"/>
        <w:rPr>
          <w:color w:val="000000"/>
        </w:rPr>
      </w:pPr>
      <w:r>
        <w:rPr>
          <w:color w:val="000000"/>
        </w:rPr>
        <w:t xml:space="preserve">D. </w:t>
      </w:r>
      <w:r>
        <w:rPr>
          <w:rFonts w:ascii="宋体" w:hAnsi="宋体" w:eastAsia="宋体" w:cs="宋体"/>
          <w:color w:val="000000"/>
        </w:rPr>
        <w:t>刚洗的衣服放在通风的环境中会干得快些</w:t>
      </w:r>
    </w:p>
    <w:p w14:paraId="54E322F7">
      <w:pPr>
        <w:spacing w:line="360" w:lineRule="auto"/>
        <w:jc w:val="left"/>
        <w:textAlignment w:val="center"/>
        <w:rPr>
          <w:color w:val="000000"/>
        </w:rPr>
      </w:pPr>
      <w:r>
        <w:rPr>
          <w:color w:val="000000"/>
        </w:rPr>
        <w:t xml:space="preserve">10. </w:t>
      </w:r>
      <w:r>
        <w:rPr>
          <w:rFonts w:ascii="宋体" w:hAnsi="宋体" w:eastAsia="宋体" w:cs="宋体"/>
          <w:color w:val="000000"/>
        </w:rPr>
        <w:t>一台单缸四冲程汽油机的飞轮的转速是</w:t>
      </w:r>
      <w:r>
        <w:rPr>
          <w:rFonts w:ascii="Times New Roman" w:hAnsi="Times New Roman" w:eastAsia="Times New Roman" w:cs="Times New Roman"/>
          <w:color w:val="000000"/>
        </w:rPr>
        <w:t>2400r/min</w:t>
      </w:r>
      <w:r>
        <w:rPr>
          <w:rFonts w:ascii="宋体" w:hAnsi="宋体" w:eastAsia="宋体" w:cs="宋体"/>
          <w:color w:val="000000"/>
        </w:rPr>
        <w:t>，则此汽油机每秒完成的冲程个数和对外做功次数分别是（　　）</w:t>
      </w:r>
    </w:p>
    <w:p w14:paraId="58E2713A">
      <w:pPr>
        <w:spacing w:line="360" w:lineRule="auto"/>
        <w:jc w:val="left"/>
        <w:textAlignment w:val="center"/>
        <w:rPr>
          <w:color w:val="000000"/>
        </w:rPr>
      </w:pPr>
      <w:r>
        <w:rPr>
          <w:color w:val="000000"/>
        </w:rPr>
        <w:t xml:space="preserve">A. </w:t>
      </w:r>
      <w:r>
        <w:rPr>
          <w:rFonts w:ascii="宋体" w:hAnsi="宋体" w:eastAsia="宋体" w:cs="宋体"/>
          <w:color w:val="000000"/>
        </w:rPr>
        <w:t>完成</w:t>
      </w:r>
      <w:r>
        <w:rPr>
          <w:rFonts w:ascii="Times New Roman" w:hAnsi="Times New Roman" w:eastAsia="Times New Roman" w:cs="Times New Roman"/>
          <w:color w:val="000000"/>
        </w:rPr>
        <w:t>80</w:t>
      </w:r>
      <w:r>
        <w:rPr>
          <w:rFonts w:ascii="宋体" w:hAnsi="宋体" w:eastAsia="宋体" w:cs="宋体"/>
          <w:color w:val="000000"/>
        </w:rPr>
        <w:t>个冲程，对外做功</w:t>
      </w:r>
      <w:r>
        <w:rPr>
          <w:rFonts w:ascii="Times New Roman" w:hAnsi="Times New Roman" w:eastAsia="Times New Roman" w:cs="Times New Roman"/>
          <w:color w:val="000000"/>
        </w:rPr>
        <w:t>20</w:t>
      </w:r>
      <w:r>
        <w:rPr>
          <w:rFonts w:ascii="宋体" w:hAnsi="宋体" w:eastAsia="宋体" w:cs="宋体"/>
          <w:color w:val="000000"/>
        </w:rPr>
        <w:t>次</w:t>
      </w:r>
    </w:p>
    <w:p w14:paraId="09D515ED">
      <w:pPr>
        <w:spacing w:line="360" w:lineRule="auto"/>
        <w:jc w:val="left"/>
        <w:textAlignment w:val="center"/>
        <w:rPr>
          <w:color w:val="000000"/>
        </w:rPr>
      </w:pPr>
      <w:r>
        <w:rPr>
          <w:color w:val="000000"/>
        </w:rPr>
        <w:t xml:space="preserve">B. </w:t>
      </w:r>
      <w:r>
        <w:rPr>
          <w:rFonts w:ascii="宋体" w:hAnsi="宋体" w:eastAsia="宋体" w:cs="宋体"/>
          <w:color w:val="000000"/>
        </w:rPr>
        <w:t>完成</w:t>
      </w:r>
      <w:r>
        <w:rPr>
          <w:rFonts w:ascii="Times New Roman" w:hAnsi="Times New Roman" w:eastAsia="Times New Roman" w:cs="Times New Roman"/>
          <w:color w:val="000000"/>
        </w:rPr>
        <w:t>80</w:t>
      </w:r>
      <w:r>
        <w:rPr>
          <w:rFonts w:ascii="宋体" w:hAnsi="宋体" w:eastAsia="宋体" w:cs="宋体"/>
          <w:color w:val="000000"/>
        </w:rPr>
        <w:t>个冲程，对外做功</w:t>
      </w:r>
      <w:r>
        <w:rPr>
          <w:rFonts w:ascii="Times New Roman" w:hAnsi="Times New Roman" w:eastAsia="Times New Roman" w:cs="Times New Roman"/>
          <w:color w:val="000000"/>
        </w:rPr>
        <w:t>40</w:t>
      </w:r>
      <w:r>
        <w:rPr>
          <w:rFonts w:ascii="宋体" w:hAnsi="宋体" w:eastAsia="宋体" w:cs="宋体"/>
          <w:color w:val="000000"/>
        </w:rPr>
        <w:t>次</w:t>
      </w:r>
    </w:p>
    <w:p w14:paraId="33FA6268">
      <w:pPr>
        <w:spacing w:line="360" w:lineRule="auto"/>
        <w:jc w:val="left"/>
        <w:textAlignment w:val="center"/>
        <w:rPr>
          <w:color w:val="000000"/>
        </w:rPr>
      </w:pPr>
      <w:r>
        <w:rPr>
          <w:color w:val="000000"/>
        </w:rPr>
        <w:t xml:space="preserve">C. </w:t>
      </w:r>
      <w:r>
        <w:rPr>
          <w:rFonts w:ascii="宋体" w:hAnsi="宋体" w:eastAsia="宋体" w:cs="宋体"/>
          <w:color w:val="000000"/>
        </w:rPr>
        <w:t>完成</w:t>
      </w:r>
      <w:r>
        <w:rPr>
          <w:rFonts w:ascii="Times New Roman" w:hAnsi="Times New Roman" w:eastAsia="Times New Roman" w:cs="Times New Roman"/>
          <w:color w:val="000000"/>
        </w:rPr>
        <w:t>40</w:t>
      </w:r>
      <w:r>
        <w:rPr>
          <w:rFonts w:ascii="宋体" w:hAnsi="宋体" w:eastAsia="宋体" w:cs="宋体"/>
          <w:color w:val="000000"/>
        </w:rPr>
        <w:t>个冲程，对外做功</w:t>
      </w:r>
      <w:r>
        <w:rPr>
          <w:rFonts w:ascii="Times New Roman" w:hAnsi="Times New Roman" w:eastAsia="Times New Roman" w:cs="Times New Roman"/>
          <w:color w:val="000000"/>
        </w:rPr>
        <w:t>10</w:t>
      </w:r>
      <w:r>
        <w:rPr>
          <w:rFonts w:ascii="宋体" w:hAnsi="宋体" w:eastAsia="宋体" w:cs="宋体"/>
          <w:color w:val="000000"/>
        </w:rPr>
        <w:t>次</w:t>
      </w:r>
    </w:p>
    <w:p w14:paraId="307066A0">
      <w:pPr>
        <w:spacing w:line="360" w:lineRule="auto"/>
        <w:jc w:val="left"/>
        <w:textAlignment w:val="center"/>
        <w:rPr>
          <w:color w:val="000000"/>
        </w:rPr>
      </w:pPr>
      <w:r>
        <w:rPr>
          <w:color w:val="000000"/>
        </w:rPr>
        <w:t xml:space="preserve">D. </w:t>
      </w:r>
      <w:r>
        <w:rPr>
          <w:rFonts w:ascii="宋体" w:hAnsi="宋体" w:eastAsia="宋体" w:cs="宋体"/>
          <w:color w:val="000000"/>
        </w:rPr>
        <w:t>完成</w:t>
      </w:r>
      <w:r>
        <w:rPr>
          <w:rFonts w:ascii="Times New Roman" w:hAnsi="Times New Roman" w:eastAsia="Times New Roman" w:cs="Times New Roman"/>
          <w:color w:val="000000"/>
        </w:rPr>
        <w:t>40</w:t>
      </w:r>
      <w:r>
        <w:rPr>
          <w:rFonts w:ascii="宋体" w:hAnsi="宋体" w:eastAsia="宋体" w:cs="宋体"/>
          <w:color w:val="000000"/>
        </w:rPr>
        <w:t>个冲程，对外做功</w:t>
      </w:r>
      <w:r>
        <w:rPr>
          <w:rFonts w:ascii="Times New Roman" w:hAnsi="Times New Roman" w:eastAsia="Times New Roman" w:cs="Times New Roman"/>
          <w:color w:val="000000"/>
        </w:rPr>
        <w:t>40</w:t>
      </w:r>
      <w:r>
        <w:rPr>
          <w:rFonts w:ascii="宋体" w:hAnsi="宋体" w:eastAsia="宋体" w:cs="宋体"/>
          <w:color w:val="000000"/>
        </w:rPr>
        <w:t>次</w:t>
      </w:r>
    </w:p>
    <w:p w14:paraId="60529582">
      <w:pPr>
        <w:spacing w:line="360" w:lineRule="auto"/>
        <w:jc w:val="left"/>
        <w:textAlignment w:val="center"/>
        <w:rPr>
          <w:color w:val="000000"/>
        </w:rPr>
      </w:pPr>
      <w:r>
        <w:rPr>
          <w:color w:val="000000"/>
        </w:rPr>
        <w:t xml:space="preserve">11. </w:t>
      </w:r>
      <w:r>
        <w:rPr>
          <w:rFonts w:ascii="宋体" w:hAnsi="宋体" w:eastAsia="宋体" w:cs="宋体"/>
          <w:color w:val="000000"/>
        </w:rPr>
        <w:t>如图，电路中的</w:t>
      </w:r>
      <w:r>
        <w:rPr>
          <w:rFonts w:ascii="Times New Roman" w:hAnsi="Times New Roman" w:eastAsia="Times New Roman" w:cs="Times New Roman"/>
          <w:color w:val="000000"/>
        </w:rPr>
        <w:t>GMR</w:t>
      </w:r>
      <w:r>
        <w:rPr>
          <w:rFonts w:ascii="宋体" w:hAnsi="宋体" w:eastAsia="宋体" w:cs="宋体"/>
          <w:color w:val="000000"/>
        </w:rPr>
        <w:t>是巨磁电阻（其阻值随周围磁场强度的增强而减小），当开关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闭合时，将滑片</w:t>
      </w:r>
      <w:r>
        <w:rPr>
          <w:rFonts w:ascii="Times New Roman" w:hAnsi="Times New Roman" w:eastAsia="Times New Roman" w:cs="Times New Roman"/>
          <w:color w:val="000000"/>
        </w:rPr>
        <w:t>P</w:t>
      </w:r>
      <w:r>
        <w:rPr>
          <w:rFonts w:ascii="宋体" w:hAnsi="宋体" w:eastAsia="宋体" w:cs="宋体"/>
          <w:color w:val="000000"/>
        </w:rPr>
        <w:t>向左移动，下列说法正确的是（　　）</w:t>
      </w:r>
    </w:p>
    <w:p w14:paraId="2892875E">
      <w:pPr>
        <w:spacing w:line="360" w:lineRule="auto"/>
        <w:jc w:val="left"/>
        <w:textAlignment w:val="center"/>
        <w:rPr>
          <w:color w:val="000000"/>
        </w:rPr>
      </w:pPr>
      <w:r>
        <w:rPr>
          <w:color w:val="000000"/>
        </w:rPr>
        <w:drawing>
          <wp:inline distT="0" distB="0" distL="114300" distR="114300">
            <wp:extent cx="2257425" cy="12382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257425" cy="1238250"/>
                    </a:xfrm>
                    <a:prstGeom prst="rect">
                      <a:avLst/>
                    </a:prstGeom>
                  </pic:spPr>
                </pic:pic>
              </a:graphicData>
            </a:graphic>
          </wp:inline>
        </w:drawing>
      </w:r>
    </w:p>
    <w:p w14:paraId="399D3619">
      <w:pPr>
        <w:spacing w:line="360" w:lineRule="auto"/>
        <w:jc w:val="left"/>
        <w:textAlignment w:val="center"/>
        <w:rPr>
          <w:color w:val="000000"/>
        </w:rPr>
      </w:pPr>
      <w:r>
        <w:rPr>
          <w:color w:val="000000"/>
        </w:rPr>
        <w:t xml:space="preserve">A. </w:t>
      </w:r>
      <w:r>
        <w:rPr>
          <w:rFonts w:ascii="宋体" w:hAnsi="宋体" w:eastAsia="宋体" w:cs="宋体"/>
          <w:color w:val="000000"/>
        </w:rPr>
        <w:t>电磁铁右端为</w:t>
      </w:r>
      <w:r>
        <w:rPr>
          <w:rFonts w:ascii="Times New Roman" w:hAnsi="Times New Roman" w:eastAsia="Times New Roman" w:cs="Times New Roman"/>
          <w:color w:val="000000"/>
        </w:rPr>
        <w:t>S</w:t>
      </w:r>
      <w:r>
        <w:rPr>
          <w:rFonts w:ascii="宋体" w:hAnsi="宋体" w:eastAsia="宋体" w:cs="宋体"/>
          <w:color w:val="000000"/>
        </w:rPr>
        <w:t>极</w:t>
      </w:r>
    </w:p>
    <w:p w14:paraId="063F91E1">
      <w:pPr>
        <w:spacing w:line="360" w:lineRule="auto"/>
        <w:jc w:val="left"/>
        <w:textAlignment w:val="center"/>
        <w:rPr>
          <w:color w:val="000000"/>
        </w:rPr>
      </w:pPr>
      <w:r>
        <w:rPr>
          <w:color w:val="000000"/>
        </w:rPr>
        <w:t xml:space="preserve">B. </w:t>
      </w:r>
      <w:r>
        <w:rPr>
          <w:rFonts w:ascii="宋体" w:hAnsi="宋体" w:eastAsia="宋体" w:cs="宋体"/>
          <w:color w:val="000000"/>
        </w:rPr>
        <w:t>指示灯会变亮</w:t>
      </w:r>
    </w:p>
    <w:p w14:paraId="5DE49DA9">
      <w:pPr>
        <w:spacing w:line="360" w:lineRule="auto"/>
        <w:jc w:val="left"/>
        <w:textAlignment w:val="center"/>
        <w:rPr>
          <w:color w:val="000000"/>
        </w:rPr>
      </w:pPr>
      <w:r>
        <w:rPr>
          <w:color w:val="000000"/>
        </w:rPr>
        <w:t xml:space="preserve">C. </w:t>
      </w:r>
      <w:r>
        <w:rPr>
          <w:rFonts w:ascii="宋体" w:hAnsi="宋体" w:eastAsia="宋体" w:cs="宋体"/>
          <w:color w:val="000000"/>
        </w:rPr>
        <w:t>巨磁电阻的阻值会变大</w:t>
      </w:r>
    </w:p>
    <w:p w14:paraId="3FCA5C49">
      <w:pPr>
        <w:spacing w:line="360" w:lineRule="auto"/>
        <w:jc w:val="left"/>
        <w:textAlignment w:val="center"/>
        <w:rPr>
          <w:color w:val="000000"/>
        </w:rPr>
      </w:pPr>
      <w:r>
        <w:rPr>
          <w:color w:val="000000"/>
        </w:rPr>
        <w:t xml:space="preserve">D. </w:t>
      </w:r>
      <w:r>
        <w:rPr>
          <w:rFonts w:ascii="宋体" w:hAnsi="宋体" w:eastAsia="宋体" w:cs="宋体"/>
          <w:color w:val="000000"/>
        </w:rPr>
        <w:t>电磁铁上的线圈中的电流会变小</w:t>
      </w:r>
    </w:p>
    <w:p w14:paraId="1FFB2437">
      <w:pPr>
        <w:spacing w:line="360" w:lineRule="auto"/>
        <w:jc w:val="left"/>
        <w:textAlignment w:val="center"/>
        <w:rPr>
          <w:color w:val="000000"/>
        </w:rPr>
      </w:pPr>
      <w:r>
        <w:rPr>
          <w:color w:val="000000"/>
        </w:rPr>
        <w:t xml:space="preserve">12. </w:t>
      </w:r>
      <w:r>
        <w:rPr>
          <w:rFonts w:ascii="宋体" w:hAnsi="宋体" w:eastAsia="宋体" w:cs="宋体"/>
          <w:color w:val="000000"/>
        </w:rPr>
        <w:t>下列描述中，符合安全用电原则的是（　　）</w:t>
      </w:r>
    </w:p>
    <w:p w14:paraId="5030E116">
      <w:pPr>
        <w:spacing w:line="360" w:lineRule="auto"/>
        <w:jc w:val="left"/>
        <w:textAlignment w:val="center"/>
        <w:rPr>
          <w:color w:val="000000"/>
        </w:rPr>
      </w:pPr>
      <w:r>
        <w:rPr>
          <w:color w:val="000000"/>
        </w:rPr>
        <w:t xml:space="preserve">A. </w:t>
      </w:r>
      <w:r>
        <w:rPr>
          <w:rFonts w:ascii="宋体" w:hAnsi="宋体" w:eastAsia="宋体" w:cs="宋体"/>
          <w:color w:val="000000"/>
        </w:rPr>
        <w:t>用电器达到使用寿命时可以继续使用</w:t>
      </w:r>
    </w:p>
    <w:p w14:paraId="1DF98E2B">
      <w:pPr>
        <w:spacing w:line="360" w:lineRule="auto"/>
        <w:jc w:val="left"/>
        <w:textAlignment w:val="center"/>
        <w:rPr>
          <w:color w:val="000000"/>
        </w:rPr>
      </w:pPr>
      <w:r>
        <w:rPr>
          <w:color w:val="000000"/>
        </w:rPr>
        <w:t xml:space="preserve">B. </w:t>
      </w:r>
      <w:r>
        <w:rPr>
          <w:rFonts w:ascii="宋体" w:hAnsi="宋体" w:eastAsia="宋体" w:cs="宋体"/>
          <w:color w:val="000000"/>
        </w:rPr>
        <w:t>使用试电笔时手指不要触碰笔上的任何金属体</w:t>
      </w:r>
    </w:p>
    <w:p w14:paraId="78E97330">
      <w:pPr>
        <w:spacing w:line="360" w:lineRule="auto"/>
        <w:jc w:val="left"/>
        <w:textAlignment w:val="center"/>
        <w:rPr>
          <w:color w:val="000000"/>
        </w:rPr>
      </w:pPr>
      <w:r>
        <w:rPr>
          <w:color w:val="000000"/>
        </w:rPr>
        <w:t xml:space="preserve">C. </w:t>
      </w:r>
      <w:r>
        <w:rPr>
          <w:rFonts w:ascii="宋体" w:hAnsi="宋体" w:eastAsia="宋体" w:cs="宋体"/>
          <w:color w:val="000000"/>
        </w:rPr>
        <w:t>发现电线的绝缘皮出现破损时，应该及时更换新的电线</w:t>
      </w:r>
    </w:p>
    <w:p w14:paraId="0C628539">
      <w:pPr>
        <w:spacing w:line="360" w:lineRule="auto"/>
        <w:jc w:val="left"/>
        <w:textAlignment w:val="center"/>
        <w:rPr>
          <w:color w:val="000000"/>
        </w:rPr>
      </w:pPr>
      <w:r>
        <w:rPr>
          <w:color w:val="000000"/>
        </w:rPr>
        <w:t xml:space="preserve">D. </w:t>
      </w:r>
      <w:r>
        <w:rPr>
          <w:rFonts w:ascii="宋体" w:hAnsi="宋体" w:eastAsia="宋体" w:cs="宋体"/>
          <w:color w:val="000000"/>
        </w:rPr>
        <w:t>电冰箱、电热水器的金属外壳不需要接地线</w:t>
      </w:r>
    </w:p>
    <w:p w14:paraId="6CC8D8F9">
      <w:pPr>
        <w:spacing w:line="360" w:lineRule="auto"/>
        <w:jc w:val="left"/>
        <w:textAlignment w:val="center"/>
        <w:rPr>
          <w:color w:val="000000"/>
        </w:rPr>
      </w:pPr>
      <w:r>
        <w:rPr>
          <w:rFonts w:ascii="宋体" w:hAnsi="宋体" w:eastAsia="宋体" w:cs="宋体"/>
          <w:b/>
          <w:color w:val="000000"/>
          <w:sz w:val="24"/>
        </w:rPr>
        <w:t>二、双项选择题（每题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3</w:t>
      </w:r>
      <w:r>
        <w:rPr>
          <w:rFonts w:ascii="宋体" w:hAnsi="宋体" w:eastAsia="宋体" w:cs="宋体"/>
          <w:b/>
          <w:color w:val="000000"/>
          <w:sz w:val="24"/>
        </w:rPr>
        <w:t>道题，每小题只有两个正确选项，选项不全但正确得</w:t>
      </w:r>
      <w:r>
        <w:rPr>
          <w:rFonts w:ascii="Times New Roman" w:hAnsi="Times New Roman" w:eastAsia="Times New Roman" w:cs="Times New Roman"/>
          <w:b/>
          <w:color w:val="000000"/>
          <w:sz w:val="24"/>
        </w:rPr>
        <w:t>1</w:t>
      </w:r>
      <w:r>
        <w:rPr>
          <w:rFonts w:ascii="宋体" w:hAnsi="宋体" w:eastAsia="宋体" w:cs="宋体"/>
          <w:b/>
          <w:color w:val="000000"/>
          <w:sz w:val="24"/>
        </w:rPr>
        <w:t>分，有错误选项不得分，共计</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6475F864">
      <w:pPr>
        <w:spacing w:line="360" w:lineRule="auto"/>
        <w:jc w:val="left"/>
        <w:textAlignment w:val="center"/>
        <w:rPr>
          <w:color w:val="000000"/>
        </w:rPr>
      </w:pPr>
      <w:r>
        <w:rPr>
          <w:color w:val="000000"/>
        </w:rPr>
        <w:t xml:space="preserve">13. </w:t>
      </w:r>
      <w:r>
        <w:rPr>
          <w:rFonts w:ascii="宋体" w:hAnsi="宋体" w:eastAsia="宋体" w:cs="宋体"/>
          <w:color w:val="000000"/>
        </w:rPr>
        <w:t>如图所示，轩轩同学在做“探究凸透镜成像的规律”实验中，记录并绘制了像到凸透镜的距离</w:t>
      </w:r>
      <w:r>
        <w:rPr>
          <w:rFonts w:ascii="Times New Roman" w:hAnsi="Times New Roman" w:eastAsia="Times New Roman" w:cs="Times New Roman"/>
          <w:i/>
          <w:color w:val="000000"/>
        </w:rPr>
        <w:t>v</w:t>
      </w:r>
      <w:r>
        <w:rPr>
          <w:rFonts w:ascii="宋体" w:hAnsi="宋体" w:eastAsia="宋体" w:cs="宋体"/>
          <w:color w:val="000000"/>
        </w:rPr>
        <w:t>与物体到凸透镜的距离</w:t>
      </w:r>
      <w:r>
        <w:rPr>
          <w:rFonts w:ascii="Times New Roman" w:hAnsi="Times New Roman" w:eastAsia="Times New Roman" w:cs="Times New Roman"/>
          <w:color w:val="000000"/>
        </w:rPr>
        <w:t>u</w:t>
      </w:r>
      <w:r>
        <w:rPr>
          <w:rFonts w:ascii="宋体" w:hAnsi="宋体" w:eastAsia="宋体" w:cs="宋体"/>
          <w:color w:val="000000"/>
        </w:rPr>
        <w:t>的关系图像，下列说法中正确的是（　　）</w:t>
      </w:r>
    </w:p>
    <w:p w14:paraId="72881A5F">
      <w:pPr>
        <w:spacing w:line="360" w:lineRule="auto"/>
        <w:jc w:val="left"/>
        <w:textAlignment w:val="center"/>
        <w:rPr>
          <w:color w:val="000000"/>
        </w:rPr>
      </w:pPr>
      <w:r>
        <w:rPr>
          <w:color w:val="000000"/>
        </w:rPr>
        <w:drawing>
          <wp:inline distT="0" distB="0" distL="114300" distR="114300">
            <wp:extent cx="1304925" cy="1085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04925" cy="1085850"/>
                    </a:xfrm>
                    <a:prstGeom prst="rect">
                      <a:avLst/>
                    </a:prstGeom>
                  </pic:spPr>
                </pic:pic>
              </a:graphicData>
            </a:graphic>
          </wp:inline>
        </w:drawing>
      </w:r>
    </w:p>
    <w:p w14:paraId="1F95E878">
      <w:pPr>
        <w:spacing w:line="360" w:lineRule="auto"/>
        <w:jc w:val="left"/>
        <w:textAlignment w:val="center"/>
        <w:rPr>
          <w:color w:val="000000"/>
        </w:rPr>
      </w:pPr>
      <w:r>
        <w:rPr>
          <w:color w:val="000000"/>
        </w:rPr>
        <w:t xml:space="preserve">A. </w:t>
      </w:r>
      <w:r>
        <w:rPr>
          <w:rFonts w:ascii="宋体" w:hAnsi="宋体" w:eastAsia="宋体" w:cs="宋体"/>
          <w:color w:val="000000"/>
        </w:rPr>
        <w:t>该凸透镜的焦距</w:t>
      </w:r>
      <w:r>
        <w:object>
          <v:shape id="_x0000_i1025" o:spt="75" alt="学科网(www.zxxk.com)--教育资源门户，提供试卷、教案、课件、论文、素材以及各类教学资源下载，还有大量而丰富的教学相关资讯！" type="#_x0000_t75" style="height:15.75pt;width:42.75pt;" o:ole="t" filled="f" o:preferrelative="t" stroked="f" coordsize="21600,21600">
            <v:path/>
            <v:fill on="f" focussize="0,0"/>
            <v:stroke on="f" joinstyle="miter"/>
            <v:imagedata r:id="rId27" o:title="eqId3815604d1e9cdfba17457139fb024750"/>
            <o:lock v:ext="edit" aspectratio="t"/>
            <w10:wrap type="none"/>
            <w10:anchorlock/>
          </v:shape>
          <o:OLEObject Type="Embed" ProgID="Equation.DSMT4" ShapeID="_x0000_i1025" DrawAspect="Content" ObjectID="_1468075725" r:id="rId26">
            <o:LockedField>false</o:LockedField>
          </o:OLEObject>
        </w:object>
      </w:r>
    </w:p>
    <w:p w14:paraId="150710CF">
      <w:pPr>
        <w:spacing w:line="360" w:lineRule="auto"/>
        <w:jc w:val="left"/>
        <w:textAlignment w:val="center"/>
        <w:rPr>
          <w:color w:val="000000"/>
        </w:rPr>
      </w:pPr>
      <w:r>
        <w:rPr>
          <w:color w:val="000000"/>
        </w:rPr>
        <w:t xml:space="preserve">B. </w:t>
      </w:r>
      <w:r>
        <w:rPr>
          <w:rFonts w:ascii="宋体" w:hAnsi="宋体" w:eastAsia="宋体" w:cs="宋体"/>
          <w:color w:val="000000"/>
        </w:rPr>
        <w:t>物体从</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32cm</w:t>
      </w:r>
      <w:r>
        <w:rPr>
          <w:rFonts w:ascii="宋体" w:hAnsi="宋体" w:eastAsia="宋体" w:cs="宋体"/>
          <w:color w:val="000000"/>
        </w:rPr>
        <w:t>处向透镜靠近的过程中，光屏上的像先变大后变小</w:t>
      </w:r>
    </w:p>
    <w:p w14:paraId="458278F8">
      <w:pPr>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24cm</w:t>
      </w:r>
      <w:r>
        <w:rPr>
          <w:rFonts w:ascii="宋体" w:hAnsi="宋体" w:eastAsia="宋体" w:cs="宋体"/>
          <w:color w:val="000000"/>
        </w:rPr>
        <w:t>时，将透镜遮挡住一部分，光屏上的像会变暗</w:t>
      </w:r>
    </w:p>
    <w:p w14:paraId="17B2D270">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8cm</w:t>
      </w:r>
      <w:r>
        <w:rPr>
          <w:rFonts w:ascii="宋体" w:hAnsi="宋体" w:eastAsia="宋体" w:cs="宋体"/>
          <w:color w:val="000000"/>
        </w:rPr>
        <w:t>＜</w:t>
      </w:r>
      <w:r>
        <w:rPr>
          <w:rFonts w:ascii="Times New Roman" w:hAnsi="Times New Roman" w:eastAsia="Times New Roman" w:cs="Times New Roman"/>
          <w:i/>
          <w:color w:val="000000"/>
        </w:rPr>
        <w:t>u</w:t>
      </w:r>
      <w:r>
        <w:rPr>
          <w:rFonts w:ascii="宋体" w:hAnsi="宋体" w:eastAsia="宋体" w:cs="宋体"/>
          <w:color w:val="000000"/>
        </w:rPr>
        <w:t>＜</w:t>
      </w:r>
      <w:r>
        <w:rPr>
          <w:rFonts w:ascii="Times New Roman" w:hAnsi="Times New Roman" w:eastAsia="Times New Roman" w:cs="Times New Roman"/>
          <w:color w:val="000000"/>
        </w:rPr>
        <w:t>16cm</w:t>
      </w:r>
      <w:r>
        <w:rPr>
          <w:rFonts w:ascii="宋体" w:hAnsi="宋体" w:eastAsia="宋体" w:cs="宋体"/>
          <w:color w:val="000000"/>
        </w:rPr>
        <w:t>时，在光屏上成缩小的像</w:t>
      </w:r>
    </w:p>
    <w:p w14:paraId="06C6CC93">
      <w:pPr>
        <w:spacing w:line="360" w:lineRule="auto"/>
        <w:jc w:val="left"/>
        <w:textAlignment w:val="center"/>
        <w:rPr>
          <w:color w:val="000000"/>
        </w:rPr>
      </w:pPr>
      <w:r>
        <w:rPr>
          <w:color w:val="000000"/>
        </w:rPr>
        <w:t xml:space="preserve">14. </w:t>
      </w:r>
      <w:r>
        <w:rPr>
          <w:rFonts w:ascii="宋体" w:hAnsi="宋体" w:eastAsia="宋体" w:cs="宋体"/>
          <w:color w:val="000000"/>
        </w:rPr>
        <w:t>某校学生开展了利用塑料吸管制作简易密度计的综合实践活动。如图甲，他们将吸管一端用小木塞密封，并缠绕上适量细铁丝，使其能竖直地漂浮在水中，标记吸管在水面处的位置</w:t>
      </w:r>
      <w:r>
        <w:rPr>
          <w:rFonts w:ascii="Times New Roman" w:hAnsi="Times New Roman" w:eastAsia="Times New Roman" w:cs="Times New Roman"/>
          <w:i/>
          <w:color w:val="000000"/>
        </w:rPr>
        <w:t>a</w:t>
      </w:r>
      <w:r>
        <w:rPr>
          <w:rFonts w:ascii="宋体" w:hAnsi="宋体" w:eastAsia="宋体" w:cs="宋体"/>
          <w:color w:val="000000"/>
        </w:rPr>
        <w:t>，此时密度计受到的浮力是</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。如图乙和图丙，再将此密度计分别放在密度为</w:t>
      </w:r>
      <w:r>
        <w:rPr>
          <w:rFonts w:ascii="Times New Roman" w:hAnsi="Times New Roman" w:eastAsia="Times New Roman" w:cs="Times New Roman"/>
          <w:i/>
          <w:color w:val="000000"/>
        </w:rPr>
        <w:t>ρ</w:t>
      </w:r>
      <w:r>
        <w:rPr>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ρ</w:t>
      </w:r>
      <w:r>
        <w:rPr>
          <w:color w:val="000000"/>
          <w:vertAlign w:val="subscript"/>
        </w:rPr>
        <w:t>2</w:t>
      </w:r>
      <w:r>
        <w:rPr>
          <w:rFonts w:ascii="宋体" w:hAnsi="宋体" w:eastAsia="宋体" w:cs="宋体"/>
          <w:color w:val="000000"/>
        </w:rPr>
        <w:t>的两种液体中，标记吸管在液面处的位置</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，密度计受到的浮力是</w:t>
      </w:r>
      <w:r>
        <w:rPr>
          <w:rFonts w:ascii="Times New Roman" w:hAnsi="Times New Roman" w:eastAsia="Times New Roman" w:cs="Times New Roman"/>
          <w:i/>
          <w:color w:val="000000"/>
        </w:rPr>
        <w:t>F</w:t>
      </w:r>
      <w:r>
        <w:rPr>
          <w:color w:val="000000"/>
          <w:vertAlign w:val="subscript"/>
        </w:rPr>
        <w:t>乙</w:t>
      </w:r>
      <w:r>
        <w:rPr>
          <w:rFonts w:ascii="宋体" w:hAnsi="宋体" w:eastAsia="宋体" w:cs="宋体"/>
          <w:color w:val="000000"/>
        </w:rPr>
        <w:t>和</w:t>
      </w:r>
      <w:r>
        <w:rPr>
          <w:rFonts w:ascii="Times New Roman" w:hAnsi="Times New Roman" w:eastAsia="Times New Roman" w:cs="Times New Roman"/>
          <w:i/>
          <w:color w:val="000000"/>
        </w:rPr>
        <w:t>F</w:t>
      </w:r>
      <w:r>
        <w:rPr>
          <w:color w:val="000000"/>
          <w:vertAlign w:val="subscript"/>
        </w:rPr>
        <w:t>丙</w:t>
      </w:r>
      <w:r>
        <w:rPr>
          <w:rFonts w:ascii="宋体" w:hAnsi="宋体" w:eastAsia="宋体" w:cs="宋体"/>
          <w:color w:val="000000"/>
        </w:rPr>
        <w:t>。下列关系中正确的是（　　）</w:t>
      </w:r>
    </w:p>
    <w:p w14:paraId="3CE3C8AF">
      <w:pPr>
        <w:spacing w:line="360" w:lineRule="auto"/>
        <w:jc w:val="left"/>
        <w:textAlignment w:val="center"/>
        <w:rPr>
          <w:color w:val="000000"/>
        </w:rPr>
      </w:pPr>
      <w:r>
        <w:rPr>
          <w:color w:val="000000"/>
        </w:rPr>
        <w:drawing>
          <wp:inline distT="0" distB="0" distL="114300" distR="114300">
            <wp:extent cx="2514600" cy="16859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14600" cy="1685925"/>
                    </a:xfrm>
                    <a:prstGeom prst="rect">
                      <a:avLst/>
                    </a:prstGeom>
                  </pic:spPr>
                </pic:pic>
              </a:graphicData>
            </a:graphic>
          </wp:inline>
        </w:drawing>
      </w:r>
    </w:p>
    <w:p w14:paraId="113E75A5">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i/>
          <w:color w:val="000000"/>
        </w:rPr>
        <w:t>ρ</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水</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丙</w:t>
      </w:r>
      <w:r>
        <w:rPr>
          <w:color w:val="000000"/>
        </w:rPr>
        <w:tab/>
      </w:r>
      <w:r>
        <w:rPr>
          <w:color w:val="000000"/>
        </w:rPr>
        <w:t xml:space="preserve">B. </w:t>
      </w:r>
      <w:r>
        <w:rPr>
          <w:rFonts w:ascii="Times New Roman" w:hAnsi="Times New Roman" w:eastAsia="Times New Roman" w:cs="Times New Roman"/>
          <w:i/>
          <w:color w:val="000000"/>
        </w:rPr>
        <w:t>ρ</w:t>
      </w:r>
      <w:r>
        <w:rPr>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水</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乙</w:t>
      </w:r>
    </w:p>
    <w:p w14:paraId="6E10D29C">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i/>
          <w:color w:val="000000"/>
        </w:rPr>
        <w:t>ρ</w:t>
      </w:r>
      <w:r>
        <w:rPr>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2</w:t>
      </w:r>
      <w:r>
        <w:rPr>
          <w:rFonts w:ascii="Times New Roman" w:hAnsi="Times New Roman" w:eastAsia="Times New Roman" w:cs="Times New Roman"/>
          <w:color w:val="000000"/>
        </w:rPr>
        <w:t xml:space="preserve"> </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丙</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乙</w:t>
      </w:r>
      <w:r>
        <w:rPr>
          <w:color w:val="000000"/>
        </w:rPr>
        <w:tab/>
      </w:r>
      <w:r>
        <w:rPr>
          <w:color w:val="000000"/>
        </w:rPr>
        <w:t xml:space="preserve">D. </w:t>
      </w:r>
      <w:r>
        <w:rPr>
          <w:rFonts w:ascii="Times New Roman" w:hAnsi="Times New Roman" w:eastAsia="Times New Roman" w:cs="Times New Roman"/>
          <w:i/>
          <w:color w:val="000000"/>
        </w:rPr>
        <w:t>ρ</w:t>
      </w:r>
      <w:r>
        <w:rPr>
          <w:color w:val="000000"/>
          <w:vertAlign w:val="subscript"/>
        </w:rPr>
        <w:t>水</w:t>
      </w:r>
      <w:r>
        <w:rPr>
          <w:rFonts w:ascii="宋体" w:hAnsi="宋体" w:eastAsia="宋体" w:cs="宋体"/>
          <w:color w:val="000000"/>
        </w:rPr>
        <w:t>＞</w:t>
      </w:r>
      <w:r>
        <w:rPr>
          <w:rFonts w:ascii="Times New Roman" w:hAnsi="Times New Roman" w:eastAsia="Times New Roman" w:cs="Times New Roman"/>
          <w:i/>
          <w:color w:val="000000"/>
        </w:rPr>
        <w:t>ρ</w:t>
      </w:r>
      <w:r>
        <w:rPr>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color w:val="000000"/>
          <w:vertAlign w:val="subscript"/>
        </w:rPr>
        <w:t>乙</w:t>
      </w:r>
    </w:p>
    <w:p w14:paraId="42A9001F">
      <w:pPr>
        <w:spacing w:line="360" w:lineRule="auto"/>
        <w:jc w:val="left"/>
        <w:textAlignment w:val="center"/>
        <w:rPr>
          <w:color w:val="000000"/>
        </w:rPr>
      </w:pPr>
      <w:r>
        <w:rPr>
          <w:color w:val="000000"/>
        </w:rPr>
        <w:t xml:space="preserve">15. </w:t>
      </w:r>
      <w:r>
        <w:rPr>
          <w:rFonts w:ascii="宋体" w:hAnsi="宋体" w:eastAsia="宋体" w:cs="宋体"/>
          <w:color w:val="000000"/>
        </w:rPr>
        <w:t>如图所示，电源电压恒定为</w:t>
      </w:r>
      <w:r>
        <w:rPr>
          <w:rFonts w:ascii="Times New Roman" w:hAnsi="Times New Roman" w:eastAsia="Times New Roman" w:cs="Times New Roman"/>
          <w:color w:val="000000"/>
        </w:rPr>
        <w:t>4.5V</w:t>
      </w:r>
      <w:r>
        <w:rPr>
          <w:rFonts w:ascii="宋体" w:hAnsi="宋体" w:eastAsia="宋体" w:cs="宋体"/>
          <w:color w:val="000000"/>
        </w:rPr>
        <w:t>，定值电阻</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5Ω</w:t>
      </w:r>
      <w:r>
        <w:rPr>
          <w:rFonts w:ascii="宋体" w:hAnsi="宋体" w:eastAsia="宋体" w:cs="宋体"/>
          <w:color w:val="000000"/>
        </w:rPr>
        <w:t>，滑动变阻器</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2A</w:t>
      </w:r>
      <w:r>
        <w:rPr>
          <w:rFonts w:ascii="宋体" w:hAnsi="宋体" w:eastAsia="宋体" w:cs="宋体"/>
          <w:color w:val="000000"/>
        </w:rPr>
        <w:t>”的字样，电压表接入电路的量程为</w:t>
      </w:r>
      <w:r>
        <w:rPr>
          <w:rFonts w:ascii="Times New Roman" w:hAnsi="Times New Roman" w:eastAsia="Times New Roman" w:cs="Times New Roman"/>
          <w:color w:val="000000"/>
        </w:rPr>
        <w:t>0~3V</w:t>
      </w:r>
      <w:r>
        <w:rPr>
          <w:rFonts w:ascii="宋体" w:hAnsi="宋体" w:eastAsia="宋体" w:cs="宋体"/>
          <w:color w:val="000000"/>
        </w:rPr>
        <w:t>，电流表接入电路的量程为</w:t>
      </w:r>
      <w:r>
        <w:rPr>
          <w:rFonts w:ascii="Times New Roman" w:hAnsi="Times New Roman" w:eastAsia="Times New Roman" w:cs="Times New Roman"/>
          <w:color w:val="000000"/>
        </w:rPr>
        <w:t>0~0.6A</w:t>
      </w:r>
      <w:r>
        <w:rPr>
          <w:rFonts w:ascii="宋体" w:hAnsi="宋体" w:eastAsia="宋体" w:cs="宋体"/>
          <w:color w:val="000000"/>
        </w:rPr>
        <w:t>。在保证电路安全的前提下，当开关</w:t>
      </w:r>
      <w:r>
        <w:rPr>
          <w:rFonts w:ascii="Times New Roman" w:hAnsi="Times New Roman" w:eastAsia="Times New Roman" w:cs="Times New Roman"/>
          <w:color w:val="000000"/>
        </w:rPr>
        <w:t>S</w:t>
      </w:r>
      <w:r>
        <w:rPr>
          <w:rFonts w:ascii="宋体" w:hAnsi="宋体" w:eastAsia="宋体" w:cs="宋体"/>
          <w:color w:val="000000"/>
        </w:rPr>
        <w:t>闭合时，滑动变阻器的滑片</w:t>
      </w:r>
      <w:r>
        <w:rPr>
          <w:rFonts w:ascii="Times New Roman" w:hAnsi="Times New Roman" w:eastAsia="Times New Roman" w:cs="Times New Roman"/>
          <w:color w:val="000000"/>
        </w:rPr>
        <w:t>P</w:t>
      </w:r>
      <w:r>
        <w:rPr>
          <w:rFonts w:ascii="宋体" w:hAnsi="宋体" w:eastAsia="宋体" w:cs="宋体"/>
          <w:color w:val="000000"/>
        </w:rPr>
        <w:t>从</w:t>
      </w:r>
      <w:r>
        <w:rPr>
          <w:rFonts w:ascii="Times New Roman" w:hAnsi="Times New Roman" w:eastAsia="Times New Roman" w:cs="Times New Roman"/>
          <w:i/>
          <w:color w:val="000000"/>
        </w:rPr>
        <w:t>b</w:t>
      </w:r>
      <w:r>
        <w:rPr>
          <w:rFonts w:ascii="宋体" w:hAnsi="宋体" w:eastAsia="宋体" w:cs="宋体"/>
          <w:color w:val="000000"/>
        </w:rPr>
        <w:t>端向</w:t>
      </w:r>
      <w:r>
        <w:rPr>
          <w:rFonts w:ascii="Times New Roman" w:hAnsi="Times New Roman" w:eastAsia="Times New Roman" w:cs="Times New Roman"/>
          <w:i/>
          <w:color w:val="000000"/>
        </w:rPr>
        <w:t>a</w:t>
      </w:r>
      <w:r>
        <w:rPr>
          <w:rFonts w:ascii="宋体" w:hAnsi="宋体" w:eastAsia="宋体" w:cs="宋体"/>
          <w:color w:val="000000"/>
        </w:rPr>
        <w:t>端移动的过程中，下列说法中正确的是（　　）</w:t>
      </w:r>
    </w:p>
    <w:p w14:paraId="67ADBCB2">
      <w:pPr>
        <w:spacing w:line="360" w:lineRule="auto"/>
        <w:jc w:val="left"/>
        <w:textAlignment w:val="center"/>
        <w:rPr>
          <w:color w:val="000000"/>
        </w:rPr>
      </w:pPr>
      <w:r>
        <w:rPr>
          <w:color w:val="000000"/>
        </w:rPr>
        <w:drawing>
          <wp:inline distT="0" distB="0" distL="114300" distR="114300">
            <wp:extent cx="1428750" cy="11906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28750" cy="1190625"/>
                    </a:xfrm>
                    <a:prstGeom prst="rect">
                      <a:avLst/>
                    </a:prstGeom>
                  </pic:spPr>
                </pic:pic>
              </a:graphicData>
            </a:graphic>
          </wp:inline>
        </w:drawing>
      </w:r>
    </w:p>
    <w:p w14:paraId="23AA5737">
      <w:pPr>
        <w:spacing w:line="360" w:lineRule="auto"/>
        <w:jc w:val="left"/>
        <w:textAlignment w:val="center"/>
        <w:rPr>
          <w:color w:val="000000"/>
        </w:rPr>
      </w:pPr>
      <w:r>
        <w:rPr>
          <w:color w:val="000000"/>
        </w:rPr>
        <w:t xml:space="preserve">A. </w:t>
      </w:r>
      <w:r>
        <w:rPr>
          <w:rFonts w:ascii="宋体" w:hAnsi="宋体" w:eastAsia="宋体" w:cs="宋体"/>
          <w:color w:val="000000"/>
        </w:rPr>
        <w:t>电压表示数变化范围是</w:t>
      </w:r>
      <w:r>
        <w:rPr>
          <w:rFonts w:ascii="Times New Roman" w:hAnsi="Times New Roman" w:eastAsia="Times New Roman" w:cs="Times New Roman"/>
          <w:color w:val="000000"/>
        </w:rPr>
        <w:t>1~3V</w:t>
      </w:r>
    </w:p>
    <w:p w14:paraId="0BFCBBB1">
      <w:pPr>
        <w:spacing w:line="360" w:lineRule="auto"/>
        <w:jc w:val="left"/>
        <w:textAlignment w:val="center"/>
        <w:rPr>
          <w:color w:val="000000"/>
        </w:rPr>
      </w:pPr>
      <w:r>
        <w:rPr>
          <w:color w:val="000000"/>
        </w:rPr>
        <w:t xml:space="preserve">B. </w:t>
      </w:r>
      <w:r>
        <w:rPr>
          <w:rFonts w:ascii="宋体" w:hAnsi="宋体" w:eastAsia="宋体" w:cs="宋体"/>
          <w:color w:val="000000"/>
        </w:rPr>
        <w:t>电流表示数变化范围是</w:t>
      </w:r>
      <w:r>
        <w:rPr>
          <w:rFonts w:ascii="Times New Roman" w:hAnsi="Times New Roman" w:eastAsia="Times New Roman" w:cs="Times New Roman"/>
          <w:color w:val="000000"/>
        </w:rPr>
        <w:t>0.18~0.6A</w:t>
      </w:r>
    </w:p>
    <w:p w14:paraId="1AAF8F76">
      <w:pPr>
        <w:spacing w:line="360" w:lineRule="auto"/>
        <w:jc w:val="left"/>
        <w:textAlignment w:val="center"/>
        <w:rPr>
          <w:color w:val="000000"/>
        </w:rPr>
      </w:pPr>
      <w:r>
        <w:rPr>
          <w:color w:val="000000"/>
        </w:rPr>
        <w:t xml:space="preserve">C. </w:t>
      </w:r>
      <w:r>
        <w:rPr>
          <w:rFonts w:ascii="宋体" w:hAnsi="宋体" w:eastAsia="宋体" w:cs="宋体"/>
          <w:color w:val="000000"/>
        </w:rPr>
        <w:t>滑动变阻器</w:t>
      </w:r>
      <w:r>
        <w:rPr>
          <w:rFonts w:ascii="Times New Roman" w:hAnsi="Times New Roman" w:eastAsia="Times New Roman" w:cs="Times New Roman"/>
          <w:i/>
          <w:color w:val="000000"/>
        </w:rPr>
        <w:t>R</w:t>
      </w:r>
      <w:r>
        <w:rPr>
          <w:color w:val="000000"/>
          <w:vertAlign w:val="subscript"/>
        </w:rPr>
        <w:t>2</w:t>
      </w:r>
      <w:r>
        <w:rPr>
          <w:rFonts w:ascii="宋体" w:hAnsi="宋体" w:eastAsia="宋体" w:cs="宋体"/>
          <w:color w:val="000000"/>
        </w:rPr>
        <w:t>两端的电压变化范围是</w:t>
      </w:r>
      <w:r>
        <w:rPr>
          <w:rFonts w:ascii="Times New Roman" w:hAnsi="Times New Roman" w:eastAsia="Times New Roman" w:cs="Times New Roman"/>
          <w:color w:val="000000"/>
        </w:rPr>
        <w:t>3.6~1.5V</w:t>
      </w:r>
    </w:p>
    <w:p w14:paraId="5D788E40">
      <w:pPr>
        <w:spacing w:line="360" w:lineRule="auto"/>
        <w:jc w:val="left"/>
        <w:textAlignment w:val="center"/>
        <w:rPr>
          <w:color w:val="000000"/>
        </w:rPr>
      </w:pPr>
      <w:r>
        <w:rPr>
          <w:color w:val="000000"/>
        </w:rPr>
        <w:t xml:space="preserve">D. </w:t>
      </w:r>
      <w:r>
        <w:rPr>
          <w:rFonts w:ascii="宋体" w:hAnsi="宋体" w:eastAsia="宋体" w:cs="宋体"/>
          <w:color w:val="000000"/>
        </w:rPr>
        <w:t>滑动变阻器的阻值变化范围是</w:t>
      </w:r>
      <w:r>
        <w:rPr>
          <w:rFonts w:ascii="Times New Roman" w:hAnsi="Times New Roman" w:eastAsia="Times New Roman" w:cs="Times New Roman"/>
          <w:color w:val="000000"/>
        </w:rPr>
        <w:t>20~10Ω</w:t>
      </w:r>
    </w:p>
    <w:p w14:paraId="3A404023">
      <w:pPr>
        <w:spacing w:line="360" w:lineRule="auto"/>
        <w:jc w:val="left"/>
        <w:textAlignment w:val="center"/>
        <w:rPr>
          <w:color w:val="000000"/>
        </w:rPr>
      </w:pPr>
      <w:r>
        <w:rPr>
          <w:rFonts w:ascii="宋体" w:hAnsi="宋体" w:eastAsia="宋体" w:cs="宋体"/>
          <w:b/>
          <w:color w:val="000000"/>
          <w:sz w:val="24"/>
        </w:rPr>
        <w:t>三、填空题（每空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道题，共计</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43E4DB59">
      <w:pPr>
        <w:spacing w:line="360" w:lineRule="auto"/>
        <w:jc w:val="left"/>
        <w:textAlignment w:val="center"/>
        <w:rPr>
          <w:color w:val="000000"/>
        </w:rPr>
      </w:pPr>
      <w:r>
        <w:rPr>
          <w:color w:val="000000"/>
        </w:rPr>
        <w:t xml:space="preserve">16. </w:t>
      </w:r>
      <w:r>
        <w:rPr>
          <w:rFonts w:ascii="宋体" w:hAnsi="宋体" w:eastAsia="宋体" w:cs="宋体"/>
          <w:color w:val="000000"/>
        </w:rPr>
        <w:t>如图所示的温度计的示数为：</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℃；这片树叶的长度为</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 xml:space="preserve"> cm</w:t>
      </w:r>
      <w:r>
        <w:rPr>
          <w:rFonts w:ascii="宋体" w:hAnsi="宋体" w:eastAsia="宋体" w:cs="宋体"/>
          <w:color w:val="000000"/>
        </w:rPr>
        <w:t>。</w:t>
      </w:r>
    </w:p>
    <w:p w14:paraId="34086D93">
      <w:pPr>
        <w:spacing w:line="360" w:lineRule="auto"/>
        <w:jc w:val="left"/>
        <w:textAlignment w:val="center"/>
        <w:rPr>
          <w:color w:val="000000"/>
        </w:rPr>
      </w:pPr>
      <w:r>
        <w:rPr>
          <w:color w:val="000000"/>
        </w:rPr>
        <w:drawing>
          <wp:inline distT="0" distB="0" distL="114300" distR="114300">
            <wp:extent cx="2971800" cy="12192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2971800" cy="1219200"/>
                    </a:xfrm>
                    <a:prstGeom prst="rect">
                      <a:avLst/>
                    </a:prstGeom>
                  </pic:spPr>
                </pic:pic>
              </a:graphicData>
            </a:graphic>
          </wp:inline>
        </w:drawing>
      </w:r>
    </w:p>
    <w:p w14:paraId="3CCE9C21">
      <w:pPr>
        <w:spacing w:line="360" w:lineRule="auto"/>
        <w:jc w:val="left"/>
        <w:textAlignment w:val="center"/>
        <w:rPr>
          <w:color w:val="000000"/>
        </w:rPr>
      </w:pPr>
      <w:r>
        <w:rPr>
          <w:color w:val="000000"/>
        </w:rPr>
        <w:t xml:space="preserve">17. </w:t>
      </w:r>
      <w:r>
        <w:rPr>
          <w:rFonts w:ascii="宋体" w:hAnsi="宋体" w:eastAsia="宋体" w:cs="宋体"/>
          <w:color w:val="000000"/>
        </w:rPr>
        <w:t>如图所示，小朋友用力向后蹬地，能使他的滑板车沿着水平方向向前运动，这是因为物体间力的作用是</w:t>
      </w:r>
      <w:r>
        <w:rPr>
          <w:rFonts w:ascii="Times New Roman" w:hAnsi="Times New Roman" w:eastAsia="Times New Roman" w:cs="Times New Roman"/>
          <w:color w:val="000000"/>
        </w:rPr>
        <w:t xml:space="preserve"> </w:t>
      </w:r>
      <w:r>
        <w:rPr>
          <w:color w:val="000000"/>
        </w:rPr>
        <w:t>______</w:t>
      </w:r>
      <w:r>
        <w:rPr>
          <w:rFonts w:ascii="Times New Roman" w:hAnsi="Times New Roman" w:eastAsia="Times New Roman" w:cs="Times New Roman"/>
          <w:color w:val="000000"/>
        </w:rPr>
        <w:t xml:space="preserve"> </w:t>
      </w:r>
      <w:r>
        <w:rPr>
          <w:rFonts w:ascii="宋体" w:hAnsi="宋体" w:eastAsia="宋体" w:cs="宋体"/>
          <w:color w:val="000000"/>
        </w:rPr>
        <w:t>的；他的脚停止蹬地后，滑板车还会继续向前滑行一段距离的原因是滑板车具有</w:t>
      </w:r>
      <w:r>
        <w:rPr>
          <w:rFonts w:ascii="Times New Roman" w:hAnsi="Times New Roman" w:eastAsia="Times New Roman" w:cs="Times New Roman"/>
          <w:color w:val="000000"/>
        </w:rPr>
        <w:t xml:space="preserve"> </w:t>
      </w:r>
      <w:r>
        <w:rPr>
          <w:color w:val="000000"/>
        </w:rPr>
        <w:t>______</w:t>
      </w:r>
      <w:r>
        <w:rPr>
          <w:rFonts w:ascii="Times New Roman" w:hAnsi="Times New Roman" w:eastAsia="Times New Roman" w:cs="Times New Roman"/>
          <w:color w:val="000000"/>
        </w:rPr>
        <w:t xml:space="preserve"> </w:t>
      </w:r>
      <w:r>
        <w:rPr>
          <w:rFonts w:ascii="宋体" w:hAnsi="宋体" w:eastAsia="宋体" w:cs="宋体"/>
          <w:color w:val="000000"/>
        </w:rPr>
        <w:t>。</w:t>
      </w:r>
    </w:p>
    <w:p w14:paraId="04A40D25">
      <w:pPr>
        <w:spacing w:line="360" w:lineRule="auto"/>
        <w:jc w:val="left"/>
        <w:textAlignment w:val="center"/>
        <w:rPr>
          <w:color w:val="000000"/>
        </w:rPr>
      </w:pPr>
      <w:r>
        <w:rPr>
          <w:color w:val="000000"/>
        </w:rPr>
        <w:drawing>
          <wp:inline distT="0" distB="0" distL="114300" distR="114300">
            <wp:extent cx="733425" cy="1181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733425" cy="1181100"/>
                    </a:xfrm>
                    <a:prstGeom prst="rect">
                      <a:avLst/>
                    </a:prstGeom>
                  </pic:spPr>
                </pic:pic>
              </a:graphicData>
            </a:graphic>
          </wp:inline>
        </w:drawing>
      </w:r>
    </w:p>
    <w:p w14:paraId="3E02665A">
      <w:pPr>
        <w:spacing w:line="360" w:lineRule="auto"/>
        <w:jc w:val="left"/>
        <w:textAlignment w:val="center"/>
        <w:rPr>
          <w:color w:val="000000"/>
        </w:rPr>
      </w:pPr>
      <w:r>
        <w:rPr>
          <w:color w:val="000000"/>
        </w:rPr>
        <w:t xml:space="preserve">18. </w:t>
      </w:r>
      <w:r>
        <w:rPr>
          <w:rFonts w:ascii="宋体" w:hAnsi="宋体" w:eastAsia="宋体" w:cs="宋体"/>
          <w:color w:val="000000"/>
        </w:rPr>
        <w:t>小宁同学把一个质量为</w:t>
      </w:r>
      <w:r>
        <w:rPr>
          <w:rFonts w:ascii="Times New Roman" w:hAnsi="Times New Roman" w:eastAsia="Times New Roman" w:cs="Times New Roman"/>
          <w:color w:val="000000"/>
        </w:rPr>
        <w:t>50g</w:t>
      </w:r>
      <w:r>
        <w:rPr>
          <w:rFonts w:ascii="宋体" w:hAnsi="宋体" w:eastAsia="宋体" w:cs="宋体"/>
          <w:color w:val="000000"/>
        </w:rPr>
        <w:t>的木块放在水中，木块漂浮时有</w:t>
      </w:r>
      <w:r>
        <w:object>
          <v:shape id="_x0000_i1026" o:spt="75" alt="学科网(www.zxxk.com)--教育资源门户，提供试卷、教案、课件、论文、素材以及各类教学资源下载，还有大量而丰富的教学相关资讯！" type="#_x0000_t75" style="height:31.4pt;width:12.25pt;" o:ole="t" filled="f" o:preferrelative="t" stroked="f" coordsize="21600,21600">
            <v:path/>
            <v:fill on="f" focussize="0,0"/>
            <v:stroke on="f" joinstyle="miter"/>
            <v:imagedata r:id="rId33" o:title="eqIdd33adb74906403b0b00fcbd9fa691d8b"/>
            <o:lock v:ext="edit" aspectratio="t"/>
            <w10:wrap type="none"/>
            <w10:anchorlock/>
          </v:shape>
          <o:OLEObject Type="Embed" ProgID="Equation.DSMT4" ShapeID="_x0000_i1026" DrawAspect="Content" ObjectID="_1468075726" r:id="rId32">
            <o:LockedField>false</o:LockedField>
          </o:OLEObject>
        </w:object>
      </w:r>
      <w:r>
        <w:rPr>
          <w:rFonts w:ascii="宋体" w:hAnsi="宋体" w:eastAsia="宋体" w:cs="宋体"/>
          <w:color w:val="000000"/>
        </w:rPr>
        <w:t>的体积露出水面，则这个木块受到的浮力是</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N</w:t>
      </w:r>
      <w:r>
        <w:rPr>
          <w:rFonts w:ascii="宋体" w:hAnsi="宋体" w:eastAsia="宋体" w:cs="宋体"/>
          <w:color w:val="000000"/>
        </w:rPr>
        <w:t>，它的密度是</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g/cm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28370E64">
      <w:pPr>
        <w:spacing w:line="360" w:lineRule="auto"/>
        <w:jc w:val="left"/>
        <w:textAlignment w:val="center"/>
        <w:rPr>
          <w:color w:val="000000"/>
        </w:rPr>
      </w:pPr>
      <w:r>
        <w:rPr>
          <w:color w:val="000000"/>
        </w:rPr>
        <w:t xml:space="preserve">19. </w:t>
      </w:r>
      <w:r>
        <w:rPr>
          <w:rFonts w:ascii="宋体" w:hAnsi="宋体" w:eastAsia="宋体" w:cs="宋体"/>
          <w:color w:val="000000"/>
        </w:rPr>
        <w:t>如图所示，举重运动员将杠铃举起的过程中，举重运动员对杠铃</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（填“做功”或“没做功”）；当举重运动员将杠铃高高举起后保持静止时，地面对举重运动员的支持力与举重运动员受到的重力</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（填“是”或“不是”）一对平衡力。</w:t>
      </w:r>
    </w:p>
    <w:p w14:paraId="46998E55">
      <w:pPr>
        <w:spacing w:line="360" w:lineRule="auto"/>
        <w:jc w:val="left"/>
        <w:textAlignment w:val="center"/>
        <w:rPr>
          <w:color w:val="000000"/>
        </w:rPr>
      </w:pPr>
      <w:r>
        <w:rPr>
          <w:color w:val="000000"/>
        </w:rPr>
        <w:drawing>
          <wp:inline distT="0" distB="0" distL="114300" distR="114300">
            <wp:extent cx="1733550" cy="12858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733550" cy="1285875"/>
                    </a:xfrm>
                    <a:prstGeom prst="rect">
                      <a:avLst/>
                    </a:prstGeom>
                  </pic:spPr>
                </pic:pic>
              </a:graphicData>
            </a:graphic>
          </wp:inline>
        </w:drawing>
      </w:r>
    </w:p>
    <w:p w14:paraId="39CC3D41">
      <w:pPr>
        <w:spacing w:line="360" w:lineRule="auto"/>
        <w:jc w:val="left"/>
        <w:textAlignment w:val="center"/>
        <w:rPr>
          <w:color w:val="000000"/>
        </w:rPr>
      </w:pPr>
      <w:r>
        <w:rPr>
          <w:color w:val="000000"/>
        </w:rPr>
        <w:t xml:space="preserve">20. </w:t>
      </w:r>
      <w:r>
        <w:rPr>
          <w:rFonts w:ascii="宋体" w:hAnsi="宋体" w:eastAsia="宋体" w:cs="宋体"/>
          <w:color w:val="000000"/>
        </w:rPr>
        <w:t>如图所示，将重为</w:t>
      </w:r>
      <w:r>
        <w:rPr>
          <w:rFonts w:ascii="Times New Roman" w:hAnsi="Times New Roman" w:eastAsia="Times New Roman" w:cs="Times New Roman"/>
          <w:i/>
          <w:color w:val="000000"/>
        </w:rPr>
        <w:t>G</w:t>
      </w:r>
      <w:r>
        <w:rPr>
          <w:rFonts w:ascii="宋体" w:hAnsi="宋体" w:eastAsia="宋体" w:cs="宋体"/>
          <w:color w:val="000000"/>
        </w:rPr>
        <w:t>的均匀木棒竖直的悬挂于</w:t>
      </w:r>
      <w:r>
        <w:rPr>
          <w:rFonts w:ascii="Times New Roman" w:hAnsi="Times New Roman" w:eastAsia="Times New Roman" w:cs="Times New Roman"/>
          <w:i/>
          <w:color w:val="000000"/>
        </w:rPr>
        <w:t>O</w:t>
      </w:r>
      <w:r>
        <w:rPr>
          <w:rFonts w:ascii="宋体" w:hAnsi="宋体" w:eastAsia="宋体" w:cs="宋体"/>
          <w:color w:val="000000"/>
        </w:rPr>
        <w:t>点，在其下端施加一个始终垂直于木棒的动力</w:t>
      </w:r>
      <w:r>
        <w:rPr>
          <w:rFonts w:ascii="Times New Roman" w:hAnsi="Times New Roman" w:eastAsia="Times New Roman" w:cs="Times New Roman"/>
          <w:i/>
          <w:color w:val="000000"/>
        </w:rPr>
        <w:t>F</w:t>
      </w:r>
      <w:r>
        <w:rPr>
          <w:rFonts w:ascii="宋体" w:hAnsi="宋体" w:eastAsia="宋体" w:cs="宋体"/>
          <w:color w:val="000000"/>
        </w:rPr>
        <w:t>，让木棒缓慢地转动到图中虚线所示的位置，则阻力臂将</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（填“变大”“变小”或“不变”），动力</w:t>
      </w:r>
      <w:r>
        <w:rPr>
          <w:rFonts w:ascii="Times New Roman" w:hAnsi="Times New Roman" w:eastAsia="Times New Roman" w:cs="Times New Roman"/>
          <w:i/>
          <w:color w:val="000000"/>
        </w:rPr>
        <w:t>F</w:t>
      </w:r>
      <w:r>
        <w:rPr>
          <w:rFonts w:ascii="宋体" w:hAnsi="宋体" w:eastAsia="宋体" w:cs="宋体"/>
          <w:color w:val="000000"/>
        </w:rPr>
        <w:t>将</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（填“变大”“变小”或“不变”）。</w:t>
      </w:r>
    </w:p>
    <w:p w14:paraId="42B3BCDC">
      <w:pPr>
        <w:spacing w:line="360" w:lineRule="auto"/>
        <w:jc w:val="left"/>
        <w:textAlignment w:val="center"/>
        <w:rPr>
          <w:color w:val="000000"/>
        </w:rPr>
      </w:pPr>
      <w:r>
        <w:rPr>
          <w:color w:val="000000"/>
        </w:rPr>
        <w:drawing>
          <wp:inline distT="0" distB="0" distL="114300" distR="114300">
            <wp:extent cx="1343025" cy="13716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343025" cy="1371600"/>
                    </a:xfrm>
                    <a:prstGeom prst="rect">
                      <a:avLst/>
                    </a:prstGeom>
                  </pic:spPr>
                </pic:pic>
              </a:graphicData>
            </a:graphic>
          </wp:inline>
        </w:drawing>
      </w:r>
    </w:p>
    <w:p w14:paraId="625419F0">
      <w:pPr>
        <w:spacing w:line="360" w:lineRule="auto"/>
        <w:jc w:val="left"/>
        <w:textAlignment w:val="center"/>
        <w:rPr>
          <w:color w:val="000000"/>
        </w:rPr>
      </w:pPr>
      <w:r>
        <w:rPr>
          <w:color w:val="000000"/>
        </w:rPr>
        <w:t xml:space="preserve">21. </w:t>
      </w:r>
      <w:r>
        <w:rPr>
          <w:rFonts w:ascii="宋体" w:hAnsi="宋体" w:eastAsia="宋体" w:cs="宋体"/>
          <w:color w:val="000000"/>
        </w:rPr>
        <w:t>如图所示，小李同学用滑轮将重</w:t>
      </w:r>
      <w:r>
        <w:rPr>
          <w:rFonts w:ascii="Times New Roman" w:hAnsi="Times New Roman" w:eastAsia="Times New Roman" w:cs="Times New Roman"/>
          <w:color w:val="000000"/>
        </w:rPr>
        <w:t>6N</w:t>
      </w:r>
      <w:r>
        <w:rPr>
          <w:rFonts w:ascii="宋体" w:hAnsi="宋体" w:eastAsia="宋体" w:cs="宋体"/>
          <w:color w:val="000000"/>
        </w:rPr>
        <w:t>的物体竖直向上匀速提升</w:t>
      </w:r>
      <w:r>
        <w:rPr>
          <w:rFonts w:ascii="Times New Roman" w:hAnsi="Times New Roman" w:eastAsia="Times New Roman" w:cs="Times New Roman"/>
          <w:color w:val="000000"/>
        </w:rPr>
        <w:t>20cm</w:t>
      </w:r>
      <w:r>
        <w:rPr>
          <w:rFonts w:ascii="宋体" w:hAnsi="宋体" w:eastAsia="宋体" w:cs="宋体"/>
          <w:color w:val="000000"/>
        </w:rPr>
        <w:t>。若此滑轮自重为</w:t>
      </w:r>
      <w:r>
        <w:rPr>
          <w:rFonts w:ascii="Times New Roman" w:hAnsi="Times New Roman" w:eastAsia="Times New Roman" w:cs="Times New Roman"/>
          <w:color w:val="000000"/>
        </w:rPr>
        <w:t>2N</w:t>
      </w:r>
      <w:r>
        <w:rPr>
          <w:rFonts w:ascii="宋体" w:hAnsi="宋体" w:eastAsia="宋体" w:cs="宋体"/>
          <w:color w:val="000000"/>
        </w:rPr>
        <w:t>，忽略绳重和摩擦，则小李同学作用在绳子自由端的拉力</w:t>
      </w:r>
      <w:r>
        <w:rPr>
          <w:rFonts w:ascii="Times New Roman" w:hAnsi="Times New Roman" w:eastAsia="Times New Roman" w:cs="Times New Roman"/>
          <w:i/>
          <w:color w:val="000000"/>
        </w:rPr>
        <w:t>F</w:t>
      </w:r>
      <w:r>
        <w:rPr>
          <w:rFonts w:ascii="宋体" w:hAnsi="宋体" w:eastAsia="宋体" w:cs="宋体"/>
          <w:color w:val="000000"/>
        </w:rPr>
        <w:t>为</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，这个滑轮的机械效率是</w:t>
      </w:r>
      <w:r>
        <w:rPr>
          <w:color w:val="000000"/>
        </w:rPr>
        <w:t>______</w:t>
      </w:r>
      <w:r>
        <w:rPr>
          <w:rFonts w:ascii="宋体" w:hAnsi="宋体" w:eastAsia="宋体" w:cs="宋体"/>
          <w:color w:val="000000"/>
        </w:rPr>
        <w:t>。</w:t>
      </w:r>
    </w:p>
    <w:p w14:paraId="2E823DD4">
      <w:pPr>
        <w:spacing w:line="360" w:lineRule="auto"/>
        <w:jc w:val="left"/>
        <w:textAlignment w:val="center"/>
        <w:rPr>
          <w:color w:val="000000"/>
        </w:rPr>
      </w:pPr>
      <w:r>
        <w:rPr>
          <w:color w:val="000000"/>
        </w:rPr>
        <w:drawing>
          <wp:inline distT="0" distB="0" distL="114300" distR="114300">
            <wp:extent cx="552450" cy="115252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552450" cy="1152525"/>
                    </a:xfrm>
                    <a:prstGeom prst="rect">
                      <a:avLst/>
                    </a:prstGeom>
                  </pic:spPr>
                </pic:pic>
              </a:graphicData>
            </a:graphic>
          </wp:inline>
        </w:drawing>
      </w:r>
    </w:p>
    <w:p w14:paraId="45F24AF5">
      <w:pPr>
        <w:spacing w:line="360" w:lineRule="auto"/>
        <w:jc w:val="left"/>
        <w:textAlignment w:val="center"/>
        <w:rPr>
          <w:color w:val="000000"/>
        </w:rPr>
      </w:pPr>
      <w:r>
        <w:rPr>
          <w:color w:val="000000"/>
        </w:rPr>
        <w:t xml:space="preserve">22. </w:t>
      </w:r>
      <w:r>
        <w:rPr>
          <w:rFonts w:ascii="宋体" w:hAnsi="宋体" w:eastAsia="宋体" w:cs="宋体"/>
          <w:color w:val="000000"/>
        </w:rPr>
        <w:t>如图是探究电流通过导体时产生</w:t>
      </w:r>
      <w:r>
        <w:rPr>
          <w:rFonts w:ascii="宋体" w:hAnsi="宋体" w:eastAsia="宋体" w:cs="宋体"/>
          <w:color w:val="000000"/>
          <w:position w:val="0"/>
        </w:rPr>
        <w:drawing>
          <wp:inline distT="0" distB="0" distL="114300" distR="114300">
            <wp:extent cx="133350" cy="177800"/>
            <wp:effectExtent l="0" t="0" r="0" b="0"/>
            <wp:docPr id="100461" name="图片 10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61" name="图片 100461"/>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热量跟电阻大小的关系的实验装置，实验中通过观察</w:t>
      </w:r>
      <w:r>
        <w:rPr>
          <w:rFonts w:ascii="Times New Roman" w:hAnsi="Times New Roman" w:eastAsia="Times New Roman" w:cs="Times New Roman"/>
          <w:color w:val="000000"/>
        </w:rPr>
        <w:t xml:space="preserve"> </w:t>
      </w:r>
      <w:r>
        <w:rPr>
          <w:color w:val="000000"/>
        </w:rPr>
        <w:t>______________</w:t>
      </w:r>
      <w:r>
        <w:rPr>
          <w:rFonts w:ascii="Times New Roman" w:hAnsi="Times New Roman" w:eastAsia="Times New Roman" w:cs="Times New Roman"/>
          <w:color w:val="000000"/>
        </w:rPr>
        <w:t xml:space="preserve"> </w:t>
      </w:r>
      <w:r>
        <w:rPr>
          <w:rFonts w:ascii="宋体" w:hAnsi="宋体" w:eastAsia="宋体" w:cs="宋体"/>
          <w:color w:val="000000"/>
        </w:rPr>
        <w:t>来比较电阻产生的热量。若通过电阻的电流是</w:t>
      </w:r>
      <w:r>
        <w:rPr>
          <w:rFonts w:ascii="Times New Roman" w:hAnsi="Times New Roman" w:eastAsia="Times New Roman" w:cs="Times New Roman"/>
          <w:color w:val="000000"/>
        </w:rPr>
        <w:t>0.2A</w:t>
      </w:r>
      <w:r>
        <w:rPr>
          <w:rFonts w:ascii="宋体" w:hAnsi="宋体" w:eastAsia="宋体" w:cs="宋体"/>
          <w:color w:val="000000"/>
        </w:rPr>
        <w:t>，则阻值为</w:t>
      </w:r>
      <w:r>
        <w:rPr>
          <w:rFonts w:ascii="Times New Roman" w:hAnsi="Times New Roman" w:eastAsia="Times New Roman" w:cs="Times New Roman"/>
          <w:color w:val="000000"/>
        </w:rPr>
        <w:t>5Ω</w:t>
      </w:r>
      <w:r>
        <w:rPr>
          <w:rFonts w:ascii="宋体" w:hAnsi="宋体" w:eastAsia="宋体" w:cs="宋体"/>
          <w:color w:val="000000"/>
        </w:rPr>
        <w:t>的电阻在</w:t>
      </w:r>
      <w:r>
        <w:rPr>
          <w:rFonts w:ascii="Times New Roman" w:hAnsi="Times New Roman" w:eastAsia="Times New Roman" w:cs="Times New Roman"/>
          <w:color w:val="000000"/>
        </w:rPr>
        <w:t>1min</w:t>
      </w:r>
      <w:r>
        <w:rPr>
          <w:rFonts w:ascii="宋体" w:hAnsi="宋体" w:eastAsia="宋体" w:cs="宋体"/>
          <w:color w:val="000000"/>
        </w:rPr>
        <w:t>内产生的热量为</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J</w:t>
      </w:r>
      <w:r>
        <w:rPr>
          <w:rFonts w:ascii="宋体" w:hAnsi="宋体" w:eastAsia="宋体" w:cs="宋体"/>
          <w:color w:val="000000"/>
        </w:rPr>
        <w:t>。</w:t>
      </w:r>
    </w:p>
    <w:p w14:paraId="6B447039">
      <w:pPr>
        <w:spacing w:line="360" w:lineRule="auto"/>
        <w:jc w:val="left"/>
        <w:textAlignment w:val="center"/>
        <w:rPr>
          <w:color w:val="000000"/>
        </w:rPr>
      </w:pPr>
      <w:r>
        <w:rPr>
          <w:color w:val="000000"/>
        </w:rPr>
        <w:drawing>
          <wp:inline distT="0" distB="0" distL="114300" distR="114300">
            <wp:extent cx="1781175" cy="14001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81175" cy="1400175"/>
                    </a:xfrm>
                    <a:prstGeom prst="rect">
                      <a:avLst/>
                    </a:prstGeom>
                  </pic:spPr>
                </pic:pic>
              </a:graphicData>
            </a:graphic>
          </wp:inline>
        </w:drawing>
      </w:r>
    </w:p>
    <w:p w14:paraId="25CC0E78">
      <w:pPr>
        <w:spacing w:line="360" w:lineRule="auto"/>
        <w:jc w:val="left"/>
        <w:textAlignment w:val="center"/>
        <w:rPr>
          <w:color w:val="000000"/>
        </w:rPr>
      </w:pPr>
      <w:r>
        <w:rPr>
          <w:color w:val="000000"/>
        </w:rPr>
        <w:t xml:space="preserve">23. </w:t>
      </w:r>
      <w:r>
        <w:rPr>
          <w:rFonts w:ascii="宋体" w:hAnsi="宋体" w:eastAsia="宋体" w:cs="宋体"/>
          <w:color w:val="000000"/>
        </w:rPr>
        <w:t>如图，电源电压保持不变，电阻</w:t>
      </w:r>
      <w:r>
        <w:rPr>
          <w:rFonts w:ascii="Times New Roman" w:hAnsi="Times New Roman" w:eastAsia="Times New Roman" w:cs="Times New Roman"/>
          <w:i/>
          <w:color w:val="000000"/>
        </w:rPr>
        <w:t>R</w:t>
      </w:r>
      <w:r>
        <w:rPr>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，只闭合开关</w:t>
      </w:r>
      <w:r>
        <w:rPr>
          <w:rFonts w:ascii="Times New Roman" w:hAnsi="Times New Roman" w:eastAsia="Times New Roman" w:cs="Times New Roman"/>
          <w:color w:val="000000"/>
        </w:rPr>
        <w:t>S</w:t>
      </w:r>
      <w:r>
        <w:rPr>
          <w:color w:val="000000"/>
          <w:vertAlign w:val="subscript"/>
        </w:rPr>
        <w:t>1</w:t>
      </w:r>
      <w:r>
        <w:rPr>
          <w:rFonts w:ascii="宋体" w:hAnsi="宋体" w:eastAsia="宋体" w:cs="宋体"/>
          <w:color w:val="000000"/>
        </w:rPr>
        <w:t>时，电流表的示数为</w:t>
      </w:r>
      <w:r>
        <w:rPr>
          <w:rFonts w:ascii="Times New Roman" w:hAnsi="Times New Roman" w:eastAsia="Times New Roman" w:cs="Times New Roman"/>
          <w:color w:val="000000"/>
        </w:rPr>
        <w:t>0.3A</w:t>
      </w:r>
      <w:r>
        <w:rPr>
          <w:rFonts w:ascii="宋体" w:hAnsi="宋体" w:eastAsia="宋体" w:cs="宋体"/>
          <w:color w:val="000000"/>
        </w:rPr>
        <w:t>，则电源电压为</w:t>
      </w:r>
      <w:r>
        <w:rPr>
          <w:color w:val="000000"/>
        </w:rPr>
        <w:t>______</w:t>
      </w:r>
      <w:r>
        <w:rPr>
          <w:rFonts w:ascii="Times New Roman" w:hAnsi="Times New Roman" w:eastAsia="Times New Roman" w:cs="Times New Roman"/>
          <w:color w:val="000000"/>
        </w:rPr>
        <w:t>V</w:t>
      </w:r>
      <w:r>
        <w:rPr>
          <w:rFonts w:ascii="宋体" w:hAnsi="宋体" w:eastAsia="宋体" w:cs="宋体"/>
          <w:color w:val="000000"/>
        </w:rPr>
        <w:t>；若再闭合开关</w:t>
      </w:r>
      <w:r>
        <w:rPr>
          <w:rFonts w:ascii="Times New Roman" w:hAnsi="Times New Roman" w:eastAsia="Times New Roman" w:cs="Times New Roman"/>
          <w:color w:val="000000"/>
        </w:rPr>
        <w:t>S</w:t>
      </w:r>
      <w:r>
        <w:rPr>
          <w:color w:val="000000"/>
          <w:vertAlign w:val="subscript"/>
        </w:rPr>
        <w:t>2</w:t>
      </w:r>
      <w:r>
        <w:rPr>
          <w:rFonts w:ascii="宋体" w:hAnsi="宋体" w:eastAsia="宋体" w:cs="宋体"/>
          <w:color w:val="000000"/>
        </w:rPr>
        <w:t>时，发现电流表的示数变化了</w:t>
      </w:r>
      <w:r>
        <w:rPr>
          <w:rFonts w:ascii="Times New Roman" w:hAnsi="Times New Roman" w:eastAsia="Times New Roman" w:cs="Times New Roman"/>
          <w:color w:val="000000"/>
        </w:rPr>
        <w:t>0.2A</w:t>
      </w:r>
      <w:r>
        <w:rPr>
          <w:rFonts w:ascii="宋体" w:hAnsi="宋体" w:eastAsia="宋体" w:cs="宋体"/>
          <w:color w:val="000000"/>
        </w:rPr>
        <w:t>，则电路的总功率为</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73FA2433">
      <w:pPr>
        <w:spacing w:line="360" w:lineRule="auto"/>
        <w:jc w:val="left"/>
        <w:textAlignment w:val="center"/>
        <w:rPr>
          <w:color w:val="000000"/>
        </w:rPr>
      </w:pPr>
      <w:r>
        <w:rPr>
          <w:color w:val="000000"/>
        </w:rPr>
        <w:drawing>
          <wp:inline distT="0" distB="0" distL="114300" distR="114300">
            <wp:extent cx="1219200" cy="13430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19200" cy="1343025"/>
                    </a:xfrm>
                    <a:prstGeom prst="rect">
                      <a:avLst/>
                    </a:prstGeom>
                  </pic:spPr>
                </pic:pic>
              </a:graphicData>
            </a:graphic>
          </wp:inline>
        </w:drawing>
      </w:r>
    </w:p>
    <w:p w14:paraId="444B5B73">
      <w:pPr>
        <w:spacing w:line="360" w:lineRule="auto"/>
        <w:jc w:val="left"/>
        <w:textAlignment w:val="center"/>
        <w:rPr>
          <w:color w:val="000000"/>
        </w:rPr>
      </w:pPr>
      <w:r>
        <w:rPr>
          <w:color w:val="000000"/>
        </w:rPr>
        <w:t xml:space="preserve">24. </w:t>
      </w:r>
      <w:r>
        <w:rPr>
          <w:rFonts w:ascii="宋体" w:hAnsi="宋体" w:eastAsia="宋体" w:cs="宋体"/>
          <w:color w:val="000000"/>
        </w:rPr>
        <w:t>如图所示的家庭电路，闭合开关</w:t>
      </w:r>
      <w:r>
        <w:rPr>
          <w:rFonts w:ascii="Times New Roman" w:hAnsi="Times New Roman" w:eastAsia="Times New Roman" w:cs="Times New Roman"/>
          <w:color w:val="000000"/>
        </w:rPr>
        <w:t>S</w:t>
      </w:r>
      <w:r>
        <w:rPr>
          <w:rFonts w:ascii="宋体" w:hAnsi="宋体" w:eastAsia="宋体" w:cs="宋体"/>
          <w:color w:val="000000"/>
        </w:rPr>
        <w:t>后，灯泡</w:t>
      </w:r>
      <w:r>
        <w:rPr>
          <w:rFonts w:ascii="Times New Roman" w:hAnsi="Times New Roman" w:eastAsia="Times New Roman" w:cs="Times New Roman"/>
          <w:color w:val="000000"/>
        </w:rPr>
        <w:t>L</w:t>
      </w:r>
      <w:r>
        <w:rPr>
          <w:rFonts w:ascii="宋体" w:hAnsi="宋体" w:eastAsia="宋体" w:cs="宋体"/>
          <w:color w:val="000000"/>
        </w:rPr>
        <w:t>不亮，用试电笔分别检测</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i/>
          <w:color w:val="000000"/>
        </w:rPr>
        <w:t>、</w:t>
      </w:r>
      <w:r>
        <w:rPr>
          <w:rFonts w:ascii="Times New Roman" w:hAnsi="Times New Roman" w:eastAsia="Times New Roman" w:cs="Times New Roman"/>
          <w:i/>
          <w:color w:val="000000"/>
        </w:rPr>
        <w:t>c</w:t>
      </w:r>
      <w:r>
        <w:rPr>
          <w:rFonts w:ascii="宋体" w:hAnsi="宋体" w:eastAsia="宋体" w:cs="宋体"/>
          <w:color w:val="000000"/>
        </w:rPr>
        <w:t>三点时，只有</w:t>
      </w:r>
      <w:r>
        <w:rPr>
          <w:rFonts w:ascii="Times New Roman" w:hAnsi="Times New Roman" w:eastAsia="Times New Roman" w:cs="Times New Roman"/>
          <w:i/>
          <w:color w:val="000000"/>
        </w:rPr>
        <w:t>a</w:t>
      </w:r>
      <w:r>
        <w:rPr>
          <w:rFonts w:ascii="宋体" w:hAnsi="宋体" w:eastAsia="宋体" w:cs="宋体"/>
          <w:color w:val="000000"/>
        </w:rPr>
        <w:t>点和</w:t>
      </w:r>
      <w:r>
        <w:rPr>
          <w:rFonts w:ascii="Times New Roman" w:hAnsi="Times New Roman" w:eastAsia="Times New Roman" w:cs="Times New Roman"/>
          <w:i/>
          <w:color w:val="000000"/>
        </w:rPr>
        <w:t>b</w:t>
      </w:r>
      <w:r>
        <w:rPr>
          <w:rFonts w:ascii="宋体" w:hAnsi="宋体" w:eastAsia="宋体" w:cs="宋体"/>
          <w:color w:val="000000"/>
        </w:rPr>
        <w:t>点可以使试电笔的氖管发光，则该电路的故障是</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w:t>
      </w:r>
      <w:r>
        <w:rPr>
          <w:rFonts w:ascii="Times New Roman" w:hAnsi="Times New Roman" w:eastAsia="Times New Roman" w:cs="Times New Roman"/>
          <w:i/>
          <w:color w:val="000000"/>
        </w:rPr>
        <w:t>ab</w:t>
      </w:r>
      <w:r>
        <w:rPr>
          <w:rFonts w:ascii="宋体" w:hAnsi="宋体" w:eastAsia="宋体" w:cs="宋体"/>
          <w:color w:val="000000"/>
        </w:rPr>
        <w:t>”“</w:t>
      </w:r>
      <w:r>
        <w:rPr>
          <w:rFonts w:ascii="Times New Roman" w:hAnsi="Times New Roman" w:eastAsia="Times New Roman" w:cs="Times New Roman"/>
          <w:i/>
          <w:color w:val="000000"/>
        </w:rPr>
        <w:t>bc</w:t>
      </w:r>
      <w:r>
        <w:rPr>
          <w:rFonts w:ascii="宋体" w:hAnsi="宋体" w:eastAsia="宋体" w:cs="宋体"/>
          <w:color w:val="000000"/>
        </w:rPr>
        <w:t>”或“进户零线”）断路。维修后闭合开关</w:t>
      </w:r>
      <w:r>
        <w:rPr>
          <w:rFonts w:ascii="Times New Roman" w:hAnsi="Times New Roman" w:eastAsia="Times New Roman" w:cs="Times New Roman"/>
          <w:color w:val="000000"/>
        </w:rPr>
        <w:t>S</w:t>
      </w:r>
      <w:r>
        <w:rPr>
          <w:rFonts w:ascii="宋体" w:hAnsi="宋体" w:eastAsia="宋体" w:cs="宋体"/>
          <w:color w:val="000000"/>
        </w:rPr>
        <w:t>，灯泡发光，用试电笔检测</w:t>
      </w:r>
      <w:r>
        <w:rPr>
          <w:rFonts w:ascii="Times New Roman" w:hAnsi="Times New Roman" w:eastAsia="Times New Roman" w:cs="Times New Roman"/>
          <w:color w:val="000000"/>
        </w:rPr>
        <w:t>b</w:t>
      </w:r>
      <w:r>
        <w:rPr>
          <w:rFonts w:ascii="宋体" w:hAnsi="宋体" w:eastAsia="宋体" w:cs="宋体"/>
          <w:color w:val="000000"/>
        </w:rPr>
        <w:t>点时试电笔的氖管</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（填“发光”或“不发光”）。</w:t>
      </w:r>
    </w:p>
    <w:p w14:paraId="66CEEBAF">
      <w:pPr>
        <w:spacing w:line="360" w:lineRule="auto"/>
        <w:jc w:val="left"/>
        <w:textAlignment w:val="center"/>
        <w:rPr>
          <w:color w:val="000000"/>
        </w:rPr>
      </w:pPr>
      <w:r>
        <w:rPr>
          <w:color w:val="000000"/>
        </w:rPr>
        <w:drawing>
          <wp:inline distT="0" distB="0" distL="114300" distR="114300">
            <wp:extent cx="1295400" cy="11811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295400" cy="1181100"/>
                    </a:xfrm>
                    <a:prstGeom prst="rect">
                      <a:avLst/>
                    </a:prstGeom>
                  </pic:spPr>
                </pic:pic>
              </a:graphicData>
            </a:graphic>
          </wp:inline>
        </w:drawing>
      </w:r>
    </w:p>
    <w:p w14:paraId="0296F451">
      <w:pPr>
        <w:spacing w:line="360" w:lineRule="auto"/>
        <w:jc w:val="left"/>
        <w:textAlignment w:val="center"/>
        <w:rPr>
          <w:color w:val="000000"/>
        </w:rPr>
      </w:pPr>
      <w:r>
        <w:rPr>
          <w:color w:val="000000"/>
        </w:rPr>
        <w:t xml:space="preserve">25. </w:t>
      </w:r>
      <w:r>
        <w:rPr>
          <w:rFonts w:ascii="宋体" w:hAnsi="宋体" w:eastAsia="宋体" w:cs="宋体"/>
          <w:color w:val="000000"/>
        </w:rPr>
        <w:t>珊珊一家到烧烤店品尝美味的烤肉串，在烧烤的过程中，珊珊同学看到滋滋冒油的肉串，与烤制前相比，此时肉串的内能</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（填“增大”“减小”或“不变”），同时她的家人也能闻到浓浓的肉香味儿，这是由于分子在</w:t>
      </w:r>
      <w:r>
        <w:rPr>
          <w:rFonts w:ascii="Times New Roman" w:hAnsi="Times New Roman" w:eastAsia="Times New Roman" w:cs="Times New Roman"/>
          <w:color w:val="000000"/>
        </w:rPr>
        <w:t xml:space="preserve"> </w:t>
      </w:r>
      <w:r>
        <w:rPr>
          <w:color w:val="000000"/>
        </w:rPr>
        <w:t>______________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4BDDCC55">
      <w:pPr>
        <w:spacing w:line="360" w:lineRule="auto"/>
        <w:jc w:val="left"/>
        <w:textAlignment w:val="center"/>
        <w:rPr>
          <w:color w:val="000000"/>
        </w:rPr>
      </w:pPr>
      <w:r>
        <w:rPr>
          <w:color w:val="000000"/>
        </w:rPr>
        <w:t xml:space="preserve">26. </w:t>
      </w:r>
      <w:r>
        <w:rPr>
          <w:rFonts w:ascii="宋体" w:hAnsi="宋体" w:eastAsia="宋体" w:cs="宋体"/>
          <w:color w:val="000000"/>
        </w:rPr>
        <w:t>质量为</w:t>
      </w:r>
      <w:r>
        <w:rPr>
          <w:rFonts w:ascii="Times New Roman" w:hAnsi="Times New Roman" w:eastAsia="Times New Roman" w:cs="Times New Roman"/>
          <w:color w:val="000000"/>
        </w:rPr>
        <w:t>1kg</w:t>
      </w:r>
      <w:r>
        <w:rPr>
          <w:rFonts w:ascii="宋体" w:hAnsi="宋体" w:eastAsia="宋体" w:cs="宋体"/>
          <w:color w:val="000000"/>
        </w:rPr>
        <w:t>的酒精和</w:t>
      </w:r>
      <w:r>
        <w:rPr>
          <w:rFonts w:ascii="Times New Roman" w:hAnsi="Times New Roman" w:eastAsia="Times New Roman" w:cs="Times New Roman"/>
          <w:color w:val="000000"/>
        </w:rPr>
        <w:t>1g</w:t>
      </w:r>
      <w:r>
        <w:rPr>
          <w:rFonts w:ascii="宋体" w:hAnsi="宋体" w:eastAsia="宋体" w:cs="宋体"/>
          <w:color w:val="000000"/>
        </w:rPr>
        <w:t>的酒精的热值是</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（填“相同”或“不同”）的；若完全燃烧</w:t>
      </w:r>
      <w:r>
        <w:rPr>
          <w:rFonts w:ascii="Times New Roman" w:hAnsi="Times New Roman" w:eastAsia="Times New Roman" w:cs="Times New Roman"/>
          <w:color w:val="000000"/>
        </w:rPr>
        <w:t>420g</w:t>
      </w:r>
      <w:r>
        <w:rPr>
          <w:rFonts w:ascii="宋体" w:hAnsi="宋体" w:eastAsia="宋体" w:cs="宋体"/>
          <w:color w:val="000000"/>
        </w:rPr>
        <w:t>的酒精放出的热量全部被水吸收，可使</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kg</w:t>
      </w:r>
      <w:r>
        <w:rPr>
          <w:rFonts w:ascii="宋体" w:hAnsi="宋体" w:eastAsia="宋体" w:cs="宋体"/>
          <w:color w:val="000000"/>
        </w:rPr>
        <w:t>的水温度从</w:t>
      </w:r>
      <w:r>
        <w:rPr>
          <w:rFonts w:ascii="Times New Roman" w:hAnsi="Times New Roman" w:eastAsia="Times New Roman" w:cs="Times New Roman"/>
          <w:color w:val="000000"/>
        </w:rPr>
        <w:t>30</w:t>
      </w:r>
      <w:r>
        <w:rPr>
          <w:rFonts w:ascii="宋体" w:hAnsi="宋体" w:eastAsia="宋体" w:cs="宋体"/>
          <w:color w:val="000000"/>
        </w:rPr>
        <w:t>℃升高到</w:t>
      </w:r>
      <w:r>
        <w:rPr>
          <w:rFonts w:ascii="Times New Roman" w:hAnsi="Times New Roman" w:eastAsia="Times New Roman" w:cs="Times New Roman"/>
          <w:color w:val="000000"/>
        </w:rPr>
        <w:t>90</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酒精的热值为</w:t>
      </w:r>
      <w:r>
        <w:rPr>
          <w:rFonts w:ascii="Times New Roman" w:hAnsi="Times New Roman" w:eastAsia="Times New Roman" w:cs="Times New Roman"/>
          <w:color w:val="000000"/>
        </w:rPr>
        <w:t>3.0</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，水的比热容为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p>
    <w:p w14:paraId="46871317">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日，我国神舟二十号载人飞船奔赴“天宫”所携的样品及装置总质量约为</w:t>
      </w:r>
      <w:r>
        <w:rPr>
          <w:rFonts w:ascii="Times New Roman" w:hAnsi="Times New Roman" w:eastAsia="Times New Roman" w:cs="Times New Roman"/>
          <w:color w:val="000000"/>
        </w:rPr>
        <w:t>28kg</w:t>
      </w:r>
      <w:r>
        <w:rPr>
          <w:rFonts w:ascii="宋体" w:hAnsi="宋体" w:eastAsia="宋体" w:cs="宋体"/>
          <w:color w:val="000000"/>
        </w:rPr>
        <w:t>，这些样品及装置从地球运送到“天宫”的过程中，它们的质量将</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（填“变大”“变小”或“不变”）；宇航员们在“天宫”中是利用</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波与地面进行通信的。</w:t>
      </w:r>
    </w:p>
    <w:p w14:paraId="6D295CAF">
      <w:pPr>
        <w:spacing w:line="360" w:lineRule="auto"/>
        <w:jc w:val="left"/>
        <w:textAlignment w:val="center"/>
        <w:rPr>
          <w:color w:val="000000"/>
        </w:rPr>
      </w:pPr>
      <w:r>
        <w:rPr>
          <w:rFonts w:ascii="宋体" w:hAnsi="宋体" w:eastAsia="宋体" w:cs="宋体"/>
          <w:b/>
          <w:color w:val="000000"/>
          <w:sz w:val="24"/>
        </w:rPr>
        <w:t>四、探究与实验题（每空</w:t>
      </w:r>
      <w:r>
        <w:rPr>
          <w:rFonts w:ascii="Times New Roman" w:hAnsi="Times New Roman" w:eastAsia="Times New Roman" w:cs="Times New Roman"/>
          <w:b/>
          <w:color w:val="000000"/>
          <w:sz w:val="24"/>
        </w:rPr>
        <w:t>1</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30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3</w:t>
      </w:r>
      <w:r>
        <w:rPr>
          <w:rFonts w:ascii="宋体" w:hAnsi="宋体" w:eastAsia="宋体" w:cs="宋体"/>
          <w:b/>
          <w:color w:val="000000"/>
          <w:sz w:val="24"/>
        </w:rPr>
        <w:t>道题，共计</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26877FC9">
      <w:pPr>
        <w:spacing w:line="360" w:lineRule="auto"/>
        <w:jc w:val="left"/>
        <w:textAlignment w:val="center"/>
        <w:rPr>
          <w:color w:val="000000"/>
        </w:rPr>
      </w:pPr>
      <w:r>
        <w:rPr>
          <w:color w:val="000000"/>
        </w:rPr>
        <w:t xml:space="preserve">28.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，这是小明同学做“探究阻力对物体运动的影响”的实验装置。</w:t>
      </w:r>
    </w:p>
    <w:p w14:paraId="7BEB02BC">
      <w:pPr>
        <w:spacing w:line="360" w:lineRule="auto"/>
        <w:jc w:val="left"/>
        <w:textAlignment w:val="center"/>
        <w:rPr>
          <w:color w:val="000000"/>
        </w:rPr>
      </w:pPr>
      <w:r>
        <w:rPr>
          <w:color w:val="000000"/>
        </w:rPr>
        <w:drawing>
          <wp:inline distT="0" distB="0" distL="114300" distR="114300">
            <wp:extent cx="3867150" cy="18478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3867150" cy="1847850"/>
                    </a:xfrm>
                    <a:prstGeom prst="rect">
                      <a:avLst/>
                    </a:prstGeom>
                  </pic:spPr>
                </pic:pic>
              </a:graphicData>
            </a:graphic>
          </wp:inline>
        </w:drawing>
      </w:r>
    </w:p>
    <w:p w14:paraId="500BADB9">
      <w:pPr>
        <w:spacing w:line="360" w:lineRule="auto"/>
        <w:jc w:val="left"/>
        <w:textAlignment w:val="center"/>
        <w:rPr>
          <w:color w:val="000000"/>
        </w:rPr>
      </w:pPr>
      <w:r>
        <w:rPr>
          <w:color w:val="000000"/>
        </w:rPr>
        <w:t>（1）</w:t>
      </w:r>
      <w:r>
        <w:rPr>
          <w:rFonts w:ascii="宋体" w:hAnsi="宋体" w:eastAsia="宋体" w:cs="宋体"/>
          <w:color w:val="000000"/>
        </w:rPr>
        <w:t>实验前，小明同学用大小相同的力将手分别压在毛巾和木板表面上，并向前滑动，在此过程中小明感到</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（填“毛巾”或“木板”）对手的运动的阻碍作用较大些。</w:t>
      </w:r>
    </w:p>
    <w:p w14:paraId="5A5D0224">
      <w:pPr>
        <w:spacing w:line="360" w:lineRule="auto"/>
        <w:jc w:val="left"/>
        <w:textAlignment w:val="center"/>
        <w:rPr>
          <w:color w:val="000000"/>
        </w:rPr>
      </w:pPr>
      <w:r>
        <w:rPr>
          <w:color w:val="000000"/>
        </w:rPr>
        <w:t>（2）</w:t>
      </w:r>
      <w:r>
        <w:rPr>
          <w:rFonts w:ascii="宋体" w:hAnsi="宋体" w:eastAsia="宋体" w:cs="宋体"/>
          <w:color w:val="000000"/>
        </w:rPr>
        <w:t>小明打算实验时将同一辆小车从同一个斜面上的同一高度处，由静止开始滑下，他这样操作的目的是为了使小车运动到水平面时具有相同的</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3B5AA19E">
      <w:pPr>
        <w:spacing w:line="360" w:lineRule="auto"/>
        <w:jc w:val="left"/>
        <w:textAlignment w:val="center"/>
        <w:rPr>
          <w:color w:val="000000"/>
        </w:rPr>
      </w:pPr>
      <w:r>
        <w:rPr>
          <w:color w:val="000000"/>
        </w:rPr>
        <w:t>（3）</w:t>
      </w:r>
      <w:r>
        <w:rPr>
          <w:rFonts w:ascii="宋体" w:hAnsi="宋体" w:eastAsia="宋体" w:cs="宋体"/>
          <w:color w:val="000000"/>
        </w:rPr>
        <w:t>实验时，让小车从斜面上由静止滑下，观察小车在毛巾和木板表面上滑行</w:t>
      </w:r>
      <w:r>
        <w:rPr>
          <w:rFonts w:ascii="宋体" w:hAnsi="宋体" w:eastAsia="宋体" w:cs="宋体"/>
          <w:color w:val="000000"/>
          <w:position w:val="0"/>
        </w:rPr>
        <w:drawing>
          <wp:inline distT="0" distB="0" distL="114300" distR="114300">
            <wp:extent cx="133350" cy="177800"/>
            <wp:effectExtent l="0" t="0" r="0" b="0"/>
            <wp:docPr id="100457" name="图片 100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57" name="图片 100457"/>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距离。小明同学发现：当小车受到的阻力越小，则小车运动的距离就越</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 xml:space="preserve"> </w:t>
      </w:r>
      <w:r>
        <w:rPr>
          <w:rFonts w:ascii="宋体" w:hAnsi="宋体" w:eastAsia="宋体" w:cs="宋体"/>
          <w:color w:val="000000"/>
        </w:rPr>
        <w:t>。由此可进一步推理得出：若运动的小车不受阻力，它将会一直做</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 xml:space="preserve"> </w:t>
      </w:r>
      <w:r>
        <w:rPr>
          <w:rFonts w:ascii="宋体" w:hAnsi="宋体" w:eastAsia="宋体" w:cs="宋体"/>
          <w:color w:val="000000"/>
        </w:rPr>
        <w:t>运动。</w:t>
      </w:r>
    </w:p>
    <w:p w14:paraId="5816CD26">
      <w:pPr>
        <w:spacing w:line="360" w:lineRule="auto"/>
        <w:jc w:val="left"/>
        <w:textAlignment w:val="center"/>
        <w:rPr>
          <w:color w:val="000000"/>
        </w:rPr>
      </w:pPr>
      <w:r>
        <w:rPr>
          <w:color w:val="000000"/>
        </w:rPr>
        <w:t>（4）</w:t>
      </w:r>
      <w:r>
        <w:rPr>
          <w:rFonts w:ascii="宋体" w:hAnsi="宋体" w:eastAsia="宋体" w:cs="宋体"/>
          <w:color w:val="000000"/>
        </w:rPr>
        <w:t>小明还想探究物体的动能大小与物体速度的关系，他进行了如图</w:t>
      </w:r>
      <w:r>
        <w:rPr>
          <w:rFonts w:ascii="Times New Roman" w:hAnsi="Times New Roman" w:eastAsia="Times New Roman" w:cs="Times New Roman"/>
          <w:color w:val="000000"/>
        </w:rPr>
        <w:t>2</w:t>
      </w:r>
      <w:r>
        <w:rPr>
          <w:rFonts w:ascii="宋体" w:hAnsi="宋体" w:eastAsia="宋体" w:cs="宋体"/>
          <w:color w:val="000000"/>
        </w:rPr>
        <w:t>甲、乙所示的实验。他将一个小钢球分别放在同一斜面上的</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填“相同”或“不同”）高度处，由静止滑下，撞击放在水平桌面上的木块，比较木块移动的距离。当他将小钢球放在斜面上较高处实验时，发现小球撞击木块后，木块直接冲出水平桌面，为避免这种现象发生，请你为小明同学提出一条较合理的改进建议：</w:t>
      </w:r>
      <w:r>
        <w:rPr>
          <w:color w:val="000000"/>
        </w:rPr>
        <w:t>________________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249D289C">
      <w:pPr>
        <w:spacing w:line="360" w:lineRule="auto"/>
        <w:jc w:val="left"/>
        <w:textAlignment w:val="center"/>
        <w:rPr>
          <w:color w:val="000000"/>
        </w:rPr>
      </w:pPr>
      <w:r>
        <w:rPr>
          <w:color w:val="000000"/>
        </w:rPr>
        <w:t xml:space="preserve">29. </w:t>
      </w:r>
      <w:r>
        <w:rPr>
          <w:rFonts w:ascii="宋体" w:hAnsi="宋体" w:eastAsia="宋体" w:cs="宋体"/>
          <w:color w:val="000000"/>
        </w:rPr>
        <w:t>如图所示，小张同学在进行“探究光反射时的规律”的实验时，他把一个平面镜放在水平桌面上，再把一张带有量角器的纸板竖直立在平面镜上。</w:t>
      </w:r>
    </w:p>
    <w:p w14:paraId="5F320667">
      <w:pPr>
        <w:spacing w:line="360" w:lineRule="auto"/>
        <w:jc w:val="left"/>
        <w:textAlignment w:val="center"/>
        <w:rPr>
          <w:color w:val="000000"/>
        </w:rPr>
      </w:pPr>
      <w:r>
        <w:rPr>
          <w:color w:val="000000"/>
        </w:rPr>
        <w:drawing>
          <wp:inline distT="0" distB="0" distL="114300" distR="114300">
            <wp:extent cx="3105150" cy="15621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105150" cy="1562100"/>
                    </a:xfrm>
                    <a:prstGeom prst="rect">
                      <a:avLst/>
                    </a:prstGeom>
                  </pic:spPr>
                </pic:pic>
              </a:graphicData>
            </a:graphic>
          </wp:inline>
        </w:drawing>
      </w:r>
    </w:p>
    <w:p w14:paraId="6DBAF458">
      <w:pPr>
        <w:spacing w:line="360" w:lineRule="auto"/>
        <w:jc w:val="left"/>
        <w:textAlignment w:val="center"/>
        <w:rPr>
          <w:color w:val="000000"/>
        </w:rPr>
      </w:pPr>
      <w:r>
        <w:rPr>
          <w:color w:val="000000"/>
        </w:rPr>
        <w:t>（1）</w:t>
      </w:r>
      <w:r>
        <w:rPr>
          <w:rFonts w:ascii="宋体" w:hAnsi="宋体" w:eastAsia="宋体" w:cs="宋体"/>
          <w:color w:val="000000"/>
        </w:rPr>
        <w:t>他应选择</w:t>
      </w:r>
      <w:r>
        <w:rPr>
          <w:color w:val="000000"/>
        </w:rPr>
        <w:t>______</w:t>
      </w:r>
      <w:r>
        <w:rPr>
          <w:rFonts w:ascii="宋体" w:hAnsi="宋体" w:eastAsia="宋体" w:cs="宋体"/>
          <w:color w:val="000000"/>
        </w:rPr>
        <w:t>（填“光滑”或“粗糙”）的纸板，因为光在纸板上发生</w:t>
      </w:r>
      <w:r>
        <w:rPr>
          <w:color w:val="000000"/>
        </w:rPr>
        <w:t>______</w:t>
      </w:r>
      <w:r>
        <w:rPr>
          <w:rFonts w:ascii="宋体" w:hAnsi="宋体" w:eastAsia="宋体" w:cs="宋体"/>
          <w:color w:val="000000"/>
        </w:rPr>
        <w:t>反射，可以在不同方向都能看到光的径迹；</w:t>
      </w:r>
    </w:p>
    <w:p w14:paraId="6792AF6A">
      <w:pPr>
        <w:spacing w:line="360" w:lineRule="auto"/>
        <w:jc w:val="left"/>
        <w:textAlignment w:val="center"/>
        <w:rPr>
          <w:color w:val="000000"/>
        </w:rPr>
      </w:pPr>
      <w:r>
        <w:rPr>
          <w:color w:val="000000"/>
        </w:rPr>
        <w:t>（2）</w:t>
      </w:r>
      <w:r>
        <w:rPr>
          <w:rFonts w:ascii="宋体" w:hAnsi="宋体" w:eastAsia="宋体" w:cs="宋体"/>
          <w:color w:val="000000"/>
        </w:rPr>
        <w:t>如图，小张同学用一束光</w:t>
      </w:r>
      <w:r>
        <w:rPr>
          <w:rFonts w:ascii="Times New Roman" w:hAnsi="Times New Roman" w:eastAsia="Times New Roman" w:cs="Times New Roman"/>
          <w:i/>
          <w:color w:val="000000"/>
        </w:rPr>
        <w:t>a</w:t>
      </w:r>
      <w:r>
        <w:rPr>
          <w:rFonts w:ascii="宋体" w:hAnsi="宋体" w:eastAsia="宋体" w:cs="宋体"/>
          <w:color w:val="000000"/>
        </w:rPr>
        <w:t>贴着纸板</w:t>
      </w:r>
      <w:r>
        <w:rPr>
          <w:rFonts w:ascii="Times New Roman" w:hAnsi="Times New Roman" w:eastAsia="Times New Roman" w:cs="Times New Roman"/>
          <w:color w:val="000000"/>
        </w:rPr>
        <w:t>E</w:t>
      </w:r>
      <w:r>
        <w:rPr>
          <w:rFonts w:ascii="宋体" w:hAnsi="宋体" w:eastAsia="宋体" w:cs="宋体"/>
          <w:color w:val="000000"/>
        </w:rPr>
        <w:t>射向</w:t>
      </w:r>
      <w:r>
        <w:rPr>
          <w:rFonts w:ascii="Times New Roman" w:hAnsi="Times New Roman" w:eastAsia="Times New Roman" w:cs="Times New Roman"/>
          <w:i/>
          <w:color w:val="000000"/>
        </w:rPr>
        <w:t>O</w:t>
      </w:r>
      <w:r>
        <w:rPr>
          <w:rFonts w:ascii="宋体" w:hAnsi="宋体" w:eastAsia="宋体" w:cs="宋体"/>
          <w:color w:val="000000"/>
        </w:rPr>
        <w:t>点，经平面镜反射，在另一侧纸板</w:t>
      </w:r>
      <w:r>
        <w:rPr>
          <w:rFonts w:ascii="Times New Roman" w:hAnsi="Times New Roman" w:eastAsia="Times New Roman" w:cs="Times New Roman"/>
          <w:color w:val="000000"/>
        </w:rPr>
        <w:t>F</w:t>
      </w:r>
      <w:r>
        <w:rPr>
          <w:rFonts w:ascii="宋体" w:hAnsi="宋体" w:eastAsia="宋体" w:cs="宋体"/>
          <w:color w:val="000000"/>
        </w:rPr>
        <w:t>上出现反射光</w:t>
      </w:r>
      <w:r>
        <w:rPr>
          <w:rFonts w:ascii="Times New Roman" w:hAnsi="Times New Roman" w:eastAsia="Times New Roman" w:cs="Times New Roman"/>
          <w:i/>
          <w:color w:val="000000"/>
        </w:rPr>
        <w:t>a</w:t>
      </w:r>
      <w:r>
        <w:rPr>
          <w:rFonts w:ascii="宋体" w:hAnsi="宋体" w:eastAsia="宋体" w:cs="宋体"/>
          <w:color w:val="000000"/>
        </w:rPr>
        <w:t>′。改变光束入射</w:t>
      </w:r>
      <w:r>
        <w:rPr>
          <w:rFonts w:ascii="宋体" w:hAnsi="宋体" w:eastAsia="宋体" w:cs="宋体"/>
          <w:color w:val="000000"/>
          <w:position w:val="0"/>
        </w:rPr>
        <w:drawing>
          <wp:inline distT="0" distB="0" distL="114300" distR="114300">
            <wp:extent cx="133350" cy="177800"/>
            <wp:effectExtent l="0" t="0" r="0" b="0"/>
            <wp:docPr id="100459" name="图片 100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59" name="图片 100459"/>
                    <pic:cNvPicPr>
                      <a:picLocks noChangeAspect="1"/>
                    </pic:cNvPicPr>
                  </pic:nvPicPr>
                  <pic:blipFill>
                    <a:blip r:embed="rId2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角度，多做几次实验。由图可以得出，反射角</w:t>
      </w:r>
      <w:r>
        <w:rPr>
          <w:color w:val="000000"/>
        </w:rPr>
        <w:t>______</w:t>
      </w:r>
      <w:r>
        <w:rPr>
          <w:rFonts w:ascii="宋体" w:hAnsi="宋体" w:eastAsia="宋体" w:cs="宋体"/>
          <w:color w:val="000000"/>
        </w:rPr>
        <w:t>（填“大于”“小于”或“等于”）入射角。根据这个分析可知，如果一束光从</w:t>
      </w:r>
      <w:r>
        <w:rPr>
          <w:rFonts w:ascii="Times New Roman" w:hAnsi="Times New Roman" w:eastAsia="Times New Roman" w:cs="Times New Roman"/>
          <w:i/>
          <w:color w:val="000000"/>
        </w:rPr>
        <w:t>d</w:t>
      </w:r>
      <w:r>
        <w:rPr>
          <w:rFonts w:ascii="宋体" w:hAnsi="宋体" w:eastAsia="宋体" w:cs="宋体"/>
          <w:color w:val="000000"/>
        </w:rPr>
        <w:t>点射向</w:t>
      </w:r>
      <w:r>
        <w:rPr>
          <w:rFonts w:ascii="Times New Roman" w:hAnsi="Times New Roman" w:eastAsia="Times New Roman" w:cs="Times New Roman"/>
          <w:i/>
          <w:color w:val="000000"/>
        </w:rPr>
        <w:t>O</w:t>
      </w:r>
      <w:r>
        <w:rPr>
          <w:rFonts w:ascii="宋体" w:hAnsi="宋体" w:eastAsia="宋体" w:cs="宋体"/>
          <w:color w:val="000000"/>
        </w:rPr>
        <w:t>点，反射角的大小是</w:t>
      </w:r>
      <w:r>
        <w:rPr>
          <w:color w:val="000000"/>
        </w:rPr>
        <w:t>______</w:t>
      </w:r>
      <w:r>
        <w:rPr>
          <w:rFonts w:ascii="宋体" w:hAnsi="宋体" w:eastAsia="宋体" w:cs="宋体"/>
          <w:color w:val="000000"/>
        </w:rPr>
        <w:t>；</w:t>
      </w:r>
    </w:p>
    <w:p w14:paraId="08B00DE4">
      <w:pPr>
        <w:spacing w:line="360" w:lineRule="auto"/>
        <w:jc w:val="left"/>
        <w:textAlignment w:val="center"/>
        <w:rPr>
          <w:color w:val="000000"/>
        </w:rPr>
      </w:pPr>
      <w:r>
        <w:rPr>
          <w:color w:val="000000"/>
        </w:rPr>
        <w:t>（3）</w:t>
      </w:r>
      <w:r>
        <w:rPr>
          <w:rFonts w:ascii="宋体" w:hAnsi="宋体" w:eastAsia="宋体" w:cs="宋体"/>
          <w:color w:val="000000"/>
        </w:rPr>
        <w:t>他用一束光逆着</w:t>
      </w:r>
      <w:r>
        <w:rPr>
          <w:rFonts w:ascii="Times New Roman" w:hAnsi="Times New Roman" w:eastAsia="Times New Roman" w:cs="Times New Roman"/>
          <w:i/>
          <w:color w:val="000000"/>
        </w:rPr>
        <w:t>b</w:t>
      </w:r>
      <w:r>
        <w:rPr>
          <w:rFonts w:ascii="Times New Roman" w:hAnsi="Times New Roman" w:eastAsia="Times New Roman" w:cs="Times New Roman"/>
          <w:color w:val="000000"/>
        </w:rPr>
        <w:t>′</w:t>
      </w:r>
      <w:r>
        <w:rPr>
          <w:rFonts w:ascii="宋体" w:hAnsi="宋体" w:eastAsia="宋体" w:cs="宋体"/>
          <w:color w:val="000000"/>
        </w:rPr>
        <w:t>的方向射向</w:t>
      </w:r>
      <w:r>
        <w:rPr>
          <w:rFonts w:ascii="Times New Roman" w:hAnsi="Times New Roman" w:eastAsia="Times New Roman" w:cs="Times New Roman"/>
          <w:i/>
          <w:color w:val="000000"/>
        </w:rPr>
        <w:t>O</w:t>
      </w:r>
      <w:r>
        <w:rPr>
          <w:rFonts w:ascii="宋体" w:hAnsi="宋体" w:eastAsia="宋体" w:cs="宋体"/>
          <w:color w:val="000000"/>
        </w:rPr>
        <w:t>点，在纸板</w:t>
      </w:r>
      <w:r>
        <w:rPr>
          <w:rFonts w:ascii="Times New Roman" w:hAnsi="Times New Roman" w:eastAsia="Times New Roman" w:cs="Times New Roman"/>
          <w:color w:val="000000"/>
        </w:rPr>
        <w:t>E</w:t>
      </w:r>
      <w:r>
        <w:rPr>
          <w:rFonts w:ascii="宋体" w:hAnsi="宋体" w:eastAsia="宋体" w:cs="宋体"/>
          <w:color w:val="000000"/>
        </w:rPr>
        <w:t>上出现的反射光逆着</w:t>
      </w:r>
      <w:r>
        <w:rPr>
          <w:rFonts w:ascii="Times New Roman" w:hAnsi="Times New Roman" w:eastAsia="Times New Roman" w:cs="Times New Roman"/>
          <w:i/>
          <w:color w:val="000000"/>
        </w:rPr>
        <w:t>b</w:t>
      </w:r>
      <w:r>
        <w:rPr>
          <w:rFonts w:ascii="宋体" w:hAnsi="宋体" w:eastAsia="宋体" w:cs="宋体"/>
          <w:color w:val="000000"/>
        </w:rPr>
        <w:t>的方向射出。由这个现象可以初步得出的结论是：</w:t>
      </w:r>
      <w:r>
        <w:rPr>
          <w:color w:val="000000"/>
        </w:rPr>
        <w:t>______</w:t>
      </w:r>
      <w:r>
        <w:rPr>
          <w:rFonts w:ascii="宋体" w:hAnsi="宋体" w:eastAsia="宋体" w:cs="宋体"/>
          <w:color w:val="000000"/>
        </w:rPr>
        <w:t>。要得出普遍规律，接下来应该进行的具体操作是：</w:t>
      </w:r>
      <w:r>
        <w:rPr>
          <w:color w:val="000000"/>
        </w:rPr>
        <w:t>______</w:t>
      </w:r>
      <w:r>
        <w:rPr>
          <w:rFonts w:ascii="宋体" w:hAnsi="宋体" w:eastAsia="宋体" w:cs="宋体"/>
          <w:color w:val="000000"/>
        </w:rPr>
        <w:t>。</w:t>
      </w:r>
    </w:p>
    <w:p w14:paraId="0E24EA68">
      <w:pPr>
        <w:spacing w:line="360" w:lineRule="auto"/>
        <w:jc w:val="left"/>
        <w:textAlignment w:val="center"/>
        <w:rPr>
          <w:color w:val="000000"/>
        </w:rPr>
      </w:pPr>
      <w:r>
        <w:rPr>
          <w:color w:val="000000"/>
        </w:rPr>
        <w:t xml:space="preserve">30. </w:t>
      </w:r>
    </w:p>
    <w:p w14:paraId="434B45C9">
      <w:pPr>
        <w:spacing w:line="360" w:lineRule="auto"/>
        <w:jc w:val="left"/>
        <w:textAlignment w:val="center"/>
        <w:rPr>
          <w:color w:val="000000"/>
        </w:rPr>
      </w:pPr>
      <w:r>
        <w:rPr>
          <w:color w:val="000000"/>
        </w:rPr>
        <w:drawing>
          <wp:inline distT="0" distB="0" distL="114300" distR="114300">
            <wp:extent cx="2781300" cy="13430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2781300" cy="1343025"/>
                    </a:xfrm>
                    <a:prstGeom prst="rect">
                      <a:avLst/>
                    </a:prstGeom>
                  </pic:spPr>
                </pic:pic>
              </a:graphicData>
            </a:graphic>
          </wp:inline>
        </w:drawing>
      </w:r>
      <w:r>
        <w:rPr>
          <w:color w:val="000000"/>
        </w:rPr>
        <w:drawing>
          <wp:inline distT="0" distB="0" distL="114300" distR="114300">
            <wp:extent cx="4324350" cy="15240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4324350" cy="1524000"/>
                    </a:xfrm>
                    <a:prstGeom prst="rect">
                      <a:avLst/>
                    </a:prstGeom>
                  </pic:spPr>
                </pic:pic>
              </a:graphicData>
            </a:graphic>
          </wp:inline>
        </w:drawing>
      </w:r>
    </w:p>
    <w:p w14:paraId="2EC6970C">
      <w:pPr>
        <w:spacing w:line="360" w:lineRule="auto"/>
        <w:jc w:val="left"/>
        <w:textAlignment w:val="center"/>
        <w:rPr>
          <w:color w:val="000000"/>
        </w:rPr>
      </w:pPr>
      <w:r>
        <w:rPr>
          <w:color w:val="000000"/>
        </w:rPr>
        <w:t>（1）</w:t>
      </w:r>
      <w:r>
        <w:rPr>
          <w:rFonts w:ascii="宋体" w:hAnsi="宋体" w:eastAsia="宋体" w:cs="宋体"/>
          <w:color w:val="000000"/>
        </w:rPr>
        <w:t>小王同学用如图</w:t>
      </w:r>
      <w:r>
        <w:rPr>
          <w:rFonts w:ascii="Times New Roman" w:hAnsi="Times New Roman" w:eastAsia="Times New Roman" w:cs="Times New Roman"/>
          <w:color w:val="000000"/>
        </w:rPr>
        <w:t>1</w:t>
      </w:r>
      <w:r>
        <w:rPr>
          <w:rFonts w:ascii="宋体" w:hAnsi="宋体" w:eastAsia="宋体" w:cs="宋体"/>
          <w:color w:val="000000"/>
        </w:rPr>
        <w:t>甲所示的电路探究影响导体电阻大小的因素。如图</w:t>
      </w:r>
      <w:r>
        <w:rPr>
          <w:rFonts w:ascii="Times New Roman" w:hAnsi="Times New Roman" w:eastAsia="Times New Roman" w:cs="Times New Roman"/>
          <w:color w:val="000000"/>
        </w:rPr>
        <w:t>1</w:t>
      </w:r>
      <w:r>
        <w:rPr>
          <w:rFonts w:ascii="宋体" w:hAnsi="宋体" w:eastAsia="宋体" w:cs="宋体"/>
          <w:color w:val="000000"/>
        </w:rPr>
        <w:t>乙，导体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的横截面积为</w:t>
      </w:r>
      <w:r>
        <w:rPr>
          <w:rFonts w:ascii="Times New Roman" w:hAnsi="Times New Roman" w:eastAsia="Times New Roman" w:cs="Times New Roman"/>
          <w:i/>
          <w:color w:val="000000"/>
        </w:rPr>
        <w:t>S</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的横截面积为</w:t>
      </w:r>
      <w:r>
        <w:rPr>
          <w:rFonts w:ascii="Times New Roman" w:hAnsi="Times New Roman" w:eastAsia="Times New Roman" w:cs="Times New Roman"/>
          <w:color w:val="000000"/>
        </w:rPr>
        <w:t>2</w:t>
      </w:r>
      <w:r>
        <w:rPr>
          <w:rFonts w:ascii="Times New Roman" w:hAnsi="Times New Roman" w:eastAsia="Times New Roman" w:cs="Times New Roman"/>
          <w:i/>
          <w:color w:val="000000"/>
        </w:rPr>
        <w:t>S</w:t>
      </w:r>
      <w:r>
        <w:rPr>
          <w:rFonts w:ascii="宋体" w:hAnsi="宋体" w:eastAsia="宋体" w:cs="宋体"/>
          <w:color w:val="000000"/>
        </w:rPr>
        <w:t>，导体</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的长度相同。</w:t>
      </w:r>
    </w:p>
    <w:p w14:paraId="4D8FBFEA">
      <w:pPr>
        <w:spacing w:line="360" w:lineRule="auto"/>
        <w:jc w:val="left"/>
        <w:textAlignment w:val="center"/>
        <w:rPr>
          <w:color w:val="000000"/>
        </w:rPr>
      </w:pPr>
      <w:r>
        <w:rPr>
          <w:rFonts w:ascii="宋体" w:hAnsi="宋体" w:eastAsia="宋体" w:cs="宋体"/>
          <w:color w:val="000000"/>
        </w:rPr>
        <w:t>①为了探究导体的电阻与其横截面积的关系，小王同学在</w:t>
      </w:r>
      <w:r>
        <w:rPr>
          <w:rFonts w:ascii="Times New Roman" w:hAnsi="Times New Roman" w:eastAsia="Times New Roman" w:cs="Times New Roman"/>
          <w:i/>
          <w:color w:val="000000"/>
        </w:rPr>
        <w:t>MN</w:t>
      </w:r>
      <w:r>
        <w:rPr>
          <w:rFonts w:ascii="宋体" w:hAnsi="宋体" w:eastAsia="宋体" w:cs="宋体"/>
          <w:color w:val="000000"/>
        </w:rPr>
        <w:t>之间接入的两段导体应是</w:t>
      </w:r>
      <w:r>
        <w:rPr>
          <w:rFonts w:ascii="Times New Roman" w:hAnsi="Times New Roman" w:eastAsia="Times New Roman" w:cs="Times New Roman"/>
          <w:color w:val="000000"/>
        </w:rPr>
        <w:t xml:space="preserve">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（选填导体的字母名称）。</w:t>
      </w:r>
    </w:p>
    <w:p w14:paraId="39B7FDCF">
      <w:pPr>
        <w:spacing w:line="360" w:lineRule="auto"/>
        <w:jc w:val="left"/>
        <w:textAlignment w:val="center"/>
        <w:rPr>
          <w:color w:val="000000"/>
        </w:rPr>
      </w:pPr>
      <w:r>
        <w:rPr>
          <w:rFonts w:ascii="宋体" w:hAnsi="宋体" w:eastAsia="宋体" w:cs="宋体"/>
          <w:color w:val="000000"/>
        </w:rPr>
        <w:t>②实验中可以通过观察</w:t>
      </w:r>
      <w:r>
        <w:rPr>
          <w:rFonts w:ascii="Times New Roman" w:hAnsi="Times New Roman" w:eastAsia="Times New Roman" w:cs="Times New Roman"/>
          <w:color w:val="000000"/>
        </w:rPr>
        <w:t xml:space="preserve"> </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来粗略地比较导体电阻的大小。若接入</w:t>
      </w:r>
      <w:r>
        <w:rPr>
          <w:rFonts w:ascii="Times New Roman" w:hAnsi="Times New Roman" w:eastAsia="Times New Roman" w:cs="Times New Roman"/>
          <w:i/>
          <w:color w:val="000000"/>
        </w:rPr>
        <w:t>MN</w:t>
      </w:r>
      <w:r>
        <w:rPr>
          <w:rFonts w:ascii="宋体" w:hAnsi="宋体" w:eastAsia="宋体" w:cs="宋体"/>
          <w:color w:val="000000"/>
        </w:rPr>
        <w:t>之间的导体的阻值比较接近而无法判断它们的阻值大小时，请你给小王同学提一条解决方案：</w:t>
      </w:r>
      <w:r>
        <w:rPr>
          <w:color w:val="000000"/>
        </w:rPr>
        <w:t>__________________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4FE25767">
      <w:pPr>
        <w:spacing w:line="360" w:lineRule="auto"/>
        <w:jc w:val="left"/>
        <w:textAlignment w:val="center"/>
        <w:rPr>
          <w:color w:val="000000"/>
        </w:rPr>
      </w:pPr>
      <w:r>
        <w:rPr>
          <w:color w:val="000000"/>
        </w:rPr>
        <w:t>（2）</w:t>
      </w:r>
      <w:r>
        <w:rPr>
          <w:rFonts w:ascii="宋体" w:hAnsi="宋体" w:eastAsia="宋体" w:cs="宋体"/>
          <w:color w:val="000000"/>
        </w:rPr>
        <w:t>在探究“电流与电阻的关系”的实验中，设计了如图</w:t>
      </w:r>
      <w:r>
        <w:rPr>
          <w:rFonts w:ascii="Times New Roman" w:hAnsi="Times New Roman" w:eastAsia="Times New Roman" w:cs="Times New Roman"/>
          <w:color w:val="000000"/>
        </w:rPr>
        <w:t>2</w:t>
      </w:r>
      <w:r>
        <w:rPr>
          <w:rFonts w:ascii="宋体" w:hAnsi="宋体" w:eastAsia="宋体" w:cs="宋体"/>
          <w:color w:val="000000"/>
        </w:rPr>
        <w:t>甲所示的电路，电源电压恒为</w:t>
      </w:r>
      <w:r>
        <w:rPr>
          <w:rFonts w:ascii="Times New Roman" w:hAnsi="Times New Roman" w:eastAsia="Times New Roman" w:cs="Times New Roman"/>
          <w:color w:val="000000"/>
        </w:rPr>
        <w:t>6V</w:t>
      </w:r>
      <w:r>
        <w:rPr>
          <w:rFonts w:ascii="宋体" w:hAnsi="宋体" w:eastAsia="宋体" w:cs="宋体"/>
          <w:color w:val="000000"/>
        </w:rPr>
        <w:t>，滑动变阻器规格为“</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”，阻值分别为</w:t>
      </w:r>
      <w:r>
        <w:rPr>
          <w:rFonts w:ascii="Times New Roman" w:hAnsi="Times New Roman" w:eastAsia="Times New Roman" w:cs="Times New Roman"/>
          <w:color w:val="000000"/>
        </w:rPr>
        <w:t>5Ω</w:t>
      </w:r>
      <w:r>
        <w:rPr>
          <w:rFonts w:ascii="宋体" w:hAnsi="宋体" w:eastAsia="宋体" w:cs="宋体"/>
          <w:color w:val="000000"/>
        </w:rPr>
        <w:t>、</w:t>
      </w:r>
      <w:r>
        <w:rPr>
          <w:rFonts w:ascii="Times New Roman" w:hAnsi="Times New Roman" w:eastAsia="Times New Roman" w:cs="Times New Roman"/>
          <w:color w:val="000000"/>
        </w:rPr>
        <w:t>10Ω</w:t>
      </w:r>
      <w:r>
        <w:rPr>
          <w:rFonts w:ascii="宋体" w:hAnsi="宋体" w:eastAsia="宋体" w:cs="宋体"/>
          <w:color w:val="000000"/>
        </w:rPr>
        <w:t>、</w:t>
      </w:r>
      <w:r>
        <w:rPr>
          <w:rFonts w:ascii="Times New Roman" w:hAnsi="Times New Roman" w:eastAsia="Times New Roman" w:cs="Times New Roman"/>
          <w:color w:val="000000"/>
        </w:rPr>
        <w:t>15Ω</w:t>
      </w:r>
      <w:r>
        <w:rPr>
          <w:rFonts w:ascii="宋体" w:hAnsi="宋体" w:eastAsia="宋体" w:cs="宋体"/>
          <w:color w:val="000000"/>
        </w:rPr>
        <w:t>、</w:t>
      </w:r>
      <w:r>
        <w:rPr>
          <w:rFonts w:ascii="Times New Roman" w:hAnsi="Times New Roman" w:eastAsia="Times New Roman" w:cs="Times New Roman"/>
          <w:color w:val="000000"/>
        </w:rPr>
        <w:t>20Ω</w:t>
      </w:r>
      <w:r>
        <w:rPr>
          <w:rFonts w:ascii="宋体" w:hAnsi="宋体" w:eastAsia="宋体" w:cs="宋体"/>
          <w:color w:val="000000"/>
        </w:rPr>
        <w:t>、</w:t>
      </w:r>
      <w:r>
        <w:rPr>
          <w:rFonts w:ascii="Times New Roman" w:hAnsi="Times New Roman" w:eastAsia="Times New Roman" w:cs="Times New Roman"/>
          <w:color w:val="000000"/>
        </w:rPr>
        <w:t>25Ω</w:t>
      </w:r>
      <w:r>
        <w:rPr>
          <w:rFonts w:ascii="宋体" w:hAnsi="宋体" w:eastAsia="宋体" w:cs="宋体"/>
          <w:color w:val="000000"/>
        </w:rPr>
        <w:t>的定值电阻</w:t>
      </w:r>
      <w:r>
        <w:rPr>
          <w:rFonts w:ascii="Times New Roman" w:hAnsi="Times New Roman" w:eastAsia="Times New Roman" w:cs="Times New Roman"/>
          <w:color w:val="000000"/>
        </w:rPr>
        <w:t>R</w:t>
      </w:r>
      <w:r>
        <w:rPr>
          <w:rFonts w:ascii="宋体" w:hAnsi="宋体" w:eastAsia="宋体" w:cs="宋体"/>
          <w:color w:val="000000"/>
        </w:rPr>
        <w:t>。</w:t>
      </w:r>
    </w:p>
    <w:p w14:paraId="602330DA">
      <w:pPr>
        <w:spacing w:line="360" w:lineRule="auto"/>
        <w:jc w:val="left"/>
        <w:textAlignment w:val="center"/>
        <w:rPr>
          <w:color w:val="000000"/>
        </w:rPr>
      </w:pPr>
      <w:r>
        <w:rPr>
          <w:rFonts w:ascii="宋体" w:hAnsi="宋体" w:eastAsia="宋体" w:cs="宋体"/>
          <w:color w:val="000000"/>
        </w:rPr>
        <w:t>①根据图</w:t>
      </w:r>
      <w:r>
        <w:rPr>
          <w:rFonts w:ascii="Times New Roman" w:hAnsi="Times New Roman" w:eastAsia="Times New Roman" w:cs="Times New Roman"/>
          <w:color w:val="000000"/>
        </w:rPr>
        <w:t>2</w:t>
      </w:r>
      <w:r>
        <w:rPr>
          <w:rFonts w:ascii="宋体" w:hAnsi="宋体" w:eastAsia="宋体" w:cs="宋体"/>
          <w:color w:val="000000"/>
        </w:rPr>
        <w:t>甲，用笔画线代替导线将图</w:t>
      </w:r>
      <w:r>
        <w:rPr>
          <w:rFonts w:ascii="Times New Roman" w:hAnsi="Times New Roman" w:eastAsia="Times New Roman" w:cs="Times New Roman"/>
          <w:color w:val="000000"/>
        </w:rPr>
        <w:t>2</w:t>
      </w:r>
      <w:r>
        <w:rPr>
          <w:rFonts w:ascii="宋体" w:hAnsi="宋体" w:eastAsia="宋体" w:cs="宋体"/>
          <w:color w:val="000000"/>
        </w:rPr>
        <w:t>乙中的电路连接完整；</w:t>
      </w:r>
      <w:r>
        <w:rPr>
          <w:color w:val="000000"/>
        </w:rPr>
        <w:t>_____</w:t>
      </w:r>
    </w:p>
    <w:p w14:paraId="551AE921">
      <w:pPr>
        <w:spacing w:line="360" w:lineRule="auto"/>
        <w:jc w:val="left"/>
        <w:textAlignment w:val="center"/>
        <w:rPr>
          <w:color w:val="000000"/>
        </w:rPr>
      </w:pPr>
      <w:r>
        <w:rPr>
          <w:rFonts w:ascii="宋体" w:hAnsi="宋体" w:eastAsia="宋体" w:cs="宋体"/>
          <w:color w:val="000000"/>
        </w:rPr>
        <w:t>②根据图</w:t>
      </w:r>
      <w:r>
        <w:rPr>
          <w:rFonts w:ascii="Times New Roman" w:hAnsi="Times New Roman" w:eastAsia="Times New Roman" w:cs="Times New Roman"/>
          <w:color w:val="000000"/>
        </w:rPr>
        <w:t>2</w:t>
      </w:r>
      <w:r>
        <w:rPr>
          <w:rFonts w:ascii="宋体" w:hAnsi="宋体" w:eastAsia="宋体" w:cs="宋体"/>
          <w:color w:val="000000"/>
        </w:rPr>
        <w:t>丙，该实验保持定值电阻两端的电压为</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 xml:space="preserve"> V</w:t>
      </w:r>
      <w:r>
        <w:rPr>
          <w:rFonts w:ascii="宋体" w:hAnsi="宋体" w:eastAsia="宋体" w:cs="宋体"/>
          <w:color w:val="000000"/>
        </w:rPr>
        <w:t>不变；</w:t>
      </w:r>
    </w:p>
    <w:p w14:paraId="21EFBBB6">
      <w:pPr>
        <w:spacing w:line="360" w:lineRule="auto"/>
        <w:jc w:val="left"/>
        <w:textAlignment w:val="center"/>
        <w:rPr>
          <w:color w:val="000000"/>
        </w:rPr>
      </w:pPr>
      <w:r>
        <w:rPr>
          <w:rFonts w:ascii="宋体" w:hAnsi="宋体" w:eastAsia="宋体" w:cs="宋体"/>
          <w:color w:val="000000"/>
        </w:rPr>
        <w:t>③闭合开关后，无论如何移动滑动变阻器的滑片，电流表和电压表均无示数，电路中可能出现的故障是：</w:t>
      </w:r>
      <w:r>
        <w:rPr>
          <w:color w:val="000000"/>
        </w:rPr>
        <w:t>____________</w:t>
      </w:r>
      <w:r>
        <w:rPr>
          <w:rFonts w:ascii="Times New Roman" w:hAnsi="Times New Roman" w:eastAsia="Times New Roman" w:cs="Times New Roman"/>
          <w:color w:val="000000"/>
        </w:rPr>
        <w:t xml:space="preserve"> </w:t>
      </w:r>
      <w:r>
        <w:rPr>
          <w:rFonts w:ascii="宋体" w:hAnsi="宋体" w:eastAsia="宋体" w:cs="宋体"/>
          <w:color w:val="000000"/>
        </w:rPr>
        <w:t>（写出一个即可）；</w:t>
      </w:r>
    </w:p>
    <w:p w14:paraId="1B550119">
      <w:pPr>
        <w:spacing w:line="360" w:lineRule="auto"/>
        <w:jc w:val="left"/>
        <w:textAlignment w:val="center"/>
        <w:rPr>
          <w:color w:val="000000"/>
        </w:rPr>
      </w:pPr>
      <w:r>
        <w:rPr>
          <w:rFonts w:ascii="宋体" w:hAnsi="宋体" w:eastAsia="宋体" w:cs="宋体"/>
          <w:color w:val="000000"/>
        </w:rPr>
        <w:t>④用</w:t>
      </w:r>
      <w:r>
        <w:rPr>
          <w:rFonts w:ascii="Times New Roman" w:hAnsi="Times New Roman" w:eastAsia="Times New Roman" w:cs="Times New Roman"/>
          <w:color w:val="000000"/>
        </w:rPr>
        <w:t>5Ω</w:t>
      </w:r>
      <w:r>
        <w:rPr>
          <w:rFonts w:ascii="宋体" w:hAnsi="宋体" w:eastAsia="宋体" w:cs="宋体"/>
          <w:color w:val="000000"/>
        </w:rPr>
        <w:t>的电阻进行实验后，再换用</w:t>
      </w:r>
      <w:r>
        <w:rPr>
          <w:rFonts w:ascii="Times New Roman" w:hAnsi="Times New Roman" w:eastAsia="Times New Roman" w:cs="Times New Roman"/>
          <w:color w:val="000000"/>
        </w:rPr>
        <w:t>10Ω</w:t>
      </w:r>
      <w:r>
        <w:rPr>
          <w:rFonts w:ascii="宋体" w:hAnsi="宋体" w:eastAsia="宋体" w:cs="宋体"/>
          <w:color w:val="000000"/>
        </w:rPr>
        <w:t>的电阻继续实验，若想保持定值电阻两端的电压不变，滑片应该适当向</w:t>
      </w:r>
      <w:r>
        <w:rPr>
          <w:rFonts w:ascii="Times New Roman" w:hAnsi="Times New Roman" w:eastAsia="Times New Roman" w:cs="Times New Roman"/>
          <w:color w:val="000000"/>
        </w:rPr>
        <w:t xml:space="preserve"> </w:t>
      </w:r>
      <w:r>
        <w:rPr>
          <w:color w:val="000000"/>
        </w:rPr>
        <w:t>_____</w:t>
      </w:r>
      <w:r>
        <w:rPr>
          <w:rFonts w:ascii="Times New Roman" w:hAnsi="Times New Roman" w:eastAsia="Times New Roman" w:cs="Times New Roman"/>
          <w:color w:val="000000"/>
        </w:rPr>
        <w:t xml:space="preserve"> </w:t>
      </w:r>
      <w:r>
        <w:rPr>
          <w:rFonts w:ascii="宋体" w:hAnsi="宋体" w:eastAsia="宋体" w:cs="宋体"/>
          <w:color w:val="000000"/>
        </w:rPr>
        <w:t>（填“左”或“右”）移动；</w:t>
      </w:r>
    </w:p>
    <w:p w14:paraId="710211E2">
      <w:pPr>
        <w:spacing w:line="360" w:lineRule="auto"/>
        <w:jc w:val="left"/>
        <w:textAlignment w:val="center"/>
        <w:rPr>
          <w:color w:val="000000"/>
        </w:rPr>
      </w:pPr>
      <w:r>
        <w:rPr>
          <w:rFonts w:ascii="宋体" w:hAnsi="宋体" w:eastAsia="宋体" w:cs="宋体"/>
          <w:color w:val="000000"/>
        </w:rPr>
        <w:t>⑤当接入</w:t>
      </w:r>
      <w:r>
        <w:rPr>
          <w:rFonts w:ascii="Times New Roman" w:hAnsi="Times New Roman" w:eastAsia="Times New Roman" w:cs="Times New Roman"/>
          <w:color w:val="000000"/>
        </w:rPr>
        <w:t>25Ω</w:t>
      </w:r>
      <w:r>
        <w:rPr>
          <w:rFonts w:ascii="宋体" w:hAnsi="宋体" w:eastAsia="宋体" w:cs="宋体"/>
          <w:color w:val="000000"/>
        </w:rPr>
        <w:t>的定值电阻时，无论如何移动滑动变阻器的滑片都无法完成实验，需要在电路中串联一个</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Ω</w:t>
      </w:r>
      <w:r>
        <w:rPr>
          <w:rFonts w:ascii="宋体" w:hAnsi="宋体" w:eastAsia="宋体" w:cs="宋体"/>
          <w:color w:val="000000"/>
        </w:rPr>
        <w:t>的电阻才能完成实验。</w:t>
      </w:r>
    </w:p>
    <w:p w14:paraId="7FC297BE">
      <w:pPr>
        <w:spacing w:line="360" w:lineRule="auto"/>
        <w:jc w:val="left"/>
        <w:textAlignment w:val="center"/>
        <w:rPr>
          <w:color w:val="000000"/>
        </w:rPr>
      </w:pPr>
      <w:r>
        <w:rPr>
          <w:rFonts w:ascii="宋体" w:hAnsi="宋体" w:eastAsia="宋体" w:cs="宋体"/>
          <w:b/>
          <w:color w:val="000000"/>
          <w:sz w:val="24"/>
        </w:rPr>
        <w:t>五、分析与交流题（共</w:t>
      </w:r>
      <w:r>
        <w:rPr>
          <w:rFonts w:ascii="Times New Roman" w:hAnsi="Times New Roman" w:eastAsia="Times New Roman" w:cs="Times New Roman"/>
          <w:b/>
          <w:color w:val="000000"/>
          <w:sz w:val="24"/>
        </w:rPr>
        <w:t>2</w:t>
      </w:r>
      <w:r>
        <w:rPr>
          <w:rFonts w:ascii="宋体" w:hAnsi="宋体" w:eastAsia="宋体" w:cs="宋体"/>
          <w:b/>
          <w:color w:val="000000"/>
          <w:sz w:val="24"/>
        </w:rPr>
        <w:t>道题，</w:t>
      </w:r>
      <w:r>
        <w:rPr>
          <w:rFonts w:ascii="Times New Roman" w:hAnsi="Times New Roman" w:eastAsia="Times New Roman" w:cs="Times New Roman"/>
          <w:b/>
          <w:color w:val="000000"/>
          <w:sz w:val="24"/>
        </w:rPr>
        <w:t>31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32</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分，写清题中所涉及的物理概念和物理规律，共计</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438495CE">
      <w:pPr>
        <w:spacing w:line="360" w:lineRule="auto"/>
        <w:jc w:val="left"/>
        <w:textAlignment w:val="center"/>
        <w:rPr>
          <w:color w:val="000000"/>
        </w:rPr>
      </w:pPr>
      <w:r>
        <w:rPr>
          <w:color w:val="000000"/>
        </w:rPr>
        <w:t xml:space="preserve">31. </w:t>
      </w:r>
      <w:r>
        <w:rPr>
          <w:rFonts w:ascii="宋体" w:hAnsi="宋体" w:eastAsia="宋体" w:cs="宋体"/>
          <w:color w:val="000000"/>
        </w:rPr>
        <w:t>阅读下面短文，回答问题。</w:t>
      </w:r>
    </w:p>
    <w:p w14:paraId="16EBB507">
      <w:pPr>
        <w:spacing w:line="360" w:lineRule="auto"/>
        <w:jc w:val="left"/>
        <w:textAlignment w:val="center"/>
        <w:rPr>
          <w:color w:val="000000"/>
        </w:rPr>
      </w:pPr>
      <w:r>
        <w:rPr>
          <w:rFonts w:ascii="宋体" w:hAnsi="宋体" w:eastAsia="宋体" w:cs="宋体"/>
          <w:color w:val="000000"/>
        </w:rPr>
        <w:t>据报道，中国一年快递业务量突破</w:t>
      </w:r>
      <w:r>
        <w:rPr>
          <w:rFonts w:ascii="Times New Roman" w:hAnsi="Times New Roman" w:eastAsia="Times New Roman" w:cs="Times New Roman"/>
          <w:color w:val="000000"/>
        </w:rPr>
        <w:t>1700</w:t>
      </w:r>
      <w:r>
        <w:rPr>
          <w:rFonts w:ascii="宋体" w:hAnsi="宋体" w:eastAsia="宋体" w:cs="宋体"/>
          <w:color w:val="000000"/>
        </w:rPr>
        <w:t>亿件，连续</w:t>
      </w:r>
      <w:r>
        <w:rPr>
          <w:rFonts w:ascii="Times New Roman" w:hAnsi="Times New Roman" w:eastAsia="Times New Roman" w:cs="Times New Roman"/>
          <w:color w:val="000000"/>
        </w:rPr>
        <w:t>11</w:t>
      </w:r>
      <w:r>
        <w:rPr>
          <w:rFonts w:ascii="宋体" w:hAnsi="宋体" w:eastAsia="宋体" w:cs="宋体"/>
          <w:color w:val="000000"/>
        </w:rPr>
        <w:t>年稳居世界第一。物流装备制造业如何助力中国快递再上新台阶引发新思考。</w:t>
      </w:r>
    </w:p>
    <w:p w14:paraId="0B645D18">
      <w:pPr>
        <w:spacing w:line="360" w:lineRule="auto"/>
        <w:jc w:val="left"/>
        <w:textAlignment w:val="center"/>
        <w:rPr>
          <w:color w:val="000000"/>
        </w:rPr>
      </w:pPr>
      <w:r>
        <w:rPr>
          <w:rFonts w:ascii="宋体" w:hAnsi="宋体" w:eastAsia="宋体" w:cs="宋体"/>
          <w:color w:val="000000"/>
        </w:rPr>
        <w:t>图中是我国某公司设计制造的物流无人机，机身上有水平机翼，还有</w:t>
      </w:r>
      <w:r>
        <w:rPr>
          <w:rFonts w:ascii="Times New Roman" w:hAnsi="Times New Roman" w:eastAsia="Times New Roman" w:cs="Times New Roman"/>
          <w:color w:val="000000"/>
        </w:rPr>
        <w:t>4</w:t>
      </w:r>
      <w:r>
        <w:rPr>
          <w:rFonts w:ascii="宋体" w:hAnsi="宋体" w:eastAsia="宋体" w:cs="宋体"/>
          <w:color w:val="000000"/>
        </w:rPr>
        <w:t>对带动桨叶水平旋转的电动机，尾部有</w:t>
      </w:r>
      <w:r>
        <w:rPr>
          <w:rFonts w:ascii="Times New Roman" w:hAnsi="Times New Roman" w:eastAsia="Times New Roman" w:cs="Times New Roman"/>
          <w:color w:val="000000"/>
        </w:rPr>
        <w:t>1</w:t>
      </w:r>
      <w:r>
        <w:rPr>
          <w:rFonts w:ascii="宋体" w:hAnsi="宋体" w:eastAsia="宋体" w:cs="宋体"/>
          <w:color w:val="000000"/>
        </w:rPr>
        <w:t>个带动桨叶竖直旋转的电动机。当水平旋转桨叶转动时，静止在地面的无人机向上运动，升空后竖直旋转桨叶转动时，推动飞机向前运动。</w:t>
      </w:r>
    </w:p>
    <w:p w14:paraId="3C7DFE7B">
      <w:pPr>
        <w:spacing w:line="360" w:lineRule="auto"/>
        <w:jc w:val="left"/>
        <w:textAlignment w:val="center"/>
        <w:rPr>
          <w:color w:val="000000"/>
        </w:rPr>
      </w:pPr>
      <w:r>
        <w:rPr>
          <w:color w:val="000000"/>
        </w:rPr>
        <w:drawing>
          <wp:inline distT="0" distB="0" distL="114300" distR="114300">
            <wp:extent cx="3133725" cy="16002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3133725" cy="1600200"/>
                    </a:xfrm>
                    <a:prstGeom prst="rect">
                      <a:avLst/>
                    </a:prstGeom>
                  </pic:spPr>
                </pic:pic>
              </a:graphicData>
            </a:graphic>
          </wp:inline>
        </w:drawing>
      </w:r>
    </w:p>
    <w:p w14:paraId="7141ACB4">
      <w:pPr>
        <w:spacing w:line="360" w:lineRule="auto"/>
        <w:jc w:val="left"/>
        <w:textAlignment w:val="center"/>
        <w:rPr>
          <w:color w:val="000000"/>
        </w:rPr>
      </w:pPr>
      <w:r>
        <w:rPr>
          <w:color w:val="000000"/>
        </w:rPr>
        <w:t>（1）</w:t>
      </w:r>
      <w:r>
        <w:rPr>
          <w:rFonts w:ascii="宋体" w:hAnsi="宋体" w:eastAsia="宋体" w:cs="宋体"/>
          <w:color w:val="000000"/>
        </w:rPr>
        <w:t>当水平桨叶转动时，对桨叶产生向上升力的施力物体是</w:t>
      </w:r>
      <w:r>
        <w:rPr>
          <w:rFonts w:ascii="Times New Roman" w:hAnsi="Times New Roman" w:eastAsia="Times New Roman" w:cs="Times New Roman"/>
          <w:color w:val="000000"/>
        </w:rPr>
        <w:t xml:space="preserve"> </w:t>
      </w:r>
      <w:r>
        <w:rPr>
          <w:color w:val="000000"/>
        </w:rPr>
        <w:t>_______</w:t>
      </w:r>
      <w:r>
        <w:rPr>
          <w:rFonts w:ascii="Times New Roman" w:hAnsi="Times New Roman" w:eastAsia="Times New Roman" w:cs="Times New Roman"/>
          <w:color w:val="000000"/>
        </w:rPr>
        <w:t xml:space="preserve"> </w:t>
      </w:r>
      <w:r>
        <w:rPr>
          <w:rFonts w:ascii="宋体" w:hAnsi="宋体" w:eastAsia="宋体" w:cs="宋体"/>
          <w:color w:val="000000"/>
        </w:rPr>
        <w:t>，这个力改变了飞机的</w:t>
      </w:r>
      <w:r>
        <w:rPr>
          <w:rFonts w:ascii="Times New Roman" w:hAnsi="Times New Roman" w:eastAsia="Times New Roman" w:cs="Times New Roman"/>
          <w:color w:val="000000"/>
        </w:rPr>
        <w:t xml:space="preserve"> </w:t>
      </w:r>
      <w:r>
        <w:rPr>
          <w:color w:val="000000"/>
        </w:rPr>
        <w:t>_________</w:t>
      </w:r>
      <w:r>
        <w:rPr>
          <w:rFonts w:ascii="Times New Roman" w:hAnsi="Times New Roman" w:eastAsia="Times New Roman" w:cs="Times New Roman"/>
          <w:color w:val="000000"/>
        </w:rPr>
        <w:t xml:space="preserve"> </w:t>
      </w:r>
      <w:r>
        <w:rPr>
          <w:rFonts w:ascii="宋体" w:hAnsi="宋体" w:eastAsia="宋体" w:cs="宋体"/>
          <w:color w:val="000000"/>
        </w:rPr>
        <w:t>，使飞机向上运动。</w:t>
      </w:r>
    </w:p>
    <w:p w14:paraId="753D6018">
      <w:pPr>
        <w:spacing w:line="360" w:lineRule="auto"/>
        <w:jc w:val="left"/>
        <w:textAlignment w:val="center"/>
        <w:rPr>
          <w:color w:val="000000"/>
        </w:rPr>
      </w:pPr>
      <w:r>
        <w:rPr>
          <w:color w:val="000000"/>
        </w:rPr>
        <w:t>（2）</w:t>
      </w:r>
      <w:r>
        <w:rPr>
          <w:rFonts w:ascii="宋体" w:hAnsi="宋体" w:eastAsia="宋体" w:cs="宋体"/>
          <w:color w:val="000000"/>
        </w:rPr>
        <w:t>飞机向前运动时水平机翼受到向上的升力。观察图中水平机翼的形状，并分析机翼受到向上的升力的原因。</w:t>
      </w:r>
    </w:p>
    <w:p w14:paraId="06DA3825">
      <w:pPr>
        <w:spacing w:line="360" w:lineRule="auto"/>
        <w:jc w:val="left"/>
        <w:textAlignment w:val="center"/>
        <w:rPr>
          <w:color w:val="000000"/>
        </w:rPr>
      </w:pPr>
      <w:r>
        <w:rPr>
          <w:color w:val="000000"/>
        </w:rPr>
        <w:t xml:space="preserve">32. </w:t>
      </w:r>
      <w:r>
        <w:rPr>
          <w:rFonts w:ascii="宋体" w:hAnsi="宋体" w:eastAsia="宋体" w:cs="宋体"/>
          <w:color w:val="000000"/>
        </w:rPr>
        <w:t>黑龙江的冬天，白雪皑皑，风景如画。南方的朋友们在这里见到了美丽的雾凇，同时也品尝到了东北的特色食品——冻豆腐。冻豆腐的制作过程是人们把含较多水分的鲜豆腐完全冷冻，吃的时候放入锅中和其他食材一起炖煮，豆腐会出现许多小孔，吸满浓浓的汤汁，吃起来很美味。请根据文中信息，写出涉及到的两种物态变化，并简要写出分析依据。</w:t>
      </w:r>
    </w:p>
    <w:p w14:paraId="30454CCF">
      <w:pPr>
        <w:spacing w:line="360" w:lineRule="auto"/>
        <w:jc w:val="left"/>
        <w:textAlignment w:val="center"/>
        <w:rPr>
          <w:color w:val="000000"/>
        </w:rPr>
      </w:pPr>
      <w:r>
        <w:rPr>
          <w:rFonts w:ascii="宋体" w:hAnsi="宋体" w:eastAsia="宋体" w:cs="宋体"/>
          <w:b/>
          <w:color w:val="000000"/>
          <w:sz w:val="24"/>
        </w:rPr>
        <w:t>六、综合与应用题（共</w:t>
      </w:r>
      <w:r>
        <w:rPr>
          <w:rFonts w:ascii="Times New Roman" w:hAnsi="Times New Roman" w:eastAsia="Times New Roman" w:cs="Times New Roman"/>
          <w:b/>
          <w:color w:val="000000"/>
          <w:sz w:val="24"/>
        </w:rPr>
        <w:t>2</w:t>
      </w:r>
      <w:r>
        <w:rPr>
          <w:rFonts w:ascii="宋体" w:hAnsi="宋体" w:eastAsia="宋体" w:cs="宋体"/>
          <w:b/>
          <w:color w:val="000000"/>
          <w:sz w:val="24"/>
        </w:rPr>
        <w:t>道题，</w:t>
      </w:r>
      <w:r>
        <w:rPr>
          <w:rFonts w:ascii="Times New Roman" w:hAnsi="Times New Roman" w:eastAsia="Times New Roman" w:cs="Times New Roman"/>
          <w:b/>
          <w:color w:val="000000"/>
          <w:sz w:val="24"/>
        </w:rPr>
        <w:t>33</w:t>
      </w:r>
      <w:r>
        <w:rPr>
          <w:rFonts w:ascii="宋体" w:hAnsi="宋体" w:eastAsia="宋体" w:cs="宋体"/>
          <w:b/>
          <w:color w:val="000000"/>
          <w:sz w:val="24"/>
        </w:rPr>
        <w:t>题</w:t>
      </w:r>
      <w:r>
        <w:rPr>
          <w:rFonts w:ascii="Times New Roman" w:hAnsi="Times New Roman" w:eastAsia="Times New Roman" w:cs="Times New Roman"/>
          <w:b/>
          <w:color w:val="000000"/>
          <w:sz w:val="24"/>
        </w:rPr>
        <w:t>7</w:t>
      </w:r>
      <w:r>
        <w:rPr>
          <w:rFonts w:ascii="宋体" w:hAnsi="宋体" w:eastAsia="宋体" w:cs="宋体"/>
          <w:b/>
          <w:color w:val="000000"/>
          <w:sz w:val="24"/>
        </w:rPr>
        <w:t>分，</w:t>
      </w:r>
      <w:r>
        <w:rPr>
          <w:rFonts w:ascii="Times New Roman" w:hAnsi="Times New Roman" w:eastAsia="Times New Roman" w:cs="Times New Roman"/>
          <w:b/>
          <w:color w:val="000000"/>
          <w:sz w:val="24"/>
        </w:rPr>
        <w:t>34</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分，写清题中必要的物理公式、计算过程和结果，共计</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0AC34A4">
      <w:pPr>
        <w:spacing w:line="360" w:lineRule="auto"/>
        <w:jc w:val="left"/>
        <w:textAlignment w:val="center"/>
        <w:rPr>
          <w:color w:val="000000"/>
        </w:rPr>
      </w:pPr>
      <w:r>
        <w:rPr>
          <w:color w:val="000000"/>
        </w:rPr>
        <w:t xml:space="preserve">33. </w:t>
      </w:r>
      <w:r>
        <w:rPr>
          <w:rFonts w:ascii="宋体" w:hAnsi="宋体" w:eastAsia="宋体" w:cs="宋体"/>
          <w:color w:val="000000"/>
        </w:rPr>
        <w:t>如图，这是一款国产水陆两栖汽车航行技术测试的现场。这辆汽车在水中的最大速度约为</w:t>
      </w:r>
      <w:r>
        <w:rPr>
          <w:rFonts w:ascii="Times New Roman" w:hAnsi="Times New Roman" w:eastAsia="Times New Roman" w:cs="Times New Roman"/>
          <w:color w:val="000000"/>
        </w:rPr>
        <w:t>8.3km/h</w:t>
      </w:r>
      <w:r>
        <w:rPr>
          <w:rFonts w:ascii="宋体" w:hAnsi="宋体" w:eastAsia="宋体" w:cs="宋体"/>
          <w:color w:val="000000"/>
        </w:rPr>
        <w:t>。良好的密封技术和防锈处理，使车体的吃水深度达到</w:t>
      </w:r>
      <w:r>
        <w:rPr>
          <w:rFonts w:ascii="Times New Roman" w:hAnsi="Times New Roman" w:eastAsia="Times New Roman" w:cs="Times New Roman"/>
          <w:color w:val="000000"/>
        </w:rPr>
        <w:t>1.05m</w:t>
      </w:r>
      <w:r>
        <w:rPr>
          <w:rFonts w:ascii="宋体" w:hAnsi="宋体" w:eastAsia="宋体" w:cs="宋体"/>
          <w:color w:val="000000"/>
        </w:rPr>
        <w:t>，满载时排开水的质量达到</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10</w:t>
      </w:r>
      <w:r>
        <w:rPr>
          <w:color w:val="000000"/>
          <w:vertAlign w:val="superscript"/>
        </w:rPr>
        <w:t>3</w:t>
      </w:r>
      <w:r>
        <w:rPr>
          <w:rFonts w:ascii="Times New Roman" w:hAnsi="Times New Roman" w:eastAsia="Times New Roman" w:cs="Times New Roman"/>
          <w:color w:val="000000"/>
        </w:rPr>
        <w:t>kg</w:t>
      </w:r>
      <w:r>
        <w:rPr>
          <w:rFonts w:ascii="宋体" w:hAnsi="宋体" w:eastAsia="宋体" w:cs="宋体"/>
          <w:color w:val="000000"/>
        </w:rPr>
        <w:t>。求：</w:t>
      </w:r>
    </w:p>
    <w:p w14:paraId="15E58564">
      <w:pPr>
        <w:spacing w:line="360" w:lineRule="auto"/>
        <w:jc w:val="left"/>
        <w:textAlignment w:val="center"/>
        <w:rPr>
          <w:color w:val="000000"/>
        </w:rPr>
      </w:pPr>
      <w:r>
        <w:rPr>
          <w:color w:val="000000"/>
        </w:rPr>
        <w:drawing>
          <wp:inline distT="0" distB="0" distL="114300" distR="114300">
            <wp:extent cx="1600200" cy="13144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600200" cy="1314450"/>
                    </a:xfrm>
                    <a:prstGeom prst="rect">
                      <a:avLst/>
                    </a:prstGeom>
                  </pic:spPr>
                </pic:pic>
              </a:graphicData>
            </a:graphic>
          </wp:inline>
        </w:drawing>
      </w:r>
    </w:p>
    <w:p w14:paraId="0F7C2CC4">
      <w:pPr>
        <w:spacing w:line="360" w:lineRule="auto"/>
        <w:jc w:val="left"/>
        <w:textAlignment w:val="center"/>
        <w:rPr>
          <w:color w:val="000000"/>
        </w:rPr>
      </w:pPr>
      <w:r>
        <w:rPr>
          <w:color w:val="000000"/>
        </w:rPr>
        <w:t>（1）</w:t>
      </w:r>
      <w:r>
        <w:rPr>
          <w:rFonts w:ascii="宋体" w:hAnsi="宋体" w:eastAsia="宋体" w:cs="宋体"/>
          <w:color w:val="000000"/>
        </w:rPr>
        <w:t>如果汽车用</w:t>
      </w:r>
      <w:r>
        <w:rPr>
          <w:rFonts w:ascii="Times New Roman" w:hAnsi="Times New Roman" w:eastAsia="Times New Roman" w:cs="Times New Roman"/>
          <w:color w:val="000000"/>
        </w:rPr>
        <w:t>7.2km/h</w:t>
      </w:r>
      <w:r>
        <w:rPr>
          <w:rFonts w:ascii="宋体" w:hAnsi="宋体" w:eastAsia="宋体" w:cs="宋体"/>
          <w:color w:val="000000"/>
        </w:rPr>
        <w:t>速度在水中航行</w:t>
      </w:r>
      <w:r>
        <w:rPr>
          <w:rFonts w:ascii="Times New Roman" w:hAnsi="Times New Roman" w:eastAsia="Times New Roman" w:cs="Times New Roman"/>
          <w:color w:val="000000"/>
        </w:rPr>
        <w:t>30min</w:t>
      </w:r>
      <w:r>
        <w:rPr>
          <w:rFonts w:ascii="宋体" w:hAnsi="宋体" w:eastAsia="宋体" w:cs="宋体"/>
          <w:color w:val="000000"/>
        </w:rPr>
        <w:t>，它航行的距离；</w:t>
      </w:r>
    </w:p>
    <w:p w14:paraId="54074BFB">
      <w:pPr>
        <w:spacing w:line="360" w:lineRule="auto"/>
        <w:jc w:val="left"/>
        <w:textAlignment w:val="center"/>
        <w:rPr>
          <w:color w:val="000000"/>
        </w:rPr>
      </w:pPr>
      <w:r>
        <w:rPr>
          <w:color w:val="000000"/>
        </w:rPr>
        <w:t>（2）</w:t>
      </w:r>
      <w:r>
        <w:rPr>
          <w:rFonts w:ascii="宋体" w:hAnsi="宋体" w:eastAsia="宋体" w:cs="宋体"/>
          <w:color w:val="000000"/>
        </w:rPr>
        <w:t>当汽车在水中航行时，若车的底部距水面</w:t>
      </w:r>
      <w:r>
        <w:rPr>
          <w:rFonts w:ascii="Times New Roman" w:hAnsi="Times New Roman" w:eastAsia="Times New Roman" w:cs="Times New Roman"/>
          <w:color w:val="000000"/>
        </w:rPr>
        <w:t>0.8m</w:t>
      </w:r>
      <w:r>
        <w:rPr>
          <w:rFonts w:ascii="宋体" w:hAnsi="宋体" w:eastAsia="宋体" w:cs="宋体"/>
          <w:color w:val="000000"/>
        </w:rPr>
        <w:t>，车底受到水的压强；</w:t>
      </w:r>
    </w:p>
    <w:p w14:paraId="147DB55F">
      <w:pPr>
        <w:spacing w:line="360" w:lineRule="auto"/>
        <w:jc w:val="left"/>
        <w:textAlignment w:val="center"/>
        <w:rPr>
          <w:color w:val="000000"/>
        </w:rPr>
      </w:pPr>
      <w:r>
        <w:rPr>
          <w:color w:val="000000"/>
        </w:rPr>
        <w:t>（3）</w:t>
      </w:r>
      <w:r>
        <w:rPr>
          <w:rFonts w:ascii="宋体" w:hAnsi="宋体" w:eastAsia="宋体" w:cs="宋体"/>
          <w:color w:val="000000"/>
        </w:rPr>
        <w:t>汽车在水中满载航行时受到的浮力。</w:t>
      </w:r>
    </w:p>
    <w:p w14:paraId="33E0B882">
      <w:pPr>
        <w:spacing w:line="360" w:lineRule="auto"/>
        <w:jc w:val="left"/>
        <w:textAlignment w:val="center"/>
        <w:rPr>
          <w:color w:val="000000"/>
        </w:rPr>
      </w:pPr>
      <w:r>
        <w:rPr>
          <w:color w:val="000000"/>
        </w:rPr>
        <w:t xml:space="preserve">34. </w:t>
      </w:r>
      <w:r>
        <w:rPr>
          <w:rFonts w:ascii="宋体" w:hAnsi="宋体" w:eastAsia="宋体" w:cs="宋体"/>
          <w:color w:val="000000"/>
        </w:rPr>
        <w:t>小君家中有一个电热壶，这个电热壶的参数如下表所示。他想知道此电热壶的热效率，他将温度为</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1.8L</w:t>
      </w:r>
      <w:r>
        <w:rPr>
          <w:rFonts w:ascii="宋体" w:hAnsi="宋体" w:eastAsia="宋体" w:cs="宋体"/>
          <w:color w:val="000000"/>
        </w:rPr>
        <w:t>的水倒入壶中，测量出水加热到</w:t>
      </w:r>
      <w:r>
        <w:rPr>
          <w:rFonts w:ascii="Times New Roman" w:hAnsi="Times New Roman" w:eastAsia="Times New Roman" w:cs="Times New Roman"/>
          <w:color w:val="000000"/>
        </w:rPr>
        <w:t>100</w:t>
      </w:r>
      <w:r>
        <w:rPr>
          <w:rFonts w:ascii="宋体" w:hAnsi="宋体" w:eastAsia="宋体" w:cs="宋体"/>
          <w:color w:val="000000"/>
        </w:rPr>
        <w:t>℃所需的时间为</w:t>
      </w:r>
      <w:r>
        <w:rPr>
          <w:rFonts w:ascii="Times New Roman" w:hAnsi="Times New Roman" w:eastAsia="Times New Roman" w:cs="Times New Roman"/>
          <w:color w:val="000000"/>
        </w:rPr>
        <w:t>6min</w:t>
      </w:r>
      <w:r>
        <w:rPr>
          <w:rFonts w:ascii="宋体" w:hAnsi="宋体" w:eastAsia="宋体" w:cs="宋体"/>
          <w:color w:val="000000"/>
        </w:rPr>
        <w:t>。请根据题中的信息计算：</w:t>
      </w:r>
    </w:p>
    <w:tbl>
      <w:tblPr>
        <w:tblStyle w:val="4"/>
        <w:tblW w:w="26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15"/>
        <w:gridCol w:w="1095"/>
      </w:tblGrid>
      <w:tr w14:paraId="0E5F7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C95AD7">
            <w:pPr>
              <w:spacing w:line="360" w:lineRule="auto"/>
              <w:jc w:val="left"/>
              <w:textAlignment w:val="center"/>
              <w:rPr>
                <w:color w:val="000000"/>
              </w:rPr>
            </w:pPr>
            <w:r>
              <w:rPr>
                <w:rFonts w:ascii="宋体" w:hAnsi="宋体" w:eastAsia="宋体" w:cs="宋体"/>
                <w:color w:val="000000"/>
              </w:rPr>
              <w:t>额定容量</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3DEDC">
            <w:pPr>
              <w:spacing w:line="360" w:lineRule="auto"/>
              <w:jc w:val="left"/>
              <w:textAlignment w:val="center"/>
              <w:rPr>
                <w:color w:val="000000"/>
              </w:rPr>
            </w:pPr>
            <w:r>
              <w:rPr>
                <w:rFonts w:ascii="Times New Roman" w:hAnsi="Times New Roman" w:eastAsia="Times New Roman" w:cs="Times New Roman"/>
                <w:color w:val="000000"/>
              </w:rPr>
              <w:t>1.8L</w:t>
            </w:r>
          </w:p>
        </w:tc>
      </w:tr>
      <w:tr w14:paraId="384A9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39FCAC">
            <w:pPr>
              <w:spacing w:line="360" w:lineRule="auto"/>
              <w:jc w:val="left"/>
              <w:textAlignment w:val="center"/>
              <w:rPr>
                <w:color w:val="000000"/>
              </w:rPr>
            </w:pPr>
            <w:r>
              <w:rPr>
                <w:rFonts w:ascii="宋体" w:hAnsi="宋体" w:eastAsia="宋体" w:cs="宋体"/>
                <w:color w:val="000000"/>
              </w:rPr>
              <w:t>额定电压</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BC22E0">
            <w:pPr>
              <w:spacing w:line="360" w:lineRule="auto"/>
              <w:jc w:val="left"/>
              <w:textAlignment w:val="center"/>
              <w:rPr>
                <w:color w:val="000000"/>
              </w:rPr>
            </w:pPr>
            <w:r>
              <w:rPr>
                <w:rFonts w:ascii="Times New Roman" w:hAnsi="Times New Roman" w:eastAsia="Times New Roman" w:cs="Times New Roman"/>
                <w:color w:val="000000"/>
              </w:rPr>
              <w:t>220V</w:t>
            </w:r>
          </w:p>
        </w:tc>
      </w:tr>
      <w:tr w14:paraId="7DD9E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4721E">
            <w:pPr>
              <w:spacing w:line="360" w:lineRule="auto"/>
              <w:jc w:val="left"/>
              <w:textAlignment w:val="center"/>
              <w:rPr>
                <w:color w:val="000000"/>
              </w:rPr>
            </w:pPr>
            <w:r>
              <w:rPr>
                <w:rFonts w:ascii="宋体" w:hAnsi="宋体" w:eastAsia="宋体" w:cs="宋体"/>
                <w:color w:val="000000"/>
              </w:rPr>
              <w:t>额定功率</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6972B1">
            <w:pPr>
              <w:spacing w:line="360" w:lineRule="auto"/>
              <w:jc w:val="left"/>
              <w:textAlignment w:val="center"/>
              <w:rPr>
                <w:color w:val="000000"/>
              </w:rPr>
            </w:pPr>
            <w:r>
              <w:rPr>
                <w:rFonts w:ascii="Times New Roman" w:hAnsi="Times New Roman" w:eastAsia="Times New Roman" w:cs="Times New Roman"/>
                <w:color w:val="000000"/>
              </w:rPr>
              <w:t>1850W</w:t>
            </w:r>
          </w:p>
        </w:tc>
      </w:tr>
      <w:tr w14:paraId="3D6BB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5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3E962">
            <w:pPr>
              <w:spacing w:line="360" w:lineRule="auto"/>
              <w:jc w:val="left"/>
              <w:textAlignment w:val="center"/>
              <w:rPr>
                <w:color w:val="000000"/>
              </w:rPr>
            </w:pPr>
            <w:r>
              <w:rPr>
                <w:rFonts w:ascii="宋体" w:hAnsi="宋体" w:eastAsia="宋体" w:cs="宋体"/>
                <w:color w:val="000000"/>
              </w:rPr>
              <w:t>频率</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FF3484">
            <w:pPr>
              <w:spacing w:line="360" w:lineRule="auto"/>
              <w:jc w:val="left"/>
              <w:textAlignment w:val="center"/>
              <w:rPr>
                <w:color w:val="000000"/>
              </w:rPr>
            </w:pPr>
            <w:r>
              <w:rPr>
                <w:rFonts w:ascii="Times New Roman" w:hAnsi="Times New Roman" w:eastAsia="Times New Roman" w:cs="Times New Roman"/>
                <w:color w:val="000000"/>
              </w:rPr>
              <w:t>50Hz</w:t>
            </w:r>
          </w:p>
        </w:tc>
      </w:tr>
    </w:tbl>
    <w:p w14:paraId="282324A0">
      <w:pPr>
        <w:spacing w:line="360" w:lineRule="auto"/>
        <w:jc w:val="left"/>
        <w:textAlignment w:val="center"/>
        <w:rPr>
          <w:color w:val="000000"/>
        </w:rPr>
      </w:pPr>
    </w:p>
    <w:p w14:paraId="2B67B8CC">
      <w:pPr>
        <w:spacing w:line="360" w:lineRule="auto"/>
        <w:jc w:val="left"/>
        <w:textAlignment w:val="center"/>
        <w:rPr>
          <w:color w:val="000000"/>
        </w:rPr>
      </w:pPr>
      <w:r>
        <w:rPr>
          <w:color w:val="000000"/>
        </w:rPr>
        <w:t>（1）</w:t>
      </w:r>
      <w:r>
        <w:rPr>
          <w:rFonts w:ascii="宋体" w:hAnsi="宋体" w:eastAsia="宋体" w:cs="宋体"/>
          <w:color w:val="000000"/>
        </w:rPr>
        <w:t>电热壶中水的质量。</w:t>
      </w:r>
    </w:p>
    <w:p w14:paraId="35A10DE6">
      <w:pPr>
        <w:spacing w:line="360" w:lineRule="auto"/>
        <w:jc w:val="left"/>
        <w:textAlignment w:val="center"/>
        <w:rPr>
          <w:color w:val="000000"/>
        </w:rPr>
      </w:pPr>
      <w:r>
        <w:rPr>
          <w:color w:val="000000"/>
        </w:rPr>
        <w:t>（2）</w:t>
      </w:r>
      <w:r>
        <w:rPr>
          <w:rFonts w:ascii="宋体" w:hAnsi="宋体" w:eastAsia="宋体" w:cs="宋体"/>
          <w:color w:val="000000"/>
        </w:rPr>
        <w:t>壶中水吸收的热量。</w:t>
      </w:r>
      <w:r>
        <w:rPr>
          <w:rFonts w:ascii="Times New Roman" w:hAnsi="Times New Roman" w:eastAsia="Times New Roman" w:cs="Times New Roman"/>
          <w:color w:val="000000"/>
        </w:rPr>
        <w:t>[</w:t>
      </w:r>
      <w:r>
        <w:rPr>
          <w:rFonts w:ascii="宋体" w:hAnsi="宋体" w:eastAsia="宋体" w:cs="宋体"/>
          <w:color w:val="000000"/>
        </w:rPr>
        <w:t>水的比热容为</w:t>
      </w:r>
      <w:r>
        <w:rPr>
          <w:rFonts w:ascii="Times New Roman" w:hAnsi="Times New Roman" w:eastAsia="Times New Roman" w:cs="Times New Roman"/>
          <w:color w:val="000000"/>
        </w:rPr>
        <w:t>4.2</w:t>
      </w:r>
      <w:r>
        <w:rPr>
          <w:rFonts w:ascii="宋体" w:hAnsi="宋体" w:eastAsia="宋体" w:cs="宋体"/>
          <w:color w:val="000000"/>
        </w:rPr>
        <w:t>×</w:t>
      </w:r>
      <w:r>
        <w:rPr>
          <w:rFonts w:ascii="Times New Roman" w:hAnsi="Times New Roman" w:eastAsia="Times New Roman" w:cs="Times New Roman"/>
          <w:color w:val="000000"/>
        </w:rPr>
        <w:t>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w:t>
      </w:r>
      <w:r>
        <w:rPr>
          <w:rFonts w:ascii="Times New Roman" w:hAnsi="Times New Roman" w:eastAsia="Times New Roman" w:cs="Times New Roman"/>
          <w:color w:val="000000"/>
        </w:rPr>
        <w:t>]</w:t>
      </w:r>
    </w:p>
    <w:p w14:paraId="35758F4E">
      <w:pPr>
        <w:spacing w:line="360" w:lineRule="auto"/>
        <w:jc w:val="left"/>
        <w:textAlignment w:val="center"/>
        <w:rPr>
          <w:color w:val="000000"/>
        </w:rPr>
      </w:pPr>
      <w:r>
        <w:rPr>
          <w:color w:val="000000"/>
        </w:rPr>
        <w:t>（3）</w:t>
      </w:r>
      <w:r>
        <w:rPr>
          <w:rFonts w:ascii="宋体" w:hAnsi="宋体" w:eastAsia="宋体" w:cs="宋体"/>
          <w:color w:val="000000"/>
        </w:rPr>
        <w:t>电热壶的热效率。</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B814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60AE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5F7D9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80F7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11208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25352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6E2420"/>
    <w:rsid w:val="0F680D9E"/>
    <w:rsid w:val="2F2E5097"/>
    <w:rsid w:val="38274566"/>
    <w:rsid w:val="3EF22E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7" Type="http://schemas.openxmlformats.org/officeDocument/2006/relationships/fontTable" Target="fontTable.xml"/><Relationship Id="rId46" Type="http://schemas.openxmlformats.org/officeDocument/2006/relationships/customXml" Target="../customXml/item1.xml"/><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header" Target="header2.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wmf"/><Relationship Id="rId32" Type="http://schemas.openxmlformats.org/officeDocument/2006/relationships/oleObject" Target="embeddings/oleObject2.bin"/><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wmf"/><Relationship Id="rId26" Type="http://schemas.openxmlformats.org/officeDocument/2006/relationships/oleObject" Target="embeddings/oleObject1.bin"/><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5304</Words>
  <Characters>6073</Characters>
  <Lines>0</Lines>
  <Paragraphs>0</Paragraphs>
  <TotalTime>5</TotalTime>
  <ScaleCrop>false</ScaleCrop>
  <LinksUpToDate>false</LinksUpToDate>
  <CharactersWithSpaces>6280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2025-07-03T10:50:00Z</dcterms:created>
  <dc:creator>学科网试题生产平台</dc:creator>
  <dc:description>3789826140274688</dc:description>
  <cp:lastModifiedBy>上帝掷骰子吗</cp:lastModifiedBy>
  <dcterms:modified xsi:type="dcterms:W3CDTF">2026-02-09T06:16:42Z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01CAEAEE8215418BBDE4AF73C6FCEC2B_12</vt:lpwstr>
  </property>
  <property fmtid="{D5CDD505-2E9C-101B-9397-08002B2CF9AE}" pid="8" name="KSOTemplateDocerSaveRecord">
    <vt:lpwstr>eyJoZGlkIjoiMjljNjk0N2RhMTc0NzI3ZTQwZWEyZWMyMzA2NzliMDQiLCJ1c2VySWQiOiI3ODUwOTA2ODcifQ==</vt:lpwstr>
  </property>
</Properties>
</file>