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250D2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12534900</wp:posOffset>
            </wp:positionV>
            <wp:extent cx="406400" cy="406400"/>
            <wp:effectExtent l="0" t="0" r="12700" b="12700"/>
            <wp:wrapNone/>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pic:cNvPicPr>
                      <a:picLocks noChangeAspect="1"/>
                    </pic:cNvPicPr>
                  </pic:nvPicPr>
                  <pic:blipFill>
                    <a:blip r:embed="rId10"/>
                    <a:stretch>
                      <a:fillRect/>
                    </a:stretch>
                  </pic:blipFill>
                  <pic:spPr>
                    <a:xfrm>
                      <a:off x="0" y="0"/>
                      <a:ext cx="406400" cy="406400"/>
                    </a:xfrm>
                    <a:prstGeom prst="rect">
                      <a:avLst/>
                    </a:prstGeom>
                  </pic:spPr>
                </pic:pic>
              </a:graphicData>
            </a:graphic>
          </wp:anchor>
        </w:drawing>
      </w:r>
      <w:r>
        <w:rPr>
          <w:rFonts w:ascii="宋体" w:hAnsi="宋体" w:eastAsia="宋体" w:cs="宋体"/>
          <w:b/>
          <w:color w:val="auto"/>
          <w:sz w:val="32"/>
        </w:rPr>
        <w:t>常州市二〇二五年初中学业水平考试物理试题</w:t>
      </w:r>
    </w:p>
    <w:p w14:paraId="55DB78D8">
      <w:pPr>
        <w:spacing w:line="360" w:lineRule="auto"/>
        <w:jc w:val="both"/>
      </w:pPr>
      <w:r>
        <w:rPr>
          <w:rFonts w:ascii="宋体" w:hAnsi="宋体" w:eastAsia="宋体" w:cs="宋体"/>
          <w:b/>
          <w:color w:val="auto"/>
          <w:sz w:val="24"/>
        </w:rPr>
        <w:t>注意事项：</w:t>
      </w:r>
    </w:p>
    <w:p w14:paraId="78EFB4C0">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100</w:t>
      </w:r>
      <w:r>
        <w:rPr>
          <w:rFonts w:ascii="宋体" w:hAnsi="宋体" w:eastAsia="宋体" w:cs="宋体"/>
          <w:b/>
          <w:color w:val="auto"/>
          <w:sz w:val="24"/>
        </w:rPr>
        <w:t>分钟。考生应将答案全部填写在答题卡相应位置上，答在本试卷上无效。考试结束，试卷、答题卡一并上交。</w:t>
      </w:r>
    </w:p>
    <w:p w14:paraId="1141273E">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．答题前，考生务必将自己的姓名、考试号填写在试卷上，并填写好答题卡上的考生信息。</w:t>
      </w:r>
      <w:r>
        <w:rPr>
          <w:rFonts w:ascii="Times New Roman" w:hAnsi="Times New Roman" w:eastAsia="Times New Roman" w:cs="Times New Roman"/>
          <w:b/>
          <w:color w:val="auto"/>
          <w:sz w:val="24"/>
        </w:rPr>
        <w:t>3</w:t>
      </w:r>
      <w:r>
        <w:rPr>
          <w:rFonts w:ascii="宋体" w:hAnsi="宋体" w:eastAsia="宋体" w:cs="宋体"/>
          <w:b/>
          <w:color w:val="auto"/>
          <w:sz w:val="24"/>
        </w:rPr>
        <w:t>。作图题必须用</w:t>
      </w:r>
      <w:r>
        <w:rPr>
          <w:rFonts w:ascii="Times New Roman" w:hAnsi="Times New Roman" w:eastAsia="Times New Roman" w:cs="Times New Roman"/>
          <w:b/>
          <w:color w:val="auto"/>
          <w:sz w:val="24"/>
        </w:rPr>
        <w:t>2B</w:t>
      </w:r>
      <w:r>
        <w:rPr>
          <w:rFonts w:ascii="宋体" w:hAnsi="宋体" w:eastAsia="宋体" w:cs="宋体"/>
          <w:b/>
          <w:color w:val="auto"/>
          <w:sz w:val="24"/>
        </w:rPr>
        <w:t>铅笔作答，并请加黑、加粗。</w:t>
      </w:r>
    </w:p>
    <w:p w14:paraId="03477775">
      <w:pPr>
        <w:spacing w:line="360" w:lineRule="auto"/>
        <w:jc w:val="both"/>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分）每小题只有一个选项符合题意。</w:t>
      </w:r>
    </w:p>
    <w:p w14:paraId="2DC5D0CD">
      <w:pPr>
        <w:spacing w:line="360" w:lineRule="auto"/>
        <w:jc w:val="left"/>
      </w:pPr>
      <w:r>
        <w:rPr>
          <w:color w:val="auto"/>
        </w:rPr>
        <w:t xml:space="preserve">1. </w:t>
      </w:r>
      <w:r>
        <w:rPr>
          <w:rFonts w:ascii="宋体" w:hAnsi="宋体" w:eastAsia="宋体" w:cs="宋体"/>
          <w:color w:val="auto"/>
        </w:rPr>
        <w:t>下列能源中，属于不可再生能源的是（　　）</w:t>
      </w:r>
    </w:p>
    <w:p w14:paraId="7540672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水能</w:t>
      </w:r>
      <w:r>
        <w:tab/>
      </w:r>
      <w:r>
        <w:t xml:space="preserve">B. </w:t>
      </w:r>
      <w:r>
        <w:rPr>
          <w:rFonts w:ascii="宋体" w:hAnsi="宋体" w:eastAsia="宋体" w:cs="宋体"/>
          <w:color w:val="auto"/>
        </w:rPr>
        <w:t>风能</w:t>
      </w:r>
      <w:r>
        <w:tab/>
      </w:r>
      <w:r>
        <w:t xml:space="preserve">C. </w:t>
      </w:r>
      <w:r>
        <w:rPr>
          <w:rFonts w:ascii="宋体" w:hAnsi="宋体" w:eastAsia="宋体" w:cs="宋体"/>
          <w:color w:val="auto"/>
        </w:rPr>
        <w:t>化石能源</w:t>
      </w:r>
      <w:r>
        <w:tab/>
      </w:r>
      <w:r>
        <w:t xml:space="preserve">D. </w:t>
      </w:r>
      <w:r>
        <w:rPr>
          <w:rFonts w:ascii="宋体" w:hAnsi="宋体" w:eastAsia="宋体" w:cs="宋体"/>
          <w:color w:val="auto"/>
        </w:rPr>
        <w:t>太阳能</w:t>
      </w:r>
    </w:p>
    <w:p w14:paraId="637D6EC0">
      <w:pPr>
        <w:spacing w:line="360" w:lineRule="auto"/>
        <w:jc w:val="left"/>
        <w:textAlignment w:val="center"/>
        <w:rPr>
          <w:color w:val="000000"/>
        </w:rPr>
      </w:pPr>
      <w:r>
        <w:rPr>
          <w:color w:val="000000"/>
        </w:rPr>
        <w:t xml:space="preserve">2. </w:t>
      </w:r>
      <w:r>
        <w:rPr>
          <w:rFonts w:ascii="宋体" w:hAnsi="宋体" w:eastAsia="宋体" w:cs="宋体"/>
          <w:color w:val="000000"/>
        </w:rPr>
        <w:t>东北原始森林监控系统发现，一只狐狸远远地尾随一只随地小便</w:t>
      </w:r>
      <w:r>
        <w:rPr>
          <w:rFonts w:ascii="宋体" w:hAnsi="宋体" w:eastAsia="宋体" w:cs="宋体"/>
          <w:color w:val="000000"/>
          <w:position w:val="0"/>
        </w:rPr>
        <w:drawing>
          <wp:inline distT="0" distB="0" distL="114300" distR="114300">
            <wp:extent cx="133350" cy="177800"/>
            <wp:effectExtent l="0" t="0" r="0" b="13335"/>
            <wp:docPr id="84303533" name="图片 8430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3533" name="图片 843035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东北虎，待老虎走后，狐狸在虎尿里打滚；虎尿气味有助于狐狸吓退远处的狼、豹等天敌，原理是（　　）</w:t>
      </w:r>
    </w:p>
    <w:p w14:paraId="290397A3">
      <w:pPr>
        <w:spacing w:line="360" w:lineRule="auto"/>
        <w:jc w:val="left"/>
        <w:textAlignment w:val="center"/>
        <w:rPr>
          <w:color w:val="000000"/>
        </w:rPr>
      </w:pPr>
      <w:r>
        <w:rPr>
          <w:color w:val="000000"/>
        </w:rPr>
        <w:drawing>
          <wp:inline distT="0" distB="0" distL="114300" distR="114300">
            <wp:extent cx="2571750" cy="809625"/>
            <wp:effectExtent l="0" t="0" r="0" b="9525"/>
            <wp:docPr id="100003" name="图片 10000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a5DfBUUAdjA=="/>
                    <pic:cNvPicPr>
                      <a:picLocks noChangeAspect="1"/>
                    </pic:cNvPicPr>
                  </pic:nvPicPr>
                  <pic:blipFill>
                    <a:blip r:embed="rId12"/>
                    <a:stretch>
                      <a:fillRect/>
                    </a:stretch>
                  </pic:blipFill>
                  <pic:spPr>
                    <a:xfrm>
                      <a:off x="0" y="0"/>
                      <a:ext cx="2571750" cy="809625"/>
                    </a:xfrm>
                    <a:prstGeom prst="rect">
                      <a:avLst/>
                    </a:prstGeom>
                  </pic:spPr>
                </pic:pic>
              </a:graphicData>
            </a:graphic>
          </wp:inline>
        </w:drawing>
      </w:r>
    </w:p>
    <w:p w14:paraId="34C9CC5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分子间有空隙</w:t>
      </w:r>
      <w:r>
        <w:rPr>
          <w:color w:val="000000"/>
        </w:rPr>
        <w:tab/>
      </w:r>
      <w:r>
        <w:rPr>
          <w:color w:val="000000"/>
        </w:rPr>
        <w:t xml:space="preserve">B. </w:t>
      </w:r>
      <w:r>
        <w:rPr>
          <w:rFonts w:ascii="宋体" w:hAnsi="宋体" w:eastAsia="宋体" w:cs="宋体"/>
          <w:color w:val="000000"/>
        </w:rPr>
        <w:t>分子间存在吸引力</w:t>
      </w:r>
    </w:p>
    <w:p w14:paraId="49BA70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分子间存在排斥力</w:t>
      </w:r>
      <w:r>
        <w:rPr>
          <w:color w:val="000000"/>
        </w:rPr>
        <w:tab/>
      </w:r>
      <w:r>
        <w:rPr>
          <w:color w:val="000000"/>
        </w:rPr>
        <w:t xml:space="preserve">D. </w:t>
      </w:r>
      <w:r>
        <w:rPr>
          <w:rFonts w:ascii="宋体" w:hAnsi="宋体" w:eastAsia="宋体" w:cs="宋体"/>
          <w:color w:val="000000"/>
        </w:rPr>
        <w:t>分子不停地做无规则运动</w:t>
      </w:r>
    </w:p>
    <w:p w14:paraId="09986FED">
      <w:pPr>
        <w:spacing w:line="360" w:lineRule="auto"/>
        <w:jc w:val="left"/>
        <w:textAlignment w:val="center"/>
        <w:rPr>
          <w:color w:val="000000"/>
        </w:rPr>
      </w:pPr>
      <w:r>
        <w:rPr>
          <w:color w:val="000000"/>
        </w:rPr>
        <w:t xml:space="preserve">3. </w:t>
      </w:r>
      <w:r>
        <w:rPr>
          <w:rFonts w:ascii="宋体" w:hAnsi="宋体" w:eastAsia="宋体" w:cs="宋体"/>
          <w:color w:val="000000"/>
        </w:rPr>
        <w:t>为寻找地震后被掩埋在废墟里黑暗环境下的生还者。新加坡工程师利用蟑螂体型小、喜好在黑暗缝隙内爬行的特点，打造半机械搜索蟑螂。为探测生还者，应在蟑螂背部固定微型（　　）</w:t>
      </w:r>
    </w:p>
    <w:p w14:paraId="77E9D7CB">
      <w:pPr>
        <w:spacing w:line="360" w:lineRule="auto"/>
        <w:jc w:val="left"/>
        <w:textAlignment w:val="center"/>
        <w:rPr>
          <w:color w:val="000000"/>
        </w:rPr>
      </w:pPr>
      <w:r>
        <w:rPr>
          <w:color w:val="000000"/>
        </w:rPr>
        <w:drawing>
          <wp:inline distT="0" distB="0" distL="114300" distR="114300">
            <wp:extent cx="1343025" cy="1028700"/>
            <wp:effectExtent l="0" t="0" r="9525" b="0"/>
            <wp:docPr id="100005" name="图片 10000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a5DfBUUAdjA=="/>
                    <pic:cNvPicPr>
                      <a:picLocks noChangeAspect="1"/>
                    </pic:cNvPicPr>
                  </pic:nvPicPr>
                  <pic:blipFill>
                    <a:blip r:embed="rId13"/>
                    <a:stretch>
                      <a:fillRect/>
                    </a:stretch>
                  </pic:blipFill>
                  <pic:spPr>
                    <a:xfrm>
                      <a:off x="0" y="0"/>
                      <a:ext cx="1343025" cy="1028700"/>
                    </a:xfrm>
                    <a:prstGeom prst="rect">
                      <a:avLst/>
                    </a:prstGeom>
                  </pic:spPr>
                </pic:pic>
              </a:graphicData>
            </a:graphic>
          </wp:inline>
        </w:drawing>
      </w:r>
    </w:p>
    <w:p w14:paraId="07E896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可见光照相机</w:t>
      </w:r>
      <w:r>
        <w:rPr>
          <w:color w:val="000000"/>
        </w:rPr>
        <w:tab/>
      </w:r>
      <w:r>
        <w:rPr>
          <w:color w:val="000000"/>
        </w:rPr>
        <w:t xml:space="preserve">B. </w:t>
      </w:r>
      <w:r>
        <w:rPr>
          <w:rFonts w:ascii="宋体" w:hAnsi="宋体" w:eastAsia="宋体" w:cs="宋体"/>
          <w:color w:val="000000"/>
        </w:rPr>
        <w:t>红外线照相机</w:t>
      </w:r>
    </w:p>
    <w:p w14:paraId="4FEBC2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紫外线照相机</w:t>
      </w:r>
      <w:r>
        <w:rPr>
          <w:color w:val="000000"/>
        </w:rPr>
        <w:tab/>
      </w:r>
      <w:r>
        <w:rPr>
          <w:color w:val="000000"/>
        </w:rPr>
        <w:t xml:space="preserve">D. </w:t>
      </w:r>
      <w:r>
        <w:rPr>
          <w:rFonts w:ascii="宋体" w:hAnsi="宋体" w:eastAsia="宋体" w:cs="宋体"/>
          <w:color w:val="000000"/>
        </w:rPr>
        <w:t>超声波成像仪</w:t>
      </w:r>
    </w:p>
    <w:p w14:paraId="224700CE">
      <w:pPr>
        <w:spacing w:line="360" w:lineRule="auto"/>
        <w:jc w:val="left"/>
        <w:textAlignment w:val="center"/>
        <w:rPr>
          <w:color w:val="000000"/>
        </w:rPr>
      </w:pPr>
      <w:r>
        <w:rPr>
          <w:color w:val="000000"/>
        </w:rPr>
        <w:t xml:space="preserve">4. </w:t>
      </w:r>
      <w:r>
        <w:rPr>
          <w:rFonts w:ascii="宋体" w:hAnsi="宋体" w:eastAsia="宋体" w:cs="宋体"/>
          <w:color w:val="000000"/>
        </w:rPr>
        <w:t>如图所示为女性常用来夹头发的鲨鱼夹，由坚硬的材料制成齿状；由于发生多起因不慎向后摔倒，鲨鱼夹硬齿刺伤后脑的事件，鲨鱼夹被认为有安全隐患；下列事例中，与鲨鱼夹硬齿伤人的主要原理相同的是（　　）</w:t>
      </w:r>
    </w:p>
    <w:p w14:paraId="0702EDFB">
      <w:pPr>
        <w:spacing w:line="360" w:lineRule="auto"/>
        <w:jc w:val="left"/>
        <w:textAlignment w:val="center"/>
        <w:rPr>
          <w:color w:val="000000"/>
        </w:rPr>
      </w:pPr>
      <w:r>
        <w:rPr>
          <w:color w:val="000000"/>
        </w:rPr>
        <w:drawing>
          <wp:inline distT="0" distB="0" distL="114300" distR="114300">
            <wp:extent cx="1200150" cy="1057275"/>
            <wp:effectExtent l="0" t="0" r="0" b="9525"/>
            <wp:docPr id="100007" name="图片 10000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a5DfBUUAdjA=="/>
                    <pic:cNvPicPr>
                      <a:picLocks noChangeAspect="1"/>
                    </pic:cNvPicPr>
                  </pic:nvPicPr>
                  <pic:blipFill>
                    <a:blip r:embed="rId14"/>
                    <a:stretch>
                      <a:fillRect/>
                    </a:stretch>
                  </pic:blipFill>
                  <pic:spPr>
                    <a:xfrm>
                      <a:off x="0" y="0"/>
                      <a:ext cx="1200150" cy="1057275"/>
                    </a:xfrm>
                    <a:prstGeom prst="rect">
                      <a:avLst/>
                    </a:prstGeom>
                  </pic:spPr>
                </pic:pic>
              </a:graphicData>
            </a:graphic>
          </wp:inline>
        </w:drawing>
      </w:r>
    </w:p>
    <w:p w14:paraId="5EE002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压路机的碾子很重</w:t>
      </w:r>
      <w:r>
        <w:rPr>
          <w:color w:val="000000"/>
        </w:rPr>
        <w:tab/>
      </w:r>
      <w:r>
        <w:rPr>
          <w:color w:val="000000"/>
        </w:rPr>
        <w:t xml:space="preserve">B. </w:t>
      </w:r>
      <w:r>
        <w:rPr>
          <w:rFonts w:ascii="宋体" w:hAnsi="宋体" w:eastAsia="宋体" w:cs="宋体"/>
          <w:color w:val="000000"/>
        </w:rPr>
        <w:t>轻装过冰面</w:t>
      </w:r>
    </w:p>
    <w:p w14:paraId="78C84AD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斧头的刃很薄</w:t>
      </w:r>
      <w:r>
        <w:rPr>
          <w:color w:val="000000"/>
        </w:rPr>
        <w:tab/>
      </w:r>
      <w:r>
        <w:rPr>
          <w:color w:val="000000"/>
        </w:rPr>
        <w:t xml:space="preserve">D. </w:t>
      </w:r>
      <w:r>
        <w:rPr>
          <w:rFonts w:ascii="宋体" w:hAnsi="宋体" w:eastAsia="宋体" w:cs="宋体"/>
          <w:color w:val="000000"/>
        </w:rPr>
        <w:t>骆驼的脚掌很宽大</w:t>
      </w:r>
    </w:p>
    <w:p w14:paraId="5EF2CE2D">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月，中国科学家发布：月球</w:t>
      </w:r>
      <w:r>
        <w:rPr>
          <w:rFonts w:ascii="Times New Roman" w:hAnsi="Times New Roman" w:eastAsia="Times New Roman" w:cs="Times New Roman"/>
          <w:color w:val="000000"/>
        </w:rPr>
        <w:t>20</w:t>
      </w:r>
      <w:r>
        <w:rPr>
          <w:rFonts w:ascii="宋体" w:hAnsi="宋体" w:eastAsia="宋体" w:cs="宋体"/>
          <w:color w:val="000000"/>
        </w:rPr>
        <w:t>亿年前存在磁场，现在无磁场。下列四个实验，若分别在</w:t>
      </w:r>
      <w:r>
        <w:rPr>
          <w:rFonts w:ascii="Times New Roman" w:hAnsi="Times New Roman" w:eastAsia="Times New Roman" w:cs="Times New Roman"/>
          <w:color w:val="000000"/>
        </w:rPr>
        <w:t>20</w:t>
      </w:r>
      <w:r>
        <w:rPr>
          <w:rFonts w:ascii="宋体" w:hAnsi="宋体" w:eastAsia="宋体" w:cs="宋体"/>
          <w:color w:val="000000"/>
        </w:rPr>
        <w:t>亿年前、现在的月球表面实施，结果大相径庭的是（　　）</w:t>
      </w:r>
    </w:p>
    <w:p w14:paraId="74FBFD3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47825" cy="1247775"/>
            <wp:effectExtent l="0" t="0" r="9525" b="9525"/>
            <wp:docPr id="100009" name="图片 10000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a5DfBUUAdjA=="/>
                    <pic:cNvPicPr>
                      <a:picLocks noChangeAspect="1"/>
                    </pic:cNvPicPr>
                  </pic:nvPicPr>
                  <pic:blipFill>
                    <a:blip r:embed="rId15"/>
                    <a:stretch>
                      <a:fillRect/>
                    </a:stretch>
                  </pic:blipFill>
                  <pic:spPr>
                    <a:xfrm>
                      <a:off x="0" y="0"/>
                      <a:ext cx="1647825" cy="1247775"/>
                    </a:xfrm>
                    <a:prstGeom prst="rect">
                      <a:avLst/>
                    </a:prstGeom>
                  </pic:spPr>
                </pic:pic>
              </a:graphicData>
            </a:graphic>
          </wp:inline>
        </w:drawing>
      </w:r>
      <w:r>
        <w:rPr>
          <w:rFonts w:ascii="宋体" w:hAnsi="宋体" w:eastAsia="宋体" w:cs="宋体"/>
          <w:color w:val="000000"/>
        </w:rPr>
        <w:t>多次水平拨动</w:t>
      </w:r>
      <w:r>
        <w:rPr>
          <w:color w:val="000000"/>
        </w:rPr>
        <w:tab/>
      </w:r>
      <w:r>
        <w:rPr>
          <w:color w:val="000000"/>
        </w:rPr>
        <w:t xml:space="preserve">B. </w:t>
      </w:r>
      <w:r>
        <w:rPr>
          <w:color w:val="000000"/>
        </w:rPr>
        <w:drawing>
          <wp:inline distT="0" distB="0" distL="114300" distR="114300">
            <wp:extent cx="1295400" cy="828675"/>
            <wp:effectExtent l="0" t="0" r="0" b="9525"/>
            <wp:docPr id="100011" name="图片 10001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a5DfBUUAdjA=="/>
                    <pic:cNvPicPr>
                      <a:picLocks noChangeAspect="1"/>
                    </pic:cNvPicPr>
                  </pic:nvPicPr>
                  <pic:blipFill>
                    <a:blip r:embed="rId16"/>
                    <a:stretch>
                      <a:fillRect/>
                    </a:stretch>
                  </pic:blipFill>
                  <pic:spPr>
                    <a:xfrm>
                      <a:off x="0" y="0"/>
                      <a:ext cx="1295400" cy="828675"/>
                    </a:xfrm>
                    <a:prstGeom prst="rect">
                      <a:avLst/>
                    </a:prstGeom>
                  </pic:spPr>
                </pic:pic>
              </a:graphicData>
            </a:graphic>
          </wp:inline>
        </w:drawing>
      </w:r>
      <w:r>
        <w:rPr>
          <w:rFonts w:ascii="宋体" w:hAnsi="宋体" w:eastAsia="宋体" w:cs="宋体"/>
          <w:color w:val="000000"/>
        </w:rPr>
        <w:t>闭合开关</w:t>
      </w:r>
    </w:p>
    <w:p w14:paraId="12D91C8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828800" cy="1143000"/>
            <wp:effectExtent l="0" t="0" r="0" b="0"/>
            <wp:docPr id="100013" name="图片 10001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a5DfBUUAdjA=="/>
                    <pic:cNvPicPr>
                      <a:picLocks noChangeAspect="1"/>
                    </pic:cNvPicPr>
                  </pic:nvPicPr>
                  <pic:blipFill>
                    <a:blip r:embed="rId17"/>
                    <a:stretch>
                      <a:fillRect/>
                    </a:stretch>
                  </pic:blipFill>
                  <pic:spPr>
                    <a:xfrm>
                      <a:off x="0" y="0"/>
                      <a:ext cx="1828800" cy="1143000"/>
                    </a:xfrm>
                    <a:prstGeom prst="rect">
                      <a:avLst/>
                    </a:prstGeom>
                  </pic:spPr>
                </pic:pic>
              </a:graphicData>
            </a:graphic>
          </wp:inline>
        </w:drawing>
      </w:r>
      <w:r>
        <w:rPr>
          <w:rFonts w:ascii="宋体" w:hAnsi="宋体" w:eastAsia="宋体" w:cs="宋体"/>
          <w:color w:val="000000"/>
        </w:rPr>
        <w:t>闭合开关</w:t>
      </w:r>
      <w:r>
        <w:rPr>
          <w:color w:val="000000"/>
        </w:rPr>
        <w:tab/>
      </w:r>
      <w:r>
        <w:rPr>
          <w:color w:val="000000"/>
        </w:rPr>
        <w:t xml:space="preserve">D. </w:t>
      </w:r>
      <w:r>
        <w:rPr>
          <w:color w:val="000000"/>
        </w:rPr>
        <w:drawing>
          <wp:inline distT="0" distB="0" distL="114300" distR="114300">
            <wp:extent cx="1466850" cy="1076325"/>
            <wp:effectExtent l="0" t="0" r="0" b="9525"/>
            <wp:docPr id="100015" name="图片 10001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a5DfBUUAdjA=="/>
                    <pic:cNvPicPr>
                      <a:picLocks noChangeAspect="1"/>
                    </pic:cNvPicPr>
                  </pic:nvPicPr>
                  <pic:blipFill>
                    <a:blip r:embed="rId18"/>
                    <a:stretch>
                      <a:fillRect/>
                    </a:stretch>
                  </pic:blipFill>
                  <pic:spPr>
                    <a:xfrm>
                      <a:off x="0" y="0"/>
                      <a:ext cx="1466850" cy="1076325"/>
                    </a:xfrm>
                    <a:prstGeom prst="rect">
                      <a:avLst/>
                    </a:prstGeom>
                  </pic:spPr>
                </pic:pic>
              </a:graphicData>
            </a:graphic>
          </wp:inline>
        </w:drawing>
      </w:r>
      <w:r>
        <w:rPr>
          <w:rFonts w:ascii="宋体" w:hAnsi="宋体" w:eastAsia="宋体" w:cs="宋体"/>
          <w:color w:val="000000"/>
        </w:rPr>
        <w:t>左右移动导线</w:t>
      </w:r>
    </w:p>
    <w:p w14:paraId="4A7C8C59">
      <w:pPr>
        <w:spacing w:line="360" w:lineRule="auto"/>
        <w:jc w:val="left"/>
        <w:textAlignment w:val="center"/>
        <w:rPr>
          <w:color w:val="000000"/>
        </w:rPr>
      </w:pPr>
      <w:r>
        <w:rPr>
          <w:color w:val="000000"/>
        </w:rPr>
        <w:t xml:space="preserve">6. </w:t>
      </w:r>
      <w:r>
        <w:rPr>
          <w:rFonts w:ascii="宋体" w:hAnsi="宋体" w:eastAsia="宋体" w:cs="宋体"/>
          <w:color w:val="000000"/>
        </w:rPr>
        <w:t>在地面组装航天器过程中，水蒸气会进入其内部空间；欧洲空间局发射欧几里得天文望远镜进入寒冷的太空后，望远镜内部镜面上出现薄薄一层霜，导致成像品质下降；工程师遥控加热望远镜的镜面，霜消失不见；霜的出现和消失，对应的物态变化是（　　）</w:t>
      </w:r>
    </w:p>
    <w:p w14:paraId="37E06F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凝华，汽化</w:t>
      </w:r>
      <w:r>
        <w:rPr>
          <w:color w:val="000000"/>
        </w:rPr>
        <w:tab/>
      </w:r>
      <w:r>
        <w:rPr>
          <w:color w:val="000000"/>
        </w:rPr>
        <w:t xml:space="preserve">B. </w:t>
      </w:r>
      <w:r>
        <w:rPr>
          <w:rFonts w:ascii="宋体" w:hAnsi="宋体" w:eastAsia="宋体" w:cs="宋体"/>
          <w:color w:val="000000"/>
        </w:rPr>
        <w:t>凝华，升华</w:t>
      </w:r>
      <w:r>
        <w:rPr>
          <w:color w:val="000000"/>
        </w:rPr>
        <w:tab/>
      </w:r>
      <w:r>
        <w:rPr>
          <w:color w:val="000000"/>
        </w:rPr>
        <w:t xml:space="preserve">C. </w:t>
      </w:r>
      <w:r>
        <w:rPr>
          <w:rFonts w:ascii="宋体" w:hAnsi="宋体" w:eastAsia="宋体" w:cs="宋体"/>
          <w:color w:val="000000"/>
        </w:rPr>
        <w:t>凝固，熔化</w:t>
      </w:r>
      <w:r>
        <w:rPr>
          <w:color w:val="000000"/>
        </w:rPr>
        <w:tab/>
      </w:r>
      <w:r>
        <w:rPr>
          <w:color w:val="000000"/>
        </w:rPr>
        <w:t xml:space="preserve">D. </w:t>
      </w:r>
      <w:r>
        <w:rPr>
          <w:rFonts w:ascii="宋体" w:hAnsi="宋体" w:eastAsia="宋体" w:cs="宋体"/>
          <w:color w:val="000000"/>
        </w:rPr>
        <w:t>凝固，汽化</w:t>
      </w:r>
    </w:p>
    <w:p w14:paraId="74B4FEEE">
      <w:pPr>
        <w:spacing w:line="360" w:lineRule="auto"/>
        <w:jc w:val="left"/>
        <w:textAlignment w:val="center"/>
        <w:rPr>
          <w:color w:val="000000"/>
        </w:rPr>
      </w:pPr>
      <w:r>
        <w:rPr>
          <w:color w:val="000000"/>
        </w:rPr>
        <w:t xml:space="preserve">7. </w:t>
      </w:r>
      <w:r>
        <w:rPr>
          <w:rFonts w:ascii="宋体" w:hAnsi="宋体" w:eastAsia="宋体" w:cs="宋体"/>
          <w:color w:val="000000"/>
        </w:rPr>
        <w:t>机器狗能帮助人们搬运重物；不计空气阻力，下列四种情境中，机器狗对重物</w:t>
      </w:r>
      <w:r>
        <w:rPr>
          <w:rFonts w:ascii="Times New Roman" w:hAnsi="Times New Roman" w:eastAsia="Times New Roman" w:cs="Times New Roman"/>
          <w:color w:val="000000"/>
        </w:rPr>
        <w:t>A</w:t>
      </w:r>
      <w:r>
        <w:rPr>
          <w:rFonts w:ascii="宋体" w:hAnsi="宋体" w:eastAsia="宋体" w:cs="宋体"/>
          <w:color w:val="000000"/>
        </w:rPr>
        <w:t>做功的是（　　）</w:t>
      </w:r>
    </w:p>
    <w:p w14:paraId="36F1C443">
      <w:pPr>
        <w:spacing w:line="360" w:lineRule="auto"/>
        <w:jc w:val="left"/>
        <w:textAlignment w:val="center"/>
        <w:rPr>
          <w:color w:val="000000"/>
        </w:rPr>
      </w:pPr>
      <w:r>
        <w:rPr>
          <w:color w:val="000000"/>
        </w:rPr>
        <w:drawing>
          <wp:inline distT="0" distB="0" distL="114300" distR="114300">
            <wp:extent cx="1676400" cy="1266825"/>
            <wp:effectExtent l="0" t="0" r="0" b="0"/>
            <wp:docPr id="100017" name="图片 10001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a5DfBUUAdjA=="/>
                    <pic:cNvPicPr>
                      <a:picLocks noChangeAspect="1"/>
                    </pic:cNvPicPr>
                  </pic:nvPicPr>
                  <pic:blipFill>
                    <a:blip r:embed="rId19"/>
                    <a:stretch>
                      <a:fillRect/>
                    </a:stretch>
                  </pic:blipFill>
                  <pic:spPr>
                    <a:xfrm>
                      <a:off x="0" y="0"/>
                      <a:ext cx="1676400" cy="1266825"/>
                    </a:xfrm>
                    <a:prstGeom prst="rect">
                      <a:avLst/>
                    </a:prstGeom>
                  </pic:spPr>
                </pic:pic>
              </a:graphicData>
            </a:graphic>
          </wp:inline>
        </w:drawing>
      </w:r>
    </w:p>
    <w:p w14:paraId="490579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蹲着不动</w:t>
      </w:r>
      <w:r>
        <w:rPr>
          <w:color w:val="000000"/>
        </w:rPr>
        <w:tab/>
      </w:r>
      <w:r>
        <w:rPr>
          <w:color w:val="000000"/>
        </w:rPr>
        <w:t xml:space="preserve">B. </w:t>
      </w:r>
      <w:r>
        <w:rPr>
          <w:rFonts w:ascii="宋体" w:hAnsi="宋体" w:eastAsia="宋体" w:cs="宋体"/>
          <w:color w:val="000000"/>
        </w:rPr>
        <w:t>托举重物匀速竖直上升</w:t>
      </w:r>
    </w:p>
    <w:p w14:paraId="4B4F18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站着不动</w:t>
      </w:r>
      <w:r>
        <w:rPr>
          <w:color w:val="000000"/>
        </w:rPr>
        <w:tab/>
      </w:r>
      <w:r>
        <w:rPr>
          <w:color w:val="000000"/>
        </w:rPr>
        <w:t xml:space="preserve">D. </w:t>
      </w:r>
      <w:r>
        <w:rPr>
          <w:rFonts w:ascii="宋体" w:hAnsi="宋体" w:eastAsia="宋体" w:cs="宋体"/>
          <w:color w:val="000000"/>
        </w:rPr>
        <w:t>承载重物匀速水平移动</w:t>
      </w:r>
    </w:p>
    <w:p w14:paraId="74808243">
      <w:pPr>
        <w:spacing w:line="360" w:lineRule="auto"/>
        <w:jc w:val="left"/>
        <w:textAlignment w:val="center"/>
        <w:rPr>
          <w:color w:val="000000"/>
        </w:rPr>
      </w:pPr>
      <w:r>
        <w:rPr>
          <w:color w:val="000000"/>
        </w:rPr>
        <w:t xml:space="preserve">8. </w:t>
      </w:r>
      <w:r>
        <w:rPr>
          <w:rFonts w:ascii="宋体" w:hAnsi="宋体" w:eastAsia="宋体" w:cs="宋体"/>
          <w:color w:val="000000"/>
        </w:rPr>
        <w:t>下列与自行车有关的现象中：①刹车时用力捏车闸；②车轮胎上刻有花纹；③在车的转轴处加润滑油；④车的轴承中装有滚珠，属于增大摩擦的是（　　）</w:t>
      </w:r>
    </w:p>
    <w:p w14:paraId="1926834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C2F88C1">
      <w:pPr>
        <w:spacing w:line="360" w:lineRule="auto"/>
        <w:jc w:val="left"/>
        <w:textAlignment w:val="center"/>
        <w:rPr>
          <w:color w:val="000000"/>
        </w:rPr>
      </w:pPr>
      <w:r>
        <w:rPr>
          <w:color w:val="000000"/>
        </w:rPr>
        <w:t xml:space="preserve">9. </w:t>
      </w:r>
      <w:r>
        <w:rPr>
          <w:rFonts w:ascii="宋体" w:hAnsi="宋体" w:eastAsia="宋体" w:cs="宋体"/>
          <w:color w:val="000000"/>
        </w:rPr>
        <w:t>由日本工程师打造的世界首颗木壳人造卫星，在</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月搭乘货运飞船升空；下列说法中正确的是（　　）</w:t>
      </w:r>
    </w:p>
    <w:p w14:paraId="24B26297">
      <w:pPr>
        <w:spacing w:line="360" w:lineRule="auto"/>
        <w:jc w:val="left"/>
        <w:textAlignment w:val="center"/>
        <w:rPr>
          <w:color w:val="000000"/>
        </w:rPr>
      </w:pPr>
      <w:r>
        <w:rPr>
          <w:color w:val="000000"/>
        </w:rPr>
        <w:drawing>
          <wp:inline distT="0" distB="0" distL="114300" distR="114300">
            <wp:extent cx="1952625" cy="885825"/>
            <wp:effectExtent l="0" t="0" r="0" b="0"/>
            <wp:docPr id="100019" name="图片 10001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a5DfBUUAdjA=="/>
                    <pic:cNvPicPr>
                      <a:picLocks noChangeAspect="1"/>
                    </pic:cNvPicPr>
                  </pic:nvPicPr>
                  <pic:blipFill>
                    <a:blip r:embed="rId20"/>
                    <a:stretch>
                      <a:fillRect/>
                    </a:stretch>
                  </pic:blipFill>
                  <pic:spPr>
                    <a:xfrm>
                      <a:off x="0" y="0"/>
                      <a:ext cx="1952625" cy="885825"/>
                    </a:xfrm>
                    <a:prstGeom prst="rect">
                      <a:avLst/>
                    </a:prstGeom>
                  </pic:spPr>
                </pic:pic>
              </a:graphicData>
            </a:graphic>
          </wp:inline>
        </w:drawing>
      </w:r>
    </w:p>
    <w:p w14:paraId="078E5674">
      <w:pPr>
        <w:spacing w:line="360" w:lineRule="auto"/>
        <w:jc w:val="left"/>
        <w:textAlignment w:val="center"/>
        <w:rPr>
          <w:color w:val="000000"/>
        </w:rPr>
      </w:pPr>
      <w:r>
        <w:rPr>
          <w:color w:val="000000"/>
        </w:rPr>
        <w:t xml:space="preserve">A. </w:t>
      </w:r>
      <w:r>
        <w:rPr>
          <w:rFonts w:ascii="宋体" w:hAnsi="宋体" w:eastAsia="宋体" w:cs="宋体"/>
          <w:color w:val="000000"/>
        </w:rPr>
        <w:t>把木块切割变小，木块质量变小，密度不变</w:t>
      </w:r>
    </w:p>
    <w:p w14:paraId="5AF67149">
      <w:pPr>
        <w:spacing w:line="360" w:lineRule="auto"/>
        <w:jc w:val="left"/>
        <w:textAlignment w:val="center"/>
        <w:rPr>
          <w:color w:val="000000"/>
        </w:rPr>
      </w:pPr>
      <w:r>
        <w:rPr>
          <w:color w:val="000000"/>
        </w:rPr>
        <w:t xml:space="preserve">B. </w:t>
      </w:r>
      <w:r>
        <w:rPr>
          <w:rFonts w:ascii="宋体" w:hAnsi="宋体" w:eastAsia="宋体" w:cs="宋体"/>
          <w:color w:val="000000"/>
        </w:rPr>
        <w:t>把木块切割变小，木块体积变小，密度变大</w:t>
      </w:r>
    </w:p>
    <w:p w14:paraId="79E57967">
      <w:pPr>
        <w:spacing w:line="360" w:lineRule="auto"/>
        <w:jc w:val="left"/>
        <w:textAlignment w:val="center"/>
        <w:rPr>
          <w:color w:val="000000"/>
        </w:rPr>
      </w:pPr>
      <w:r>
        <w:rPr>
          <w:color w:val="000000"/>
        </w:rPr>
        <w:t xml:space="preserve">C. </w:t>
      </w:r>
      <w:r>
        <w:rPr>
          <w:rFonts w:ascii="宋体" w:hAnsi="宋体" w:eastAsia="宋体" w:cs="宋体"/>
          <w:color w:val="000000"/>
        </w:rPr>
        <w:t>卫星搭乘飞船升空到太空过程中，木壳质量变小</w:t>
      </w:r>
    </w:p>
    <w:p w14:paraId="312AFA5B">
      <w:pPr>
        <w:spacing w:line="360" w:lineRule="auto"/>
        <w:jc w:val="left"/>
        <w:textAlignment w:val="center"/>
        <w:rPr>
          <w:color w:val="000000"/>
        </w:rPr>
      </w:pPr>
      <w:r>
        <w:rPr>
          <w:color w:val="000000"/>
        </w:rPr>
        <w:t xml:space="preserve">D. </w:t>
      </w:r>
      <w:r>
        <w:rPr>
          <w:rFonts w:ascii="宋体" w:hAnsi="宋体" w:eastAsia="宋体" w:cs="宋体"/>
          <w:color w:val="000000"/>
        </w:rPr>
        <w:t>卫星搭乘飞船升空到太空过程中，木壳质量变大</w:t>
      </w:r>
    </w:p>
    <w:p w14:paraId="47E7B346">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月，中国科学家发布：在甘肃省发现一批距今</w:t>
      </w:r>
      <w:r>
        <w:rPr>
          <w:rFonts w:ascii="Times New Roman" w:hAnsi="Times New Roman" w:eastAsia="Times New Roman" w:cs="Times New Roman"/>
          <w:color w:val="000000"/>
        </w:rPr>
        <w:t>1</w:t>
      </w:r>
      <w:r>
        <w:rPr>
          <w:rFonts w:ascii="宋体" w:hAnsi="宋体" w:eastAsia="宋体" w:cs="宋体"/>
          <w:color w:val="000000"/>
        </w:rPr>
        <w:t>亿多年（白垩纪）的斯氏跷脚龙足迹。其中一成年斯氏跷脚龙脚印的长度与初三学生双手并靠的最大宽度接近，如图所示。已知斯氏跷脚龙体长为脚印长度的</w:t>
      </w:r>
      <w:r>
        <w:rPr>
          <w:rFonts w:ascii="Times New Roman" w:hAnsi="Times New Roman" w:eastAsia="Times New Roman" w:cs="Times New Roman"/>
          <w:color w:val="000000"/>
        </w:rPr>
        <w:t>12</w:t>
      </w:r>
      <w:r>
        <w:rPr>
          <w:rFonts w:ascii="宋体" w:hAnsi="宋体" w:eastAsia="宋体" w:cs="宋体"/>
          <w:color w:val="000000"/>
        </w:rPr>
        <w:t>倍，则其体长约为（　　）</w:t>
      </w:r>
    </w:p>
    <w:p w14:paraId="409EBD45">
      <w:pPr>
        <w:spacing w:line="360" w:lineRule="auto"/>
        <w:jc w:val="left"/>
        <w:textAlignment w:val="center"/>
        <w:rPr>
          <w:color w:val="000000"/>
        </w:rPr>
      </w:pPr>
      <w:r>
        <w:rPr>
          <w:color w:val="000000"/>
        </w:rPr>
        <w:drawing>
          <wp:inline distT="0" distB="0" distL="114300" distR="114300">
            <wp:extent cx="3000375" cy="1543050"/>
            <wp:effectExtent l="0" t="0" r="0" b="0"/>
            <wp:docPr id="100021" name="图片 10002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a5DfBUUAdjA=="/>
                    <pic:cNvPicPr>
                      <a:picLocks noChangeAspect="1"/>
                    </pic:cNvPicPr>
                  </pic:nvPicPr>
                  <pic:blipFill>
                    <a:blip r:embed="rId21"/>
                    <a:stretch>
                      <a:fillRect/>
                    </a:stretch>
                  </pic:blipFill>
                  <pic:spPr>
                    <a:xfrm>
                      <a:off x="0" y="0"/>
                      <a:ext cx="3000375" cy="1543050"/>
                    </a:xfrm>
                    <a:prstGeom prst="rect">
                      <a:avLst/>
                    </a:prstGeom>
                  </pic:spPr>
                </pic:pic>
              </a:graphicData>
            </a:graphic>
          </wp:inline>
        </w:drawing>
      </w:r>
    </w:p>
    <w:p w14:paraId="497DD86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4303537" name="图片 8430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3537" name="图片 84303537"/>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color w:val="000000"/>
        </w:rPr>
        <w:t xml:space="preserve"> </w:t>
      </w:r>
      <w:r>
        <w:object>
          <v:shape id="_x0000_i1025" o:spt="75" alt="学科网(www.zxxk.com)--教育资源门户，提供试卷、教案、课件、论文、素材以及各类教学资源下载，还有大量而丰富的教学相关资讯！ dOIRD7MIOSHa5DfBUUAdjA==" type="#_x0000_t75" style="height:15.75pt;width:28.5pt;" o:ole="t" filled="f" o:preferrelative="t" stroked="f" coordsize="21600,21600">
            <v:path/>
            <v:fill on="f" focussize="0,0"/>
            <v:stroke on="f" joinstyle="miter"/>
            <v:imagedata r:id="rId24" o:title="eqId2825a78adf20ff043729ac95758fe17d"/>
            <o:lock v:ext="edit" aspectratio="t"/>
            <w10:wrap type="none"/>
            <w10:anchorlock/>
          </v:shape>
          <o:OLEObject Type="Embed" ProgID="Equation.DSMT4" ShapeID="_x0000_i1025" DrawAspect="Content" ObjectID="_1468075725" r:id="rId23">
            <o:LockedField>false</o:LockedField>
          </o:OLEObject>
        </w:object>
      </w:r>
      <w:r>
        <w:rPr>
          <w:color w:val="000000"/>
        </w:rPr>
        <w:tab/>
      </w:r>
      <w:r>
        <w:rPr>
          <w:color w:val="000000"/>
        </w:rPr>
        <w:t xml:space="preserve">B. </w:t>
      </w:r>
      <w:r>
        <w:object>
          <v:shape id="_x0000_i1026" o:spt="75" alt="学科网(www.zxxk.com)--教育资源门户，提供试卷、教案、课件、论文、素材以及各类教学资源下载，还有大量而丰富的教学相关资讯！ dOIRD7MIOSHa5DfBUUAdjA==" type="#_x0000_t75" style="height:15.85pt;width:27.2pt;" o:ole="t" filled="f" o:preferrelative="t" stroked="f" coordsize="21600,21600">
            <v:path/>
            <v:fill on="f" focussize="0,0"/>
            <v:stroke on="f" joinstyle="miter"/>
            <v:imagedata r:id="rId26" o:title="eqId5962031882cf13e04f17f10a91e35baa"/>
            <o:lock v:ext="edit" aspectratio="t"/>
            <w10:wrap type="none"/>
            <w10:anchorlock/>
          </v:shape>
          <o:OLEObject Type="Embed" ProgID="Equation.DSMT4" ShapeID="_x0000_i1026" DrawAspect="Content" ObjectID="_1468075726" r:id="rId25">
            <o:LockedField>false</o:LockedField>
          </o:OLEObject>
        </w:object>
      </w:r>
      <w:r>
        <w:rPr>
          <w:color w:val="000000"/>
        </w:rPr>
        <w:tab/>
      </w:r>
      <w:r>
        <w:rPr>
          <w:color w:val="000000"/>
        </w:rPr>
        <w:t xml:space="preserve">C. </w:t>
      </w:r>
      <w:r>
        <w:object>
          <v:shape id="_x0000_i1027" o:spt="75" alt="学科网(www.zxxk.com)--教育资源门户，提供试卷、教案、课件、论文、素材以及各类教学资源下载，还有大量而丰富的教学相关资讯！ dOIRD7MIOSHa5DfBUUAdjA==" type="#_x0000_t75" style="height:15.75pt;width:30.75pt;" o:ole="t" filled="f" o:preferrelative="t" stroked="f" coordsize="21600,21600">
            <v:path/>
            <v:fill on="f" focussize="0,0"/>
            <v:stroke on="f" joinstyle="miter"/>
            <v:imagedata r:id="rId28" o:title="eqId3318766fca6ba2da025d5e6a76a0e4a3"/>
            <o:lock v:ext="edit" aspectratio="t"/>
            <w10:wrap type="none"/>
            <w10:anchorlock/>
          </v:shape>
          <o:OLEObject Type="Embed" ProgID="Equation.DSMT4" ShapeID="_x0000_i1027" DrawAspect="Content" ObjectID="_1468075727" r:id="rId27">
            <o:LockedField>false</o:LockedField>
          </o:OLEObject>
        </w:object>
      </w:r>
      <w:r>
        <w:rPr>
          <w:color w:val="000000"/>
        </w:rPr>
        <w:tab/>
      </w:r>
      <w:r>
        <w:rPr>
          <w:color w:val="000000"/>
        </w:rPr>
        <w:t xml:space="preserve">D. </w:t>
      </w:r>
      <w:r>
        <w:object>
          <v:shape id="_x0000_i1028" o:spt="75" alt="学科网(www.zxxk.com)--教育资源门户，提供试卷、教案、课件、论文、素材以及各类教学资源下载，还有大量而丰富的教学相关资讯！ dOIRD7MIOSHa5DfBUUAdjA==" type="#_x0000_t75" style="height:15.75pt;width:30pt;" o:ole="t" filled="f" o:preferrelative="t" stroked="f" coordsize="21600,21600">
            <v:path/>
            <v:fill on="f" focussize="0,0"/>
            <v:stroke on="f" joinstyle="miter"/>
            <v:imagedata r:id="rId30" o:title="eqId1966e0e9b5587d120250f7ad972afb8e"/>
            <o:lock v:ext="edit" aspectratio="t"/>
            <w10:wrap type="none"/>
            <w10:anchorlock/>
          </v:shape>
          <o:OLEObject Type="Embed" ProgID="Equation.DSMT4" ShapeID="_x0000_i1028" DrawAspect="Content" ObjectID="_1468075728" r:id="rId29">
            <o:LockedField>false</o:LockedField>
          </o:OLEObject>
        </w:object>
      </w:r>
    </w:p>
    <w:p w14:paraId="0842C5CF">
      <w:pPr>
        <w:spacing w:line="360" w:lineRule="auto"/>
        <w:jc w:val="left"/>
        <w:textAlignment w:val="center"/>
        <w:rPr>
          <w:color w:val="000000"/>
        </w:rPr>
      </w:pPr>
      <w:r>
        <w:rPr>
          <w:color w:val="000000"/>
        </w:rPr>
        <w:t xml:space="preserve">11. </w:t>
      </w:r>
      <w:r>
        <w:rPr>
          <w:rFonts w:ascii="宋体" w:hAnsi="宋体" w:eastAsia="宋体" w:cs="宋体"/>
          <w:color w:val="000000"/>
        </w:rPr>
        <w:t>如图所示的家庭电路，闭合开关，灯泡发光，一段时间后，突发熔丝熔断，下列四种电路故障中：</w:t>
      </w:r>
      <w:r>
        <w:rPr>
          <w:rFonts w:ascii="Times New Roman" w:hAnsi="Times New Roman" w:eastAsia="Times New Roman" w:cs="Times New Roman"/>
          <w:color w:val="000000"/>
        </w:rPr>
        <w:t>①</w:t>
      </w:r>
      <w:r>
        <w:rPr>
          <w:rFonts w:ascii="宋体" w:hAnsi="宋体" w:eastAsia="宋体" w:cs="宋体"/>
          <w:color w:val="000000"/>
        </w:rPr>
        <w:t>开关处短路，</w:t>
      </w:r>
      <w:r>
        <w:rPr>
          <w:rFonts w:ascii="Times New Roman" w:hAnsi="Times New Roman" w:eastAsia="Times New Roman" w:cs="Times New Roman"/>
          <w:color w:val="000000"/>
        </w:rPr>
        <w:t>②</w:t>
      </w:r>
      <w:r>
        <w:rPr>
          <w:rFonts w:ascii="宋体" w:hAnsi="宋体" w:eastAsia="宋体" w:cs="宋体"/>
          <w:color w:val="000000"/>
        </w:rPr>
        <w:t>开关处断路，</w:t>
      </w:r>
      <w:r>
        <w:rPr>
          <w:rFonts w:ascii="Times New Roman" w:hAnsi="Times New Roman" w:eastAsia="Times New Roman" w:cs="Times New Roman"/>
          <w:color w:val="000000"/>
        </w:rPr>
        <w:t>③</w:t>
      </w:r>
      <w:r>
        <w:rPr>
          <w:rFonts w:ascii="宋体" w:hAnsi="宋体" w:eastAsia="宋体" w:cs="宋体"/>
          <w:color w:val="000000"/>
        </w:rPr>
        <w:t>灯泡处短路，</w:t>
      </w:r>
      <w:r>
        <w:rPr>
          <w:rFonts w:ascii="Times New Roman" w:hAnsi="Times New Roman" w:eastAsia="Times New Roman" w:cs="Times New Roman"/>
          <w:color w:val="000000"/>
        </w:rPr>
        <w:t>④</w:t>
      </w:r>
      <w:r>
        <w:rPr>
          <w:rFonts w:ascii="宋体" w:hAnsi="宋体" w:eastAsia="宋体" w:cs="宋体"/>
          <w:color w:val="000000"/>
        </w:rPr>
        <w:t>插座内左右金属片接触，会导致熔丝熔断的是（　　）</w:t>
      </w:r>
    </w:p>
    <w:p w14:paraId="25F47FC1">
      <w:pPr>
        <w:spacing w:line="360" w:lineRule="auto"/>
        <w:jc w:val="left"/>
        <w:textAlignment w:val="center"/>
        <w:rPr>
          <w:color w:val="000000"/>
        </w:rPr>
      </w:pPr>
      <w:r>
        <w:rPr>
          <w:color w:val="000000"/>
        </w:rPr>
        <w:drawing>
          <wp:inline distT="0" distB="0" distL="114300" distR="114300">
            <wp:extent cx="2533650" cy="1238250"/>
            <wp:effectExtent l="0" t="0" r="0" b="0"/>
            <wp:docPr id="100023" name="图片 10002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a5DfBUUAdjA=="/>
                    <pic:cNvPicPr>
                      <a:picLocks noChangeAspect="1"/>
                    </pic:cNvPicPr>
                  </pic:nvPicPr>
                  <pic:blipFill>
                    <a:blip r:embed="rId31"/>
                    <a:stretch>
                      <a:fillRect/>
                    </a:stretch>
                  </pic:blipFill>
                  <pic:spPr>
                    <a:xfrm>
                      <a:off x="0" y="0"/>
                      <a:ext cx="2533650" cy="1238250"/>
                    </a:xfrm>
                    <a:prstGeom prst="rect">
                      <a:avLst/>
                    </a:prstGeom>
                  </pic:spPr>
                </pic:pic>
              </a:graphicData>
            </a:graphic>
          </wp:inline>
        </w:drawing>
      </w:r>
    </w:p>
    <w:p w14:paraId="0224692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①③</w:t>
      </w:r>
      <w:r>
        <w:rPr>
          <w:color w:val="000000"/>
        </w:rPr>
        <w:tab/>
      </w:r>
      <w:r>
        <w:rPr>
          <w:color w:val="000000"/>
        </w:rPr>
        <w:t xml:space="preserve">B. </w:t>
      </w:r>
      <w:r>
        <w:rPr>
          <w:rFonts w:ascii="Times New Roman" w:hAnsi="Times New Roman" w:eastAsia="Times New Roman" w:cs="Times New Roman"/>
          <w:color w:val="000000"/>
        </w:rPr>
        <w:t>②③</w:t>
      </w:r>
      <w:r>
        <w:rPr>
          <w:color w:val="000000"/>
        </w:rPr>
        <w:tab/>
      </w:r>
      <w:r>
        <w:rPr>
          <w:color w:val="000000"/>
        </w:rPr>
        <w:t xml:space="preserve">C. </w:t>
      </w:r>
      <w:r>
        <w:rPr>
          <w:rFonts w:ascii="Times New Roman" w:hAnsi="Times New Roman" w:eastAsia="Times New Roman" w:cs="Times New Roman"/>
          <w:color w:val="000000"/>
        </w:rPr>
        <w:t>①④</w:t>
      </w:r>
      <w:r>
        <w:rPr>
          <w:color w:val="000000"/>
        </w:rPr>
        <w:tab/>
      </w:r>
      <w:r>
        <w:rPr>
          <w:color w:val="000000"/>
        </w:rPr>
        <w:t xml:space="preserve">D. </w:t>
      </w:r>
      <w:r>
        <w:rPr>
          <w:rFonts w:ascii="Times New Roman" w:hAnsi="Times New Roman" w:eastAsia="Times New Roman" w:cs="Times New Roman"/>
          <w:color w:val="000000"/>
        </w:rPr>
        <w:t>③④</w:t>
      </w:r>
    </w:p>
    <w:p w14:paraId="7CD65938">
      <w:pPr>
        <w:spacing w:line="360" w:lineRule="auto"/>
        <w:jc w:val="left"/>
        <w:textAlignment w:val="center"/>
        <w:rPr>
          <w:color w:val="000000"/>
        </w:rPr>
      </w:pPr>
      <w:r>
        <w:rPr>
          <w:color w:val="000000"/>
        </w:rPr>
        <w:t xml:space="preserve">12. </w:t>
      </w:r>
      <w:r>
        <w:rPr>
          <w:rFonts w:ascii="宋体" w:hAnsi="宋体" w:eastAsia="宋体" w:cs="宋体"/>
          <w:color w:val="000000"/>
        </w:rPr>
        <w:t>端午节龙舟赛，下列说法中正确的是（　　）</w:t>
      </w:r>
    </w:p>
    <w:p w14:paraId="7A6F4D45">
      <w:pPr>
        <w:spacing w:line="360" w:lineRule="auto"/>
        <w:jc w:val="left"/>
        <w:textAlignment w:val="center"/>
        <w:rPr>
          <w:color w:val="000000"/>
        </w:rPr>
      </w:pPr>
      <w:r>
        <w:rPr>
          <w:color w:val="000000"/>
        </w:rPr>
        <w:t xml:space="preserve">A. </w:t>
      </w:r>
      <w:r>
        <w:rPr>
          <w:rFonts w:ascii="宋体" w:hAnsi="宋体" w:eastAsia="宋体" w:cs="宋体"/>
          <w:color w:val="000000"/>
        </w:rPr>
        <w:t>开赛前，静止的龙舟没有惯性</w:t>
      </w:r>
    </w:p>
    <w:p w14:paraId="351EDD05">
      <w:pPr>
        <w:spacing w:line="360" w:lineRule="auto"/>
        <w:jc w:val="left"/>
        <w:textAlignment w:val="center"/>
        <w:rPr>
          <w:color w:val="000000"/>
        </w:rPr>
      </w:pPr>
      <w:r>
        <w:rPr>
          <w:color w:val="000000"/>
        </w:rPr>
        <w:t xml:space="preserve">B. </w:t>
      </w:r>
      <w:r>
        <w:rPr>
          <w:rFonts w:ascii="宋体" w:hAnsi="宋体" w:eastAsia="宋体" w:cs="宋体"/>
          <w:color w:val="000000"/>
        </w:rPr>
        <w:t>桨对水的力和水对桨的力是一对平衡力</w:t>
      </w:r>
    </w:p>
    <w:p w14:paraId="2246A691">
      <w:pPr>
        <w:spacing w:line="360" w:lineRule="auto"/>
        <w:jc w:val="left"/>
        <w:textAlignment w:val="center"/>
        <w:rPr>
          <w:color w:val="000000"/>
        </w:rPr>
      </w:pPr>
      <w:r>
        <w:rPr>
          <w:color w:val="000000"/>
        </w:rPr>
        <w:t xml:space="preserve">C. </w:t>
      </w:r>
      <w:r>
        <w:rPr>
          <w:rFonts w:ascii="宋体" w:hAnsi="宋体" w:eastAsia="宋体" w:cs="宋体"/>
          <w:color w:val="000000"/>
        </w:rPr>
        <w:t>选手连续划桨，龙舟持续前进，说明力是维持物体运动的原因</w:t>
      </w:r>
    </w:p>
    <w:p w14:paraId="6BABCBD3">
      <w:pPr>
        <w:spacing w:line="360" w:lineRule="auto"/>
        <w:jc w:val="left"/>
        <w:textAlignment w:val="center"/>
        <w:rPr>
          <w:color w:val="000000"/>
        </w:rPr>
      </w:pPr>
      <w:r>
        <w:rPr>
          <w:color w:val="000000"/>
        </w:rPr>
        <w:t xml:space="preserve">D. </w:t>
      </w:r>
      <w:r>
        <w:rPr>
          <w:rFonts w:ascii="宋体" w:hAnsi="宋体" w:eastAsia="宋体" w:cs="宋体"/>
          <w:color w:val="000000"/>
        </w:rPr>
        <w:t>过终点后选手不再划桨，龙舟继续向前运动，</w:t>
      </w:r>
      <w:r>
        <w:rPr>
          <w:rFonts w:ascii="宋体" w:hAnsi="宋体" w:eastAsia="宋体" w:cs="宋体"/>
          <w:color w:val="000000"/>
          <w:position w:val="0"/>
        </w:rPr>
        <w:drawing>
          <wp:inline distT="0" distB="0" distL="114300" distR="114300">
            <wp:extent cx="132080" cy="167640"/>
            <wp:effectExtent l="0" t="0" r="0" b="0"/>
            <wp:docPr id="84303531" name="图片 8430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3531" name="图片 84303531"/>
                    <pic:cNvPicPr>
                      <a:picLocks noChangeAspect="1"/>
                    </pic:cNvPicPr>
                  </pic:nvPicPr>
                  <pic:blipFill>
                    <a:blip r:embed="rId3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因为龙舟有惯性</w:t>
      </w:r>
    </w:p>
    <w:p w14:paraId="1BCE1EE6">
      <w:pPr>
        <w:spacing w:line="360" w:lineRule="auto"/>
        <w:jc w:val="left"/>
        <w:textAlignment w:val="center"/>
        <w:rPr>
          <w:color w:val="000000"/>
        </w:rPr>
      </w:pPr>
      <w:r>
        <w:rPr>
          <w:color w:val="000000"/>
        </w:rPr>
        <w:t xml:space="preserve">13. </w:t>
      </w:r>
      <w:r>
        <w:rPr>
          <w:rFonts w:ascii="宋体" w:hAnsi="宋体" w:eastAsia="宋体" w:cs="宋体"/>
          <w:color w:val="000000"/>
        </w:rPr>
        <w:t>花生大丰收，小明用手剥壳，手指又酸又痛。他用硬棒自制“碎壳神器”，用手对上面硬棒施加压力，即可压碎花生壳。下列图中，最省力的是（　　）</w:t>
      </w:r>
    </w:p>
    <w:p w14:paraId="2F7F140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85875" cy="800100"/>
            <wp:effectExtent l="0" t="0" r="0" b="0"/>
            <wp:docPr id="100025" name="图片 10002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a5DfBUUAdjA=="/>
                    <pic:cNvPicPr>
                      <a:picLocks noChangeAspect="1"/>
                    </pic:cNvPicPr>
                  </pic:nvPicPr>
                  <pic:blipFill>
                    <a:blip r:embed="rId33"/>
                    <a:stretch>
                      <a:fillRect/>
                    </a:stretch>
                  </pic:blipFill>
                  <pic:spPr>
                    <a:xfrm>
                      <a:off x="0" y="0"/>
                      <a:ext cx="1285875" cy="8001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162050" cy="676275"/>
            <wp:effectExtent l="0" t="0" r="0" b="0"/>
            <wp:docPr id="100027" name="图片 10002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a5DfBUUAdjA=="/>
                    <pic:cNvPicPr>
                      <a:picLocks noChangeAspect="1"/>
                    </pic:cNvPicPr>
                  </pic:nvPicPr>
                  <pic:blipFill>
                    <a:blip r:embed="rId34"/>
                    <a:stretch>
                      <a:fillRect/>
                    </a:stretch>
                  </pic:blipFill>
                  <pic:spPr>
                    <a:xfrm>
                      <a:off x="0" y="0"/>
                      <a:ext cx="1162050" cy="676275"/>
                    </a:xfrm>
                    <a:prstGeom prst="rect">
                      <a:avLst/>
                    </a:prstGeom>
                  </pic:spPr>
                </pic:pic>
              </a:graphicData>
            </a:graphic>
          </wp:inline>
        </w:drawing>
      </w:r>
    </w:p>
    <w:p w14:paraId="231E92CE">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381125" cy="504825"/>
            <wp:effectExtent l="0" t="0" r="0" b="0"/>
            <wp:docPr id="100029" name="图片 10002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dOIRD7MIOSHa5DfBUUAdjA=="/>
                    <pic:cNvPicPr>
                      <a:picLocks noChangeAspect="1"/>
                    </pic:cNvPicPr>
                  </pic:nvPicPr>
                  <pic:blipFill>
                    <a:blip r:embed="rId35"/>
                    <a:stretch>
                      <a:fillRect/>
                    </a:stretch>
                  </pic:blipFill>
                  <pic:spPr>
                    <a:xfrm>
                      <a:off x="0" y="0"/>
                      <a:ext cx="1381125" cy="504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00150" cy="419100"/>
            <wp:effectExtent l="0" t="0" r="0" b="0"/>
            <wp:docPr id="100031" name="图片 10003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dOIRD7MIOSHa5DfBUUAdjA=="/>
                    <pic:cNvPicPr>
                      <a:picLocks noChangeAspect="1"/>
                    </pic:cNvPicPr>
                  </pic:nvPicPr>
                  <pic:blipFill>
                    <a:blip r:embed="rId36"/>
                    <a:stretch>
                      <a:fillRect/>
                    </a:stretch>
                  </pic:blipFill>
                  <pic:spPr>
                    <a:xfrm>
                      <a:off x="0" y="0"/>
                      <a:ext cx="1200150" cy="419100"/>
                    </a:xfrm>
                    <a:prstGeom prst="rect">
                      <a:avLst/>
                    </a:prstGeom>
                  </pic:spPr>
                </pic:pic>
              </a:graphicData>
            </a:graphic>
          </wp:inline>
        </w:drawing>
      </w:r>
    </w:p>
    <w:p w14:paraId="5550A3D8">
      <w:pPr>
        <w:spacing w:line="360" w:lineRule="auto"/>
        <w:jc w:val="left"/>
        <w:textAlignment w:val="center"/>
        <w:rPr>
          <w:color w:val="000000"/>
        </w:rPr>
      </w:pPr>
      <w:r>
        <w:rPr>
          <w:color w:val="000000"/>
        </w:rPr>
        <w:t xml:space="preserve">14. </w:t>
      </w:r>
      <w:r>
        <w:rPr>
          <w:rFonts w:ascii="宋体" w:hAnsi="宋体" w:eastAsia="宋体" w:cs="宋体"/>
          <w:color w:val="000000"/>
        </w:rPr>
        <w:t>第九届亚洲冬季运动会在哈尔滨举行，汽车匀速行驶在赛区亚雪公路上，轮胎经过特定设计的凹凸路面时，发出乐音。当轮胎匀速先后经过如图所示的甲、乙两种路面时，发出的声音（　　）</w:t>
      </w:r>
    </w:p>
    <w:p w14:paraId="1C7D4784">
      <w:pPr>
        <w:spacing w:line="360" w:lineRule="auto"/>
        <w:jc w:val="left"/>
        <w:textAlignment w:val="center"/>
        <w:rPr>
          <w:color w:val="000000"/>
        </w:rPr>
      </w:pPr>
      <w:r>
        <w:rPr>
          <w:color w:val="000000"/>
        </w:rPr>
        <w:drawing>
          <wp:inline distT="0" distB="0" distL="114300" distR="114300">
            <wp:extent cx="5153025" cy="438150"/>
            <wp:effectExtent l="0" t="0" r="0" b="0"/>
            <wp:docPr id="100033" name="图片 10003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dOIRD7MIOSHa5DfBUUAdjA=="/>
                    <pic:cNvPicPr>
                      <a:picLocks noChangeAspect="1"/>
                    </pic:cNvPicPr>
                  </pic:nvPicPr>
                  <pic:blipFill>
                    <a:blip r:embed="rId37"/>
                    <a:stretch>
                      <a:fillRect/>
                    </a:stretch>
                  </pic:blipFill>
                  <pic:spPr>
                    <a:xfrm>
                      <a:off x="0" y="0"/>
                      <a:ext cx="5153025" cy="438150"/>
                    </a:xfrm>
                    <a:prstGeom prst="rect">
                      <a:avLst/>
                    </a:prstGeom>
                  </pic:spPr>
                </pic:pic>
              </a:graphicData>
            </a:graphic>
          </wp:inline>
        </w:drawing>
      </w:r>
    </w:p>
    <w:p w14:paraId="76F25C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频率变大，音调变高</w:t>
      </w:r>
      <w:r>
        <w:rPr>
          <w:color w:val="000000"/>
        </w:rPr>
        <w:tab/>
      </w:r>
      <w:r>
        <w:rPr>
          <w:color w:val="000000"/>
        </w:rPr>
        <w:t xml:space="preserve">B. </w:t>
      </w:r>
      <w:r>
        <w:rPr>
          <w:rFonts w:ascii="宋体" w:hAnsi="宋体" w:eastAsia="宋体" w:cs="宋体"/>
          <w:color w:val="000000"/>
        </w:rPr>
        <w:t>频率变大，音调变低</w:t>
      </w:r>
    </w:p>
    <w:p w14:paraId="1877E05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频率不变，音调不变</w:t>
      </w:r>
      <w:r>
        <w:rPr>
          <w:color w:val="000000"/>
        </w:rPr>
        <w:tab/>
      </w:r>
      <w:r>
        <w:rPr>
          <w:color w:val="000000"/>
        </w:rPr>
        <w:t xml:space="preserve">D. </w:t>
      </w:r>
      <w:r>
        <w:rPr>
          <w:rFonts w:ascii="宋体" w:hAnsi="宋体" w:eastAsia="宋体" w:cs="宋体"/>
          <w:color w:val="000000"/>
        </w:rPr>
        <w:t>频率变小，音调变低</w:t>
      </w:r>
    </w:p>
    <w:p w14:paraId="7C2B6FD3">
      <w:pPr>
        <w:spacing w:line="360" w:lineRule="auto"/>
        <w:jc w:val="left"/>
        <w:textAlignment w:val="center"/>
        <w:rPr>
          <w:color w:val="000000"/>
        </w:rPr>
      </w:pPr>
      <w:r>
        <w:rPr>
          <w:color w:val="000000"/>
        </w:rPr>
        <w:t xml:space="preserve">15. </w:t>
      </w:r>
      <w:r>
        <w:rPr>
          <w:rFonts w:ascii="宋体" w:hAnsi="宋体" w:eastAsia="宋体" w:cs="宋体"/>
          <w:color w:val="000000"/>
        </w:rPr>
        <w:t>如图所示的电路，电源电压恒为</w:t>
      </w:r>
      <w:r>
        <w:object>
          <v:shape id="_x0000_i1029" o:spt="75" alt="学科网(www.zxxk.com)--教育资源门户，提供试卷、教案、课件、论文、素材以及各类教学资源下载，还有大量而丰富的教学相关资讯！ dOIRD7MIOSHa5DfBUUAdjA==" type="#_x0000_t75" style="height:16pt;width:30pt;" o:ole="t" filled="f" o:preferrelative="t" stroked="f" coordsize="21600,21600">
            <v:path/>
            <v:fill on="f" focussize="0,0"/>
            <v:stroke on="f" joinstyle="miter"/>
            <v:imagedata r:id="rId39" o:title="eqIdeb066c71b6b1b0c41965b507f2bd5173"/>
            <o:lock v:ext="edit" aspectratio="t"/>
            <w10:wrap type="none"/>
            <w10:anchorlock/>
          </v:shape>
          <o:OLEObject Type="Embed" ProgID="Equation.DSMT4" ShapeID="_x0000_i1029" DrawAspect="Content" ObjectID="_1468075729" r:id="rId38">
            <o:LockedField>false</o:LockedField>
          </o:OLEObject>
        </w:object>
      </w:r>
      <w:r>
        <w:rPr>
          <w:rFonts w:ascii="宋体" w:hAnsi="宋体" w:eastAsia="宋体" w:cs="宋体"/>
          <w:color w:val="000000"/>
        </w:rPr>
        <w:t>，灯泡</w:t>
      </w:r>
      <w:r>
        <w:object>
          <v:shape id="_x0000_i1030" o:spt="75" alt="学科网(www.zxxk.com)--教育资源门户，提供试卷、教案、课件、论文、素材以及各类教学资源下载，还有大量而丰富的教学相关资讯！ dOIRD7MIOSHa5DfBUUAdjA==" type="#_x0000_t75" style="height:13.1pt;width:10.9pt;" o:ole="t" filled="f" o:preferrelative="t" stroked="f" coordsize="21600,21600">
            <v:path/>
            <v:fill on="f" focussize="0,0"/>
            <v:stroke on="f" joinstyle="miter"/>
            <v:imagedata r:id="rId41" o:title="eqIdee10b15238789eff8bcc496fa524cb34"/>
            <o:lock v:ext="edit" aspectratio="t"/>
            <w10:wrap type="none"/>
            <w10:anchorlock/>
          </v:shape>
          <o:OLEObject Type="Embed" ProgID="Equation.DSMT4" ShapeID="_x0000_i1030" DrawAspect="Content" ObjectID="_1468075730" r:id="rId40">
            <o:LockedField>false</o:LockedField>
          </o:OLEObject>
        </w:object>
      </w:r>
      <w:r>
        <w:rPr>
          <w:rFonts w:ascii="宋体" w:hAnsi="宋体" w:eastAsia="宋体" w:cs="宋体"/>
          <w:color w:val="000000"/>
        </w:rPr>
        <w:t>标有“</w:t>
      </w:r>
      <w:r>
        <w:object>
          <v:shape id="_x0000_i1031" o:spt="75" alt="学科网(www.zxxk.com)--教育资源门户，提供试卷、教案、课件、论文、素材以及各类教学资源下载，还有大量而丰富的教学相关资讯！ dOIRD7MIOSHa5DfBUUAdjA==" type="#_x0000_t75" style="height:15.75pt;width:66.75pt;" o:ole="t" filled="f" o:preferrelative="t" stroked="f" coordsize="21600,21600">
            <v:path/>
            <v:fill on="f" focussize="0,0"/>
            <v:stroke on="f" joinstyle="miter"/>
            <v:imagedata r:id="rId43" o:title="eqIdfdae5d7318a50a7d151bb17c5d387950"/>
            <o:lock v:ext="edit" aspectratio="t"/>
            <w10:wrap type="none"/>
            <w10:anchorlock/>
          </v:shape>
          <o:OLEObject Type="Embed" ProgID="Equation.DSMT4" ShapeID="_x0000_i1031" DrawAspect="Content" ObjectID="_1468075731" r:id="rId42">
            <o:LockedField>false</o:LockedField>
          </o:OLEObject>
        </w:object>
      </w:r>
      <w:r>
        <w:rPr>
          <w:rFonts w:ascii="宋体" w:hAnsi="宋体" w:eastAsia="宋体" w:cs="宋体"/>
          <w:color w:val="000000"/>
        </w:rPr>
        <w:t>”字样（灯丝电阻不变），滑动变阻器</w:t>
      </w:r>
      <w:r>
        <w:object>
          <v:shape id="_x0000_i1032" o:spt="75" alt="学科网(www.zxxk.com)--教育资源门户，提供试卷、教案、课件、论文、素材以及各类教学资源下载，还有大量而丰富的教学相关资讯！ dOIRD7MIOSHa5DfBUUAdjA==" type="#_x0000_t75" style="height:18pt;width:15pt;" o:ole="t" filled="f" o:preferrelative="t" stroked="f" coordsize="21600,21600">
            <v:path/>
            <v:fill on="f" focussize="0,0"/>
            <v:stroke on="f" joinstyle="miter"/>
            <v:imagedata r:id="rId45" o:title="eqIddc0548b4e1c25f4a61583681e2a4ca61"/>
            <o:lock v:ext="edit" aspectratio="t"/>
            <w10:wrap type="none"/>
            <w10:anchorlock/>
          </v:shape>
          <o:OLEObject Type="Embed" ProgID="Equation.DSMT4" ShapeID="_x0000_i1032" DrawAspect="Content" ObjectID="_1468075732" r:id="rId44">
            <o:LockedField>false</o:LockedField>
          </o:OLEObject>
        </w:object>
      </w:r>
      <w:r>
        <w:rPr>
          <w:rFonts w:ascii="宋体" w:hAnsi="宋体" w:eastAsia="宋体" w:cs="宋体"/>
          <w:color w:val="000000"/>
        </w:rPr>
        <w:t>标有“</w:t>
      </w:r>
      <w:r>
        <w:object>
          <v:shape id="_x0000_i1033" o:spt="75" alt="学科网(www.zxxk.com)--教育资源门户，提供试卷、教案、课件、论文、素材以及各类教学资源下载，还有大量而丰富的教学相关资讯！ dOIRD7MIOSHa5DfBUUAdjA==" type="#_x0000_t75" style="height:16.2pt;width:43.2pt;" o:ole="t" filled="f" o:preferrelative="t" stroked="f" coordsize="21600,21600">
            <v:path/>
            <v:fill on="f" focussize="0,0"/>
            <v:stroke on="f" joinstyle="miter"/>
            <v:imagedata r:id="rId47" o:title="eqIdd34bd8acd89e2dd0ab51465eba00f192"/>
            <o:lock v:ext="edit" aspectratio="t"/>
            <w10:wrap type="none"/>
            <w10:anchorlock/>
          </v:shape>
          <o:OLEObject Type="Embed" ProgID="Equation.DSMT4" ShapeID="_x0000_i1033" DrawAspect="Content" ObjectID="_1468075733" r:id="rId46">
            <o:LockedField>false</o:LockedField>
          </o:OLEObject>
        </w:object>
      </w:r>
      <w:r>
        <w:rPr>
          <w:rFonts w:ascii="宋体" w:hAnsi="宋体" w:eastAsia="宋体" w:cs="宋体"/>
          <w:color w:val="000000"/>
        </w:rPr>
        <w:t>”字样，电流表量程为</w:t>
      </w:r>
      <w:r>
        <w:object>
          <v:shape id="_x0000_i1034" o:spt="75" alt="学科网(www.zxxk.com)--教育资源门户，提供试卷、教案、课件、论文、素材以及各类教学资源下载，还有大量而丰富的教学相关资讯！ dOIRD7MIOSHa5DfBUUAdjA==" type="#_x0000_t75" style="height:15pt;width:42.75pt;" o:ole="t" filled="f" o:preferrelative="t" stroked="f" coordsize="21600,21600">
            <v:path/>
            <v:fill on="f" focussize="0,0"/>
            <v:stroke on="f" joinstyle="miter"/>
            <v:imagedata r:id="rId49" o:title="eqId36b91a0dfbae04071df4b4246759c34a"/>
            <o:lock v:ext="edit" aspectratio="t"/>
            <w10:wrap type="none"/>
            <w10:anchorlock/>
          </v:shape>
          <o:OLEObject Type="Embed" ProgID="Equation.DSMT4" ShapeID="_x0000_i1034" DrawAspect="Content" ObjectID="_1468075734" r:id="rId48">
            <o:LockedField>false</o:LockedField>
          </o:OLEObject>
        </w:object>
      </w:r>
      <w:r>
        <w:rPr>
          <w:rFonts w:ascii="宋体" w:hAnsi="宋体" w:eastAsia="宋体" w:cs="宋体"/>
          <w:color w:val="000000"/>
        </w:rPr>
        <w:t>，电压表量程为</w:t>
      </w:r>
      <w:r>
        <w:object>
          <v:shape id="_x0000_i1035" o:spt="75" alt="学科网(www.zxxk.com)--教育资源门户，提供试卷、教案、课件、论文、素材以及各类教学资源下载，还有大量而丰富的教学相关资讯！ dOIRD7MIOSHa5DfBUUAdjA==" type="#_x0000_t75" style="height:13.75pt;width:37.55pt;" o:ole="t" filled="f" o:preferrelative="t" stroked="f" coordsize="21600,21600">
            <v:path/>
            <v:fill on="f" focussize="0,0"/>
            <v:stroke on="f" joinstyle="miter"/>
            <v:imagedata r:id="rId51" o:title="eqId1b174acb84e5b1ae2c2ccb2ca6078b5a"/>
            <o:lock v:ext="edit" aspectratio="t"/>
            <w10:wrap type="none"/>
            <w10:anchorlock/>
          </v:shape>
          <o:OLEObject Type="Embed" ProgID="Equation.DSMT4" ShapeID="_x0000_i1035" DrawAspect="Content" ObjectID="_1468075735" r:id="rId50">
            <o:LockedField>false</o:LockedField>
          </o:OLEObject>
        </w:object>
      </w:r>
      <w:r>
        <w:rPr>
          <w:rFonts w:ascii="宋体" w:hAnsi="宋体" w:eastAsia="宋体" w:cs="宋体"/>
          <w:color w:val="000000"/>
        </w:rPr>
        <w:t>。闭合开关</w:t>
      </w:r>
      <w:r>
        <w:object>
          <v:shape id="_x0000_i1036" o:spt="75" alt="学科网(www.zxxk.com)--教育资源门户，提供试卷、教案、课件、论文、素材以及各类教学资源下载，还有大量而丰富的教学相关资讯！ dOIRD7MIOSHa5DfBUUAdjA==" type="#_x0000_t75" style="height:13.15pt;width:10.15pt;" o:ole="t" filled="f" o:preferrelative="t" stroked="f" coordsize="21600,21600">
            <v:path/>
            <v:fill on="f" focussize="0,0"/>
            <v:stroke on="f" joinstyle="miter"/>
            <v:imagedata r:id="rId53" o:title="eqIda454a2c91ace8ef50412a6adf91f8086"/>
            <o:lock v:ext="edit" aspectratio="t"/>
            <w10:wrap type="none"/>
            <w10:anchorlock/>
          </v:shape>
          <o:OLEObject Type="Embed" ProgID="Equation.DSMT4" ShapeID="_x0000_i1036" DrawAspect="Content" ObjectID="_1468075736" r:id="rId52">
            <o:LockedField>false</o:LockedField>
          </o:OLEObject>
        </w:object>
      </w:r>
      <w:r>
        <w:rPr>
          <w:rFonts w:ascii="宋体" w:hAnsi="宋体" w:eastAsia="宋体" w:cs="宋体"/>
          <w:color w:val="000000"/>
        </w:rPr>
        <w:t>，在不损坏电路元件的前提下，移动滑动变阻器的滑片</w:t>
      </w:r>
      <w:r>
        <w:object>
          <v:shape id="_x0000_i1037" o:spt="75" alt="学科网(www.zxxk.com)--教育资源门户，提供试卷、教案、课件、论文、素材以及各类教学资源下载，还有大量而丰富的教学相关资讯！ dOIRD7MIOSHa5DfBUUAdjA==" type="#_x0000_t75" style="height:13pt;width:12pt;" o:ole="t" filled="f" o:preferrelative="t" stroked="f" coordsize="21600,21600">
            <v:path/>
            <v:fill on="f" focussize="0,0"/>
            <v:stroke on="f" joinstyle="miter"/>
            <v:imagedata r:id="rId55" o:title="eqId60051144e33707f6aa51b2fe09925268"/>
            <o:lock v:ext="edit" aspectratio="t"/>
            <w10:wrap type="none"/>
            <w10:anchorlock/>
          </v:shape>
          <o:OLEObject Type="Embed" ProgID="Equation.DSMT4" ShapeID="_x0000_i1037" DrawAspect="Content" ObjectID="_1468075737" r:id="rId54">
            <o:LockedField>false</o:LockedField>
          </o:OLEObject>
        </w:object>
      </w:r>
      <w:r>
        <w:rPr>
          <w:rFonts w:ascii="宋体" w:hAnsi="宋体" w:eastAsia="宋体" w:cs="宋体"/>
          <w:color w:val="000000"/>
        </w:rPr>
        <w:t>，则（　　）</w:t>
      </w:r>
    </w:p>
    <w:p w14:paraId="44937275">
      <w:pPr>
        <w:spacing w:line="360" w:lineRule="auto"/>
        <w:jc w:val="left"/>
        <w:textAlignment w:val="center"/>
        <w:rPr>
          <w:color w:val="000000"/>
        </w:rPr>
      </w:pPr>
      <w:r>
        <w:rPr>
          <w:color w:val="000000"/>
        </w:rPr>
        <w:drawing>
          <wp:inline distT="0" distB="0" distL="114300" distR="114300">
            <wp:extent cx="1143000" cy="1257300"/>
            <wp:effectExtent l="0" t="0" r="0" b="0"/>
            <wp:docPr id="100035" name="图片 10003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dOIRD7MIOSHa5DfBUUAdjA=="/>
                    <pic:cNvPicPr>
                      <a:picLocks noChangeAspect="1"/>
                    </pic:cNvPicPr>
                  </pic:nvPicPr>
                  <pic:blipFill>
                    <a:blip r:embed="rId56"/>
                    <a:stretch>
                      <a:fillRect/>
                    </a:stretch>
                  </pic:blipFill>
                  <pic:spPr>
                    <a:xfrm>
                      <a:off x="0" y="0"/>
                      <a:ext cx="1143000" cy="1257300"/>
                    </a:xfrm>
                    <a:prstGeom prst="rect">
                      <a:avLst/>
                    </a:prstGeom>
                  </pic:spPr>
                </pic:pic>
              </a:graphicData>
            </a:graphic>
          </wp:inline>
        </w:drawing>
      </w:r>
    </w:p>
    <w:p w14:paraId="5B6CCBD5">
      <w:pPr>
        <w:spacing w:line="360" w:lineRule="auto"/>
        <w:jc w:val="left"/>
        <w:textAlignment w:val="center"/>
        <w:rPr>
          <w:color w:val="000000"/>
        </w:rPr>
      </w:pPr>
      <w:r>
        <w:rPr>
          <w:color w:val="000000"/>
        </w:rPr>
        <w:t xml:space="preserve">A. </w:t>
      </w:r>
      <w:r>
        <w:rPr>
          <w:rFonts w:ascii="宋体" w:hAnsi="宋体" w:eastAsia="宋体" w:cs="宋体"/>
          <w:color w:val="000000"/>
        </w:rPr>
        <w:t>滑动变阻器接入电路的阻值范围是</w:t>
      </w:r>
      <w:r>
        <w:object>
          <v:shape id="_x0000_i1038" o:spt="75" alt="学科网(www.zxxk.com)--教育资源门户，提供试卷、教案、课件、论文、素材以及各类教学资源下载，还有大量而丰富的教学相关资讯！ dOIRD7MIOSHa5DfBUUAdjA==" type="#_x0000_t75" style="height:14.25pt;width:60.75pt;" o:ole="t" filled="f" o:preferrelative="t" stroked="f" coordsize="21600,21600">
            <v:path/>
            <v:fill on="f" focussize="0,0"/>
            <v:stroke on="f" joinstyle="miter"/>
            <v:imagedata r:id="rId58" o:title="eqIde06eb38d0613bac90c596c8dd44581f0"/>
            <o:lock v:ext="edit" aspectratio="t"/>
            <w10:wrap type="none"/>
            <w10:anchorlock/>
          </v:shape>
          <o:OLEObject Type="Embed" ProgID="Equation.DSMT4" ShapeID="_x0000_i1038" DrawAspect="Content" ObjectID="_1468075738" r:id="rId57">
            <o:LockedField>false</o:LockedField>
          </o:OLEObject>
        </w:object>
      </w:r>
    </w:p>
    <w:p w14:paraId="2D56CAB8">
      <w:pPr>
        <w:spacing w:line="360" w:lineRule="auto"/>
        <w:jc w:val="left"/>
        <w:textAlignment w:val="center"/>
        <w:rPr>
          <w:color w:val="000000"/>
        </w:rPr>
      </w:pPr>
      <w:r>
        <w:rPr>
          <w:color w:val="000000"/>
        </w:rPr>
        <w:t xml:space="preserve">B. </w:t>
      </w:r>
      <w:r>
        <w:rPr>
          <w:rFonts w:ascii="宋体" w:hAnsi="宋体" w:eastAsia="宋体" w:cs="宋体"/>
          <w:color w:val="000000"/>
        </w:rPr>
        <w:t>电流表示数的变化范围是</w:t>
      </w:r>
      <w:r>
        <w:object>
          <v:shape id="_x0000_i1039" o:spt="75" alt="学科网(www.zxxk.com)--教育资源门户，提供试卷、教案、课件、论文、素材以及各类教学资源下载，还有大量而丰富的教学相关资讯！ dOIRD7MIOSHa5DfBUUAdjA==" type="#_x0000_t75" style="height:15.75pt;width:74.25pt;" o:ole="t" filled="f" o:preferrelative="t" stroked="f" coordsize="21600,21600">
            <v:path/>
            <v:fill on="f" focussize="0,0"/>
            <v:stroke on="f" joinstyle="miter"/>
            <v:imagedata r:id="rId60" o:title="eqIdef2fccf49b21ba30cd557d9233f8fdf6"/>
            <o:lock v:ext="edit" aspectratio="t"/>
            <w10:wrap type="none"/>
            <w10:anchorlock/>
          </v:shape>
          <o:OLEObject Type="Embed" ProgID="Equation.DSMT4" ShapeID="_x0000_i1039" DrawAspect="Content" ObjectID="_1468075739" r:id="rId59">
            <o:LockedField>false</o:LockedField>
          </o:OLEObject>
        </w:object>
      </w:r>
    </w:p>
    <w:p w14:paraId="16D1A176">
      <w:pPr>
        <w:spacing w:line="360" w:lineRule="auto"/>
        <w:jc w:val="left"/>
        <w:textAlignment w:val="center"/>
        <w:rPr>
          <w:color w:val="000000"/>
        </w:rPr>
      </w:pPr>
      <w:r>
        <w:rPr>
          <w:color w:val="000000"/>
        </w:rPr>
        <w:t xml:space="preserve">C. </w:t>
      </w:r>
      <w:r>
        <w:rPr>
          <w:rFonts w:ascii="宋体" w:hAnsi="宋体" w:eastAsia="宋体" w:cs="宋体"/>
          <w:color w:val="000000"/>
        </w:rPr>
        <w:t>电压表示数的变化范围是</w:t>
      </w:r>
      <w:r>
        <w:object>
          <v:shape id="_x0000_i1040" o:spt="75" alt="学科网(www.zxxk.com)--教育资源门户，提供试卷、教案、课件、论文、素材以及各类教学资源下载，还有大量而丰富的教学相关资讯！ dOIRD7MIOSHa5DfBUUAdjA==" type="#_x0000_t75" style="height:15.75pt;width:57.75pt;" o:ole="t" filled="f" o:preferrelative="t" stroked="f" coordsize="21600,21600">
            <v:path/>
            <v:fill on="f" focussize="0,0"/>
            <v:stroke on="f" joinstyle="miter"/>
            <v:imagedata r:id="rId62" o:title="eqId49fb3987f1d8a0c2493609c97870ce95"/>
            <o:lock v:ext="edit" aspectratio="t"/>
            <w10:wrap type="none"/>
            <w10:anchorlock/>
          </v:shape>
          <o:OLEObject Type="Embed" ProgID="Equation.DSMT4" ShapeID="_x0000_i1040" DrawAspect="Content" ObjectID="_1468075740" r:id="rId61">
            <o:LockedField>false</o:LockedField>
          </o:OLEObject>
        </w:object>
      </w:r>
    </w:p>
    <w:p w14:paraId="5F401EC6">
      <w:pPr>
        <w:spacing w:line="360" w:lineRule="auto"/>
        <w:jc w:val="left"/>
        <w:textAlignment w:val="center"/>
        <w:rPr>
          <w:color w:val="000000"/>
        </w:rPr>
      </w:pPr>
      <w:r>
        <w:rPr>
          <w:color w:val="000000"/>
        </w:rPr>
        <w:t xml:space="preserve">D. </w:t>
      </w:r>
      <w:r>
        <w:rPr>
          <w:rFonts w:ascii="宋体" w:hAnsi="宋体" w:eastAsia="宋体" w:cs="宋体"/>
          <w:color w:val="000000"/>
        </w:rPr>
        <w:t>电路总功率的变化范围是</w:t>
      </w:r>
      <w:r>
        <w:object>
          <v:shape id="_x0000_i1041" o:spt="75" alt="学科网(www.zxxk.com)--教育资源门户，提供试卷、教案、课件、论文、素材以及各类教学资源下载，还有大量而丰富的教学相关资讯！ dOIRD7MIOSHa5DfBUUAdjA==" type="#_x0000_t75" style="height:15.75pt;width:84.75pt;" o:ole="t" filled="f" o:preferrelative="t" stroked="f" coordsize="21600,21600">
            <v:path/>
            <v:fill on="f" focussize="0,0"/>
            <v:stroke on="f" joinstyle="miter"/>
            <v:imagedata r:id="rId64" o:title="eqIdf00aefd2112c8e2426d8df78950452bd"/>
            <o:lock v:ext="edit" aspectratio="t"/>
            <w10:wrap type="none"/>
            <w10:anchorlock/>
          </v:shape>
          <o:OLEObject Type="Embed" ProgID="Equation.DSMT4" ShapeID="_x0000_i1041" DrawAspect="Content" ObjectID="_1468075741" r:id="rId63">
            <o:LockedField>false</o:LockedField>
          </o:OLEObject>
        </w:object>
      </w:r>
    </w:p>
    <w:p w14:paraId="3BCF0590">
      <w:pPr>
        <w:spacing w:line="360" w:lineRule="auto"/>
        <w:jc w:val="both"/>
        <w:textAlignment w:val="center"/>
        <w:rPr>
          <w:color w:val="000000"/>
        </w:rPr>
      </w:pPr>
      <w:r>
        <w:rPr>
          <w:rFonts w:ascii="宋体" w:hAnsi="宋体" w:eastAsia="宋体" w:cs="宋体"/>
          <w:b/>
          <w:color w:val="000000"/>
          <w:sz w:val="24"/>
        </w:rPr>
        <w:t>二、填空作图题（每空格</w:t>
      </w:r>
      <w:r>
        <w:rPr>
          <w:rFonts w:ascii="Times New Roman" w:hAnsi="Times New Roman" w:eastAsia="Times New Roman" w:cs="Times New Roman"/>
          <w:b/>
          <w:color w:val="000000"/>
          <w:sz w:val="24"/>
        </w:rPr>
        <w:t>1</w:t>
      </w:r>
      <w:r>
        <w:rPr>
          <w:rFonts w:ascii="宋体" w:hAnsi="宋体" w:eastAsia="宋体" w:cs="宋体"/>
          <w:b/>
          <w:color w:val="000000"/>
          <w:sz w:val="24"/>
        </w:rPr>
        <w:t>分，每图</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107DE760">
      <w:pPr>
        <w:spacing w:line="360" w:lineRule="auto"/>
        <w:jc w:val="left"/>
        <w:textAlignment w:val="center"/>
        <w:rPr>
          <w:color w:val="000000"/>
        </w:rPr>
      </w:pPr>
      <w:r>
        <w:rPr>
          <w:color w:val="000000"/>
        </w:rPr>
        <w:t xml:space="preserve">16. </w:t>
      </w:r>
      <w:r>
        <w:rPr>
          <w:rFonts w:ascii="宋体" w:hAnsi="宋体" w:eastAsia="宋体" w:cs="宋体"/>
          <w:color w:val="000000"/>
        </w:rPr>
        <w:t>如图所示为淮海战役中，唐和恩在长达</w:t>
      </w:r>
      <w:r>
        <w:rPr>
          <w:rFonts w:ascii="Times New Roman" w:hAnsi="Times New Roman" w:eastAsia="Times New Roman" w:cs="Times New Roman"/>
          <w:color w:val="000000"/>
        </w:rPr>
        <w:t>2500km</w:t>
      </w:r>
      <w:r>
        <w:rPr>
          <w:rFonts w:ascii="宋体" w:hAnsi="宋体" w:eastAsia="宋体" w:cs="宋体"/>
          <w:color w:val="000000"/>
        </w:rPr>
        <w:t>的支援前线的路上使用过的小竹竿，每到一地，他就手持钢针把地名刻在小竹竿上，能在小竹竿上刻字，是因为钢针的硬度比小竹竿</w:t>
      </w:r>
      <w:r>
        <w:rPr>
          <w:color w:val="000000"/>
        </w:rPr>
        <w:t>______</w:t>
      </w:r>
      <w:r>
        <w:rPr>
          <w:rFonts w:ascii="宋体" w:hAnsi="宋体" w:eastAsia="宋体" w:cs="宋体"/>
          <w:color w:val="000000"/>
        </w:rPr>
        <w:t>，刻字时，使小竹竿留下刻痕的是</w:t>
      </w:r>
      <w:r>
        <w:rPr>
          <w:color w:val="000000"/>
        </w:rPr>
        <w:t>______</w:t>
      </w:r>
      <w:r>
        <w:rPr>
          <w:rFonts w:ascii="宋体" w:hAnsi="宋体" w:eastAsia="宋体" w:cs="宋体"/>
          <w:color w:val="000000"/>
        </w:rPr>
        <w:t>对</w:t>
      </w:r>
      <w:r>
        <w:rPr>
          <w:color w:val="000000"/>
        </w:rPr>
        <w:t>______</w:t>
      </w:r>
      <w:r>
        <w:rPr>
          <w:rFonts w:ascii="宋体" w:hAnsi="宋体" w:eastAsia="宋体" w:cs="宋体"/>
          <w:color w:val="000000"/>
        </w:rPr>
        <w:t>施加的力。</w:t>
      </w:r>
    </w:p>
    <w:p w14:paraId="1830230B">
      <w:pPr>
        <w:spacing w:line="360" w:lineRule="auto"/>
        <w:jc w:val="left"/>
        <w:textAlignment w:val="center"/>
        <w:rPr>
          <w:color w:val="000000"/>
        </w:rPr>
      </w:pPr>
      <w:r>
        <w:rPr>
          <w:color w:val="000000"/>
        </w:rPr>
        <w:drawing>
          <wp:inline distT="0" distB="0" distL="114300" distR="114300">
            <wp:extent cx="1704975" cy="1266825"/>
            <wp:effectExtent l="0" t="0" r="0" b="0"/>
            <wp:docPr id="100037" name="图片 10003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dOIRD7MIOSHa5DfBUUAdjA=="/>
                    <pic:cNvPicPr>
                      <a:picLocks noChangeAspect="1"/>
                    </pic:cNvPicPr>
                  </pic:nvPicPr>
                  <pic:blipFill>
                    <a:blip r:embed="rId65"/>
                    <a:stretch>
                      <a:fillRect/>
                    </a:stretch>
                  </pic:blipFill>
                  <pic:spPr>
                    <a:xfrm>
                      <a:off x="0" y="0"/>
                      <a:ext cx="1704975" cy="1266825"/>
                    </a:xfrm>
                    <a:prstGeom prst="rect">
                      <a:avLst/>
                    </a:prstGeom>
                  </pic:spPr>
                </pic:pic>
              </a:graphicData>
            </a:graphic>
          </wp:inline>
        </w:drawing>
      </w:r>
    </w:p>
    <w:p w14:paraId="76920491">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月，江苏地域文明探源工程发布：在兴化草堰港遗址中发掘出</w:t>
      </w:r>
      <w:r>
        <w:rPr>
          <w:rFonts w:ascii="Times New Roman" w:hAnsi="Times New Roman" w:eastAsia="Times New Roman" w:cs="Times New Roman"/>
          <w:color w:val="000000"/>
        </w:rPr>
        <w:t>7000</w:t>
      </w:r>
      <w:r>
        <w:rPr>
          <w:rFonts w:ascii="宋体" w:hAnsi="宋体" w:eastAsia="宋体" w:cs="宋体"/>
          <w:color w:val="000000"/>
        </w:rPr>
        <w:t>年前的钻木取火器。如图所示，古人手搓钻杆，使其与取火板摩擦生热一段时间，即可取得火种。摩擦生热的能量转化方式是</w:t>
      </w:r>
      <w:r>
        <w:rPr>
          <w:color w:val="000000"/>
        </w:rPr>
        <w:t>______</w:t>
      </w:r>
      <w:r>
        <w:rPr>
          <w:rFonts w:ascii="宋体" w:hAnsi="宋体" w:eastAsia="宋体" w:cs="宋体"/>
          <w:color w:val="000000"/>
        </w:rPr>
        <w:t>，与四冲程汽油机的</w:t>
      </w:r>
      <w:r>
        <w:rPr>
          <w:color w:val="000000"/>
        </w:rPr>
        <w:t>______</w:t>
      </w:r>
      <w:r>
        <w:rPr>
          <w:rFonts w:ascii="宋体" w:hAnsi="宋体" w:eastAsia="宋体" w:cs="宋体"/>
          <w:color w:val="000000"/>
        </w:rPr>
        <w:t>冲程相同。</w:t>
      </w:r>
    </w:p>
    <w:p w14:paraId="7098EB94">
      <w:pPr>
        <w:spacing w:line="360" w:lineRule="auto"/>
        <w:jc w:val="left"/>
        <w:textAlignment w:val="center"/>
        <w:rPr>
          <w:color w:val="000000"/>
        </w:rPr>
      </w:pPr>
      <w:r>
        <w:rPr>
          <w:color w:val="000000"/>
        </w:rPr>
        <w:drawing>
          <wp:inline distT="0" distB="0" distL="114300" distR="114300">
            <wp:extent cx="714375" cy="752475"/>
            <wp:effectExtent l="0" t="0" r="0" b="0"/>
            <wp:docPr id="100039" name="图片 10003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dOIRD7MIOSHa5DfBUUAdjA=="/>
                    <pic:cNvPicPr>
                      <a:picLocks noChangeAspect="1"/>
                    </pic:cNvPicPr>
                  </pic:nvPicPr>
                  <pic:blipFill>
                    <a:blip r:embed="rId66"/>
                    <a:stretch>
                      <a:fillRect/>
                    </a:stretch>
                  </pic:blipFill>
                  <pic:spPr>
                    <a:xfrm>
                      <a:off x="0" y="0"/>
                      <a:ext cx="714375" cy="752475"/>
                    </a:xfrm>
                    <a:prstGeom prst="rect">
                      <a:avLst/>
                    </a:prstGeom>
                  </pic:spPr>
                </pic:pic>
              </a:graphicData>
            </a:graphic>
          </wp:inline>
        </w:drawing>
      </w:r>
    </w:p>
    <w:p w14:paraId="157EF26B">
      <w:pPr>
        <w:spacing w:line="360" w:lineRule="auto"/>
        <w:jc w:val="left"/>
        <w:textAlignment w:val="center"/>
        <w:rPr>
          <w:color w:val="000000"/>
        </w:rPr>
      </w:pPr>
      <w:r>
        <w:rPr>
          <w:color w:val="000000"/>
        </w:rPr>
        <w:t xml:space="preserve">18. </w:t>
      </w:r>
      <w:r>
        <w:rPr>
          <w:rFonts w:ascii="宋体" w:hAnsi="宋体" w:eastAsia="宋体" w:cs="宋体"/>
          <w:color w:val="000000"/>
        </w:rPr>
        <w:t>《氢气使用安全技术规程》规定：民用气球不得充装氢气，违反规定会引发危险，曾有人用干抹布擦拭正在漏气的氢气球，擦拭导致</w:t>
      </w:r>
      <w:r>
        <w:rPr>
          <w:color w:val="000000"/>
        </w:rPr>
        <w:t>______</w:t>
      </w:r>
      <w:r>
        <w:rPr>
          <w:rFonts w:ascii="宋体" w:hAnsi="宋体" w:eastAsia="宋体" w:cs="宋体"/>
          <w:color w:val="000000"/>
        </w:rPr>
        <w:t>（微观粒子名称）转移，使得干抹布与气球带</w:t>
      </w:r>
      <w:r>
        <w:rPr>
          <w:color w:val="000000"/>
        </w:rPr>
        <w:t>______</w:t>
      </w:r>
      <w:r>
        <w:rPr>
          <w:rFonts w:ascii="宋体" w:hAnsi="宋体" w:eastAsia="宋体" w:cs="宋体"/>
          <w:color w:val="000000"/>
        </w:rPr>
        <w:t>种电荷，随之发生的放电现象引发氢气爆燃。</w:t>
      </w:r>
    </w:p>
    <w:p w14:paraId="61AFCF46">
      <w:pPr>
        <w:spacing w:line="360" w:lineRule="auto"/>
        <w:jc w:val="left"/>
        <w:textAlignment w:val="center"/>
        <w:rPr>
          <w:color w:val="000000"/>
        </w:rPr>
      </w:pPr>
      <w:r>
        <w:rPr>
          <w:color w:val="000000"/>
        </w:rPr>
        <w:t xml:space="preserve">19. </w:t>
      </w:r>
      <w:r>
        <w:rPr>
          <w:rFonts w:ascii="宋体" w:hAnsi="宋体" w:eastAsia="宋体" w:cs="宋体"/>
          <w:color w:val="000000"/>
        </w:rPr>
        <w:t>两张纸相隔一定距离自然下垂，从两纸之间用力向下吹气，实验现象如图</w:t>
      </w:r>
      <w:r>
        <w:rPr>
          <w:color w:val="000000"/>
        </w:rPr>
        <w:t>______</w:t>
      </w:r>
      <w:r>
        <w:rPr>
          <w:rFonts w:ascii="宋体" w:hAnsi="宋体" w:eastAsia="宋体" w:cs="宋体"/>
          <w:color w:val="000000"/>
        </w:rPr>
        <w:t>所示，原理是</w:t>
      </w:r>
      <w:r>
        <w:rPr>
          <w:color w:val="000000"/>
        </w:rPr>
        <w:t>______</w:t>
      </w:r>
      <w:r>
        <w:rPr>
          <w:rFonts w:ascii="宋体" w:hAnsi="宋体" w:eastAsia="宋体" w:cs="宋体"/>
          <w:color w:val="000000"/>
        </w:rPr>
        <w:t>。</w:t>
      </w:r>
    </w:p>
    <w:p w14:paraId="728E7ED8">
      <w:pPr>
        <w:spacing w:line="360" w:lineRule="auto"/>
        <w:jc w:val="left"/>
        <w:textAlignment w:val="center"/>
        <w:rPr>
          <w:color w:val="000000"/>
        </w:rPr>
      </w:pPr>
      <w:r>
        <w:rPr>
          <w:color w:val="000000"/>
        </w:rPr>
        <w:drawing>
          <wp:inline distT="0" distB="0" distL="114300" distR="114300">
            <wp:extent cx="2457450" cy="1066800"/>
            <wp:effectExtent l="0" t="0" r="0" b="0"/>
            <wp:docPr id="100041" name="图片 10004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dOIRD7MIOSHa5DfBUUAdjA=="/>
                    <pic:cNvPicPr>
                      <a:picLocks noChangeAspect="1"/>
                    </pic:cNvPicPr>
                  </pic:nvPicPr>
                  <pic:blipFill>
                    <a:blip r:embed="rId67"/>
                    <a:stretch>
                      <a:fillRect/>
                    </a:stretch>
                  </pic:blipFill>
                  <pic:spPr>
                    <a:xfrm>
                      <a:off x="0" y="0"/>
                      <a:ext cx="2457450" cy="1066800"/>
                    </a:xfrm>
                    <a:prstGeom prst="rect">
                      <a:avLst/>
                    </a:prstGeom>
                  </pic:spPr>
                </pic:pic>
              </a:graphicData>
            </a:graphic>
          </wp:inline>
        </w:drawing>
      </w:r>
    </w:p>
    <w:p w14:paraId="68CD6A88">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日，实践二十五号卫星与北斗</w:t>
      </w:r>
      <w:r>
        <w:rPr>
          <w:rFonts w:ascii="Times New Roman" w:hAnsi="Times New Roman" w:eastAsia="Times New Roman" w:cs="Times New Roman"/>
          <w:i/>
          <w:color w:val="000000"/>
        </w:rPr>
        <w:t>G</w:t>
      </w:r>
      <w:r>
        <w:rPr>
          <w:rFonts w:ascii="Times New Roman" w:hAnsi="Times New Roman" w:eastAsia="Times New Roman" w:cs="Times New Roman"/>
          <w:color w:val="000000"/>
        </w:rPr>
        <w:t>7</w:t>
      </w:r>
      <w:r>
        <w:rPr>
          <w:color w:val="000000"/>
        </w:rPr>
        <w:t>卫</w:t>
      </w:r>
      <w:r>
        <w:rPr>
          <w:rFonts w:ascii="宋体" w:hAnsi="宋体" w:eastAsia="宋体" w:cs="宋体"/>
          <w:color w:val="000000"/>
        </w:rPr>
        <w:t>星对接之后，实践二十五号卫星为北斗</w:t>
      </w:r>
      <w:r>
        <w:rPr>
          <w:rFonts w:ascii="Times New Roman" w:hAnsi="Times New Roman" w:eastAsia="Times New Roman" w:cs="Times New Roman"/>
          <w:i/>
          <w:color w:val="000000"/>
        </w:rPr>
        <w:t>G</w:t>
      </w:r>
      <w:r>
        <w:rPr>
          <w:rFonts w:ascii="Times New Roman" w:hAnsi="Times New Roman" w:eastAsia="Times New Roman" w:cs="Times New Roman"/>
          <w:color w:val="000000"/>
        </w:rPr>
        <w:t>7</w:t>
      </w:r>
      <w:r>
        <w:rPr>
          <w:color w:val="000000"/>
        </w:rPr>
        <w:t>卫</w:t>
      </w:r>
      <w:r>
        <w:rPr>
          <w:rFonts w:ascii="宋体" w:hAnsi="宋体" w:eastAsia="宋体" w:cs="宋体"/>
          <w:color w:val="000000"/>
        </w:rPr>
        <w:t>星注入</w:t>
      </w:r>
      <w:r>
        <w:rPr>
          <w:rFonts w:ascii="Times New Roman" w:hAnsi="Times New Roman" w:eastAsia="Times New Roman" w:cs="Times New Roman"/>
          <w:color w:val="000000"/>
        </w:rPr>
        <w:t>142kg</w:t>
      </w:r>
      <w:r>
        <w:rPr>
          <w:rFonts w:ascii="宋体" w:hAnsi="宋体" w:eastAsia="宋体" w:cs="宋体"/>
          <w:color w:val="000000"/>
        </w:rPr>
        <w:t>燃料。燃料加注过程中，两颗卫星结合在一起环绕地球做匀速转动且距地高度不变，加注过程中北斗</w:t>
      </w:r>
      <w:r>
        <w:rPr>
          <w:rFonts w:ascii="Times New Roman" w:hAnsi="Times New Roman" w:eastAsia="Times New Roman" w:cs="Times New Roman"/>
          <w:i/>
          <w:color w:val="000000"/>
        </w:rPr>
        <w:t>G</w:t>
      </w:r>
      <w:r>
        <w:rPr>
          <w:rFonts w:ascii="Times New Roman" w:hAnsi="Times New Roman" w:eastAsia="Times New Roman" w:cs="Times New Roman"/>
          <w:color w:val="000000"/>
        </w:rPr>
        <w:t>7</w:t>
      </w:r>
      <w:r>
        <w:rPr>
          <w:color w:val="000000"/>
        </w:rPr>
        <w:t>卫</w:t>
      </w:r>
      <w:r>
        <w:rPr>
          <w:rFonts w:ascii="宋体" w:hAnsi="宋体" w:eastAsia="宋体" w:cs="宋体"/>
          <w:color w:val="000000"/>
        </w:rPr>
        <w:t>星的动能</w:t>
      </w:r>
      <w:r>
        <w:rPr>
          <w:color w:val="000000"/>
        </w:rPr>
        <w:t>______</w:t>
      </w:r>
      <w:r>
        <w:rPr>
          <w:rFonts w:ascii="宋体" w:hAnsi="宋体" w:eastAsia="宋体" w:cs="宋体"/>
          <w:color w:val="000000"/>
        </w:rPr>
        <w:t>、重力势能</w:t>
      </w:r>
      <w:r>
        <w:rPr>
          <w:color w:val="000000"/>
        </w:rPr>
        <w:t>______</w:t>
      </w:r>
      <w:r>
        <w:rPr>
          <w:rFonts w:ascii="宋体" w:hAnsi="宋体" w:eastAsia="宋体" w:cs="宋体"/>
          <w:color w:val="000000"/>
        </w:rPr>
        <w:t>、机械能</w:t>
      </w:r>
      <w:r>
        <w:rPr>
          <w:color w:val="000000"/>
        </w:rPr>
        <w:t>______</w:t>
      </w:r>
      <w:r>
        <w:rPr>
          <w:rFonts w:ascii="宋体" w:hAnsi="宋体" w:eastAsia="宋体" w:cs="宋体"/>
          <w:color w:val="000000"/>
        </w:rPr>
        <w:t>。</w:t>
      </w:r>
    </w:p>
    <w:p w14:paraId="6C93BAF1">
      <w:pPr>
        <w:spacing w:line="360" w:lineRule="auto"/>
        <w:jc w:val="left"/>
        <w:textAlignment w:val="center"/>
        <w:rPr>
          <w:color w:val="000000"/>
        </w:rPr>
      </w:pPr>
      <w:r>
        <w:rPr>
          <w:color w:val="000000"/>
        </w:rPr>
        <w:t xml:space="preserve">21. </w:t>
      </w:r>
      <w:r>
        <w:rPr>
          <w:rFonts w:ascii="宋体" w:hAnsi="宋体" w:eastAsia="宋体" w:cs="宋体"/>
          <w:color w:val="000000"/>
        </w:rPr>
        <w:t>据古文献记载，轩辕帝发明了甑（烹饪用的器皿）。</w:t>
      </w:r>
      <w:r>
        <w:rPr>
          <w:rFonts w:ascii="Times New Roman" w:hAnsi="Times New Roman" w:eastAsia="Times New Roman" w:cs="Times New Roman"/>
          <w:color w:val="000000"/>
        </w:rPr>
        <w:t>1976</w:t>
      </w:r>
      <w:r>
        <w:rPr>
          <w:rFonts w:ascii="宋体" w:hAnsi="宋体" w:eastAsia="宋体" w:cs="宋体"/>
          <w:color w:val="000000"/>
        </w:rPr>
        <w:t>年，考古学家首次发现青铜汽柱甑形器。如图所示，下方锅内的水已沸腾，水蒸气从空心气柱上方的小孔喷出接触食物，水蒸气</w:t>
      </w:r>
      <w:r>
        <w:rPr>
          <w:color w:val="000000"/>
        </w:rPr>
        <w:t>______</w:t>
      </w:r>
      <w:r>
        <w:rPr>
          <w:rFonts w:ascii="宋体" w:hAnsi="宋体" w:eastAsia="宋体" w:cs="宋体"/>
          <w:color w:val="000000"/>
        </w:rPr>
        <w:t>（物态变化名）成水并</w:t>
      </w:r>
      <w:r>
        <w:rPr>
          <w:color w:val="000000"/>
        </w:rPr>
        <w:t>______</w:t>
      </w:r>
      <w:r>
        <w:rPr>
          <w:rFonts w:ascii="宋体" w:hAnsi="宋体" w:eastAsia="宋体" w:cs="宋体"/>
          <w:color w:val="000000"/>
        </w:rPr>
        <w:t>热；持续加热，沸水越来越少，此过程中沸水的温度</w:t>
      </w:r>
      <w:r>
        <w:rPr>
          <w:color w:val="000000"/>
        </w:rPr>
        <w:t>______</w:t>
      </w:r>
      <w:r>
        <w:rPr>
          <w:rFonts w:ascii="宋体" w:hAnsi="宋体" w:eastAsia="宋体" w:cs="宋体"/>
          <w:color w:val="000000"/>
        </w:rPr>
        <w:t>。</w:t>
      </w:r>
    </w:p>
    <w:p w14:paraId="4EE2B897">
      <w:pPr>
        <w:spacing w:line="360" w:lineRule="auto"/>
        <w:jc w:val="left"/>
        <w:textAlignment w:val="center"/>
        <w:rPr>
          <w:color w:val="000000"/>
        </w:rPr>
      </w:pPr>
      <w:r>
        <w:rPr>
          <w:color w:val="000000"/>
        </w:rPr>
        <w:drawing>
          <wp:inline distT="0" distB="0" distL="114300" distR="114300">
            <wp:extent cx="1266825" cy="1228725"/>
            <wp:effectExtent l="0" t="0" r="0" b="0"/>
            <wp:docPr id="100043" name="图片 10004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dOIRD7MIOSHa5DfBUUAdjA=="/>
                    <pic:cNvPicPr>
                      <a:picLocks noChangeAspect="1"/>
                    </pic:cNvPicPr>
                  </pic:nvPicPr>
                  <pic:blipFill>
                    <a:blip r:embed="rId68"/>
                    <a:stretch>
                      <a:fillRect/>
                    </a:stretch>
                  </pic:blipFill>
                  <pic:spPr>
                    <a:xfrm>
                      <a:off x="0" y="0"/>
                      <a:ext cx="1266825" cy="1228725"/>
                    </a:xfrm>
                    <a:prstGeom prst="rect">
                      <a:avLst/>
                    </a:prstGeom>
                  </pic:spPr>
                </pic:pic>
              </a:graphicData>
            </a:graphic>
          </wp:inline>
        </w:drawing>
      </w:r>
    </w:p>
    <w:p w14:paraId="6789D866">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月，中国开始建造先进阿秒激光设施。阿秒（符号</w:t>
      </w:r>
      <w:r>
        <w:rPr>
          <w:rFonts w:ascii="Times New Roman" w:hAnsi="Times New Roman" w:eastAsia="Times New Roman" w:cs="Times New Roman"/>
          <w:color w:val="000000"/>
        </w:rPr>
        <w:t>as</w:t>
      </w:r>
      <w:r>
        <w:rPr>
          <w:rFonts w:ascii="宋体" w:hAnsi="宋体" w:eastAsia="宋体" w:cs="宋体"/>
          <w:color w:val="000000"/>
        </w:rPr>
        <w:t>），等于</w:t>
      </w:r>
      <w:r>
        <w:object>
          <v:shape id="_x0000_i1042" o:spt="75" alt="学科网(www.zxxk.com)--教育资源门户，提供试卷、教案、课件、论文、素材以及各类教学资源下载，还有大量而丰富的教学相关资讯！ dOIRD7MIOSHa5DfBUUAdjA==" type="#_x0000_t75" style="height:18pt;width:33.75pt;" o:ole="t" filled="f" o:preferrelative="t" stroked="f" coordsize="21600,21600">
            <v:path/>
            <v:fill on="f" focussize="0,0"/>
            <v:stroke on="f" joinstyle="miter"/>
            <v:imagedata r:id="rId70" o:title="eqId1f31f9ab76cc20702786697cca870328"/>
            <o:lock v:ext="edit" aspectratio="t"/>
            <w10:wrap type="none"/>
            <w10:anchorlock/>
          </v:shape>
          <o:OLEObject Type="Embed" ProgID="Equation.DSMT4" ShapeID="_x0000_i1042" DrawAspect="Content" ObjectID="_1468075742" r:id="rId69">
            <o:LockedField>false</o:LockedField>
          </o:OLEObject>
        </w:object>
      </w:r>
      <w:r>
        <w:rPr>
          <w:rFonts w:ascii="宋体" w:hAnsi="宋体" w:eastAsia="宋体" w:cs="宋体"/>
          <w:color w:val="000000"/>
        </w:rPr>
        <w:t>，是人类目前能够掌握的最短时间尺度。真空中，光的传播速度为</w:t>
      </w:r>
      <w:r>
        <w:object>
          <v:shape id="_x0000_i1043" o:spt="75" alt="学科网(www.zxxk.com)--教育资源门户，提供试卷、教案、课件、论文、素材以及各类教学资源下载，还有大量而丰富的教学相关资讯！ dOIRD7MIOSHa5DfBUUAdjA==" type="#_x0000_t75" style="height:15.75pt;width:57pt;" o:ole="t" filled="f" o:preferrelative="t" stroked="f" coordsize="21600,21600">
            <v:path/>
            <v:fill on="f" focussize="0,0"/>
            <v:stroke on="f" joinstyle="miter"/>
            <v:imagedata r:id="rId72" o:title="eqId8bd296edbde664f19abbc3ad1ae01e91"/>
            <o:lock v:ext="edit" aspectratio="t"/>
            <w10:wrap type="none"/>
            <w10:anchorlock/>
          </v:shape>
          <o:OLEObject Type="Embed" ProgID="Equation.DSMT4" ShapeID="_x0000_i1043" DrawAspect="Content" ObjectID="_1468075743" r:id="rId71">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1as</w:t>
      </w:r>
      <w:r>
        <w:rPr>
          <w:rFonts w:ascii="宋体" w:hAnsi="宋体" w:eastAsia="宋体" w:cs="宋体"/>
          <w:color w:val="000000"/>
        </w:rPr>
        <w:t>内光行进的路程为</w:t>
      </w:r>
      <w:r>
        <w:rPr>
          <w:color w:val="000000"/>
        </w:rPr>
        <w:t>______</w:t>
      </w:r>
      <w:r>
        <w:rPr>
          <w:rFonts w:ascii="Times New Roman" w:hAnsi="Times New Roman" w:eastAsia="Times New Roman" w:cs="Times New Roman"/>
          <w:color w:val="000000"/>
        </w:rPr>
        <w:t>m</w:t>
      </w:r>
      <w:r>
        <w:rPr>
          <w:rFonts w:ascii="宋体" w:hAnsi="宋体" w:eastAsia="宋体" w:cs="宋体"/>
          <w:color w:val="000000"/>
        </w:rPr>
        <w:t>、合</w:t>
      </w:r>
      <w:r>
        <w:rPr>
          <w:color w:val="000000"/>
        </w:rPr>
        <w:t>______</w:t>
      </w:r>
      <w:r>
        <w:rPr>
          <w:rFonts w:ascii="Times New Roman" w:hAnsi="Times New Roman" w:eastAsia="Times New Roman" w:cs="Times New Roman"/>
          <w:color w:val="000000"/>
        </w:rPr>
        <w:t>nm</w:t>
      </w:r>
      <w:r>
        <w:rPr>
          <w:rFonts w:ascii="宋体" w:hAnsi="宋体" w:eastAsia="宋体" w:cs="宋体"/>
          <w:color w:val="000000"/>
        </w:rPr>
        <w:t>。阿秒激光设施有助于科学家进一步了解微观粒子的运动。</w:t>
      </w:r>
    </w:p>
    <w:p w14:paraId="01844E6B">
      <w:pPr>
        <w:spacing w:line="360" w:lineRule="auto"/>
        <w:jc w:val="left"/>
        <w:textAlignment w:val="center"/>
        <w:rPr>
          <w:color w:val="000000"/>
        </w:rPr>
      </w:pPr>
      <w:r>
        <w:rPr>
          <w:color w:val="000000"/>
        </w:rPr>
        <w:t xml:space="preserve">23. </w:t>
      </w:r>
      <w:r>
        <w:rPr>
          <w:rFonts w:ascii="宋体" w:hAnsi="宋体" w:eastAsia="宋体" w:cs="宋体"/>
          <w:color w:val="000000"/>
        </w:rPr>
        <w:t>小明在水壶中装入质量为</w:t>
      </w:r>
      <w:r>
        <w:object>
          <v:shape id="_x0000_i1044" o:spt="75" alt="学科网(www.zxxk.com)--教育资源门户，提供试卷、教案、课件、论文、素材以及各类教学资源下载，还有大量而丰富的教学相关资讯！ dOIRD7MIOSHa5DfBUUAdjA==" type="#_x0000_t75" style="height:15.75pt;width:29.25pt;" o:ole="t" filled="f" o:preferrelative="t" stroked="f" coordsize="21600,21600">
            <v:path/>
            <v:fill on="f" focussize="0,0"/>
            <v:stroke on="f" joinstyle="miter"/>
            <v:imagedata r:id="rId74" o:title="eqId0e0549c1f966a72a97a7a79b6fe9df98"/>
            <o:lock v:ext="edit" aspectratio="t"/>
            <w10:wrap type="none"/>
            <w10:anchorlock/>
          </v:shape>
          <o:OLEObject Type="Embed" ProgID="Equation.DSMT4" ShapeID="_x0000_i1044" DrawAspect="Content" ObjectID="_1468075744" r:id="rId73">
            <o:LockedField>false</o:LockedField>
          </o:OLEObject>
        </w:object>
      </w:r>
      <w:r>
        <w:rPr>
          <w:rFonts w:ascii="宋体" w:hAnsi="宋体" w:eastAsia="宋体" w:cs="宋体"/>
          <w:color w:val="000000"/>
        </w:rPr>
        <w:t>、初温为</w:t>
      </w:r>
      <w:r>
        <w:object>
          <v:shape id="_x0000_i1045" o:spt="75" alt="学科网(www.zxxk.com)--教育资源门户，提供试卷、教案、课件、论文、素材以及各类教学资源下载，还有大量而丰富的教学相关资讯！ dOIRD7MIOSHa5DfBUUAdjA==" type="#_x0000_t75" style="height:14.25pt;width:26.25pt;" o:ole="t" filled="f" o:preferrelative="t" stroked="f" coordsize="21600,21600">
            <v:path/>
            <v:fill on="f" focussize="0,0"/>
            <v:stroke on="f" joinstyle="miter"/>
            <v:imagedata r:id="rId76" o:title="eqId3555f15edc78d2b3f1d5ed3811d55162"/>
            <o:lock v:ext="edit" aspectratio="t"/>
            <w10:wrap type="none"/>
            <w10:anchorlock/>
          </v:shape>
          <o:OLEObject Type="Embed" ProgID="Equation.DSMT4" ShapeID="_x0000_i1045" DrawAspect="Content" ObjectID="_1468075745" r:id="rId75">
            <o:LockedField>false</o:LockedField>
          </o:OLEObject>
        </w:object>
      </w:r>
      <w:r>
        <w:rPr>
          <w:rFonts w:ascii="宋体" w:hAnsi="宋体" w:eastAsia="宋体" w:cs="宋体"/>
          <w:color w:val="000000"/>
        </w:rPr>
        <w:t>的水，放在燃气灶上加热，在标准大气压下把水加热至恰好沸腾，消耗</w:t>
      </w:r>
      <w:r>
        <w:object>
          <v:shape id="_x0000_i1046" o:spt="75" alt="学科网(www.zxxk.com)--教育资源门户，提供试卷、教案、课件、论文、素材以及各类教学资源下载，还有大量而丰富的教学相关资讯！ dOIRD7MIOSHa5DfBUUAdjA==" type="#_x0000_t75" style="height:15.75pt;width:42.75pt;" o:ole="t" filled="f" o:preferrelative="t" stroked="f" coordsize="21600,21600">
            <v:path/>
            <v:fill on="f" focussize="0,0"/>
            <v:stroke on="f" joinstyle="miter"/>
            <v:imagedata r:id="rId78" o:title="eqId09bea733ab737a8dbbd933d2703b7ba2"/>
            <o:lock v:ext="edit" aspectratio="t"/>
            <w10:wrap type="none"/>
            <w10:anchorlock/>
          </v:shape>
          <o:OLEObject Type="Embed" ProgID="Equation.DSMT4" ShapeID="_x0000_i1046" DrawAspect="Content" ObjectID="_1468075746" r:id="rId77">
            <o:LockedField>false</o:LockedField>
          </o:OLEObject>
        </w:object>
      </w:r>
      <w:r>
        <w:rPr>
          <w:rFonts w:ascii="宋体" w:hAnsi="宋体" w:eastAsia="宋体" w:cs="宋体"/>
          <w:color w:val="000000"/>
        </w:rPr>
        <w:t>的天然气。已知</w:t>
      </w:r>
      <w:r>
        <w:object>
          <v:shape id="_x0000_i1047" o:spt="75" alt="学科网(www.zxxk.com)--教育资源门户，提供试卷、教案、课件、论文、素材以及各类教学资源下载，还有大量而丰富的教学相关资讯！ dOIRD7MIOSHa5DfBUUAdjA==" type="#_x0000_t75" style="height:20.15pt;width:110.15pt;" o:ole="t" filled="f" o:preferrelative="t" stroked="f" coordsize="21600,21600">
            <v:path/>
            <v:fill on="f" focussize="0,0"/>
            <v:stroke on="f" joinstyle="miter"/>
            <v:imagedata r:id="rId80" o:title="eqId9648de061b066bc60d71611ea9ac4a49"/>
            <o:lock v:ext="edit" aspectratio="t"/>
            <w10:wrap type="none"/>
            <w10:anchorlock/>
          </v:shape>
          <o:OLEObject Type="Embed" ProgID="Equation.DSMT4" ShapeID="_x0000_i1047" DrawAspect="Content" ObjectID="_1468075747" r:id="rId79">
            <o:LockedField>false</o:LockedField>
          </o:OLEObject>
        </w:object>
      </w:r>
      <w:r>
        <w:rPr>
          <w:color w:val="000000"/>
        </w:rPr>
        <w:t>、</w:t>
      </w:r>
      <w:r>
        <w:object>
          <v:shape id="_x0000_i1048" o:spt="75" alt="学科网(www.zxxk.com)--教育资源门户，提供试卷、教案、课件、论文、素材以及各类教学资源下载，还有大量而丰富的教学相关资讯！ dOIRD7MIOSHa5DfBUUAdjA==" type="#_x0000_t75" style="height:20.25pt;width:114.75pt;" o:ole="t" filled="f" o:preferrelative="t" stroked="f" coordsize="21600,21600">
            <v:path/>
            <v:fill on="f" focussize="0,0"/>
            <v:stroke on="f" joinstyle="miter"/>
            <v:imagedata r:id="rId82" o:title="eqId47e4378dc0ef2dcc7ee12b0dafe22371"/>
            <o:lock v:ext="edit" aspectratio="t"/>
            <w10:wrap type="none"/>
            <w10:anchorlock/>
          </v:shape>
          <o:OLEObject Type="Embed" ProgID="Equation.DSMT4" ShapeID="_x0000_i1048" DrawAspect="Content" ObjectID="_1468075748" r:id="rId81">
            <o:LockedField>false</o:LockedField>
          </o:OLEObject>
        </w:object>
      </w:r>
      <w:r>
        <w:rPr>
          <w:rFonts w:ascii="宋体" w:hAnsi="宋体" w:eastAsia="宋体" w:cs="宋体"/>
          <w:color w:val="000000"/>
        </w:rPr>
        <w:t>，此过程中，天然气完全燃烧释放热量</w:t>
      </w:r>
      <w:r>
        <w:rPr>
          <w:color w:val="000000"/>
        </w:rPr>
        <w:t>______</w:t>
      </w:r>
      <w:r>
        <w:object>
          <v:shape id="_x0000_i1049" o:spt="75" alt="学科网(www.zxxk.com)--教育资源门户，提供试卷、教案、课件、论文、素材以及各类教学资源下载，还有大量而丰富的教学相关资讯！ dOIRD7MIOSHa5DfBUUAdjA==" type="#_x0000_t75" style="height:12.75pt;width:8.25pt;" o:ole="t" filled="f" o:preferrelative="t" stroked="f" coordsize="21600,21600">
            <v:path/>
            <v:fill on="f" focussize="0,0"/>
            <v:stroke on="f" joinstyle="miter"/>
            <v:imagedata r:id="rId84" o:title="eqIda1014476ec8ee6f9275aa9802066dc37"/>
            <o:lock v:ext="edit" aspectratio="t"/>
            <w10:wrap type="none"/>
            <w10:anchorlock/>
          </v:shape>
          <o:OLEObject Type="Embed" ProgID="Equation.DSMT4" ShapeID="_x0000_i1049" DrawAspect="Content" ObjectID="_1468075749" r:id="rId83">
            <o:LockedField>false</o:LockedField>
          </o:OLEObject>
        </w:object>
      </w:r>
      <w:r>
        <w:rPr>
          <w:rFonts w:ascii="宋体" w:hAnsi="宋体" w:eastAsia="宋体" w:cs="宋体"/>
          <w:color w:val="000000"/>
        </w:rPr>
        <w:t>，水吸收热量</w:t>
      </w:r>
      <w:r>
        <w:rPr>
          <w:color w:val="000000"/>
        </w:rPr>
        <w:t>______</w:t>
      </w:r>
      <w:r>
        <w:object>
          <v:shape id="_x0000_i1050" o:spt="75" alt="学科网(www.zxxk.com)--教育资源门户，提供试卷、教案、课件、论文、素材以及各类教学资源下载，还有大量而丰富的教学相关资讯！ dOIRD7MIOSHa5DfBUUAdjA==" type="#_x0000_t75" style="height:12.75pt;width:8.25pt;" o:ole="t" filled="f" o:preferrelative="t" stroked="f" coordsize="21600,21600">
            <v:path/>
            <v:fill on="f" focussize="0,0"/>
            <v:stroke on="f" joinstyle="miter"/>
            <v:imagedata r:id="rId84" o:title="eqIda1014476ec8ee6f9275aa9802066dc37"/>
            <o:lock v:ext="edit" aspectratio="t"/>
            <w10:wrap type="none"/>
            <w10:anchorlock/>
          </v:shape>
          <o:OLEObject Type="Embed" ProgID="Equation.DSMT4" ShapeID="_x0000_i1050" DrawAspect="Content" ObjectID="_1468075750" r:id="rId85">
            <o:LockedField>false</o:LockedField>
          </o:OLEObject>
        </w:object>
      </w:r>
      <w:r>
        <w:rPr>
          <w:rFonts w:ascii="宋体" w:hAnsi="宋体" w:eastAsia="宋体" w:cs="宋体"/>
          <w:color w:val="000000"/>
        </w:rPr>
        <w:t>，该燃气灶烧水的效率为</w:t>
      </w:r>
      <w:r>
        <w:rPr>
          <w:color w:val="000000"/>
        </w:rPr>
        <w:t>______</w:t>
      </w:r>
      <w:r>
        <w:rPr>
          <w:rFonts w:ascii="宋体" w:hAnsi="宋体" w:eastAsia="宋体" w:cs="宋体"/>
          <w:color w:val="000000"/>
        </w:rPr>
        <w:t>。若在</w:t>
      </w:r>
      <w:r>
        <w:object>
          <v:shape id="_x0000_i1051" o:spt="75" alt="学科网(www.zxxk.com)--教育资源门户，提供试卷、教案、课件、论文、素材以及各类教学资源下载，还有大量而丰富的教学相关资讯！ dOIRD7MIOSHa5DfBUUAdjA==" type="#_x0000_t75" style="height:14.25pt;width:30.75pt;" o:ole="t" filled="f" o:preferrelative="t" stroked="f" coordsize="21600,21600">
            <v:path/>
            <v:fill on="f" focussize="0,0"/>
            <v:stroke on="f" joinstyle="miter"/>
            <v:imagedata r:id="rId87" o:title="eqId83f0adf1cce00d431159160ff9352bdf"/>
            <o:lock v:ext="edit" aspectratio="t"/>
            <w10:wrap type="none"/>
            <w10:anchorlock/>
          </v:shape>
          <o:OLEObject Type="Embed" ProgID="Equation.DSMT4" ShapeID="_x0000_i1051" DrawAspect="Content" ObjectID="_1468075751" r:id="rId86">
            <o:LockedField>false</o:LockedField>
          </o:OLEObject>
        </w:object>
      </w:r>
      <w:r>
        <w:rPr>
          <w:rFonts w:ascii="宋体" w:hAnsi="宋体" w:eastAsia="宋体" w:cs="宋体"/>
          <w:color w:val="000000"/>
        </w:rPr>
        <w:t>额定电压下，用电阻丝阻值为</w:t>
      </w:r>
      <w:r>
        <w:object>
          <v:shape id="_x0000_i1052" o:spt="75" alt="学科网(www.zxxk.com)--教育资源门户，提供试卷、教案、课件、论文、素材以及各类教学资源下载，还有大量而丰富的教学相关资讯！ dOIRD7MIOSHa5DfBUUAdjA==" type="#_x0000_t75" style="height:14.15pt;width:24pt;" o:ole="t" filled="f" o:preferrelative="t" stroked="f" coordsize="21600,21600">
            <v:path/>
            <v:fill on="f" focussize="0,0"/>
            <v:stroke on="f" joinstyle="miter"/>
            <v:imagedata r:id="rId89" o:title="eqId01fe510005232ced7577c8422dc40013"/>
            <o:lock v:ext="edit" aspectratio="t"/>
            <w10:wrap type="none"/>
            <w10:anchorlock/>
          </v:shape>
          <o:OLEObject Type="Embed" ProgID="Equation.DSMT4" ShapeID="_x0000_i1052" DrawAspect="Content" ObjectID="_1468075752" r:id="rId88">
            <o:LockedField>false</o:LockedField>
          </o:OLEObject>
        </w:object>
      </w:r>
      <w:r>
        <w:rPr>
          <w:rFonts w:ascii="宋体" w:hAnsi="宋体" w:eastAsia="宋体" w:cs="宋体"/>
          <w:color w:val="000000"/>
        </w:rPr>
        <w:t>的电热壶完成上述烧水过程，不计热损失，通电时间为</w:t>
      </w:r>
      <w:r>
        <w:rPr>
          <w:color w:val="000000"/>
        </w:rPr>
        <w:t>______</w:t>
      </w:r>
      <w:r>
        <w:object>
          <v:shape id="_x0000_i1053" o:spt="75" alt="学科网(www.zxxk.com)--教育资源门户，提供试卷、教案、课件、论文、素材以及各类教学资源下载，还有大量而丰富的教学相关资讯！ dOIRD7MIOSHa5DfBUUAdjA==" type="#_x0000_t75" style="height:11.25pt;width:8.25pt;" o:ole="t" filled="f" o:preferrelative="t" stroked="f" coordsize="21600,21600">
            <v:path/>
            <v:fill on="f" focussize="0,0"/>
            <v:stroke on="f" joinstyle="miter"/>
            <v:imagedata r:id="rId91" o:title="eqIdd65502a7ea4d1ce6d6d8c720845c73e0"/>
            <o:lock v:ext="edit" aspectratio="t"/>
            <w10:wrap type="none"/>
            <w10:anchorlock/>
          </v:shape>
          <o:OLEObject Type="Embed" ProgID="Equation.DSMT4" ShapeID="_x0000_i1053" DrawAspect="Content" ObjectID="_1468075753" r:id="rId90">
            <o:LockedField>false</o:LockedField>
          </o:OLEObject>
        </w:object>
      </w:r>
      <w:r>
        <w:rPr>
          <w:rFonts w:ascii="宋体" w:hAnsi="宋体" w:eastAsia="宋体" w:cs="宋体"/>
          <w:color w:val="000000"/>
        </w:rPr>
        <w:t>。</w:t>
      </w:r>
    </w:p>
    <w:p w14:paraId="5D040BA3">
      <w:pPr>
        <w:spacing w:line="360" w:lineRule="auto"/>
        <w:jc w:val="left"/>
        <w:textAlignment w:val="center"/>
        <w:rPr>
          <w:color w:val="000000"/>
        </w:rPr>
      </w:pPr>
      <w:r>
        <w:rPr>
          <w:color w:val="000000"/>
        </w:rPr>
        <w:t xml:space="preserve">24. </w:t>
      </w:r>
      <w:r>
        <w:rPr>
          <w:rFonts w:ascii="宋体" w:hAnsi="宋体" w:eastAsia="宋体" w:cs="宋体"/>
          <w:color w:val="000000"/>
        </w:rPr>
        <w:t>眼睛看向平面镜</w:t>
      </w:r>
      <w:r>
        <w:object>
          <v:shape id="_x0000_i1054" o:spt="75" alt="学科网(www.zxxk.com)--教育资源门户，提供试卷、教案、课件、论文、素材以及各类教学资源下载，还有大量而丰富的教学相关资讯！ dOIRD7MIOSHa5DfBUUAdjA==" type="#_x0000_t75" style="height:13.95pt;width:23pt;" o:ole="t" filled="f" o:preferrelative="t" stroked="f" coordsize="21600,21600">
            <v:path/>
            <v:fill on="f" focussize="0,0"/>
            <v:stroke on="f" joinstyle="miter"/>
            <v:imagedata r:id="rId93" o:title="eqId411461db15ee8086332c531e086c40c7"/>
            <o:lock v:ext="edit" aspectratio="t"/>
            <w10:wrap type="none"/>
            <w10:anchorlock/>
          </v:shape>
          <o:OLEObject Type="Embed" ProgID="Equation.DSMT4" ShapeID="_x0000_i1054" DrawAspect="Content" ObjectID="_1468075754" r:id="rId92">
            <o:LockedField>false</o:LockedField>
          </o:OLEObject>
        </w:object>
      </w:r>
      <w:r>
        <w:rPr>
          <w:rFonts w:ascii="宋体" w:hAnsi="宋体" w:eastAsia="宋体" w:cs="宋体"/>
          <w:color w:val="000000"/>
        </w:rPr>
        <w:t>看到像点</w:t>
      </w:r>
      <w:r>
        <w:object>
          <v:shape id="_x0000_i1055" o:spt="75" alt="学科网(www.zxxk.com)--教育资源门户，提供试卷、教案、课件、论文、素材以及各类教学资源下载，还有大量而丰富的教学相关资讯！ dOIRD7MIOSHa5DfBUUAdjA==" type="#_x0000_t75" style="height:15pt;width:14.25pt;" o:ole="t" filled="f" o:preferrelative="t" stroked="f" coordsize="21600,21600">
            <v:path/>
            <v:fill on="f" focussize="0,0"/>
            <v:stroke on="f" joinstyle="miter"/>
            <v:imagedata r:id="rId95" o:title="eqId150a135bbd528daf3f19a58a621a57c6"/>
            <o:lock v:ext="edit" aspectratio="t"/>
            <w10:wrap type="none"/>
            <w10:anchorlock/>
          </v:shape>
          <o:OLEObject Type="Embed" ProgID="Equation.DSMT4" ShapeID="_x0000_i1055" DrawAspect="Content" ObjectID="_1468075755" r:id="rId94">
            <o:LockedField>false</o:LockedField>
          </o:OLEObject>
        </w:object>
      </w:r>
      <w:r>
        <w:rPr>
          <w:rFonts w:ascii="宋体" w:hAnsi="宋体" w:eastAsia="宋体" w:cs="宋体"/>
          <w:color w:val="000000"/>
        </w:rPr>
        <w:t>，请在图中画出物点</w:t>
      </w:r>
      <w:r>
        <w:rPr>
          <w:rFonts w:ascii="Times New Roman" w:hAnsi="Times New Roman" w:eastAsia="Times New Roman" w:cs="Times New Roman"/>
          <w:i/>
          <w:color w:val="000000"/>
        </w:rPr>
        <w:t>S</w:t>
      </w:r>
      <w:r>
        <w:rPr>
          <w:rFonts w:ascii="宋体" w:hAnsi="宋体" w:eastAsia="宋体" w:cs="宋体"/>
          <w:color w:val="000000"/>
        </w:rPr>
        <w:t>以及该现象对应的光路图。</w:t>
      </w:r>
    </w:p>
    <w:p w14:paraId="56E72F71">
      <w:pPr>
        <w:spacing w:line="360" w:lineRule="auto"/>
        <w:jc w:val="left"/>
        <w:textAlignment w:val="center"/>
        <w:rPr>
          <w:color w:val="000000"/>
        </w:rPr>
      </w:pPr>
      <w:r>
        <w:rPr>
          <w:color w:val="000000"/>
        </w:rPr>
        <w:drawing>
          <wp:inline distT="0" distB="0" distL="114300" distR="114300">
            <wp:extent cx="1609725" cy="1095375"/>
            <wp:effectExtent l="0" t="0" r="0" b="0"/>
            <wp:docPr id="100045" name="图片 10004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dOIRD7MIOSHa5DfBUUAdjA=="/>
                    <pic:cNvPicPr>
                      <a:picLocks noChangeAspect="1"/>
                    </pic:cNvPicPr>
                  </pic:nvPicPr>
                  <pic:blipFill>
                    <a:blip r:embed="rId96"/>
                    <a:stretch>
                      <a:fillRect/>
                    </a:stretch>
                  </pic:blipFill>
                  <pic:spPr>
                    <a:xfrm>
                      <a:off x="0" y="0"/>
                      <a:ext cx="1609725" cy="1095375"/>
                    </a:xfrm>
                    <a:prstGeom prst="rect">
                      <a:avLst/>
                    </a:prstGeom>
                  </pic:spPr>
                </pic:pic>
              </a:graphicData>
            </a:graphic>
          </wp:inline>
        </w:drawing>
      </w:r>
    </w:p>
    <w:p w14:paraId="37504850">
      <w:pPr>
        <w:spacing w:line="360" w:lineRule="auto"/>
        <w:jc w:val="left"/>
        <w:textAlignment w:val="center"/>
        <w:rPr>
          <w:color w:val="000000"/>
        </w:rPr>
      </w:pPr>
      <w:r>
        <w:rPr>
          <w:color w:val="000000"/>
        </w:rPr>
        <w:t xml:space="preserve">25. </w:t>
      </w:r>
      <w:r>
        <w:rPr>
          <w:rFonts w:ascii="宋体" w:hAnsi="宋体" w:eastAsia="宋体" w:cs="宋体"/>
          <w:color w:val="000000"/>
        </w:rPr>
        <w:t>小明用细绳拉木块</w:t>
      </w:r>
      <w:r>
        <w:rPr>
          <w:rFonts w:ascii="Times New Roman" w:hAnsi="Times New Roman" w:eastAsia="Times New Roman" w:cs="Times New Roman"/>
          <w:color w:val="000000"/>
        </w:rPr>
        <w:t>A</w:t>
      </w:r>
      <w:r>
        <w:rPr>
          <w:rFonts w:ascii="宋体" w:hAnsi="宋体" w:eastAsia="宋体" w:cs="宋体"/>
          <w:color w:val="000000"/>
        </w:rPr>
        <w:t>在水平桌面上向右匀速直线运动，不计空气阻力，请在图中画出木块的受力示意图。</w:t>
      </w:r>
    </w:p>
    <w:p w14:paraId="6F2C427D">
      <w:pPr>
        <w:spacing w:line="360" w:lineRule="auto"/>
        <w:jc w:val="left"/>
        <w:textAlignment w:val="center"/>
        <w:rPr>
          <w:color w:val="000000"/>
        </w:rPr>
      </w:pPr>
      <w:r>
        <w:rPr>
          <w:color w:val="000000"/>
        </w:rPr>
        <w:drawing>
          <wp:inline distT="0" distB="0" distL="114300" distR="114300">
            <wp:extent cx="2476500" cy="619125"/>
            <wp:effectExtent l="0" t="0" r="0" b="0"/>
            <wp:docPr id="100047" name="图片 10004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dOIRD7MIOSHa5DfBUUAdjA=="/>
                    <pic:cNvPicPr>
                      <a:picLocks noChangeAspect="1"/>
                    </pic:cNvPicPr>
                  </pic:nvPicPr>
                  <pic:blipFill>
                    <a:blip r:embed="rId97"/>
                    <a:stretch>
                      <a:fillRect/>
                    </a:stretch>
                  </pic:blipFill>
                  <pic:spPr>
                    <a:xfrm>
                      <a:off x="0" y="0"/>
                      <a:ext cx="2476500" cy="619125"/>
                    </a:xfrm>
                    <a:prstGeom prst="rect">
                      <a:avLst/>
                    </a:prstGeom>
                  </pic:spPr>
                </pic:pic>
              </a:graphicData>
            </a:graphic>
          </wp:inline>
        </w:drawing>
      </w:r>
    </w:p>
    <w:p w14:paraId="30DCD6E4">
      <w:pPr>
        <w:spacing w:line="360" w:lineRule="auto"/>
        <w:jc w:val="both"/>
        <w:textAlignment w:val="center"/>
        <w:rPr>
          <w:color w:val="000000"/>
        </w:rPr>
      </w:pPr>
      <w:r>
        <w:rPr>
          <w:rFonts w:ascii="宋体" w:hAnsi="宋体" w:eastAsia="宋体" w:cs="宋体"/>
          <w:b/>
          <w:color w:val="000000"/>
          <w:sz w:val="24"/>
        </w:rPr>
        <w:t>三、探究解答题（共</w:t>
      </w:r>
      <w:r>
        <w:rPr>
          <w:rFonts w:ascii="Times New Roman" w:hAnsi="Times New Roman" w:eastAsia="Times New Roman" w:cs="Times New Roman"/>
          <w:b/>
          <w:color w:val="000000"/>
          <w:sz w:val="24"/>
        </w:rPr>
        <w:t>45</w:t>
      </w:r>
      <w:r>
        <w:rPr>
          <w:rFonts w:ascii="宋体" w:hAnsi="宋体" w:eastAsia="宋体" w:cs="宋体"/>
          <w:b/>
          <w:color w:val="000000"/>
          <w:sz w:val="24"/>
        </w:rPr>
        <w:t>分）计算型问题解答时要有必要的文字说明、公式和运算过程，直接写出结果的不能得分。</w:t>
      </w:r>
    </w:p>
    <w:p w14:paraId="14A00CBB">
      <w:pPr>
        <w:spacing w:line="360" w:lineRule="auto"/>
        <w:jc w:val="left"/>
        <w:textAlignment w:val="center"/>
        <w:rPr>
          <w:color w:val="000000"/>
        </w:rPr>
      </w:pPr>
      <w:r>
        <w:rPr>
          <w:color w:val="000000"/>
        </w:rPr>
        <w:t xml:space="preserve">26. </w:t>
      </w:r>
      <w:r>
        <w:rPr>
          <w:rFonts w:ascii="宋体" w:hAnsi="宋体" w:eastAsia="宋体" w:cs="宋体"/>
          <w:color w:val="000000"/>
        </w:rPr>
        <w:t>小明探究“凸透镜成像规律”。</w:t>
      </w:r>
    </w:p>
    <w:p w14:paraId="4F414ADA">
      <w:pPr>
        <w:spacing w:line="360" w:lineRule="auto"/>
        <w:jc w:val="left"/>
        <w:textAlignment w:val="center"/>
        <w:rPr>
          <w:color w:val="000000"/>
        </w:rPr>
      </w:pPr>
      <w:r>
        <w:rPr>
          <w:color w:val="000000"/>
        </w:rPr>
        <w:drawing>
          <wp:inline distT="0" distB="0" distL="114300" distR="114300">
            <wp:extent cx="4657725" cy="1066800"/>
            <wp:effectExtent l="0" t="0" r="0" b="0"/>
            <wp:docPr id="100049" name="图片 10004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dOIRD7MIOSHa5DfBUUAdjA=="/>
                    <pic:cNvPicPr>
                      <a:picLocks noChangeAspect="1"/>
                    </pic:cNvPicPr>
                  </pic:nvPicPr>
                  <pic:blipFill>
                    <a:blip r:embed="rId98"/>
                    <a:stretch>
                      <a:fillRect/>
                    </a:stretch>
                  </pic:blipFill>
                  <pic:spPr>
                    <a:xfrm>
                      <a:off x="0" y="0"/>
                      <a:ext cx="4657725" cy="1066800"/>
                    </a:xfrm>
                    <a:prstGeom prst="rect">
                      <a:avLst/>
                    </a:prstGeom>
                  </pic:spPr>
                </pic:pic>
              </a:graphicData>
            </a:graphic>
          </wp:inline>
        </w:drawing>
      </w:r>
    </w:p>
    <w:p w14:paraId="112A348F">
      <w:pPr>
        <w:spacing w:line="360" w:lineRule="auto"/>
        <w:jc w:val="left"/>
        <w:textAlignment w:val="center"/>
        <w:rPr>
          <w:color w:val="000000"/>
        </w:rPr>
      </w:pPr>
      <w:r>
        <w:rPr>
          <w:color w:val="000000"/>
        </w:rPr>
        <w:t>（1）</w:t>
      </w:r>
      <w:r>
        <w:rPr>
          <w:rFonts w:ascii="宋体" w:hAnsi="宋体" w:eastAsia="宋体" w:cs="宋体"/>
          <w:color w:val="000000"/>
        </w:rPr>
        <w:t>实验前应在光具座上将烛焰中心、透镜光心、光屏中心调到</w:t>
      </w:r>
      <w:r>
        <w:rPr>
          <w:color w:val="000000"/>
        </w:rPr>
        <w:t>______</w:t>
      </w:r>
      <w:r>
        <w:rPr>
          <w:rFonts w:ascii="宋体" w:hAnsi="宋体" w:eastAsia="宋体" w:cs="宋体"/>
          <w:color w:val="000000"/>
        </w:rPr>
        <w:t>；</w:t>
      </w:r>
    </w:p>
    <w:p w14:paraId="1107C695">
      <w:pPr>
        <w:spacing w:line="360" w:lineRule="auto"/>
        <w:jc w:val="left"/>
        <w:textAlignment w:val="center"/>
        <w:rPr>
          <w:color w:val="000000"/>
        </w:rPr>
      </w:pPr>
      <w:r>
        <w:rPr>
          <w:color w:val="000000"/>
        </w:rPr>
        <w:t>（2）</w:t>
      </w:r>
      <w:r>
        <w:rPr>
          <w:rFonts w:ascii="宋体" w:hAnsi="宋体" w:eastAsia="宋体" w:cs="宋体"/>
          <w:color w:val="000000"/>
        </w:rPr>
        <w:t>调节蜡烛、凸透镜、光屏的位置如图甲所示，光屏上呈现烛焰清晰的倒立、</w:t>
      </w:r>
      <w:r>
        <w:rPr>
          <w:color w:val="000000"/>
        </w:rPr>
        <w:t>______</w:t>
      </w:r>
      <w:r>
        <w:rPr>
          <w:rFonts w:ascii="宋体" w:hAnsi="宋体" w:eastAsia="宋体" w:cs="宋体"/>
          <w:color w:val="000000"/>
        </w:rPr>
        <w:t>的实像；生活中的</w:t>
      </w:r>
      <w:r>
        <w:rPr>
          <w:color w:val="000000"/>
        </w:rPr>
        <w:t>______</w:t>
      </w:r>
      <w:r>
        <w:rPr>
          <w:rFonts w:ascii="宋体" w:hAnsi="宋体" w:eastAsia="宋体" w:cs="宋体"/>
          <w:color w:val="000000"/>
        </w:rPr>
        <w:t>利用了该成像特点。</w:t>
      </w:r>
    </w:p>
    <w:p w14:paraId="270CBB7A">
      <w:pPr>
        <w:spacing w:line="360" w:lineRule="auto"/>
        <w:jc w:val="left"/>
        <w:textAlignment w:val="center"/>
        <w:rPr>
          <w:color w:val="000000"/>
        </w:rPr>
      </w:pPr>
      <w:r>
        <w:rPr>
          <w:color w:val="000000"/>
        </w:rPr>
        <w:t>（3）</w:t>
      </w:r>
      <w:r>
        <w:rPr>
          <w:rFonts w:ascii="宋体" w:hAnsi="宋体" w:eastAsia="宋体" w:cs="宋体"/>
          <w:color w:val="000000"/>
        </w:rPr>
        <w:t>一张邮票如图乙所示，手持凸透镜靠近该邮票，如图丙所示，透过凸透镜看到的是正立、放大的</w:t>
      </w:r>
      <w:r>
        <w:rPr>
          <w:color w:val="000000"/>
        </w:rPr>
        <w:t>______</w:t>
      </w:r>
      <w:r>
        <w:rPr>
          <w:rFonts w:ascii="宋体" w:hAnsi="宋体" w:eastAsia="宋体" w:cs="宋体"/>
          <w:color w:val="000000"/>
        </w:rPr>
        <w:t>像。</w:t>
      </w:r>
    </w:p>
    <w:p w14:paraId="06DE08ED">
      <w:pPr>
        <w:spacing w:line="360" w:lineRule="auto"/>
        <w:jc w:val="left"/>
        <w:textAlignment w:val="center"/>
        <w:rPr>
          <w:color w:val="000000"/>
        </w:rPr>
      </w:pPr>
      <w:r>
        <w:rPr>
          <w:color w:val="000000"/>
        </w:rPr>
        <w:t xml:space="preserve">27. </w:t>
      </w:r>
      <w:r>
        <w:rPr>
          <w:rFonts w:ascii="宋体" w:hAnsi="宋体" w:eastAsia="宋体" w:cs="宋体"/>
          <w:color w:val="000000"/>
        </w:rPr>
        <w:t>第</w:t>
      </w:r>
      <w:r>
        <w:rPr>
          <w:rFonts w:ascii="Times New Roman" w:hAnsi="Times New Roman" w:eastAsia="Times New Roman" w:cs="Times New Roman"/>
          <w:color w:val="000000"/>
        </w:rPr>
        <w:t>33</w:t>
      </w:r>
      <w:r>
        <w:rPr>
          <w:rFonts w:ascii="宋体" w:hAnsi="宋体" w:eastAsia="宋体" w:cs="宋体"/>
          <w:color w:val="000000"/>
        </w:rPr>
        <w:t>届夏季奥林匹克运动会乒乓球男单决赛，樊振东战胜莫雷高德，勇夺金牌！樊振东使用常规形乒乓</w:t>
      </w:r>
      <w:r>
        <w:rPr>
          <w:color w:val="000000"/>
        </w:rPr>
        <w:t>球</w:t>
      </w:r>
      <w:r>
        <w:rPr>
          <w:rFonts w:ascii="宋体" w:hAnsi="宋体" w:eastAsia="宋体" w:cs="宋体"/>
          <w:color w:val="000000"/>
        </w:rPr>
        <w:t>拍，乒乓</w:t>
      </w:r>
      <w:r>
        <w:rPr>
          <w:color w:val="000000"/>
        </w:rPr>
        <w:t>球</w:t>
      </w:r>
      <w:r>
        <w:rPr>
          <w:rFonts w:ascii="宋体" w:hAnsi="宋体" w:eastAsia="宋体" w:cs="宋体"/>
          <w:color w:val="000000"/>
        </w:rPr>
        <w:t>拍单面的胶皮面积为</w:t>
      </w:r>
      <w:r>
        <w:object>
          <v:shape id="_x0000_i1056" o:spt="75" alt="学科网(www.zxxk.com)--教育资源门户，提供试卷、教案、课件、论文、素材以及各类教学资源下载，还有大量而丰富的教学相关资讯！ dOIRD7MIOSHa5DfBUUAdjA==" type="#_x0000_t75" style="height:18pt;width:42pt;" o:ole="t" filled="f" o:preferrelative="t" stroked="f" coordsize="21600,21600">
            <v:path/>
            <v:fill on="f" focussize="0,0"/>
            <v:stroke on="f" joinstyle="miter"/>
            <v:imagedata r:id="rId100" o:title="eqId7439312d47ebe691e1a900cdf978575b"/>
            <o:lock v:ext="edit" aspectratio="t"/>
            <w10:wrap type="none"/>
            <w10:anchorlock/>
          </v:shape>
          <o:OLEObject Type="Embed" ProgID="Equation.DSMT4" ShapeID="_x0000_i1056" DrawAspect="Content" ObjectID="_1468075756" r:id="rId99">
            <o:LockedField>false</o:LockedField>
          </o:OLEObject>
        </w:object>
      </w:r>
      <w:r>
        <w:rPr>
          <w:rFonts w:ascii="宋体" w:hAnsi="宋体" w:eastAsia="宋体" w:cs="宋体"/>
          <w:color w:val="000000"/>
        </w:rPr>
        <w:t>。莫雷高德使用多边形乒乓</w:t>
      </w:r>
      <w:r>
        <w:rPr>
          <w:color w:val="000000"/>
        </w:rPr>
        <w:t>球</w:t>
      </w:r>
      <w:r>
        <w:rPr>
          <w:rFonts w:ascii="宋体" w:hAnsi="宋体" w:eastAsia="宋体" w:cs="宋体"/>
          <w:color w:val="000000"/>
        </w:rPr>
        <w:t>拍，乒乓</w:t>
      </w:r>
      <w:r>
        <w:rPr>
          <w:color w:val="000000"/>
        </w:rPr>
        <w:t>球</w:t>
      </w:r>
      <w:r>
        <w:rPr>
          <w:rFonts w:ascii="宋体" w:hAnsi="宋体" w:eastAsia="宋体" w:cs="宋体"/>
          <w:color w:val="000000"/>
        </w:rPr>
        <w:t>拍单面的胶皮面积为多大呢？两小组同学买来多边形乒乓</w:t>
      </w:r>
      <w:r>
        <w:rPr>
          <w:color w:val="000000"/>
        </w:rPr>
        <w:t>球</w:t>
      </w:r>
      <w:r>
        <w:rPr>
          <w:rFonts w:ascii="宋体" w:hAnsi="宋体" w:eastAsia="宋体" w:cs="宋体"/>
          <w:color w:val="000000"/>
        </w:rPr>
        <w:t>拍，各自开展测量（两小组测量都要做）。</w:t>
      </w:r>
    </w:p>
    <w:p w14:paraId="0C76107B">
      <w:pPr>
        <w:spacing w:line="360" w:lineRule="auto"/>
        <w:jc w:val="left"/>
        <w:textAlignment w:val="center"/>
        <w:rPr>
          <w:color w:val="000000"/>
        </w:rPr>
      </w:pPr>
      <w:r>
        <w:rPr>
          <w:rFonts w:ascii="宋体" w:hAnsi="宋体" w:eastAsia="宋体" w:cs="宋体"/>
          <w:color w:val="000000"/>
        </w:rPr>
        <w:t>（一）小组一测量</w:t>
      </w:r>
    </w:p>
    <w:p w14:paraId="25268A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）在方格纸上描出多边形乒乓</w:t>
      </w:r>
      <w:r>
        <w:rPr>
          <w:color w:val="000000"/>
        </w:rPr>
        <w:t>球</w:t>
      </w:r>
      <w:r>
        <w:rPr>
          <w:rFonts w:ascii="宋体" w:hAnsi="宋体" w:eastAsia="宋体" w:cs="宋体"/>
          <w:color w:val="000000"/>
        </w:rPr>
        <w:t>拍胶皮的轮廓，如图甲所示，每个小方格的面积为</w:t>
      </w:r>
      <w:r>
        <w:object>
          <v:shape id="_x0000_i1057" o:spt="75" alt="学科网(www.zxxk.com)--教育资源门户，提供试卷、教案、课件、论文、素材以及各类教学资源下载，还有大量而丰富的教学相关资讯！ dOIRD7MIOSHa5DfBUUAdjA==" type="#_x0000_t75" style="height:18pt;width:30pt;" o:ole="t" filled="f" o:preferrelative="t" stroked="f" coordsize="21600,21600">
            <v:path/>
            <v:fill on="f" focussize="0,0"/>
            <v:stroke on="f" joinstyle="miter"/>
            <v:imagedata r:id="rId102" o:title="eqId7ef950a61b77d090e4e03f1c9b31508d"/>
            <o:lock v:ext="edit" aspectratio="t"/>
            <w10:wrap type="none"/>
            <w10:anchorlock/>
          </v:shape>
          <o:OLEObject Type="Embed" ProgID="Equation.DSMT4" ShapeID="_x0000_i1057" DrawAspect="Content" ObjectID="_1468075757" r:id="rId101">
            <o:LockedField>false</o:LockedField>
          </o:OLEObject>
        </w:object>
      </w:r>
      <w:r>
        <w:rPr>
          <w:rFonts w:ascii="宋体" w:hAnsi="宋体" w:eastAsia="宋体" w:cs="宋体"/>
          <w:color w:val="000000"/>
        </w:rPr>
        <w:t>。</w:t>
      </w:r>
    </w:p>
    <w:p w14:paraId="099557A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）数出完整的方格数，数出不满一格的方格数并除以</w:t>
      </w:r>
      <w:r>
        <w:rPr>
          <w:rFonts w:ascii="Times New Roman" w:hAnsi="Times New Roman" w:eastAsia="Times New Roman" w:cs="Times New Roman"/>
          <w:color w:val="000000"/>
        </w:rPr>
        <w:t>2</w:t>
      </w:r>
      <w:r>
        <w:rPr>
          <w:rFonts w:ascii="宋体" w:hAnsi="宋体" w:eastAsia="宋体" w:cs="宋体"/>
          <w:color w:val="000000"/>
        </w:rPr>
        <w:t>。</w:t>
      </w:r>
    </w:p>
    <w:p w14:paraId="287985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）算得多边形乒乓</w:t>
      </w:r>
      <w:r>
        <w:rPr>
          <w:color w:val="000000"/>
        </w:rPr>
        <w:t>球</w:t>
      </w:r>
      <w:r>
        <w:rPr>
          <w:rFonts w:ascii="宋体" w:hAnsi="宋体" w:eastAsia="宋体" w:cs="宋体"/>
          <w:color w:val="000000"/>
        </w:rPr>
        <w:t>拍单面的胶皮面积为</w:t>
      </w:r>
      <w:r>
        <w:rPr>
          <w:color w:val="000000"/>
        </w:rPr>
        <w:t>______</w:t>
      </w:r>
      <w:r>
        <w:object>
          <v:shape id="_x0000_i1058" o:spt="75" alt="学科网(www.zxxk.com)--教育资源门户，提供试卷、教案、课件、论文、素材以及各类教学资源下载，还有大量而丰富的教学相关资讯！ dOIRD7MIOSHa5DfBUUAdjA==" type="#_x0000_t75" style="height:15pt;width:20pt;" o:ole="t" filled="f" o:preferrelative="t" stroked="f" coordsize="21600,21600">
            <v:path/>
            <v:fill on="f" focussize="0,0"/>
            <v:stroke on="f" joinstyle="miter"/>
            <v:imagedata r:id="rId104" o:title="eqId88ce13774b09ff2edddaf21a072cf60a"/>
            <o:lock v:ext="edit" aspectratio="t"/>
            <w10:wrap type="none"/>
            <w10:anchorlock/>
          </v:shape>
          <o:OLEObject Type="Embed" ProgID="Equation.DSMT4" ShapeID="_x0000_i1058" DrawAspect="Content" ObjectID="_1468075758" r:id="rId103">
            <o:LockedField>false</o:LockedField>
          </o:OLEObject>
        </w:object>
      </w:r>
      <w:r>
        <w:rPr>
          <w:rFonts w:ascii="宋体" w:hAnsi="宋体" w:eastAsia="宋体" w:cs="宋体"/>
          <w:color w:val="000000"/>
        </w:rPr>
        <w:t>。</w:t>
      </w:r>
    </w:p>
    <w:p w14:paraId="5ABBB92C">
      <w:pPr>
        <w:spacing w:line="360" w:lineRule="auto"/>
        <w:jc w:val="left"/>
        <w:textAlignment w:val="center"/>
        <w:rPr>
          <w:color w:val="000000"/>
        </w:rPr>
      </w:pPr>
      <w:r>
        <w:rPr>
          <w:color w:val="000000"/>
        </w:rPr>
        <w:drawing>
          <wp:inline distT="0" distB="0" distL="114300" distR="114300">
            <wp:extent cx="4419600" cy="1133475"/>
            <wp:effectExtent l="0" t="0" r="0" b="0"/>
            <wp:docPr id="100051" name="图片 10005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dOIRD7MIOSHa5DfBUUAdjA=="/>
                    <pic:cNvPicPr>
                      <a:picLocks noChangeAspect="1"/>
                    </pic:cNvPicPr>
                  </pic:nvPicPr>
                  <pic:blipFill>
                    <a:blip r:embed="rId105"/>
                    <a:stretch>
                      <a:fillRect/>
                    </a:stretch>
                  </pic:blipFill>
                  <pic:spPr>
                    <a:xfrm>
                      <a:off x="0" y="0"/>
                      <a:ext cx="4419600" cy="1133475"/>
                    </a:xfrm>
                    <a:prstGeom prst="rect">
                      <a:avLst/>
                    </a:prstGeom>
                  </pic:spPr>
                </pic:pic>
              </a:graphicData>
            </a:graphic>
          </wp:inline>
        </w:drawing>
      </w:r>
    </w:p>
    <w:p w14:paraId="40117991">
      <w:pPr>
        <w:spacing w:line="360" w:lineRule="auto"/>
        <w:jc w:val="left"/>
        <w:textAlignment w:val="center"/>
        <w:rPr>
          <w:color w:val="000000"/>
        </w:rPr>
      </w:pPr>
      <w:r>
        <w:rPr>
          <w:rFonts w:ascii="宋体" w:hAnsi="宋体" w:eastAsia="宋体" w:cs="宋体"/>
          <w:color w:val="000000"/>
        </w:rPr>
        <w:t>（二）小组二测量</w:t>
      </w:r>
    </w:p>
    <w:p w14:paraId="44F68BD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）剪出与多边形乒乓</w:t>
      </w:r>
      <w:r>
        <w:rPr>
          <w:color w:val="000000"/>
        </w:rPr>
        <w:t>球</w:t>
      </w:r>
      <w:r>
        <w:rPr>
          <w:rFonts w:ascii="宋体" w:hAnsi="宋体" w:eastAsia="宋体" w:cs="宋体"/>
          <w:color w:val="000000"/>
        </w:rPr>
        <w:t>拍胶皮同形状的厚纸，如图乙所示，用天平测得其质量为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1D934B7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）用同规格厚纸，剪出单面面积为</w:t>
      </w:r>
      <w:r>
        <w:object>
          <v:shape id="_x0000_i1059" o:spt="75" alt="学科网(www.zxxk.com)--教育资源门户，提供试卷、教案、课件、论文、素材以及各类教学资源下载，还有大量而丰富的教学相关资讯！ dOIRD7MIOSHa5DfBUUAdjA==" type="#_x0000_t75" style="height:18.15pt;width:41.95pt;" o:ole="t" filled="f" o:preferrelative="t" stroked="f" coordsize="21600,21600">
            <v:path/>
            <v:fill on="f" focussize="0,0"/>
            <v:stroke on="f" joinstyle="miter"/>
            <v:imagedata r:id="rId107" o:title="eqId9836ec72c5b8e9f4567272f47ed68161"/>
            <o:lock v:ext="edit" aspectratio="t"/>
            <w10:wrap type="none"/>
            <w10:anchorlock/>
          </v:shape>
          <o:OLEObject Type="Embed" ProgID="Equation.DSMT4" ShapeID="_x0000_i1059" DrawAspect="Content" ObjectID="_1468075759" r:id="rId106">
            <o:LockedField>false</o:LockedField>
          </o:OLEObject>
        </w:object>
      </w:r>
      <w:r>
        <w:rPr>
          <w:rFonts w:ascii="宋体" w:hAnsi="宋体" w:eastAsia="宋体" w:cs="宋体"/>
          <w:color w:val="000000"/>
        </w:rPr>
        <w:t>的四边形，如图丙所示，用天平测得其质量为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793E75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）求得多边形乒乓</w:t>
      </w:r>
      <w:r>
        <w:rPr>
          <w:color w:val="000000"/>
        </w:rPr>
        <w:t>球</w:t>
      </w:r>
      <w:r>
        <w:rPr>
          <w:rFonts w:ascii="宋体" w:hAnsi="宋体" w:eastAsia="宋体" w:cs="宋体"/>
          <w:color w:val="000000"/>
        </w:rPr>
        <w:t>拍单面的胶皮面积为</w:t>
      </w:r>
      <w:r>
        <w:rPr>
          <w:color w:val="000000"/>
        </w:rPr>
        <w:t>______</w:t>
      </w:r>
      <w:r>
        <w:object>
          <v:shape id="_x0000_i1060" o:spt="75" alt="学科网(www.zxxk.com)--教育资源门户，提供试卷、教案、课件、论文、素材以及各类教学资源下载，还有大量而丰富的教学相关资讯！ dOIRD7MIOSHa5DfBUUAdjA==" type="#_x0000_t75" style="height:15pt;width:20pt;" o:ole="t" filled="f" o:preferrelative="t" stroked="f" coordsize="21600,21600">
            <v:path/>
            <v:fill on="f" focussize="0,0"/>
            <v:stroke on="f" joinstyle="miter"/>
            <v:imagedata r:id="rId104" o:title="eqId88ce13774b09ff2edddaf21a072cf60a"/>
            <o:lock v:ext="edit" aspectratio="t"/>
            <w10:wrap type="none"/>
            <w10:anchorlock/>
          </v:shape>
          <o:OLEObject Type="Embed" ProgID="Equation.DSMT4" ShapeID="_x0000_i1060" DrawAspect="Content" ObjectID="_1468075760" r:id="rId108">
            <o:LockedField>false</o:LockedField>
          </o:OLEObject>
        </w:object>
      </w:r>
      <w:r>
        <w:rPr>
          <w:rFonts w:ascii="宋体" w:hAnsi="宋体" w:eastAsia="宋体" w:cs="宋体"/>
          <w:color w:val="000000"/>
        </w:rPr>
        <w:t>。</w:t>
      </w:r>
    </w:p>
    <w:p w14:paraId="080698AF">
      <w:pPr>
        <w:spacing w:line="360" w:lineRule="auto"/>
        <w:jc w:val="left"/>
        <w:textAlignment w:val="center"/>
        <w:rPr>
          <w:color w:val="000000"/>
        </w:rPr>
      </w:pPr>
      <w:r>
        <w:rPr>
          <w:rFonts w:ascii="宋体" w:hAnsi="宋体" w:eastAsia="宋体" w:cs="宋体"/>
          <w:color w:val="000000"/>
        </w:rPr>
        <w:t>（三）结论</w:t>
      </w:r>
    </w:p>
    <w:p w14:paraId="7BC9CA2F">
      <w:pPr>
        <w:spacing w:line="360" w:lineRule="auto"/>
        <w:jc w:val="left"/>
        <w:textAlignment w:val="center"/>
        <w:rPr>
          <w:color w:val="000000"/>
        </w:rPr>
      </w:pPr>
      <w:r>
        <w:rPr>
          <w:rFonts w:ascii="宋体" w:hAnsi="宋体" w:eastAsia="宋体" w:cs="宋体"/>
          <w:color w:val="000000"/>
        </w:rPr>
        <w:t>多边形乒乓</w:t>
      </w:r>
      <w:r>
        <w:rPr>
          <w:color w:val="000000"/>
        </w:rPr>
        <w:t>球</w:t>
      </w:r>
      <w:r>
        <w:rPr>
          <w:rFonts w:ascii="宋体" w:hAnsi="宋体" w:eastAsia="宋体" w:cs="宋体"/>
          <w:color w:val="000000"/>
        </w:rPr>
        <w:t>拍单面的胶皮面积</w:t>
      </w:r>
      <w:r>
        <w:rPr>
          <w:color w:val="000000"/>
        </w:rPr>
        <w:t>______</w:t>
      </w:r>
      <w:r>
        <w:rPr>
          <w:rFonts w:ascii="宋体" w:hAnsi="宋体" w:eastAsia="宋体" w:cs="宋体"/>
          <w:color w:val="000000"/>
        </w:rPr>
        <w:t>（填写大小关系）常规形乒乓</w:t>
      </w:r>
      <w:r>
        <w:rPr>
          <w:color w:val="000000"/>
        </w:rPr>
        <w:t>球</w:t>
      </w:r>
      <w:r>
        <w:rPr>
          <w:rFonts w:ascii="宋体" w:hAnsi="宋体" w:eastAsia="宋体" w:cs="宋体"/>
          <w:color w:val="000000"/>
        </w:rPr>
        <w:t>拍单面的胶皮面积。</w:t>
      </w:r>
    </w:p>
    <w:p w14:paraId="12BE2F84">
      <w:pPr>
        <w:spacing w:line="360" w:lineRule="auto"/>
        <w:jc w:val="left"/>
        <w:textAlignment w:val="center"/>
        <w:rPr>
          <w:color w:val="000000"/>
        </w:rPr>
      </w:pPr>
      <w:r>
        <w:rPr>
          <w:rFonts w:ascii="宋体" w:hAnsi="宋体" w:eastAsia="宋体" w:cs="宋体"/>
          <w:color w:val="000000"/>
        </w:rPr>
        <w:t>（四）评估</w:t>
      </w:r>
    </w:p>
    <w:p w14:paraId="42FD2D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）小组一、小组二的测量结果不相等，小组</w:t>
      </w:r>
      <w:r>
        <w:rPr>
          <w:color w:val="000000"/>
        </w:rPr>
        <w:t>______</w:t>
      </w:r>
      <w:r>
        <w:rPr>
          <w:rFonts w:ascii="宋体" w:hAnsi="宋体" w:eastAsia="宋体" w:cs="宋体"/>
          <w:color w:val="000000"/>
        </w:rPr>
        <w:t>的测量方法精确性更高。</w:t>
      </w:r>
    </w:p>
    <w:p w14:paraId="2CD504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）国际乒乓球联合会对乒乓</w:t>
      </w:r>
      <w:r>
        <w:rPr>
          <w:color w:val="000000"/>
        </w:rPr>
        <w:t>球</w:t>
      </w:r>
      <w:r>
        <w:rPr>
          <w:rFonts w:ascii="宋体" w:hAnsi="宋体" w:eastAsia="宋体" w:cs="宋体"/>
          <w:color w:val="000000"/>
        </w:rPr>
        <w:t>拍的大小没有限制，但运动员普遍认为乒乓</w:t>
      </w:r>
      <w:r>
        <w:rPr>
          <w:color w:val="000000"/>
        </w:rPr>
        <w:t>球</w:t>
      </w:r>
      <w:r>
        <w:rPr>
          <w:rFonts w:ascii="宋体" w:hAnsi="宋体" w:eastAsia="宋体" w:cs="宋体"/>
          <w:color w:val="000000"/>
        </w:rPr>
        <w:t>拍并非越大越好，请从物理的角度分析理由：</w:t>
      </w:r>
      <w:r>
        <w:rPr>
          <w:color w:val="000000"/>
        </w:rPr>
        <w:t>______</w:t>
      </w:r>
      <w:r>
        <w:rPr>
          <w:rFonts w:ascii="宋体" w:hAnsi="宋体" w:eastAsia="宋体" w:cs="宋体"/>
          <w:color w:val="000000"/>
        </w:rPr>
        <w:t>。</w:t>
      </w:r>
    </w:p>
    <w:p w14:paraId="089A3363">
      <w:pPr>
        <w:spacing w:line="360" w:lineRule="auto"/>
        <w:jc w:val="left"/>
        <w:textAlignment w:val="center"/>
        <w:rPr>
          <w:color w:val="000000"/>
        </w:rPr>
      </w:pPr>
      <w:r>
        <w:rPr>
          <w:color w:val="000000"/>
        </w:rPr>
        <w:t xml:space="preserve">28. </w:t>
      </w:r>
      <w:r>
        <w:rPr>
          <w:rFonts w:ascii="宋体" w:hAnsi="宋体" w:eastAsia="宋体" w:cs="宋体"/>
          <w:color w:val="000000"/>
        </w:rPr>
        <w:t>小组同学测量定值电阻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的阻值；实验器材为：</w:t>
      </w:r>
      <w:r>
        <w:rPr>
          <w:rFonts w:ascii="Times New Roman" w:hAnsi="Times New Roman" w:eastAsia="Times New Roman" w:cs="Times New Roman"/>
          <w:color w:val="000000"/>
        </w:rPr>
        <w:t>3</w:t>
      </w:r>
      <w:r>
        <w:rPr>
          <w:rFonts w:ascii="宋体" w:hAnsi="宋体" w:eastAsia="宋体" w:cs="宋体"/>
          <w:color w:val="000000"/>
        </w:rPr>
        <w:t>节新干电池（每节电池的电压恒为</w:t>
      </w:r>
      <w:r>
        <w:rPr>
          <w:rFonts w:ascii="Times New Roman" w:hAnsi="Times New Roman" w:eastAsia="Times New Roman" w:cs="Times New Roman"/>
          <w:color w:val="000000"/>
        </w:rPr>
        <w:t>1.5V</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、定值电阻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、电流表、电压表、滑动变阻器</w:t>
      </w:r>
      <w:r>
        <w:rPr>
          <w:rFonts w:ascii="Times New Roman" w:hAnsi="Times New Roman" w:eastAsia="Times New Roman" w:cs="Times New Roman"/>
          <w:i/>
          <w:color w:val="000000"/>
        </w:rPr>
        <w:t>R</w:t>
      </w:r>
      <w:r>
        <w:rPr>
          <w:color w:val="000000"/>
          <w:vertAlign w:val="subscript"/>
        </w:rPr>
        <w:t>X</w:t>
      </w:r>
      <w:r>
        <w:rPr>
          <w:rFonts w:ascii="宋体" w:hAnsi="宋体" w:eastAsia="宋体" w:cs="宋体"/>
          <w:color w:val="000000"/>
        </w:rPr>
        <w:t>、导线；</w:t>
      </w:r>
    </w:p>
    <w:p w14:paraId="4BD4EA2F">
      <w:pPr>
        <w:spacing w:line="360" w:lineRule="auto"/>
        <w:jc w:val="left"/>
        <w:textAlignment w:val="center"/>
        <w:rPr>
          <w:color w:val="000000"/>
        </w:rPr>
      </w:pPr>
      <w:r>
        <w:rPr>
          <w:color w:val="000000"/>
        </w:rPr>
        <w:drawing>
          <wp:inline distT="0" distB="0" distL="114300" distR="114300">
            <wp:extent cx="4514850" cy="1695450"/>
            <wp:effectExtent l="0" t="0" r="0" b="0"/>
            <wp:docPr id="100053" name="图片 10005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dOIRD7MIOSHa5DfBUUAdjA=="/>
                    <pic:cNvPicPr>
                      <a:picLocks noChangeAspect="1"/>
                    </pic:cNvPicPr>
                  </pic:nvPicPr>
                  <pic:blipFill>
                    <a:blip r:embed="rId109"/>
                    <a:stretch>
                      <a:fillRect/>
                    </a:stretch>
                  </pic:blipFill>
                  <pic:spPr>
                    <a:xfrm>
                      <a:off x="0" y="0"/>
                      <a:ext cx="4514850" cy="1695450"/>
                    </a:xfrm>
                    <a:prstGeom prst="rect">
                      <a:avLst/>
                    </a:prstGeom>
                  </pic:spPr>
                </pic:pic>
              </a:graphicData>
            </a:graphic>
          </wp:inline>
        </w:drawing>
      </w:r>
    </w:p>
    <w:p w14:paraId="56A2DAE3">
      <w:pPr>
        <w:spacing w:line="360" w:lineRule="auto"/>
        <w:jc w:val="left"/>
        <w:textAlignment w:val="center"/>
        <w:rPr>
          <w:color w:val="000000"/>
        </w:rPr>
      </w:pPr>
      <w:r>
        <w:rPr>
          <w:color w:val="000000"/>
        </w:rPr>
        <w:t>（1）</w:t>
      </w:r>
      <w:r>
        <w:rPr>
          <w:rFonts w:ascii="宋体" w:hAnsi="宋体" w:eastAsia="宋体" w:cs="宋体"/>
          <w:color w:val="000000"/>
        </w:rPr>
        <w:t>请在图甲中以笔画线完成电路连接，要求：</w:t>
      </w:r>
    </w:p>
    <w:p w14:paraId="3EB665A6">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电流表、电压表均使用大量程（测量时再选择合适的量程）；</w:t>
      </w:r>
    </w:p>
    <w:p w14:paraId="6C7A7A4B">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前，滑动变阻器的滑片</w:t>
      </w:r>
      <w:r>
        <w:rPr>
          <w:rFonts w:ascii="Times New Roman" w:hAnsi="Times New Roman" w:eastAsia="Times New Roman" w:cs="Times New Roman"/>
          <w:color w:val="000000"/>
        </w:rPr>
        <w:t>P</w:t>
      </w:r>
      <w:r>
        <w:rPr>
          <w:rFonts w:ascii="宋体" w:hAnsi="宋体" w:eastAsia="宋体" w:cs="宋体"/>
          <w:color w:val="000000"/>
        </w:rPr>
        <w:t>处于</w:t>
      </w:r>
      <w:r>
        <w:rPr>
          <w:rFonts w:ascii="Times New Roman" w:hAnsi="Times New Roman" w:eastAsia="Times New Roman" w:cs="Times New Roman"/>
          <w:i/>
          <w:color w:val="000000"/>
        </w:rPr>
        <w:t>B</w:t>
      </w:r>
      <w:r>
        <w:rPr>
          <w:rFonts w:ascii="宋体" w:hAnsi="宋体" w:eastAsia="宋体" w:cs="宋体"/>
          <w:color w:val="000000"/>
        </w:rPr>
        <w:t>端。</w:t>
      </w:r>
    </w:p>
    <w:p w14:paraId="7E1CBBBA">
      <w:pPr>
        <w:spacing w:line="360" w:lineRule="auto"/>
        <w:jc w:val="left"/>
        <w:textAlignment w:val="center"/>
        <w:rPr>
          <w:color w:val="000000"/>
        </w:rPr>
      </w:pPr>
      <w:r>
        <w:rPr>
          <w:color w:val="000000"/>
        </w:rPr>
        <w:t>（2）</w:t>
      </w:r>
      <w:r>
        <w:rPr>
          <w:rFonts w:ascii="宋体" w:hAnsi="宋体" w:eastAsia="宋体" w:cs="宋体"/>
          <w:color w:val="000000"/>
        </w:rPr>
        <w:t>闭合开关</w:t>
      </w:r>
      <w:r>
        <w:object>
          <v:shape id="_x0000_i1061" o:spt="75" alt="学科网(www.zxxk.com)--教育资源门户，提供试卷、教案、课件、论文、素材以及各类教学资源下载，还有大量而丰富的教学相关资讯！ dOIRD7MIOSHa5DfBUUAdjA==" type="#_x0000_t75" style="height:13.15pt;width:10.15pt;" o:ole="t" filled="f" o:preferrelative="t" stroked="f" coordsize="21600,21600">
            <v:path/>
            <v:fill on="f" focussize="0,0"/>
            <v:stroke on="f" joinstyle="miter"/>
            <v:imagedata r:id="rId53" o:title="eqIda454a2c91ace8ef50412a6adf91f8086"/>
            <o:lock v:ext="edit" aspectratio="t"/>
            <w10:wrap type="none"/>
            <w10:anchorlock/>
          </v:shape>
          <o:OLEObject Type="Embed" ProgID="Equation.DSMT4" ShapeID="_x0000_i1061" DrawAspect="Content" ObjectID="_1468075761" r:id="rId110">
            <o:LockedField>false</o:LockedField>
          </o:OLEObject>
        </w:object>
      </w:r>
      <w:r>
        <w:rPr>
          <w:rFonts w:ascii="宋体" w:hAnsi="宋体" w:eastAsia="宋体" w:cs="宋体"/>
          <w:color w:val="000000"/>
        </w:rPr>
        <w:t>，发现电流表有示数、电压表无示数，电路故障可能是</w:t>
      </w:r>
      <w:r>
        <w:rPr>
          <w:color w:val="000000"/>
        </w:rPr>
        <w:t>______</w:t>
      </w:r>
      <w:r>
        <w:rPr>
          <w:rFonts w:ascii="宋体" w:hAnsi="宋体" w:eastAsia="宋体" w:cs="宋体"/>
          <w:color w:val="000000"/>
        </w:rPr>
        <w:t>；</w:t>
      </w:r>
    </w:p>
    <w:p w14:paraId="1EF3F54A">
      <w:pPr>
        <w:spacing w:line="360" w:lineRule="auto"/>
        <w:jc w:val="left"/>
        <w:textAlignment w:val="center"/>
        <w:rPr>
          <w:color w:val="000000"/>
        </w:rPr>
      </w:pPr>
      <w:r>
        <w:rPr>
          <w:color w:val="000000"/>
        </w:rPr>
        <w:t>（3）</w:t>
      </w:r>
      <w:r>
        <w:rPr>
          <w:rFonts w:ascii="宋体" w:hAnsi="宋体" w:eastAsia="宋体" w:cs="宋体"/>
          <w:color w:val="000000"/>
        </w:rPr>
        <w:t>排除电路故障，移动滑动变阻器的滑片</w:t>
      </w:r>
      <w:r>
        <w:rPr>
          <w:rFonts w:ascii="Times New Roman" w:hAnsi="Times New Roman" w:eastAsia="Times New Roman" w:cs="Times New Roman"/>
          <w:color w:val="000000"/>
        </w:rPr>
        <w:t>P</w:t>
      </w:r>
      <w:r>
        <w:rPr>
          <w:rFonts w:ascii="宋体" w:hAnsi="宋体" w:eastAsia="宋体" w:cs="宋体"/>
          <w:color w:val="000000"/>
        </w:rPr>
        <w:t>，测得多组数据，进行实验</w:t>
      </w:r>
      <w:r>
        <w:rPr>
          <w:rFonts w:ascii="Times New Roman" w:hAnsi="Times New Roman" w:eastAsia="Times New Roman" w:cs="Times New Roman"/>
          <w:color w:val="000000"/>
        </w:rPr>
        <w:t>①</w:t>
      </w:r>
      <w:r>
        <w:rPr>
          <w:rFonts w:ascii="宋体" w:hAnsi="宋体" w:eastAsia="宋体" w:cs="宋体"/>
          <w:color w:val="000000"/>
        </w:rPr>
        <w:t>时，电压表的示数如图乙所示，请将表格填写完整；</w:t>
      </w:r>
    </w:p>
    <w:tbl>
      <w:tblPr>
        <w:tblStyle w:val="4"/>
        <w:tblW w:w="7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09"/>
        <w:gridCol w:w="1515"/>
        <w:gridCol w:w="2083"/>
        <w:gridCol w:w="2098"/>
      </w:tblGrid>
      <w:tr w14:paraId="73375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71A507">
            <w:pPr>
              <w:spacing w:line="360" w:lineRule="auto"/>
              <w:jc w:val="center"/>
              <w:textAlignment w:val="center"/>
              <w:rPr>
                <w:color w:val="000000"/>
              </w:rPr>
            </w:pPr>
            <w:r>
              <w:rPr>
                <w:rFonts w:ascii="宋体" w:hAnsi="宋体" w:eastAsia="宋体" w:cs="宋体"/>
                <w:color w:val="000000"/>
              </w:rPr>
              <w:t>实验序号</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B68C0">
            <w:pPr>
              <w:spacing w:line="360" w:lineRule="auto"/>
              <w:jc w:val="center"/>
              <w:textAlignment w:val="center"/>
              <w:rPr>
                <w:color w:val="000000"/>
              </w:rPr>
            </w:pPr>
            <w:r>
              <w:rPr>
                <w:rFonts w:ascii="Times New Roman" w:hAnsi="Times New Roman" w:eastAsia="Times New Roman" w:cs="Times New Roman"/>
                <w:color w:val="000000"/>
              </w:rPr>
              <w:t>①</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2C703">
            <w:pPr>
              <w:spacing w:line="360" w:lineRule="auto"/>
              <w:jc w:val="center"/>
              <w:textAlignment w:val="center"/>
              <w:rPr>
                <w:color w:val="000000"/>
              </w:rPr>
            </w:pPr>
            <w:r>
              <w:rPr>
                <w:rFonts w:ascii="Times New Roman" w:hAnsi="Times New Roman" w:eastAsia="Times New Roman" w:cs="Times New Roman"/>
                <w:color w:val="000000"/>
              </w:rPr>
              <w:t>②</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FA9E53">
            <w:pPr>
              <w:spacing w:line="360" w:lineRule="auto"/>
              <w:jc w:val="center"/>
              <w:textAlignment w:val="center"/>
              <w:rPr>
                <w:color w:val="000000"/>
              </w:rPr>
            </w:pPr>
            <w:r>
              <w:rPr>
                <w:rFonts w:ascii="Times New Roman" w:hAnsi="Times New Roman" w:eastAsia="Times New Roman" w:cs="Times New Roman"/>
                <w:color w:val="000000"/>
              </w:rPr>
              <w:t>③</w:t>
            </w:r>
          </w:p>
        </w:tc>
      </w:tr>
      <w:tr w14:paraId="2EC1F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24047">
            <w:pPr>
              <w:spacing w:line="360" w:lineRule="auto"/>
              <w:jc w:val="center"/>
              <w:textAlignment w:val="center"/>
              <w:rPr>
                <w:color w:val="000000"/>
              </w:rPr>
            </w:pPr>
            <w:r>
              <w:rPr>
                <w:rFonts w:ascii="Times New Roman" w:hAnsi="Times New Roman" w:eastAsia="Times New Roman" w:cs="Times New Roman"/>
                <w:i/>
                <w:color w:val="000000"/>
              </w:rPr>
              <w:t>U</w:t>
            </w:r>
            <w:r>
              <w:rPr>
                <w:color w:val="000000"/>
                <w:vertAlign w:val="subscript"/>
              </w:rPr>
              <w:t>0</w:t>
            </w:r>
            <w:r>
              <w:rPr>
                <w:rFonts w:ascii="Times New Roman" w:hAnsi="Times New Roman" w:eastAsia="Times New Roman" w:cs="Times New Roman"/>
                <w:color w:val="000000"/>
              </w:rPr>
              <w:t>/V</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AF12F1">
            <w:pPr>
              <w:spacing w:line="360" w:lineRule="auto"/>
              <w:jc w:val="center"/>
              <w:textAlignment w:val="center"/>
              <w:rPr>
                <w:color w:val="000000"/>
              </w:rPr>
            </w:pPr>
            <w:r>
              <w:rPr>
                <w:color w:val="000000"/>
              </w:rPr>
              <w:t>______</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23FA2">
            <w:pPr>
              <w:spacing w:line="360" w:lineRule="auto"/>
              <w:jc w:val="center"/>
              <w:textAlignment w:val="center"/>
              <w:rPr>
                <w:color w:val="000000"/>
              </w:rPr>
            </w:pPr>
            <w:r>
              <w:rPr>
                <w:rFonts w:ascii="Times New Roman" w:hAnsi="Times New Roman" w:eastAsia="Times New Roman" w:cs="Times New Roman"/>
                <w:color w:val="000000"/>
              </w:rPr>
              <w:t>2.8</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6057A">
            <w:pPr>
              <w:spacing w:line="360" w:lineRule="auto"/>
              <w:jc w:val="center"/>
              <w:textAlignment w:val="center"/>
              <w:rPr>
                <w:color w:val="000000"/>
              </w:rPr>
            </w:pPr>
            <w:r>
              <w:rPr>
                <w:rFonts w:ascii="Times New Roman" w:hAnsi="Times New Roman" w:eastAsia="Times New Roman" w:cs="Times New Roman"/>
                <w:color w:val="000000"/>
              </w:rPr>
              <w:t>4.5</w:t>
            </w:r>
          </w:p>
        </w:tc>
      </w:tr>
      <w:tr w14:paraId="0BC5E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AD478">
            <w:pPr>
              <w:spacing w:line="360" w:lineRule="auto"/>
              <w:jc w:val="center"/>
              <w:textAlignment w:val="center"/>
              <w:rPr>
                <w:color w:val="000000"/>
              </w:rPr>
            </w:pPr>
            <w:r>
              <w:rPr>
                <w:rFonts w:ascii="Times New Roman" w:hAnsi="Times New Roman" w:eastAsia="Times New Roman" w:cs="Times New Roman"/>
                <w:i/>
                <w:color w:val="000000"/>
              </w:rPr>
              <w:t>I</w:t>
            </w:r>
            <w:r>
              <w:rPr>
                <w:color w:val="000000"/>
                <w:vertAlign w:val="subscript"/>
              </w:rPr>
              <w:t>0</w:t>
            </w:r>
            <w:r>
              <w:rPr>
                <w:rFonts w:ascii="Times New Roman" w:hAnsi="Times New Roman" w:eastAsia="Times New Roman" w:cs="Times New Roman"/>
                <w:color w:val="000000"/>
              </w:rPr>
              <w:t xml:space="preserve">/A </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11AA4">
            <w:pPr>
              <w:spacing w:line="360" w:lineRule="auto"/>
              <w:jc w:val="center"/>
              <w:textAlignment w:val="center"/>
              <w:rPr>
                <w:color w:val="000000"/>
              </w:rPr>
            </w:pPr>
            <w:r>
              <w:rPr>
                <w:rFonts w:ascii="Times New Roman" w:hAnsi="Times New Roman" w:eastAsia="Times New Roman" w:cs="Times New Roman"/>
                <w:color w:val="000000"/>
              </w:rPr>
              <w:t>0.1</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4A3205">
            <w:pPr>
              <w:spacing w:line="360" w:lineRule="auto"/>
              <w:jc w:val="center"/>
              <w:textAlignment w:val="center"/>
              <w:rPr>
                <w:color w:val="000000"/>
              </w:rPr>
            </w:pPr>
            <w:r>
              <w:rPr>
                <w:rFonts w:ascii="Times New Roman" w:hAnsi="Times New Roman" w:eastAsia="Times New Roman" w:cs="Times New Roman"/>
                <w:color w:val="000000"/>
              </w:rPr>
              <w:t>0.2</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F387C7">
            <w:pPr>
              <w:spacing w:line="360" w:lineRule="auto"/>
              <w:jc w:val="center"/>
              <w:textAlignment w:val="center"/>
              <w:rPr>
                <w:color w:val="000000"/>
              </w:rPr>
            </w:pPr>
            <w:r>
              <w:rPr>
                <w:rFonts w:ascii="Times New Roman" w:hAnsi="Times New Roman" w:eastAsia="Times New Roman" w:cs="Times New Roman"/>
                <w:color w:val="000000"/>
              </w:rPr>
              <w:t>0.3</w:t>
            </w:r>
          </w:p>
        </w:tc>
      </w:tr>
      <w:tr w14:paraId="6F707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B40563">
            <w:pPr>
              <w:spacing w:line="360" w:lineRule="auto"/>
              <w:jc w:val="center"/>
              <w:textAlignment w:val="center"/>
              <w:rPr>
                <w:color w:val="000000"/>
              </w:rPr>
            </w:pPr>
            <w:r>
              <w:rPr>
                <w:rFonts w:ascii="Times New Roman" w:hAnsi="Times New Roman" w:eastAsia="Times New Roman" w:cs="Times New Roman"/>
                <w:i/>
                <w:color w:val="000000"/>
              </w:rPr>
              <w:t>R</w:t>
            </w:r>
            <w:r>
              <w:rPr>
                <w:color w:val="000000"/>
                <w:vertAlign w:val="subscript"/>
              </w:rPr>
              <w:t>0</w:t>
            </w:r>
            <w:r>
              <w:rPr>
                <w:rFonts w:ascii="Times New Roman" w:hAnsi="Times New Roman" w:eastAsia="Times New Roman" w:cs="Times New Roman"/>
                <w:color w:val="000000"/>
              </w:rPr>
              <w:t>/Ω</w:t>
            </w:r>
          </w:p>
        </w:tc>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223826">
            <w:pPr>
              <w:spacing w:line="360" w:lineRule="auto"/>
              <w:jc w:val="center"/>
              <w:textAlignment w:val="center"/>
              <w:rPr>
                <w:color w:val="000000"/>
              </w:rPr>
            </w:pPr>
            <w:r>
              <w:rPr>
                <w:color w:val="000000"/>
              </w:rPr>
              <w:t>______</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C495F">
            <w:pPr>
              <w:spacing w:line="360" w:lineRule="auto"/>
              <w:jc w:val="center"/>
              <w:textAlignment w:val="center"/>
              <w:rPr>
                <w:color w:val="000000"/>
              </w:rPr>
            </w:pPr>
            <w:r>
              <w:rPr>
                <w:rFonts w:ascii="Times New Roman" w:hAnsi="Times New Roman" w:eastAsia="Times New Roman" w:cs="Times New Roman"/>
                <w:color w:val="000000"/>
              </w:rPr>
              <w:t>14</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C987E">
            <w:pPr>
              <w:spacing w:line="360" w:lineRule="auto"/>
              <w:jc w:val="center"/>
              <w:textAlignment w:val="center"/>
              <w:rPr>
                <w:color w:val="000000"/>
              </w:rPr>
            </w:pPr>
            <w:r>
              <w:rPr>
                <w:rFonts w:ascii="Times New Roman" w:hAnsi="Times New Roman" w:eastAsia="Times New Roman" w:cs="Times New Roman"/>
                <w:color w:val="000000"/>
              </w:rPr>
              <w:t>15</w:t>
            </w:r>
          </w:p>
        </w:tc>
      </w:tr>
      <w:tr w14:paraId="5667E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F6CF6">
            <w:pPr>
              <w:spacing w:line="360" w:lineRule="auto"/>
              <w:jc w:val="center"/>
              <w:textAlignment w:val="center"/>
              <w:rPr>
                <w:color w:val="000000"/>
              </w:rPr>
            </w:pP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的平均值</w:t>
            </w:r>
            <w:r>
              <w:rPr>
                <w:rFonts w:ascii="Times New Roman" w:hAnsi="Times New Roman" w:eastAsia="Times New Roman" w:cs="Times New Roman"/>
                <w:color w:val="000000"/>
              </w:rPr>
              <w:t>/Ω</w:t>
            </w:r>
          </w:p>
        </w:tc>
        <w:tc>
          <w:tcPr>
            <w:tcW w:w="541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8AC22">
            <w:pPr>
              <w:spacing w:line="360" w:lineRule="auto"/>
              <w:jc w:val="center"/>
              <w:textAlignment w:val="center"/>
              <w:rPr>
                <w:color w:val="000000"/>
              </w:rPr>
            </w:pPr>
            <w:r>
              <w:rPr>
                <w:color w:val="000000"/>
              </w:rPr>
              <w:t>______</w:t>
            </w:r>
          </w:p>
        </w:tc>
      </w:tr>
    </w:tbl>
    <w:p w14:paraId="132D94D5">
      <w:pPr>
        <w:spacing w:line="360" w:lineRule="auto"/>
        <w:jc w:val="left"/>
        <w:textAlignment w:val="center"/>
        <w:rPr>
          <w:color w:val="000000"/>
        </w:rPr>
      </w:pPr>
      <w:r>
        <w:rPr>
          <w:color w:val="000000"/>
        </w:rPr>
        <w:drawing>
          <wp:inline distT="0" distB="0" distL="114300" distR="114300">
            <wp:extent cx="3057525" cy="1504950"/>
            <wp:effectExtent l="0" t="0" r="0" b="0"/>
            <wp:docPr id="100055" name="图片 10005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dOIRD7MIOSHa5DfBUUAdjA=="/>
                    <pic:cNvPicPr>
                      <a:picLocks noChangeAspect="1"/>
                    </pic:cNvPicPr>
                  </pic:nvPicPr>
                  <pic:blipFill>
                    <a:blip r:embed="rId111"/>
                    <a:stretch>
                      <a:fillRect/>
                    </a:stretch>
                  </pic:blipFill>
                  <pic:spPr>
                    <a:xfrm>
                      <a:off x="0" y="0"/>
                      <a:ext cx="3057525" cy="1504950"/>
                    </a:xfrm>
                    <a:prstGeom prst="rect">
                      <a:avLst/>
                    </a:prstGeom>
                  </pic:spPr>
                </pic:pic>
              </a:graphicData>
            </a:graphic>
          </wp:inline>
        </w:drawing>
      </w:r>
    </w:p>
    <w:p w14:paraId="26DE791C">
      <w:pPr>
        <w:spacing w:line="360" w:lineRule="auto"/>
        <w:jc w:val="left"/>
        <w:textAlignment w:val="center"/>
        <w:rPr>
          <w:color w:val="000000"/>
        </w:rPr>
      </w:pPr>
      <w:r>
        <w:rPr>
          <w:color w:val="000000"/>
        </w:rPr>
        <w:t>（4）</w:t>
      </w:r>
      <w:r>
        <w:rPr>
          <w:rFonts w:ascii="宋体" w:hAnsi="宋体" w:eastAsia="宋体" w:cs="宋体"/>
          <w:color w:val="000000"/>
        </w:rPr>
        <w:t>用该定值电阻</w:t>
      </w:r>
      <w:r>
        <w:rPr>
          <w:rFonts w:ascii="Times New Roman" w:hAnsi="Times New Roman" w:eastAsia="Times New Roman" w:cs="Times New Roman"/>
          <w:i/>
          <w:color w:val="000000"/>
        </w:rPr>
        <w:t>R</w:t>
      </w:r>
      <w:r>
        <w:rPr>
          <w:color w:val="000000"/>
          <w:vertAlign w:val="subscript"/>
        </w:rPr>
        <w:t>0</w:t>
      </w:r>
      <w:r>
        <w:rPr>
          <w:rFonts w:ascii="宋体" w:hAnsi="宋体" w:eastAsia="宋体" w:cs="宋体"/>
          <w:color w:val="000000"/>
        </w:rPr>
        <w:t>、额定电压为</w:t>
      </w:r>
      <w:r>
        <w:rPr>
          <w:rFonts w:ascii="Times New Roman" w:hAnsi="Times New Roman" w:eastAsia="Times New Roman" w:cs="Times New Roman"/>
          <w:color w:val="000000"/>
        </w:rPr>
        <w:t>5V</w:t>
      </w:r>
      <w:r>
        <w:rPr>
          <w:rFonts w:ascii="宋体" w:hAnsi="宋体" w:eastAsia="宋体" w:cs="宋体"/>
          <w:color w:val="000000"/>
        </w:rPr>
        <w:t>的灯泡</w:t>
      </w:r>
      <w:r>
        <w:rPr>
          <w:rFonts w:ascii="Times New Roman" w:hAnsi="Times New Roman" w:eastAsia="Times New Roman" w:cs="Times New Roman"/>
          <w:color w:val="000000"/>
        </w:rPr>
        <w:t>L</w:t>
      </w:r>
      <w:r>
        <w:rPr>
          <w:rFonts w:ascii="宋体" w:hAnsi="宋体" w:eastAsia="宋体" w:cs="宋体"/>
          <w:color w:val="000000"/>
        </w:rPr>
        <w:t>连接电路如图丙所示，灯泡的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关系图像如图丁所示，闭合开关</w:t>
      </w:r>
      <w:r>
        <w:rPr>
          <w:rFonts w:ascii="Times New Roman" w:hAnsi="Times New Roman" w:eastAsia="Times New Roman" w:cs="Times New Roman"/>
          <w:color w:val="000000"/>
        </w:rPr>
        <w:t>S</w:t>
      </w:r>
      <w:r>
        <w:rPr>
          <w:rFonts w:ascii="宋体" w:hAnsi="宋体" w:eastAsia="宋体" w:cs="宋体"/>
          <w:color w:val="000000"/>
        </w:rPr>
        <w:t>，灯泡的实际功率为其额定功率的</w:t>
      </w:r>
      <w:r>
        <w:object>
          <v:shape id="_x0000_i1062" o:spt="75" alt="学科网(www.zxxk.com)--教育资源门户，提供试卷、教案、课件、论文、素材以及各类教学资源下载，还有大量而丰富的教学相关资讯！ dOIRD7MIOSHa5DfBUUAdjA==" type="#_x0000_t75" style="height:21pt;width:10.5pt;" o:ole="t" filled="f" o:preferrelative="t" stroked="f" coordsize="21600,21600">
            <v:path/>
            <v:fill on="f" focussize="0,0"/>
            <v:stroke on="f" joinstyle="miter"/>
            <v:imagedata r:id="rId113" o:title="eqIdf89eef3148f2d4d09379767b4af69132"/>
            <o:lock v:ext="edit" aspectratio="t"/>
            <w10:wrap type="none"/>
            <w10:anchorlock/>
          </v:shape>
          <o:OLEObject Type="Embed" ProgID="Equation.DSMT4" ShapeID="_x0000_i1062" DrawAspect="Content" ObjectID="_1468075762" r:id="rId112">
            <o:LockedField>false</o:LockedField>
          </o:OLEObject>
        </w:object>
      </w:r>
      <w:r>
        <w:rPr>
          <w:rFonts w:ascii="宋体" w:hAnsi="宋体" w:eastAsia="宋体" w:cs="宋体"/>
          <w:color w:val="000000"/>
        </w:rPr>
        <w:t>，则电源电压为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w:t>
      </w:r>
    </w:p>
    <w:p w14:paraId="5FB6B9E7">
      <w:pPr>
        <w:spacing w:line="360" w:lineRule="auto"/>
        <w:jc w:val="left"/>
        <w:textAlignment w:val="center"/>
        <w:rPr>
          <w:color w:val="000000"/>
        </w:rPr>
      </w:pPr>
      <w:r>
        <w:rPr>
          <w:color w:val="000000"/>
        </w:rPr>
        <w:t xml:space="preserve">29. </w:t>
      </w:r>
      <w:r>
        <w:rPr>
          <w:rFonts w:ascii="宋体" w:hAnsi="宋体" w:eastAsia="宋体" w:cs="宋体"/>
          <w:color w:val="000000"/>
        </w:rPr>
        <w:t>如图所示，工人利用滑轮提升重物。在</w:t>
      </w:r>
      <w:r>
        <w:object>
          <v:shape id="_x0000_i1063" o:spt="75" alt="学科网(www.zxxk.com)--教育资源门户，提供试卷、教案、课件、论文、素材以及各类教学资源下载，还有大量而丰富的教学相关资讯！ dOIRD7MIOSHa5DfBUUAdjA==" type="#_x0000_t75" style="height:15.6pt;width:23.4pt;" o:ole="t" filled="f" o:preferrelative="t" stroked="f" coordsize="21600,21600">
            <v:path/>
            <v:fill on="f" focussize="0,0"/>
            <v:stroke on="f" joinstyle="miter"/>
            <v:imagedata r:id="rId115" o:title="eqId3b01746f1a91b00c836c247bca9b1aca"/>
            <o:lock v:ext="edit" aspectratio="t"/>
            <w10:wrap type="none"/>
            <w10:anchorlock/>
          </v:shape>
          <o:OLEObject Type="Embed" ProgID="Equation.DSMT4" ShapeID="_x0000_i1063" DrawAspect="Content" ObjectID="_1468075763" r:id="rId114">
            <o:LockedField>false</o:LockedField>
          </o:OLEObject>
        </w:object>
      </w:r>
      <w:r>
        <w:rPr>
          <w:rFonts w:ascii="宋体" w:hAnsi="宋体" w:eastAsia="宋体" w:cs="宋体"/>
          <w:color w:val="000000"/>
        </w:rPr>
        <w:t>内，质量为</w:t>
      </w:r>
      <w:r>
        <w:object>
          <v:shape id="_x0000_i1064" o:spt="75" alt="学科网(www.zxxk.com)--教育资源门户，提供试卷、教案、课件、论文、素材以及各类教学资源下载，还有大量而丰富的教学相关资讯！ dOIRD7MIOSHa5DfBUUAdjA==" type="#_x0000_t75" style="height:16.4pt;width:31.6pt;" o:ole="t" filled="f" o:preferrelative="t" stroked="f" coordsize="21600,21600">
            <v:path/>
            <v:fill on="f" focussize="0,0"/>
            <v:stroke on="f" joinstyle="miter"/>
            <v:imagedata r:id="rId117" o:title="eqIda1643065f6a97e34766799267c4e11f8"/>
            <o:lock v:ext="edit" aspectratio="t"/>
            <w10:wrap type="none"/>
            <w10:anchorlock/>
          </v:shape>
          <o:OLEObject Type="Embed" ProgID="Equation.DSMT4" ShapeID="_x0000_i1064" DrawAspect="Content" ObjectID="_1468075764" r:id="rId116">
            <o:LockedField>false</o:LockedField>
          </o:OLEObject>
        </w:object>
      </w:r>
      <w:r>
        <w:rPr>
          <w:rFonts w:ascii="宋体" w:hAnsi="宋体" w:eastAsia="宋体" w:cs="宋体"/>
          <w:color w:val="000000"/>
        </w:rPr>
        <w:t>的重物被匀速竖直提升</w:t>
      </w:r>
      <w:r>
        <w:object>
          <v:shape id="_x0000_i1065" o:spt="75" alt="学科网(www.zxxk.com)--教育资源门户，提供试卷、教案、课件、论文、素材以及各类教学资源下载，还有大量而丰富的教学相关资讯！ dOIRD7MIOSHa5DfBUUAdjA==" type="#_x0000_t75" style="height:16pt;width:27pt;" o:ole="t" filled="f" o:preferrelative="t" stroked="f" coordsize="21600,21600">
            <v:path/>
            <v:fill on="f" focussize="0,0"/>
            <v:stroke on="f" joinstyle="miter"/>
            <v:imagedata r:id="rId119" o:title="eqId6333538f852f313401f3b51a3394e376"/>
            <o:lock v:ext="edit" aspectratio="t"/>
            <w10:wrap type="none"/>
            <w10:anchorlock/>
          </v:shape>
          <o:OLEObject Type="Embed" ProgID="Equation.DSMT4" ShapeID="_x0000_i1065" DrawAspect="Content" ObjectID="_1468075765" r:id="rId118">
            <o:LockedField>false</o:LockedField>
          </o:OLEObject>
        </w:object>
      </w:r>
      <w:r>
        <w:rPr>
          <w:rFonts w:ascii="宋体" w:hAnsi="宋体" w:eastAsia="宋体" w:cs="宋体"/>
          <w:color w:val="000000"/>
        </w:rPr>
        <w:t>，此过程中，工人对绳端做功的功率为</w:t>
      </w:r>
      <w:r>
        <w:object>
          <v:shape id="_x0000_i1066" o:spt="75" alt="学科网(www.zxxk.com)--教育资源门户，提供试卷、教案、课件、论文、素材以及各类教学资源下载，还有大量而丰富的教学相关资讯！ dOIRD7MIOSHa5DfBUUAdjA==" type="#_x0000_t75" style="height:16.3pt;width:29.9pt;" o:ole="t" filled="f" o:preferrelative="t" stroked="f" coordsize="21600,21600">
            <v:path/>
            <v:fill on="f" focussize="0,0"/>
            <v:stroke on="f" joinstyle="miter"/>
            <v:imagedata r:id="rId121" o:title="eqIdb9a704f4b978e331cb0d4928d65a738f"/>
            <o:lock v:ext="edit" aspectratio="t"/>
            <w10:wrap type="none"/>
            <w10:anchorlock/>
          </v:shape>
          <o:OLEObject Type="Embed" ProgID="Equation.DSMT4" ShapeID="_x0000_i1066" DrawAspect="Content" ObjectID="_1468075766" r:id="rId120">
            <o:LockedField>false</o:LockedField>
          </o:OLEObject>
        </w:object>
      </w:r>
      <w:r>
        <w:rPr>
          <w:rFonts w:ascii="宋体" w:hAnsi="宋体" w:eastAsia="宋体" w:cs="宋体"/>
          <w:color w:val="000000"/>
        </w:rPr>
        <w:t>。不计绳重与摩擦，</w:t>
      </w:r>
      <w:r>
        <w:object>
          <v:shape id="_x0000_i1067" o:spt="75" alt="学科网(www.zxxk.com)--教育资源门户，提供试卷、教案、课件、论文、素材以及各类教学资源下载，还有大量而丰富的教学相关资讯！ dOIRD7MIOSHa5DfBUUAdjA==" type="#_x0000_t75" style="height:10.5pt;width:9.75pt;" o:ole="t" filled="f" o:preferrelative="t" stroked="f" coordsize="21600,21600">
            <v:path/>
            <v:fill on="f" focussize="0,0"/>
            <v:stroke on="f" joinstyle="miter"/>
            <v:imagedata r:id="rId123" o:title="eqId276509f01529d982ab21e479a4619268"/>
            <o:lock v:ext="edit" aspectratio="t"/>
            <w10:wrap type="none"/>
            <w10:anchorlock/>
          </v:shape>
          <o:OLEObject Type="Embed" ProgID="Equation.DSMT4" ShapeID="_x0000_i1067" DrawAspect="Content" ObjectID="_1468075767" r:id="rId122">
            <o:LockedField>false</o:LockedField>
          </o:OLEObject>
        </w:object>
      </w:r>
      <w:r>
        <w:rPr>
          <w:rFonts w:ascii="宋体" w:hAnsi="宋体" w:eastAsia="宋体" w:cs="宋体"/>
          <w:color w:val="000000"/>
        </w:rPr>
        <w:t>取</w:t>
      </w:r>
      <w:r>
        <w:object>
          <v:shape id="_x0000_i1068" o:spt="75" alt="学科网(www.zxxk.com)--教育资源门户，提供试卷、教案、课件、论文、素材以及各类教学资源下载，还有大量而丰富的教学相关资讯！ dOIRD7MIOSHa5DfBUUAdjA==" type="#_x0000_t75" style="height:16.5pt;width:47pt;" o:ole="t" filled="f" o:preferrelative="t" stroked="f" coordsize="21600,21600">
            <v:path/>
            <v:fill on="f" focussize="0,0"/>
            <v:stroke on="f" joinstyle="miter"/>
            <v:imagedata r:id="rId125" o:title="eqIdf16775aff9bac52d5a1c5da8771eaf54"/>
            <o:lock v:ext="edit" aspectratio="t"/>
            <w10:wrap type="none"/>
            <w10:anchorlock/>
          </v:shape>
          <o:OLEObject Type="Embed" ProgID="Equation.DSMT4" ShapeID="_x0000_i1068" DrawAspect="Content" ObjectID="_1468075768" r:id="rId124">
            <o:LockedField>false</o:LockedField>
          </o:OLEObject>
        </w:object>
      </w:r>
      <w:r>
        <w:rPr>
          <w:rFonts w:ascii="宋体" w:hAnsi="宋体" w:eastAsia="宋体" w:cs="宋体"/>
          <w:color w:val="000000"/>
        </w:rPr>
        <w:t>，求：</w:t>
      </w:r>
    </w:p>
    <w:p w14:paraId="5BC96988">
      <w:pPr>
        <w:spacing w:line="360" w:lineRule="auto"/>
        <w:jc w:val="left"/>
        <w:textAlignment w:val="center"/>
        <w:rPr>
          <w:color w:val="000000"/>
        </w:rPr>
      </w:pPr>
      <w:r>
        <w:rPr>
          <w:color w:val="000000"/>
        </w:rPr>
        <w:drawing>
          <wp:inline distT="0" distB="0" distL="114300" distR="114300">
            <wp:extent cx="666750" cy="1390650"/>
            <wp:effectExtent l="0" t="0" r="0" b="0"/>
            <wp:docPr id="100057" name="图片 100057"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dOIRD7MIOSHa5DfBUUAdjA=="/>
                    <pic:cNvPicPr>
                      <a:picLocks noChangeAspect="1"/>
                    </pic:cNvPicPr>
                  </pic:nvPicPr>
                  <pic:blipFill>
                    <a:blip r:embed="rId126"/>
                    <a:stretch>
                      <a:fillRect/>
                    </a:stretch>
                  </pic:blipFill>
                  <pic:spPr>
                    <a:xfrm>
                      <a:off x="0" y="0"/>
                      <a:ext cx="666750" cy="1390650"/>
                    </a:xfrm>
                    <a:prstGeom prst="rect">
                      <a:avLst/>
                    </a:prstGeom>
                  </pic:spPr>
                </pic:pic>
              </a:graphicData>
            </a:graphic>
          </wp:inline>
        </w:drawing>
      </w:r>
    </w:p>
    <w:p w14:paraId="7D1A728E">
      <w:pPr>
        <w:spacing w:line="360" w:lineRule="auto"/>
        <w:jc w:val="left"/>
        <w:textAlignment w:val="center"/>
        <w:rPr>
          <w:color w:val="000000"/>
        </w:rPr>
      </w:pPr>
      <w:r>
        <w:rPr>
          <w:color w:val="000000"/>
        </w:rPr>
        <w:t>（1）</w:t>
      </w:r>
      <w:r>
        <w:rPr>
          <w:rFonts w:ascii="宋体" w:hAnsi="宋体" w:eastAsia="宋体" w:cs="宋体"/>
          <w:color w:val="000000"/>
        </w:rPr>
        <w:t>工人对绳端施加的拉力；</w:t>
      </w:r>
    </w:p>
    <w:p w14:paraId="5724A0F8">
      <w:pPr>
        <w:spacing w:line="360" w:lineRule="auto"/>
        <w:jc w:val="left"/>
        <w:textAlignment w:val="center"/>
        <w:rPr>
          <w:color w:val="000000"/>
        </w:rPr>
      </w:pPr>
      <w:r>
        <w:rPr>
          <w:color w:val="000000"/>
        </w:rPr>
        <w:t>（2）</w:t>
      </w:r>
      <w:r>
        <w:rPr>
          <w:rFonts w:ascii="宋体" w:hAnsi="宋体" w:eastAsia="宋体" w:cs="宋体"/>
          <w:color w:val="000000"/>
        </w:rPr>
        <w:t>滑轮受到的重力；</w:t>
      </w:r>
    </w:p>
    <w:p w14:paraId="01AA90B1">
      <w:pPr>
        <w:spacing w:line="360" w:lineRule="auto"/>
        <w:jc w:val="left"/>
        <w:textAlignment w:val="center"/>
        <w:rPr>
          <w:color w:val="000000"/>
        </w:rPr>
      </w:pPr>
      <w:r>
        <w:rPr>
          <w:color w:val="000000"/>
        </w:rPr>
        <w:t>（3）</w:t>
      </w:r>
      <w:r>
        <w:rPr>
          <w:rFonts w:ascii="宋体" w:hAnsi="宋体" w:eastAsia="宋体" w:cs="宋体"/>
          <w:color w:val="000000"/>
        </w:rPr>
        <w:t>此过程中，滑轮的机械效率。</w:t>
      </w:r>
    </w:p>
    <w:p w14:paraId="4ACF2374">
      <w:pPr>
        <w:spacing w:line="360" w:lineRule="auto"/>
        <w:jc w:val="left"/>
        <w:textAlignment w:val="center"/>
        <w:rPr>
          <w:color w:val="000000"/>
        </w:rPr>
      </w:pPr>
      <w:r>
        <w:rPr>
          <w:color w:val="000000"/>
        </w:rPr>
        <w:t xml:space="preserve">30. </w:t>
      </w:r>
      <w:r>
        <w:rPr>
          <w:rFonts w:ascii="宋体" w:hAnsi="宋体" w:eastAsia="宋体" w:cs="宋体"/>
          <w:color w:val="000000"/>
        </w:rPr>
        <w:t>小明家电火锅的铭牌参数如表格所示，其高功率值模糊不清。当开关</w:t>
      </w:r>
      <w:r>
        <w:object>
          <v:shape id="_x0000_i1069" o:spt="75" alt="学科网(www.zxxk.com)--教育资源门户，提供试卷、教案、课件、论文、素材以及各类教学资源下载，还有大量而丰富的教学相关资讯！ dOIRD7MIOSHa5DfBUUAdjA==" type="#_x0000_t75" style="height:18pt;width:13.5pt;" o:ole="t" filled="f" o:preferrelative="t" stroked="f" coordsize="21600,21600">
            <v:path/>
            <v:fill on="f" focussize="0,0"/>
            <v:stroke on="f" joinstyle="miter"/>
            <v:imagedata r:id="rId128" o:title="eqId9d43eb0b274e00cbbc4a210da4165042"/>
            <o:lock v:ext="edit" aspectratio="t"/>
            <w10:wrap type="none"/>
            <w10:anchorlock/>
          </v:shape>
          <o:OLEObject Type="Embed" ProgID="Equation.DSMT4" ShapeID="_x0000_i1069" DrawAspect="Content" ObjectID="_1468075769" r:id="rId127">
            <o:LockedField>false</o:LockedField>
          </o:OLEObject>
        </w:object>
      </w:r>
      <w:r>
        <w:rPr>
          <w:rFonts w:ascii="宋体" w:hAnsi="宋体" w:eastAsia="宋体" w:cs="宋体"/>
          <w:color w:val="000000"/>
        </w:rPr>
        <w:t>闭合、</w:t>
      </w:r>
      <w:r>
        <w:object>
          <v:shape id="_x0000_i1070" o:spt="75" alt="学科网(www.zxxk.com)--教育资源门户，提供试卷、教案、课件、论文、素材以及各类教学资源下载，还有大量而丰富的教学相关资讯！ dOIRD7MIOSHa5DfBUUAdjA==" type="#_x0000_t75" style="height:18.05pt;width:13.9pt;" o:ole="t" filled="f" o:preferrelative="t" stroked="f" coordsize="21600,21600">
            <v:path/>
            <v:fill on="f" focussize="0,0"/>
            <v:stroke on="f" joinstyle="miter"/>
            <v:imagedata r:id="rId130" o:title="eqId530f5b63e797195906285c0c03eb9276"/>
            <o:lock v:ext="edit" aspectratio="t"/>
            <w10:wrap type="none"/>
            <w10:anchorlock/>
          </v:shape>
          <o:OLEObject Type="Embed" ProgID="Equation.DSMT4" ShapeID="_x0000_i1070" DrawAspect="Content" ObjectID="_1468075770" r:id="rId129">
            <o:LockedField>false</o:LockedField>
          </o:OLEObject>
        </w:object>
      </w:r>
      <w:r>
        <w:rPr>
          <w:rFonts w:ascii="宋体" w:hAnsi="宋体" w:eastAsia="宋体" w:cs="宋体"/>
          <w:color w:val="000000"/>
        </w:rPr>
        <w:t>闭合时，电火锅处于高功率工作状态；当开关</w:t>
      </w:r>
      <w:r>
        <w:object>
          <v:shape id="_x0000_i1071" o:spt="75" alt="学科网(www.zxxk.com)--教育资源门户，提供试卷、教案、课件、论文、素材以及各类教学资源下载，还有大量而丰富的教学相关资讯！ dOIRD7MIOSHa5DfBUUAdjA==" type="#_x0000_t75" style="height:18pt;width:13.5pt;" o:ole="t" filled="f" o:preferrelative="t" stroked="f" coordsize="21600,21600">
            <v:path/>
            <v:fill on="f" focussize="0,0"/>
            <v:stroke on="f" joinstyle="miter"/>
            <v:imagedata r:id="rId128" o:title="eqId9d43eb0b274e00cbbc4a210da4165042"/>
            <o:lock v:ext="edit" aspectratio="t"/>
            <w10:wrap type="none"/>
            <w10:anchorlock/>
          </v:shape>
          <o:OLEObject Type="Embed" ProgID="Equation.DSMT4" ShapeID="_x0000_i1071" DrawAspect="Content" ObjectID="_1468075771" r:id="rId131">
            <o:LockedField>false</o:LockedField>
          </o:OLEObject>
        </w:object>
      </w:r>
      <w:r>
        <w:rPr>
          <w:rFonts w:ascii="宋体" w:hAnsi="宋体" w:eastAsia="宋体" w:cs="宋体"/>
          <w:color w:val="000000"/>
        </w:rPr>
        <w:t>闭合、</w:t>
      </w:r>
      <w:r>
        <w:object>
          <v:shape id="_x0000_i1072" o:spt="75" alt="学科网(www.zxxk.com)--教育资源门户，提供试卷、教案、课件、论文、素材以及各类教学资源下载，还有大量而丰富的教学相关资讯！ dOIRD7MIOSHa5DfBUUAdjA==" type="#_x0000_t75" style="height:18.05pt;width:13.9pt;" o:ole="t" filled="f" o:preferrelative="t" stroked="f" coordsize="21600,21600">
            <v:path/>
            <v:fill on="f" focussize="0,0"/>
            <v:stroke on="f" joinstyle="miter"/>
            <v:imagedata r:id="rId130" o:title="eqId530f5b63e797195906285c0c03eb9276"/>
            <o:lock v:ext="edit" aspectratio="t"/>
            <w10:wrap type="none"/>
            <w10:anchorlock/>
          </v:shape>
          <o:OLEObject Type="Embed" ProgID="Equation.DSMT4" ShapeID="_x0000_i1072" DrawAspect="Content" ObjectID="_1468075772" r:id="rId132">
            <o:LockedField>false</o:LockedField>
          </o:OLEObject>
        </w:object>
      </w:r>
      <w:r>
        <w:rPr>
          <w:rFonts w:ascii="宋体" w:hAnsi="宋体" w:eastAsia="宋体" w:cs="宋体"/>
          <w:color w:val="000000"/>
        </w:rPr>
        <w:t>断开时，电火锅处于低功率工作状态。当小明家中只有该电火锅工作时，电火锅在</w:t>
      </w:r>
      <w:r>
        <w:rPr>
          <w:rFonts w:ascii="Times New Roman" w:hAnsi="Times New Roman" w:eastAsia="Times New Roman" w:cs="Times New Roman"/>
          <w:color w:val="000000"/>
        </w:rPr>
        <w:t>220V</w:t>
      </w:r>
      <w:r>
        <w:rPr>
          <w:rFonts w:ascii="宋体" w:hAnsi="宋体" w:eastAsia="宋体" w:cs="宋体"/>
          <w:color w:val="000000"/>
        </w:rPr>
        <w:t>电压、高功率状态下工作</w:t>
      </w:r>
      <w:r>
        <w:rPr>
          <w:rFonts w:ascii="Times New Roman" w:hAnsi="Times New Roman" w:eastAsia="Times New Roman" w:cs="Times New Roman"/>
          <w:color w:val="000000"/>
        </w:rPr>
        <w:t>2min</w:t>
      </w:r>
      <w:r>
        <w:rPr>
          <w:rFonts w:ascii="宋体" w:hAnsi="宋体" w:eastAsia="宋体" w:cs="宋体"/>
          <w:color w:val="000000"/>
        </w:rPr>
        <w:t>，电能表的指示灯闪烁</w:t>
      </w:r>
      <w:r>
        <w:rPr>
          <w:rFonts w:ascii="Times New Roman" w:hAnsi="Times New Roman" w:eastAsia="Times New Roman" w:cs="Times New Roman"/>
          <w:color w:val="000000"/>
        </w:rPr>
        <w:t>132</w:t>
      </w:r>
      <w:r>
        <w:rPr>
          <w:rFonts w:ascii="宋体" w:hAnsi="宋体" w:eastAsia="宋体" w:cs="宋体"/>
          <w:color w:val="000000"/>
        </w:rPr>
        <w:t>次，小明家电能表的表盘如图甲所示。</w:t>
      </w:r>
    </w:p>
    <w:tbl>
      <w:tblPr>
        <w:tblStyle w:val="4"/>
        <w:tblW w:w="1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35"/>
        <w:gridCol w:w="865"/>
      </w:tblGrid>
      <w:tr w14:paraId="7EB3F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42CCC1">
            <w:pPr>
              <w:spacing w:line="360" w:lineRule="auto"/>
              <w:jc w:val="left"/>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E10DB">
            <w:pPr>
              <w:spacing w:line="360" w:lineRule="auto"/>
              <w:jc w:val="left"/>
              <w:textAlignment w:val="center"/>
              <w:rPr>
                <w:color w:val="000000"/>
              </w:rPr>
            </w:pPr>
            <w:r>
              <w:object>
                <v:shape id="_x0000_i1073" o:spt="75" alt="学科网(www.zxxk.com)--教育资源门户，提供试卷、教案、课件、论文、素材以及各类教学资源下载，还有大量而丰富的教学相关资讯！ dOIRD7MIOSHa5DfBUUAdjA==" type="#_x0000_t75" style="height:14.25pt;width:31.25pt;" o:ole="t" filled="f" o:preferrelative="t" stroked="f" coordsize="21600,21600">
                  <v:path/>
                  <v:fill on="f" focussize="0,0"/>
                  <v:stroke on="f" joinstyle="miter"/>
                  <v:imagedata r:id="rId134" o:title="eqIda8260c79d7294a07e910c4d7290fa290"/>
                  <o:lock v:ext="edit" aspectratio="t"/>
                  <w10:wrap type="none"/>
                  <w10:anchorlock/>
                </v:shape>
                <o:OLEObject Type="Embed" ProgID="Equation.DSMT4" ShapeID="_x0000_i1073" DrawAspect="Content" ObjectID="_1468075773" r:id="rId133">
                  <o:LockedField>false</o:LockedField>
                </o:OLEObject>
              </w:object>
            </w:r>
          </w:p>
        </w:tc>
      </w:tr>
      <w:tr w14:paraId="6C94C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3F4745">
            <w:pPr>
              <w:spacing w:line="360" w:lineRule="auto"/>
              <w:jc w:val="left"/>
              <w:textAlignment w:val="center"/>
              <w:rPr>
                <w:color w:val="000000"/>
              </w:rPr>
            </w:pPr>
            <w:r>
              <w:rPr>
                <w:rFonts w:ascii="宋体" w:hAnsi="宋体" w:eastAsia="宋体" w:cs="宋体"/>
                <w:color w:val="000000"/>
              </w:rPr>
              <w:t>高功率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DE6B3">
            <w:pPr>
              <w:spacing w:line="360" w:lineRule="auto"/>
              <w:jc w:val="left"/>
              <w:textAlignment w:val="center"/>
              <w:rPr>
                <w:color w:val="000000"/>
              </w:rPr>
            </w:pPr>
            <w:r>
              <w:rPr>
                <w:color w:val="000000"/>
              </w:rPr>
              <w:drawing>
                <wp:inline distT="0" distB="0" distL="114300" distR="114300">
                  <wp:extent cx="209550" cy="352425"/>
                  <wp:effectExtent l="0" t="0" r="0" b="0"/>
                  <wp:docPr id="100059" name="图片 100059"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dOIRD7MIOSHa5DfBUUAdjA=="/>
                          <pic:cNvPicPr>
                            <a:picLocks noChangeAspect="1"/>
                          </pic:cNvPicPr>
                        </pic:nvPicPr>
                        <pic:blipFill>
                          <a:blip r:embed="rId135"/>
                          <a:stretch>
                            <a:fillRect/>
                          </a:stretch>
                        </pic:blipFill>
                        <pic:spPr>
                          <a:xfrm>
                            <a:off x="0" y="0"/>
                            <a:ext cx="209550" cy="352425"/>
                          </a:xfrm>
                          <a:prstGeom prst="rect">
                            <a:avLst/>
                          </a:prstGeom>
                        </pic:spPr>
                      </pic:pic>
                    </a:graphicData>
                  </a:graphic>
                </wp:inline>
              </w:drawing>
            </w:r>
          </w:p>
        </w:tc>
      </w:tr>
      <w:tr w14:paraId="5FEBC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A7B498">
            <w:pPr>
              <w:spacing w:line="360" w:lineRule="auto"/>
              <w:jc w:val="left"/>
              <w:textAlignment w:val="center"/>
              <w:rPr>
                <w:color w:val="000000"/>
              </w:rPr>
            </w:pPr>
            <w:r>
              <w:rPr>
                <w:rFonts w:ascii="宋体" w:hAnsi="宋体" w:eastAsia="宋体" w:cs="宋体"/>
                <w:color w:val="000000"/>
              </w:rPr>
              <w:t>低功率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806AF2">
            <w:pPr>
              <w:spacing w:line="360" w:lineRule="auto"/>
              <w:jc w:val="left"/>
              <w:textAlignment w:val="center"/>
              <w:rPr>
                <w:color w:val="000000"/>
              </w:rPr>
            </w:pPr>
            <w:r>
              <w:rPr>
                <w:rFonts w:ascii="Times New Roman" w:hAnsi="Times New Roman" w:eastAsia="Times New Roman" w:cs="Times New Roman"/>
                <w:color w:val="000000"/>
              </w:rPr>
              <w:t>220W</w:t>
            </w:r>
          </w:p>
        </w:tc>
      </w:tr>
    </w:tbl>
    <w:p w14:paraId="06D48A87">
      <w:pPr>
        <w:spacing w:line="360" w:lineRule="auto"/>
        <w:jc w:val="left"/>
        <w:textAlignment w:val="center"/>
        <w:rPr>
          <w:color w:val="000000"/>
        </w:rPr>
      </w:pPr>
      <w:r>
        <w:rPr>
          <w:color w:val="000000"/>
        </w:rPr>
        <w:drawing>
          <wp:inline distT="0" distB="0" distL="114300" distR="114300">
            <wp:extent cx="3914775" cy="1666875"/>
            <wp:effectExtent l="0" t="0" r="0" b="0"/>
            <wp:docPr id="100061" name="图片 100061"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dOIRD7MIOSHa5DfBUUAdjA=="/>
                    <pic:cNvPicPr>
                      <a:picLocks noChangeAspect="1"/>
                    </pic:cNvPicPr>
                  </pic:nvPicPr>
                  <pic:blipFill>
                    <a:blip r:embed="rId136"/>
                    <a:stretch>
                      <a:fillRect/>
                    </a:stretch>
                  </pic:blipFill>
                  <pic:spPr>
                    <a:xfrm>
                      <a:off x="0" y="0"/>
                      <a:ext cx="3914775" cy="1666875"/>
                    </a:xfrm>
                    <a:prstGeom prst="rect">
                      <a:avLst/>
                    </a:prstGeom>
                  </pic:spPr>
                </pic:pic>
              </a:graphicData>
            </a:graphic>
          </wp:inline>
        </w:drawing>
      </w:r>
    </w:p>
    <w:p w14:paraId="04901F6B">
      <w:pPr>
        <w:spacing w:line="360" w:lineRule="auto"/>
        <w:jc w:val="left"/>
        <w:textAlignment w:val="center"/>
        <w:rPr>
          <w:color w:val="000000"/>
        </w:rPr>
      </w:pPr>
      <w:r>
        <w:rPr>
          <w:color w:val="000000"/>
        </w:rPr>
        <w:t>（1）</w:t>
      </w:r>
      <w:r>
        <w:rPr>
          <w:rFonts w:ascii="宋体" w:hAnsi="宋体" w:eastAsia="宋体" w:cs="宋体"/>
          <w:color w:val="000000"/>
        </w:rPr>
        <w:t>请在图乙中以笔画线完成电路连接。（电路有多种画法，取其一作图并依图解答后续问题）</w:t>
      </w:r>
    </w:p>
    <w:p w14:paraId="026BC7CE">
      <w:pPr>
        <w:spacing w:line="360" w:lineRule="auto"/>
        <w:jc w:val="left"/>
        <w:textAlignment w:val="center"/>
        <w:rPr>
          <w:color w:val="000000"/>
        </w:rPr>
      </w:pPr>
      <w:r>
        <w:rPr>
          <w:color w:val="000000"/>
        </w:rPr>
        <w:t>（2）</w:t>
      </w:r>
      <w:r>
        <w:rPr>
          <w:rFonts w:ascii="宋体" w:hAnsi="宋体" w:eastAsia="宋体" w:cs="宋体"/>
          <w:color w:val="000000"/>
        </w:rPr>
        <w:t>求电火锅的高功率值。</w:t>
      </w:r>
    </w:p>
    <w:p w14:paraId="40C15807">
      <w:pPr>
        <w:spacing w:line="360" w:lineRule="auto"/>
        <w:jc w:val="left"/>
        <w:textAlignment w:val="center"/>
        <w:rPr>
          <w:color w:val="000000"/>
        </w:rPr>
      </w:pPr>
      <w:r>
        <w:rPr>
          <w:color w:val="000000"/>
        </w:rPr>
        <w:t>（3）</w:t>
      </w:r>
      <w:r>
        <w:rPr>
          <w:rFonts w:ascii="宋体" w:hAnsi="宋体" w:eastAsia="宋体" w:cs="宋体"/>
          <w:color w:val="000000"/>
        </w:rPr>
        <w:t>求电阻丝</w:t>
      </w:r>
      <w:r>
        <w:object>
          <v:shape id="_x0000_i1074" o:spt="75" alt="学科网(www.zxxk.com)--教育资源门户，提供试卷、教案、课件、论文、素材以及各类教学资源下载，还有大量而丰富的教学相关资讯！ dOIRD7MIOSHa5DfBUUAdjA==" type="#_x0000_t75" style="height:21.75pt;width:14.25pt;" o:ole="t" filled="f" o:preferrelative="t" stroked="f" coordsize="21600,21600">
            <v:path/>
            <v:fill on="f" focussize="0,0"/>
            <v:stroke on="f" joinstyle="miter"/>
            <v:imagedata r:id="rId138" o:title="eqId9efc18a5bb2e53586331b2a58538a48b"/>
            <o:lock v:ext="edit" aspectratio="t"/>
            <w10:wrap type="none"/>
            <w10:anchorlock/>
          </v:shape>
          <o:OLEObject Type="Embed" ProgID="Equation.DSMT4" ShapeID="_x0000_i1074" DrawAspect="Content" ObjectID="_1468075774" r:id="rId137">
            <o:LockedField>false</o:LockedField>
          </o:OLEObject>
        </w:object>
      </w:r>
      <w:r>
        <w:rPr>
          <w:rFonts w:ascii="宋体" w:hAnsi="宋体" w:eastAsia="宋体" w:cs="宋体"/>
          <w:color w:val="000000"/>
        </w:rPr>
        <w:t>的阻值。</w:t>
      </w:r>
    </w:p>
    <w:p w14:paraId="3300C728">
      <w:pPr>
        <w:spacing w:line="360" w:lineRule="auto"/>
        <w:jc w:val="left"/>
        <w:textAlignment w:val="center"/>
        <w:rPr>
          <w:color w:val="000000"/>
        </w:rPr>
      </w:pPr>
      <w:r>
        <w:rPr>
          <w:color w:val="000000"/>
        </w:rPr>
        <w:t>（4）</w:t>
      </w:r>
      <w:r>
        <w:rPr>
          <w:rFonts w:ascii="宋体" w:hAnsi="宋体" w:eastAsia="宋体" w:cs="宋体"/>
          <w:color w:val="000000"/>
        </w:rPr>
        <w:t>求电阻丝</w:t>
      </w:r>
      <w:r>
        <w:object>
          <v:shape id="_x0000_i1075" o:spt="75" alt="学科网(www.zxxk.com)--教育资源门户，提供试卷、教案、课件、论文、素材以及各类教学资源下载，还有大量而丰富的教学相关资讯！ dOIRD7MIOSHa5DfBUUAdjA==" type="#_x0000_t75" style="height:18.1pt;width:15pt;" o:ole="t" filled="f" o:preferrelative="t" stroked="f" coordsize="21600,21600">
            <v:path/>
            <v:fill on="f" focussize="0,0"/>
            <v:stroke on="f" joinstyle="miter"/>
            <v:imagedata r:id="rId140" o:title="eqId19f20f21a9d50b61dac519a3ddab539d"/>
            <o:lock v:ext="edit" aspectratio="t"/>
            <w10:wrap type="none"/>
            <w10:anchorlock/>
          </v:shape>
          <o:OLEObject Type="Embed" ProgID="Equation.DSMT4" ShapeID="_x0000_i1075" DrawAspect="Content" ObjectID="_1468075775" r:id="rId139">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84303529" name="图片 8430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3529" name="图片 843035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阻值。</w:t>
      </w:r>
    </w:p>
    <w:p w14:paraId="7EDB4623">
      <w:pPr>
        <w:spacing w:line="360" w:lineRule="auto"/>
        <w:jc w:val="left"/>
        <w:textAlignment w:val="center"/>
        <w:rPr>
          <w:color w:val="000000"/>
        </w:rPr>
      </w:pPr>
      <w:r>
        <w:rPr>
          <w:color w:val="000000"/>
        </w:rPr>
        <w:t xml:space="preserve">31. </w:t>
      </w:r>
      <w:r>
        <w:rPr>
          <w:rFonts w:ascii="宋体" w:hAnsi="宋体" w:eastAsia="宋体" w:cs="宋体"/>
          <w:color w:val="000000"/>
        </w:rPr>
        <w:t>小组同学探究“声音能否在液体中传播”。</w:t>
      </w:r>
    </w:p>
    <w:p w14:paraId="57349245">
      <w:pPr>
        <w:spacing w:line="360" w:lineRule="auto"/>
        <w:jc w:val="left"/>
        <w:textAlignment w:val="center"/>
        <w:rPr>
          <w:color w:val="000000"/>
        </w:rPr>
      </w:pPr>
      <w:r>
        <w:rPr>
          <w:rFonts w:ascii="宋体" w:hAnsi="宋体" w:eastAsia="宋体" w:cs="宋体"/>
          <w:color w:val="000000"/>
        </w:rPr>
        <w:t>（一）问题产生</w:t>
      </w:r>
    </w:p>
    <w:p w14:paraId="0E43EEE2">
      <w:pPr>
        <w:spacing w:line="360" w:lineRule="auto"/>
        <w:jc w:val="left"/>
        <w:textAlignment w:val="center"/>
        <w:rPr>
          <w:color w:val="000000"/>
        </w:rPr>
      </w:pPr>
      <w:r>
        <w:rPr>
          <w:rFonts w:ascii="宋体" w:hAnsi="宋体" w:eastAsia="宋体" w:cs="宋体"/>
          <w:color w:val="000000"/>
        </w:rPr>
        <w:t>为证明声音能在水中传播，小华做了如图甲所示的实验，用绳子悬挂装有发声手机的塑料袋并浸没于水中、同学们认为该实验不完美，不能完全证明听到的声音经过了水的传播，理由是：</w:t>
      </w:r>
      <w:r>
        <w:rPr>
          <w:color w:val="000000"/>
        </w:rPr>
        <w:t>______</w:t>
      </w:r>
      <w:r>
        <w:rPr>
          <w:rFonts w:ascii="宋体" w:hAnsi="宋体" w:eastAsia="宋体" w:cs="宋体"/>
          <w:color w:val="000000"/>
        </w:rPr>
        <w:t>。如何设计实验，使得声音从声源到人耳必须经过水的传播呢？</w:t>
      </w:r>
    </w:p>
    <w:p w14:paraId="6A205B83">
      <w:pPr>
        <w:spacing w:line="360" w:lineRule="auto"/>
        <w:jc w:val="left"/>
        <w:textAlignment w:val="center"/>
        <w:rPr>
          <w:color w:val="000000"/>
        </w:rPr>
      </w:pPr>
      <w:r>
        <w:rPr>
          <w:color w:val="000000"/>
        </w:rPr>
        <w:drawing>
          <wp:inline distT="0" distB="0" distL="114300" distR="114300">
            <wp:extent cx="1209675" cy="1438275"/>
            <wp:effectExtent l="0" t="0" r="0" b="0"/>
            <wp:docPr id="100063" name="图片 100063"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dOIRD7MIOSHa5DfBUUAdjA=="/>
                    <pic:cNvPicPr>
                      <a:picLocks noChangeAspect="1"/>
                    </pic:cNvPicPr>
                  </pic:nvPicPr>
                  <pic:blipFill>
                    <a:blip r:embed="rId141"/>
                    <a:stretch>
                      <a:fillRect/>
                    </a:stretch>
                  </pic:blipFill>
                  <pic:spPr>
                    <a:xfrm>
                      <a:off x="0" y="0"/>
                      <a:ext cx="1209675" cy="1438275"/>
                    </a:xfrm>
                    <a:prstGeom prst="rect">
                      <a:avLst/>
                    </a:prstGeom>
                  </pic:spPr>
                </pic:pic>
              </a:graphicData>
            </a:graphic>
          </wp:inline>
        </w:drawing>
      </w:r>
    </w:p>
    <w:p w14:paraId="6E7799A1">
      <w:pPr>
        <w:spacing w:line="360" w:lineRule="auto"/>
        <w:jc w:val="left"/>
        <w:textAlignment w:val="center"/>
        <w:rPr>
          <w:color w:val="000000"/>
        </w:rPr>
      </w:pPr>
      <w:r>
        <w:rPr>
          <w:rFonts w:ascii="宋体" w:hAnsi="宋体" w:eastAsia="宋体" w:cs="宋体"/>
          <w:color w:val="000000"/>
        </w:rPr>
        <w:t>（二）设计装置</w:t>
      </w:r>
    </w:p>
    <w:p w14:paraId="506B028B">
      <w:pPr>
        <w:spacing w:line="360" w:lineRule="auto"/>
        <w:jc w:val="left"/>
        <w:textAlignment w:val="center"/>
        <w:rPr>
          <w:color w:val="000000"/>
        </w:rPr>
      </w:pPr>
      <w:r>
        <w:rPr>
          <w:rFonts w:ascii="宋体" w:hAnsi="宋体" w:eastAsia="宋体" w:cs="宋体"/>
          <w:color w:val="000000"/>
        </w:rPr>
        <w:t>小明自制“悬浮式发声潜艇”，过程如图乙所示：</w:t>
      </w:r>
    </w:p>
    <w:p w14:paraId="497939A2">
      <w:pPr>
        <w:spacing w:line="360" w:lineRule="auto"/>
        <w:jc w:val="left"/>
        <w:textAlignment w:val="center"/>
        <w:rPr>
          <w:color w:val="000000"/>
        </w:rPr>
      </w:pPr>
      <w:r>
        <w:rPr>
          <w:rFonts w:ascii="宋体" w:hAnsi="宋体" w:eastAsia="宋体" w:cs="宋体"/>
          <w:color w:val="000000"/>
        </w:rPr>
        <w:t>①将底面积为</w:t>
      </w:r>
      <w:r>
        <w:object>
          <v:shape id="_x0000_i1076" o:spt="75" alt="学科网(www.zxxk.com)--教育资源门户，提供试卷、教案、课件、论文、素材以及各类教学资源下载，还有大量而丰富的教学相关资讯！ dOIRD7MIOSHa5DfBUUAdjA==" type="#_x0000_t75" style="height:15.75pt;width:39.75pt;" o:ole="t" filled="f" o:preferrelative="t" stroked="f" coordsize="21600,21600">
            <v:path/>
            <v:fill on="f" focussize="0,0"/>
            <v:stroke on="f" joinstyle="miter"/>
            <v:imagedata r:id="rId143" o:title="eqId7b8a7a2731f1900a6c5145fda86c0cad"/>
            <o:lock v:ext="edit" aspectratio="t"/>
            <w10:wrap type="none"/>
            <w10:anchorlock/>
          </v:shape>
          <o:OLEObject Type="Embed" ProgID="Equation.DSMT4" ShapeID="_x0000_i1076" DrawAspect="Content" ObjectID="_1468075776" r:id="rId142">
            <o:LockedField>false</o:LockedField>
          </o:OLEObject>
        </w:object>
      </w:r>
      <w:r>
        <w:rPr>
          <w:rFonts w:ascii="宋体" w:hAnsi="宋体" w:eastAsia="宋体" w:cs="宋体"/>
          <w:color w:val="000000"/>
        </w:rPr>
        <w:t>的薄壁圆柱形容器置于水平地面，容器内装有深度为</w:t>
      </w:r>
      <w:r>
        <w:rPr>
          <w:color w:val="000000"/>
        </w:rPr>
        <w:t>______</w:t>
      </w:r>
      <w:r>
        <w:object>
          <v:shape id="_x0000_i1077" o:spt="75" alt="学科网(www.zxxk.com)--教育资源门户，提供试卷、教案、课件、论文、素材以及各类教学资源下载，还有大量而丰富的教学相关资讯！ dOIRD7MIOSHa5DfBUUAdjA==" type="#_x0000_t75" style="height:11.25pt;width:18pt;" o:ole="t" filled="f" o:preferrelative="t" stroked="f" coordsize="21600,21600">
            <v:path/>
            <v:fill on="f" focussize="0,0"/>
            <v:stroke on="f" joinstyle="miter"/>
            <v:imagedata r:id="rId145" o:title="eqId9efa9fbcfb9595e2f031aa691db4564b"/>
            <o:lock v:ext="edit" aspectratio="t"/>
            <w10:wrap type="none"/>
            <w10:anchorlock/>
          </v:shape>
          <o:OLEObject Type="Embed" ProgID="Equation.DSMT4" ShapeID="_x0000_i1077" DrawAspect="Content" ObjectID="_1468075777" r:id="rId144">
            <o:LockedField>false</o:LockedField>
          </o:OLEObject>
        </w:object>
      </w:r>
      <w:r>
        <w:rPr>
          <w:rFonts w:ascii="宋体" w:hAnsi="宋体" w:eastAsia="宋体" w:cs="宋体"/>
          <w:color w:val="000000"/>
        </w:rPr>
        <w:t>的水；</w:t>
      </w:r>
    </w:p>
    <w:p w14:paraId="67823B85">
      <w:pPr>
        <w:spacing w:line="360" w:lineRule="auto"/>
        <w:jc w:val="left"/>
        <w:textAlignment w:val="center"/>
        <w:rPr>
          <w:color w:val="000000"/>
        </w:rPr>
      </w:pPr>
      <w:r>
        <w:rPr>
          <w:rFonts w:ascii="宋体" w:hAnsi="宋体" w:eastAsia="宋体" w:cs="宋体"/>
          <w:color w:val="000000"/>
        </w:rPr>
        <w:t>②将装有手机</w:t>
      </w:r>
      <w:r>
        <w:rPr>
          <w:rFonts w:ascii="宋体" w:hAnsi="宋体" w:eastAsia="宋体" w:cs="宋体"/>
          <w:color w:val="000000"/>
          <w:position w:val="0"/>
        </w:rPr>
        <w:drawing>
          <wp:inline distT="0" distB="0" distL="114300" distR="114300">
            <wp:extent cx="133350" cy="177800"/>
            <wp:effectExtent l="0" t="0" r="0" b="0"/>
            <wp:docPr id="84303535" name="图片 8430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3535" name="图片 843035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密闭玻璃罐放入水中，呈漂浮状态；</w:t>
      </w:r>
    </w:p>
    <w:p w14:paraId="5E735294">
      <w:pPr>
        <w:spacing w:line="360" w:lineRule="auto"/>
        <w:jc w:val="left"/>
        <w:textAlignment w:val="center"/>
        <w:rPr>
          <w:color w:val="000000"/>
        </w:rPr>
      </w:pPr>
      <w:r>
        <w:rPr>
          <w:rFonts w:ascii="宋体" w:hAnsi="宋体" w:eastAsia="宋体" w:cs="宋体"/>
          <w:color w:val="000000"/>
        </w:rPr>
        <w:t>③用手借助细铁丝按压装有手机的密闭玻璃罐，使其浸没在水中，细铁丝体积忽略不计；</w:t>
      </w:r>
    </w:p>
    <w:p w14:paraId="0B730FEA">
      <w:pPr>
        <w:spacing w:line="360" w:lineRule="auto"/>
        <w:jc w:val="left"/>
        <w:textAlignment w:val="center"/>
        <w:rPr>
          <w:color w:val="000000"/>
        </w:rPr>
      </w:pPr>
      <w:r>
        <w:rPr>
          <w:rFonts w:ascii="宋体" w:hAnsi="宋体" w:eastAsia="宋体" w:cs="宋体"/>
          <w:color w:val="000000"/>
        </w:rPr>
        <w:t>④在玻璃罐内放入适量沙子，再放入发声手机，盖紧盖子后放入水中，呈现悬浮状态。</w:t>
      </w:r>
    </w:p>
    <w:p w14:paraId="5A34C2AE">
      <w:pPr>
        <w:spacing w:line="360" w:lineRule="auto"/>
        <w:jc w:val="left"/>
        <w:textAlignment w:val="center"/>
        <w:rPr>
          <w:color w:val="000000"/>
        </w:rPr>
      </w:pPr>
      <w:r>
        <w:rPr>
          <w:color w:val="000000"/>
        </w:rPr>
        <w:drawing>
          <wp:inline distT="0" distB="0" distL="114300" distR="114300">
            <wp:extent cx="4581525" cy="1543050"/>
            <wp:effectExtent l="0" t="0" r="0" b="0"/>
            <wp:docPr id="100065" name="图片 100065" descr="学科网(www.zxxk.com)--教育资源门户，提供试卷、教案、课件、论文、素材以及各类教学资源下载，还有大量而丰富的教学相关资讯！ dOIRD7MIOSHa5DfBUUAd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dOIRD7MIOSHa5DfBUUAdjA=="/>
                    <pic:cNvPicPr>
                      <a:picLocks noChangeAspect="1"/>
                    </pic:cNvPicPr>
                  </pic:nvPicPr>
                  <pic:blipFill>
                    <a:blip r:embed="rId146"/>
                    <a:stretch>
                      <a:fillRect/>
                    </a:stretch>
                  </pic:blipFill>
                  <pic:spPr>
                    <a:xfrm>
                      <a:off x="0" y="0"/>
                      <a:ext cx="4581525" cy="1543050"/>
                    </a:xfrm>
                    <a:prstGeom prst="rect">
                      <a:avLst/>
                    </a:prstGeom>
                  </pic:spPr>
                </pic:pic>
              </a:graphicData>
            </a:graphic>
          </wp:inline>
        </w:drawing>
      </w:r>
    </w:p>
    <w:p w14:paraId="2F366119">
      <w:pPr>
        <w:spacing w:line="360" w:lineRule="auto"/>
        <w:jc w:val="left"/>
        <w:textAlignment w:val="center"/>
        <w:rPr>
          <w:color w:val="000000"/>
        </w:rPr>
      </w:pPr>
      <w:r>
        <w:rPr>
          <w:rFonts w:ascii="宋体" w:hAnsi="宋体" w:eastAsia="宋体" w:cs="宋体"/>
          <w:color w:val="000000"/>
        </w:rPr>
        <w:t>已知</w:t>
      </w:r>
      <w:r>
        <w:object>
          <v:shape id="_x0000_i1078" o:spt="75" alt="学科网(www.zxxk.com)--教育资源门户，提供试卷、教案、课件、论文、素材以及各类教学资源下载，还有大量而丰富的教学相关资讯！ dOIRD7MIOSHa5DfBUUAdjA==" type="#_x0000_t75" style="height:20.25pt;width:93pt;" o:ole="t" filled="f" o:preferrelative="t" stroked="f" coordsize="21600,21600">
            <v:path/>
            <v:fill on="f" focussize="0,0"/>
            <v:stroke on="f" joinstyle="miter"/>
            <v:imagedata r:id="rId148" o:title="eqId694fc7ad1cc75bc2c2c3edf627562773"/>
            <o:lock v:ext="edit" aspectratio="t"/>
            <w10:wrap type="none"/>
            <w10:anchorlock/>
          </v:shape>
          <o:OLEObject Type="Embed" ProgID="Equation.DSMT4" ShapeID="_x0000_i1078" DrawAspect="Content" ObjectID="_1468075778" r:id="rId147">
            <o:LockedField>false</o:LockedField>
          </o:OLEObject>
        </w:object>
      </w: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dOIRD7MIOSHa5DfBUUAdjA==" type="#_x0000_t75" style="height:10.5pt;width:9.75pt;" o:ole="t" filled="f" o:preferrelative="t" stroked="f" coordsize="21600,21600">
            <v:path/>
            <v:fill on="f" focussize="0,0"/>
            <v:stroke on="f" joinstyle="miter"/>
            <v:imagedata r:id="rId123" o:title="eqId276509f01529d982ab21e479a4619268"/>
            <o:lock v:ext="edit" aspectratio="t"/>
            <w10:wrap type="none"/>
            <w10:anchorlock/>
          </v:shape>
          <o:OLEObject Type="Embed" ProgID="Equation.DSMT4" ShapeID="_x0000_i1079" DrawAspect="Content" ObjectID="_1468075779" r:id="rId149">
            <o:LockedField>false</o:LockedField>
          </o:OLEObject>
        </w:object>
      </w:r>
      <w:r>
        <w:rPr>
          <w:rFonts w:ascii="宋体" w:hAnsi="宋体" w:eastAsia="宋体" w:cs="宋体"/>
          <w:color w:val="000000"/>
        </w:rPr>
        <w:t>取</w:t>
      </w:r>
      <w:r>
        <w:object>
          <v:shape id="_x0000_i1080" o:spt="75" alt="学科网(www.zxxk.com)--教育资源门户，提供试卷、教案、课件、论文、素材以及各类教学资源下载，还有大量而丰富的教学相关资讯！ dOIRD7MIOSHa5DfBUUAdjA==" type="#_x0000_t75" style="height:15.75pt;width:44.25pt;" o:ole="t" filled="f" o:preferrelative="t" stroked="f" coordsize="21600,21600">
            <v:path/>
            <v:fill on="f" focussize="0,0"/>
            <v:stroke on="f" joinstyle="miter"/>
            <v:imagedata r:id="rId151" o:title="eqIdc11a5928c9f23bf155ef4737be5994ad"/>
            <o:lock v:ext="edit" aspectratio="t"/>
            <w10:wrap type="none"/>
            <w10:anchorlock/>
          </v:shape>
          <o:OLEObject Type="Embed" ProgID="Equation.DSMT4" ShapeID="_x0000_i1080" DrawAspect="Content" ObjectID="_1468075780" r:id="rId150">
            <o:LockedField>false</o:LockedField>
          </o:OLEObject>
        </w:object>
      </w:r>
      <w:r>
        <w:rPr>
          <w:rFonts w:ascii="宋体" w:hAnsi="宋体" w:eastAsia="宋体" w:cs="宋体"/>
          <w:color w:val="000000"/>
        </w:rPr>
        <w:t>，求：在玻璃罐内放入的适量沙子受到的重力。</w:t>
      </w:r>
      <w:r>
        <w:rPr>
          <w:color w:val="000000"/>
        </w:rPr>
        <w:t>______</w:t>
      </w:r>
      <w:r>
        <w:rPr>
          <w:rFonts w:ascii="宋体" w:hAnsi="宋体" w:eastAsia="宋体" w:cs="宋体"/>
          <w:color w:val="000000"/>
        </w:rPr>
        <w:t>（请书写详细过程）</w:t>
      </w:r>
    </w:p>
    <w:p w14:paraId="697BE504">
      <w:pPr>
        <w:spacing w:line="360" w:lineRule="auto"/>
        <w:jc w:val="left"/>
        <w:textAlignment w:val="center"/>
        <w:rPr>
          <w:color w:val="000000"/>
        </w:rPr>
      </w:pPr>
      <w:r>
        <w:rPr>
          <w:rFonts w:ascii="宋体" w:hAnsi="宋体" w:eastAsia="宋体" w:cs="宋体"/>
          <w:color w:val="000000"/>
        </w:rPr>
        <w:t>（三）实验现象</w:t>
      </w:r>
    </w:p>
    <w:p w14:paraId="443A0F2C">
      <w:pPr>
        <w:spacing w:line="360" w:lineRule="auto"/>
        <w:jc w:val="left"/>
        <w:textAlignment w:val="center"/>
        <w:rPr>
          <w:color w:val="000000"/>
        </w:rPr>
      </w:pPr>
      <w:r>
        <w:rPr>
          <w:rFonts w:ascii="宋体" w:hAnsi="宋体" w:eastAsia="宋体" w:cs="宋体"/>
          <w:color w:val="000000"/>
        </w:rPr>
        <w:t>如图乙④所示，“发声潜艇”悬浮于水中，小明听到了手机铃声。</w:t>
      </w:r>
    </w:p>
    <w:p w14:paraId="11CA00EB">
      <w:pPr>
        <w:spacing w:line="360" w:lineRule="auto"/>
        <w:jc w:val="left"/>
        <w:textAlignment w:val="center"/>
        <w:rPr>
          <w:color w:val="000000"/>
        </w:rPr>
      </w:pPr>
      <w:r>
        <w:rPr>
          <w:rFonts w:ascii="宋体" w:hAnsi="宋体" w:eastAsia="宋体" w:cs="宋体"/>
          <w:color w:val="000000"/>
        </w:rPr>
        <w:t>（四）形成结论</w:t>
      </w:r>
    </w:p>
    <w:p w14:paraId="05C2F190">
      <w:pPr>
        <w:spacing w:line="360" w:lineRule="auto"/>
        <w:jc w:val="left"/>
        <w:textAlignment w:val="center"/>
        <w:rPr>
          <w:color w:val="000000"/>
        </w:rPr>
      </w:pPr>
      <w:r>
        <w:rPr>
          <w:rFonts w:ascii="宋体" w:hAnsi="宋体" w:eastAsia="宋体" w:cs="宋体"/>
          <w:color w:val="000000"/>
        </w:rPr>
        <w:t>实验现象</w:t>
      </w:r>
      <w:r>
        <w:rPr>
          <w:color w:val="000000"/>
        </w:rPr>
        <w:t>______</w:t>
      </w:r>
      <w:r>
        <w:rPr>
          <w:rFonts w:ascii="宋体" w:hAnsi="宋体" w:eastAsia="宋体" w:cs="宋体"/>
          <w:color w:val="000000"/>
        </w:rPr>
        <w:t>（能</w:t>
      </w:r>
      <w:r>
        <w:rPr>
          <w:rFonts w:ascii="Times New Roman" w:hAnsi="Times New Roman" w:eastAsia="Times New Roman" w:cs="Times New Roman"/>
          <w:color w:val="000000"/>
        </w:rPr>
        <w:t>/</w:t>
      </w:r>
      <w:r>
        <w:rPr>
          <w:rFonts w:ascii="宋体" w:hAnsi="宋体" w:eastAsia="宋体" w:cs="宋体"/>
          <w:color w:val="000000"/>
        </w:rPr>
        <w:t>不能）证明声音能在水中传播，理由是</w:t>
      </w:r>
      <w:r>
        <w:rPr>
          <w:color w:val="000000"/>
        </w:rPr>
        <w:t>______</w:t>
      </w:r>
      <w:r>
        <w:rPr>
          <w:rFonts w:ascii="宋体" w:hAnsi="宋体" w:eastAsia="宋体" w:cs="宋体"/>
          <w:color w:val="000000"/>
        </w:rPr>
        <w:t>。</w:t>
      </w:r>
    </w:p>
    <w:p w14:paraId="3A077895">
      <w:pPr>
        <w:spacing w:line="360" w:lineRule="auto"/>
        <w:jc w:val="left"/>
        <w:textAlignment w:val="center"/>
        <w:rPr>
          <w:color w:val="000000"/>
        </w:rPr>
      </w:pPr>
      <w:r>
        <w:rPr>
          <w:rFonts w:ascii="宋体" w:hAnsi="宋体" w:eastAsia="宋体" w:cs="宋体"/>
          <w:color w:val="000000"/>
        </w:rPr>
        <w:t>（五）拓展延伸</w:t>
      </w:r>
    </w:p>
    <w:p w14:paraId="18CEBE35">
      <w:pPr>
        <w:spacing w:line="360" w:lineRule="auto"/>
        <w:jc w:val="left"/>
        <w:textAlignment w:val="center"/>
        <w:rPr>
          <w:color w:val="000000"/>
        </w:rPr>
      </w:pPr>
      <w:r>
        <w:rPr>
          <w:rFonts w:ascii="宋体" w:hAnsi="宋体" w:eastAsia="宋体" w:cs="宋体"/>
          <w:color w:val="000000"/>
        </w:rPr>
        <w:t>为证明声音能在液体中传播，有必要换用其他液体开展如图乙④所示的实验，若将水更换为密度更大的盐水做实验，应</w:t>
      </w:r>
      <w:r>
        <w:rPr>
          <w:color w:val="000000"/>
        </w:rPr>
        <w:t>______</w:t>
      </w:r>
      <w:r>
        <w:rPr>
          <w:rFonts w:ascii="宋体" w:hAnsi="宋体" w:eastAsia="宋体" w:cs="宋体"/>
          <w:color w:val="000000"/>
        </w:rPr>
        <w:t>（适度减少</w:t>
      </w:r>
      <w:r>
        <w:rPr>
          <w:rFonts w:ascii="Times New Roman" w:hAnsi="Times New Roman" w:eastAsia="Times New Roman" w:cs="Times New Roman"/>
          <w:color w:val="000000"/>
        </w:rPr>
        <w:t>/</w:t>
      </w:r>
      <w:r>
        <w:rPr>
          <w:rFonts w:ascii="宋体" w:hAnsi="宋体" w:eastAsia="宋体" w:cs="宋体"/>
          <w:color w:val="000000"/>
        </w:rPr>
        <w:t>保持不变</w:t>
      </w:r>
      <w:r>
        <w:rPr>
          <w:rFonts w:ascii="Times New Roman" w:hAnsi="Times New Roman" w:eastAsia="Times New Roman" w:cs="Times New Roman"/>
          <w:color w:val="000000"/>
        </w:rPr>
        <w:t>/</w:t>
      </w:r>
      <w:r>
        <w:rPr>
          <w:rFonts w:ascii="宋体" w:hAnsi="宋体" w:eastAsia="宋体" w:cs="宋体"/>
          <w:color w:val="000000"/>
        </w:rPr>
        <w:t>适度增加）图乙④中罐内沙子的量。</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2662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F0686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A6CD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9A65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3CE89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AD04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777D80"/>
    <w:rsid w:val="38274566"/>
    <w:rsid w:val="3D93538A"/>
    <w:rsid w:val="620A5914"/>
    <w:rsid w:val="69903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2.bin"/><Relationship Id="rId98" Type="http://schemas.openxmlformats.org/officeDocument/2006/relationships/image" Target="media/image58.png"/><Relationship Id="rId97" Type="http://schemas.openxmlformats.org/officeDocument/2006/relationships/image" Target="media/image57.png"/><Relationship Id="rId96" Type="http://schemas.openxmlformats.org/officeDocument/2006/relationships/image" Target="media/image56.png"/><Relationship Id="rId95" Type="http://schemas.openxmlformats.org/officeDocument/2006/relationships/image" Target="media/image55.wmf"/><Relationship Id="rId94" Type="http://schemas.openxmlformats.org/officeDocument/2006/relationships/oleObject" Target="embeddings/oleObject31.bin"/><Relationship Id="rId93" Type="http://schemas.openxmlformats.org/officeDocument/2006/relationships/image" Target="media/image54.wmf"/><Relationship Id="rId92" Type="http://schemas.openxmlformats.org/officeDocument/2006/relationships/oleObject" Target="embeddings/oleObject30.bin"/><Relationship Id="rId91" Type="http://schemas.openxmlformats.org/officeDocument/2006/relationships/image" Target="media/image53.wmf"/><Relationship Id="rId90" Type="http://schemas.openxmlformats.org/officeDocument/2006/relationships/oleObject" Target="embeddings/oleObject29.bin"/><Relationship Id="rId9" Type="http://schemas.openxmlformats.org/officeDocument/2006/relationships/theme" Target="theme/theme1.xml"/><Relationship Id="rId89" Type="http://schemas.openxmlformats.org/officeDocument/2006/relationships/image" Target="media/image52.wmf"/><Relationship Id="rId88" Type="http://schemas.openxmlformats.org/officeDocument/2006/relationships/oleObject" Target="embeddings/oleObject28.bin"/><Relationship Id="rId87" Type="http://schemas.openxmlformats.org/officeDocument/2006/relationships/image" Target="media/image51.wmf"/><Relationship Id="rId86" Type="http://schemas.openxmlformats.org/officeDocument/2006/relationships/oleObject" Target="embeddings/oleObject27.bin"/><Relationship Id="rId85" Type="http://schemas.openxmlformats.org/officeDocument/2006/relationships/oleObject" Target="embeddings/oleObject26.bin"/><Relationship Id="rId84" Type="http://schemas.openxmlformats.org/officeDocument/2006/relationships/image" Target="media/image50.wmf"/><Relationship Id="rId83" Type="http://schemas.openxmlformats.org/officeDocument/2006/relationships/oleObject" Target="embeddings/oleObject25.bin"/><Relationship Id="rId82" Type="http://schemas.openxmlformats.org/officeDocument/2006/relationships/image" Target="media/image49.wmf"/><Relationship Id="rId81" Type="http://schemas.openxmlformats.org/officeDocument/2006/relationships/oleObject" Target="embeddings/oleObject24.bin"/><Relationship Id="rId80" Type="http://schemas.openxmlformats.org/officeDocument/2006/relationships/image" Target="media/image48.wmf"/><Relationship Id="rId8" Type="http://schemas.openxmlformats.org/officeDocument/2006/relationships/footer" Target="footer3.xml"/><Relationship Id="rId79" Type="http://schemas.openxmlformats.org/officeDocument/2006/relationships/oleObject" Target="embeddings/oleObject23.bin"/><Relationship Id="rId78" Type="http://schemas.openxmlformats.org/officeDocument/2006/relationships/image" Target="media/image47.wmf"/><Relationship Id="rId77" Type="http://schemas.openxmlformats.org/officeDocument/2006/relationships/oleObject" Target="embeddings/oleObject22.bin"/><Relationship Id="rId76" Type="http://schemas.openxmlformats.org/officeDocument/2006/relationships/image" Target="media/image46.wmf"/><Relationship Id="rId75" Type="http://schemas.openxmlformats.org/officeDocument/2006/relationships/oleObject" Target="embeddings/oleObject21.bin"/><Relationship Id="rId74" Type="http://schemas.openxmlformats.org/officeDocument/2006/relationships/image" Target="media/image45.wmf"/><Relationship Id="rId73" Type="http://schemas.openxmlformats.org/officeDocument/2006/relationships/oleObject" Target="embeddings/oleObject20.bin"/><Relationship Id="rId72" Type="http://schemas.openxmlformats.org/officeDocument/2006/relationships/image" Target="media/image44.wmf"/><Relationship Id="rId71" Type="http://schemas.openxmlformats.org/officeDocument/2006/relationships/oleObject" Target="embeddings/oleObject19.bin"/><Relationship Id="rId70" Type="http://schemas.openxmlformats.org/officeDocument/2006/relationships/image" Target="media/image43.wmf"/><Relationship Id="rId7" Type="http://schemas.openxmlformats.org/officeDocument/2006/relationships/footer" Target="footer2.xml"/><Relationship Id="rId69" Type="http://schemas.openxmlformats.org/officeDocument/2006/relationships/oleObject" Target="embeddings/oleObject18.bin"/><Relationship Id="rId68" Type="http://schemas.openxmlformats.org/officeDocument/2006/relationships/image" Target="media/image42.png"/><Relationship Id="rId67" Type="http://schemas.openxmlformats.org/officeDocument/2006/relationships/image" Target="media/image41.png"/><Relationship Id="rId66" Type="http://schemas.openxmlformats.org/officeDocument/2006/relationships/image" Target="media/image40.png"/><Relationship Id="rId65" Type="http://schemas.openxmlformats.org/officeDocument/2006/relationships/image" Target="media/image39.png"/><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wmf"/><Relationship Id="rId6" Type="http://schemas.openxmlformats.org/officeDocument/2006/relationships/footer" Target="footer1.xml"/><Relationship Id="rId59" Type="http://schemas.openxmlformats.org/officeDocument/2006/relationships/oleObject" Target="embeddings/oleObject15.bin"/><Relationship Id="rId58" Type="http://schemas.openxmlformats.org/officeDocument/2006/relationships/image" Target="media/image35.wmf"/><Relationship Id="rId57" Type="http://schemas.openxmlformats.org/officeDocument/2006/relationships/oleObject" Target="embeddings/oleObject14.bin"/><Relationship Id="rId56" Type="http://schemas.openxmlformats.org/officeDocument/2006/relationships/image" Target="media/image34.png"/><Relationship Id="rId55" Type="http://schemas.openxmlformats.org/officeDocument/2006/relationships/image" Target="media/image33.wmf"/><Relationship Id="rId54" Type="http://schemas.openxmlformats.org/officeDocument/2006/relationships/oleObject" Target="embeddings/oleObject13.bin"/><Relationship Id="rId53" Type="http://schemas.openxmlformats.org/officeDocument/2006/relationships/image" Target="media/image32.wmf"/><Relationship Id="rId52" Type="http://schemas.openxmlformats.org/officeDocument/2006/relationships/oleObject" Target="embeddings/oleObject12.bin"/><Relationship Id="rId51" Type="http://schemas.openxmlformats.org/officeDocument/2006/relationships/image" Target="media/image31.wmf"/><Relationship Id="rId50" Type="http://schemas.openxmlformats.org/officeDocument/2006/relationships/oleObject" Target="embeddings/oleObject11.bin"/><Relationship Id="rId5" Type="http://schemas.openxmlformats.org/officeDocument/2006/relationships/header" Target="header3.xml"/><Relationship Id="rId49" Type="http://schemas.openxmlformats.org/officeDocument/2006/relationships/image" Target="media/image30.wmf"/><Relationship Id="rId48" Type="http://schemas.openxmlformats.org/officeDocument/2006/relationships/oleObject" Target="embeddings/oleObject10.bin"/><Relationship Id="rId47" Type="http://schemas.openxmlformats.org/officeDocument/2006/relationships/image" Target="media/image29.wmf"/><Relationship Id="rId46" Type="http://schemas.openxmlformats.org/officeDocument/2006/relationships/oleObject" Target="embeddings/oleObject9.bin"/><Relationship Id="rId45" Type="http://schemas.openxmlformats.org/officeDocument/2006/relationships/image" Target="media/image28.wmf"/><Relationship Id="rId44" Type="http://schemas.openxmlformats.org/officeDocument/2006/relationships/oleObject" Target="embeddings/oleObject8.bin"/><Relationship Id="rId43" Type="http://schemas.openxmlformats.org/officeDocument/2006/relationships/image" Target="media/image27.wmf"/><Relationship Id="rId42" Type="http://schemas.openxmlformats.org/officeDocument/2006/relationships/oleObject" Target="embeddings/oleObject7.bin"/><Relationship Id="rId41" Type="http://schemas.openxmlformats.org/officeDocument/2006/relationships/image" Target="media/image26.wmf"/><Relationship Id="rId40" Type="http://schemas.openxmlformats.org/officeDocument/2006/relationships/oleObject" Target="embeddings/oleObject6.bin"/><Relationship Id="rId4" Type="http://schemas.openxmlformats.org/officeDocument/2006/relationships/header" Target="header2.xml"/><Relationship Id="rId39" Type="http://schemas.openxmlformats.org/officeDocument/2006/relationships/image" Target="media/image25.wmf"/><Relationship Id="rId38" Type="http://schemas.openxmlformats.org/officeDocument/2006/relationships/oleObject" Target="embeddings/oleObject5.bin"/><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wmf"/><Relationship Id="rId31" Type="http://schemas.openxmlformats.org/officeDocument/2006/relationships/image" Target="media/image18.png"/><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4.bin"/><Relationship Id="rId28" Type="http://schemas.openxmlformats.org/officeDocument/2006/relationships/image" Target="media/image16.wmf"/><Relationship Id="rId27" Type="http://schemas.openxmlformats.org/officeDocument/2006/relationships/oleObject" Target="embeddings/oleObject3.bin"/><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3" Type="http://schemas.openxmlformats.org/officeDocument/2006/relationships/fontTable" Target="fontTable.xml"/><Relationship Id="rId152" Type="http://schemas.openxmlformats.org/officeDocument/2006/relationships/customXml" Target="../customXml/item1.xml"/><Relationship Id="rId151" Type="http://schemas.openxmlformats.org/officeDocument/2006/relationships/image" Target="media/image86.wmf"/><Relationship Id="rId150" Type="http://schemas.openxmlformats.org/officeDocument/2006/relationships/oleObject" Target="embeddings/oleObject56.bin"/><Relationship Id="rId15" Type="http://schemas.openxmlformats.org/officeDocument/2006/relationships/image" Target="media/image6.png"/><Relationship Id="rId149" Type="http://schemas.openxmlformats.org/officeDocument/2006/relationships/oleObject" Target="embeddings/oleObject55.bin"/><Relationship Id="rId148" Type="http://schemas.openxmlformats.org/officeDocument/2006/relationships/image" Target="media/image85.wmf"/><Relationship Id="rId147" Type="http://schemas.openxmlformats.org/officeDocument/2006/relationships/oleObject" Target="embeddings/oleObject54.bin"/><Relationship Id="rId146" Type="http://schemas.openxmlformats.org/officeDocument/2006/relationships/image" Target="media/image84.png"/><Relationship Id="rId145" Type="http://schemas.openxmlformats.org/officeDocument/2006/relationships/image" Target="media/image83.wmf"/><Relationship Id="rId144" Type="http://schemas.openxmlformats.org/officeDocument/2006/relationships/oleObject" Target="embeddings/oleObject53.bin"/><Relationship Id="rId143" Type="http://schemas.openxmlformats.org/officeDocument/2006/relationships/image" Target="media/image82.wmf"/><Relationship Id="rId142" Type="http://schemas.openxmlformats.org/officeDocument/2006/relationships/oleObject" Target="embeddings/oleObject52.bin"/><Relationship Id="rId141" Type="http://schemas.openxmlformats.org/officeDocument/2006/relationships/image" Target="media/image81.png"/><Relationship Id="rId140" Type="http://schemas.openxmlformats.org/officeDocument/2006/relationships/image" Target="media/image80.wmf"/><Relationship Id="rId14" Type="http://schemas.openxmlformats.org/officeDocument/2006/relationships/image" Target="media/image5.png"/><Relationship Id="rId139" Type="http://schemas.openxmlformats.org/officeDocument/2006/relationships/oleObject" Target="embeddings/oleObject51.bin"/><Relationship Id="rId138" Type="http://schemas.openxmlformats.org/officeDocument/2006/relationships/image" Target="media/image79.wmf"/><Relationship Id="rId137" Type="http://schemas.openxmlformats.org/officeDocument/2006/relationships/oleObject" Target="embeddings/oleObject50.bin"/><Relationship Id="rId136" Type="http://schemas.openxmlformats.org/officeDocument/2006/relationships/image" Target="media/image78.png"/><Relationship Id="rId135" Type="http://schemas.openxmlformats.org/officeDocument/2006/relationships/image" Target="media/image77.png"/><Relationship Id="rId134" Type="http://schemas.openxmlformats.org/officeDocument/2006/relationships/image" Target="media/image76.wmf"/><Relationship Id="rId133" Type="http://schemas.openxmlformats.org/officeDocument/2006/relationships/oleObject" Target="embeddings/oleObject49.bin"/><Relationship Id="rId132" Type="http://schemas.openxmlformats.org/officeDocument/2006/relationships/oleObject" Target="embeddings/oleObject48.bin"/><Relationship Id="rId131" Type="http://schemas.openxmlformats.org/officeDocument/2006/relationships/oleObject" Target="embeddings/oleObject47.bin"/><Relationship Id="rId130" Type="http://schemas.openxmlformats.org/officeDocument/2006/relationships/image" Target="media/image75.wmf"/><Relationship Id="rId13" Type="http://schemas.openxmlformats.org/officeDocument/2006/relationships/image" Target="media/image4.png"/><Relationship Id="rId129" Type="http://schemas.openxmlformats.org/officeDocument/2006/relationships/oleObject" Target="embeddings/oleObject46.bin"/><Relationship Id="rId128" Type="http://schemas.openxmlformats.org/officeDocument/2006/relationships/image" Target="media/image74.wmf"/><Relationship Id="rId127" Type="http://schemas.openxmlformats.org/officeDocument/2006/relationships/oleObject" Target="embeddings/oleObject45.bin"/><Relationship Id="rId126" Type="http://schemas.openxmlformats.org/officeDocument/2006/relationships/image" Target="media/image73.png"/><Relationship Id="rId125" Type="http://schemas.openxmlformats.org/officeDocument/2006/relationships/image" Target="media/image72.wmf"/><Relationship Id="rId124" Type="http://schemas.openxmlformats.org/officeDocument/2006/relationships/oleObject" Target="embeddings/oleObject44.bin"/><Relationship Id="rId123" Type="http://schemas.openxmlformats.org/officeDocument/2006/relationships/image" Target="media/image71.wmf"/><Relationship Id="rId122" Type="http://schemas.openxmlformats.org/officeDocument/2006/relationships/oleObject" Target="embeddings/oleObject43.bin"/><Relationship Id="rId121" Type="http://schemas.openxmlformats.org/officeDocument/2006/relationships/image" Target="media/image70.wmf"/><Relationship Id="rId120" Type="http://schemas.openxmlformats.org/officeDocument/2006/relationships/oleObject" Target="embeddings/oleObject42.bin"/><Relationship Id="rId12" Type="http://schemas.openxmlformats.org/officeDocument/2006/relationships/image" Target="media/image3.png"/><Relationship Id="rId119" Type="http://schemas.openxmlformats.org/officeDocument/2006/relationships/image" Target="media/image69.wmf"/><Relationship Id="rId118" Type="http://schemas.openxmlformats.org/officeDocument/2006/relationships/oleObject" Target="embeddings/oleObject41.bin"/><Relationship Id="rId117" Type="http://schemas.openxmlformats.org/officeDocument/2006/relationships/image" Target="media/image68.wmf"/><Relationship Id="rId116" Type="http://schemas.openxmlformats.org/officeDocument/2006/relationships/oleObject" Target="embeddings/oleObject40.bin"/><Relationship Id="rId115" Type="http://schemas.openxmlformats.org/officeDocument/2006/relationships/image" Target="media/image67.wmf"/><Relationship Id="rId114" Type="http://schemas.openxmlformats.org/officeDocument/2006/relationships/oleObject" Target="embeddings/oleObject39.bin"/><Relationship Id="rId113" Type="http://schemas.openxmlformats.org/officeDocument/2006/relationships/image" Target="media/image66.wmf"/><Relationship Id="rId112" Type="http://schemas.openxmlformats.org/officeDocument/2006/relationships/oleObject" Target="embeddings/oleObject38.bin"/><Relationship Id="rId111" Type="http://schemas.openxmlformats.org/officeDocument/2006/relationships/image" Target="media/image65.png"/><Relationship Id="rId110" Type="http://schemas.openxmlformats.org/officeDocument/2006/relationships/oleObject" Target="embeddings/oleObject37.bin"/><Relationship Id="rId11" Type="http://schemas.openxmlformats.org/officeDocument/2006/relationships/image" Target="media/image2.wmf"/><Relationship Id="rId109" Type="http://schemas.openxmlformats.org/officeDocument/2006/relationships/image" Target="media/image64.png"/><Relationship Id="rId108" Type="http://schemas.openxmlformats.org/officeDocument/2006/relationships/oleObject" Target="embeddings/oleObject36.bin"/><Relationship Id="rId107" Type="http://schemas.openxmlformats.org/officeDocument/2006/relationships/image" Target="media/image63.wmf"/><Relationship Id="rId106" Type="http://schemas.openxmlformats.org/officeDocument/2006/relationships/oleObject" Target="embeddings/oleObject35.bin"/><Relationship Id="rId105" Type="http://schemas.openxmlformats.org/officeDocument/2006/relationships/image" Target="media/image62.png"/><Relationship Id="rId104" Type="http://schemas.openxmlformats.org/officeDocument/2006/relationships/image" Target="media/image61.wmf"/><Relationship Id="rId103" Type="http://schemas.openxmlformats.org/officeDocument/2006/relationships/oleObject" Target="embeddings/oleObject34.bin"/><Relationship Id="rId102" Type="http://schemas.openxmlformats.org/officeDocument/2006/relationships/image" Target="media/image60.wmf"/><Relationship Id="rId101" Type="http://schemas.openxmlformats.org/officeDocument/2006/relationships/oleObject" Target="embeddings/oleObject33.bin"/><Relationship Id="rId100" Type="http://schemas.openxmlformats.org/officeDocument/2006/relationships/image" Target="media/image59.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4455</Words>
  <Characters>4886</Characters>
  <Lines>0</Lines>
  <Paragraphs>0</Paragraphs>
  <TotalTime>5</TotalTime>
  <ScaleCrop>false</ScaleCrop>
  <LinksUpToDate>false</LinksUpToDate>
  <CharactersWithSpaces>5037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2025-10-11T21:20:00Z</dcterms:created>
  <dc:creator>学科网试题生产平台</dc:creator>
  <dc:description>3830738404712448</dc:description>
  <cp:lastModifiedBy>上帝掷骰子吗</cp:lastModifiedBy>
  <dcterms:modified xsi:type="dcterms:W3CDTF">2026-02-09T06:16:30Z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B5DC0418751642E6ADC6765DE7CAAA42_12</vt:lpwstr>
  </property>
  <property fmtid="{D5CDD505-2E9C-101B-9397-08002B2CF9AE}" pid="8" name="KSOTemplateDocerSaveRecord">
    <vt:lpwstr>eyJoZGlkIjoiMjljNjk0N2RhMTc0NzI3ZTQwZWEyZWMyMzA2NzliMDQiLCJ1c2VySWQiOiI3ODUwOTA2ODcifQ==</vt:lpwstr>
  </property>
</Properties>
</file>