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E8673">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10807700</wp:posOffset>
            </wp:positionH>
            <wp:positionV relativeFrom="topMargin">
              <wp:posOffset>11531600</wp:posOffset>
            </wp:positionV>
            <wp:extent cx="279400" cy="254000"/>
            <wp:effectExtent l="0" t="0" r="6350" b="1270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0"/>
                    <a:stretch>
                      <a:fillRect/>
                    </a:stretch>
                  </pic:blipFill>
                  <pic:spPr>
                    <a:xfrm>
                      <a:off x="0" y="0"/>
                      <a:ext cx="279400" cy="254000"/>
                    </a:xfrm>
                    <a:prstGeom prst="rect">
                      <a:avLst/>
                    </a:prstGeom>
                  </pic:spPr>
                </pic:pic>
              </a:graphicData>
            </a:graphic>
          </wp:anchor>
        </w:drawing>
      </w:r>
    </w:p>
    <w:p w14:paraId="2A6F7B1A">
      <w:pPr>
        <w:spacing w:line="360" w:lineRule="auto"/>
        <w:jc w:val="center"/>
      </w:pPr>
      <w:r>
        <w:rPr>
          <w:rFonts w:ascii="宋体" w:hAnsi="宋体" w:eastAsia="宋体" w:cs="宋体"/>
          <w:b/>
          <w:color w:val="auto"/>
          <w:sz w:val="32"/>
        </w:rPr>
        <w:t>贵州省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年初中学业水平考试（中考）试题卷</w:t>
      </w:r>
    </w:p>
    <w:p w14:paraId="1B785639">
      <w:pPr>
        <w:spacing w:line="360" w:lineRule="auto"/>
        <w:jc w:val="center"/>
      </w:pPr>
      <w:r>
        <w:rPr>
          <w:rFonts w:ascii="宋体" w:hAnsi="宋体" w:eastAsia="宋体" w:cs="宋体"/>
          <w:b/>
          <w:color w:val="auto"/>
          <w:sz w:val="32"/>
        </w:rPr>
        <w:t>英语（其他市、州卷）</w:t>
      </w:r>
    </w:p>
    <w:p w14:paraId="2931F805">
      <w:pPr>
        <w:spacing w:line="360" w:lineRule="auto"/>
        <w:jc w:val="both"/>
      </w:pPr>
      <w:r>
        <w:rPr>
          <w:rFonts w:ascii="宋体" w:hAnsi="宋体" w:eastAsia="宋体" w:cs="宋体"/>
          <w:b/>
          <w:color w:val="auto"/>
          <w:sz w:val="24"/>
        </w:rPr>
        <w:t>同学你好！答题前请认真阅读以下内容：</w:t>
      </w:r>
    </w:p>
    <w:p w14:paraId="5BA85C8E">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全卷共</w:t>
      </w:r>
      <w:r>
        <w:rPr>
          <w:rFonts w:ascii="Times New Roman" w:hAnsi="Times New Roman" w:eastAsia="Times New Roman" w:cs="Times New Roman"/>
          <w:b/>
          <w:color w:val="auto"/>
          <w:sz w:val="24"/>
        </w:rPr>
        <w:t>8</w:t>
      </w:r>
      <w:r>
        <w:rPr>
          <w:rFonts w:ascii="宋体" w:hAnsi="宋体" w:eastAsia="宋体" w:cs="宋体"/>
          <w:b/>
          <w:color w:val="auto"/>
          <w:sz w:val="24"/>
        </w:rPr>
        <w:t>页，五个部分，满分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分，考试时长</w:t>
      </w:r>
      <w:r>
        <w:rPr>
          <w:rFonts w:ascii="Times New Roman" w:hAnsi="Times New Roman" w:eastAsia="Times New Roman" w:cs="Times New Roman"/>
          <w:b/>
          <w:color w:val="auto"/>
          <w:sz w:val="24"/>
        </w:rPr>
        <w:t>120</w:t>
      </w:r>
      <w:r>
        <w:rPr>
          <w:rFonts w:ascii="宋体" w:hAnsi="宋体" w:eastAsia="宋体" w:cs="宋体"/>
          <w:b/>
          <w:color w:val="auto"/>
          <w:sz w:val="24"/>
        </w:rPr>
        <w:t>分钟，考试形式为闭卷。</w:t>
      </w:r>
    </w:p>
    <w:p w14:paraId="366CC7E4">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请在答题卡相应位置作答，在试题卷上答题无效。</w:t>
      </w:r>
    </w:p>
    <w:p w14:paraId="435359CB">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选择题均为单项选择，多选不得分。</w:t>
      </w:r>
    </w:p>
    <w:p w14:paraId="7F4341FB">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听力（共五节，</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3459250">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听对话，选择与对话内容相符的图片。（读一遍）</w:t>
      </w:r>
    </w:p>
    <w:p w14:paraId="63BCE106">
      <w:pPr>
        <w:spacing w:line="360" w:lineRule="auto"/>
        <w:jc w:val="both"/>
      </w:pPr>
      <w:r>
        <w:rPr>
          <w:rFonts w:ascii="Times New Roman" w:hAnsi="Times New Roman" w:eastAsia="Times New Roman" w:cs="Times New Roman"/>
          <w:color w:val="auto"/>
          <w:sz w:val="21"/>
        </w:rPr>
        <w:t xml:space="preserve">1. A. </w:t>
      </w:r>
      <w:r>
        <w:drawing>
          <wp:inline distT="0" distB="0" distL="114300" distR="114300">
            <wp:extent cx="609600" cy="609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9600" cy="6096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1437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5619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0075" cy="628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00075" cy="628650"/>
                    </a:xfrm>
                    <a:prstGeom prst="rect">
                      <a:avLst/>
                    </a:prstGeom>
                  </pic:spPr>
                </pic:pic>
              </a:graphicData>
            </a:graphic>
          </wp:inline>
        </w:drawing>
      </w:r>
    </w:p>
    <w:p w14:paraId="507F2FB8">
      <w:pPr>
        <w:spacing w:line="360" w:lineRule="auto"/>
        <w:jc w:val="both"/>
      </w:pPr>
      <w:r>
        <w:rPr>
          <w:rFonts w:ascii="Times New Roman" w:hAnsi="Times New Roman" w:eastAsia="Times New Roman" w:cs="Times New Roman"/>
          <w:color w:val="auto"/>
          <w:sz w:val="21"/>
        </w:rPr>
        <w:t xml:space="preserve">2. A. </w:t>
      </w:r>
      <w:r>
        <w:drawing>
          <wp:inline distT="0" distB="0" distL="114300" distR="114300">
            <wp:extent cx="666750" cy="676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6762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23900" cy="609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23900" cy="6096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95325" cy="561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95325" cy="561975"/>
                    </a:xfrm>
                    <a:prstGeom prst="rect">
                      <a:avLst/>
                    </a:prstGeom>
                  </pic:spPr>
                </pic:pic>
              </a:graphicData>
            </a:graphic>
          </wp:inline>
        </w:drawing>
      </w:r>
    </w:p>
    <w:p w14:paraId="0B3E9568">
      <w:pPr>
        <w:spacing w:line="360" w:lineRule="auto"/>
        <w:jc w:val="both"/>
      </w:pPr>
      <w:r>
        <w:rPr>
          <w:rFonts w:ascii="Times New Roman" w:hAnsi="Times New Roman" w:eastAsia="Times New Roman" w:cs="Times New Roman"/>
          <w:color w:val="auto"/>
          <w:sz w:val="21"/>
        </w:rPr>
        <w:t xml:space="preserve">3. A. </w:t>
      </w:r>
      <w:r>
        <w:drawing>
          <wp:inline distT="0" distB="0" distL="114300" distR="114300">
            <wp:extent cx="752475" cy="7524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52475" cy="7524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81050" cy="8001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81050" cy="8001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66750" cy="8286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66750" cy="828675"/>
                    </a:xfrm>
                    <a:prstGeom prst="rect">
                      <a:avLst/>
                    </a:prstGeom>
                  </pic:spPr>
                </pic:pic>
              </a:graphicData>
            </a:graphic>
          </wp:inline>
        </w:drawing>
      </w:r>
    </w:p>
    <w:p w14:paraId="50352477">
      <w:pPr>
        <w:spacing w:line="360" w:lineRule="auto"/>
        <w:jc w:val="both"/>
      </w:pPr>
      <w:r>
        <w:rPr>
          <w:rFonts w:ascii="Times New Roman" w:hAnsi="Times New Roman" w:eastAsia="Times New Roman" w:cs="Times New Roman"/>
          <w:color w:val="auto"/>
          <w:sz w:val="21"/>
        </w:rPr>
        <w:t xml:space="preserve">4. A. </w:t>
      </w:r>
      <w:r>
        <w:drawing>
          <wp:inline distT="0" distB="0" distL="114300" distR="114300">
            <wp:extent cx="781050" cy="6953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81050" cy="6953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62000" cy="6953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62000"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33425" cy="638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33425" cy="638175"/>
                    </a:xfrm>
                    <a:prstGeom prst="rect">
                      <a:avLst/>
                    </a:prstGeom>
                  </pic:spPr>
                </pic:pic>
              </a:graphicData>
            </a:graphic>
          </wp:inline>
        </w:drawing>
      </w:r>
    </w:p>
    <w:p w14:paraId="187DCBAB">
      <w:pPr>
        <w:spacing w:line="360" w:lineRule="auto"/>
        <w:jc w:val="both"/>
      </w:pPr>
      <w:r>
        <w:rPr>
          <w:rFonts w:ascii="Times New Roman" w:hAnsi="Times New Roman" w:eastAsia="Times New Roman" w:cs="Times New Roman"/>
          <w:color w:val="auto"/>
          <w:sz w:val="21"/>
        </w:rPr>
        <w:t xml:space="preserve">5. A. </w:t>
      </w:r>
      <w:r>
        <w:drawing>
          <wp:inline distT="0" distB="0" distL="114300" distR="114300">
            <wp:extent cx="561975" cy="8286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61975" cy="8286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0075" cy="7715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00075" cy="7715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19125" cy="8001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19125" cy="800100"/>
                    </a:xfrm>
                    <a:prstGeom prst="rect">
                      <a:avLst/>
                    </a:prstGeom>
                  </pic:spPr>
                </pic:pic>
              </a:graphicData>
            </a:graphic>
          </wp:inline>
        </w:drawing>
      </w:r>
    </w:p>
    <w:p w14:paraId="6089532A">
      <w:pPr>
        <w:spacing w:line="360" w:lineRule="auto"/>
        <w:jc w:val="both"/>
      </w:pPr>
      <w:r>
        <w:rPr>
          <w:rFonts w:ascii="Times New Roman" w:hAnsi="Times New Roman" w:eastAsia="Times New Roman" w:cs="Times New Roman"/>
          <w:color w:val="auto"/>
          <w:sz w:val="21"/>
        </w:rPr>
        <w:t xml:space="preserve">6. A. </w:t>
      </w:r>
      <w:r>
        <w:drawing>
          <wp:inline distT="0" distB="0" distL="114300" distR="114300">
            <wp:extent cx="771525" cy="6191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71525" cy="6191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62000" cy="6000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62000" cy="6000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62000" cy="5810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62000" cy="581025"/>
                    </a:xfrm>
                    <a:prstGeom prst="rect">
                      <a:avLst/>
                    </a:prstGeom>
                  </pic:spPr>
                </pic:pic>
              </a:graphicData>
            </a:graphic>
          </wp:inline>
        </w:drawing>
      </w:r>
    </w:p>
    <w:p w14:paraId="0F1A809C">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听句子，选择与句子匹配的最佳应答。（读一遍）</w:t>
      </w:r>
    </w:p>
    <w:p w14:paraId="40D53050">
      <w:pPr>
        <w:spacing w:line="360" w:lineRule="auto"/>
        <w:jc w:val="both"/>
      </w:pPr>
      <w:r>
        <w:rPr>
          <w:rFonts w:ascii="Times New Roman" w:hAnsi="Times New Roman" w:eastAsia="Times New Roman" w:cs="Times New Roman"/>
          <w:color w:val="auto"/>
          <w:sz w:val="21"/>
        </w:rPr>
        <w:t>7. A. Pop music.        B. I like singing.          C. Sounds nice.</w:t>
      </w:r>
    </w:p>
    <w:p w14:paraId="221C32CB">
      <w:pPr>
        <w:spacing w:line="360" w:lineRule="auto"/>
        <w:jc w:val="both"/>
      </w:pPr>
      <w:r>
        <w:rPr>
          <w:rFonts w:ascii="Times New Roman" w:hAnsi="Times New Roman" w:eastAsia="Times New Roman" w:cs="Times New Roman"/>
          <w:color w:val="auto"/>
          <w:sz w:val="21"/>
        </w:rPr>
        <w:t>8. A. It’s blue.        B. It’s 25 yuan.          C. It’s Lily’s.</w:t>
      </w:r>
    </w:p>
    <w:p w14:paraId="4F7AC042">
      <w:pPr>
        <w:spacing w:line="360" w:lineRule="auto"/>
        <w:jc w:val="both"/>
      </w:pPr>
      <w:r>
        <w:rPr>
          <w:rFonts w:ascii="Times New Roman" w:hAnsi="Times New Roman" w:eastAsia="Times New Roman" w:cs="Times New Roman"/>
          <w:color w:val="auto"/>
          <w:sz w:val="21"/>
        </w:rPr>
        <w:t>9. A. I’m fine.        B. Yes, please.          C. You’re welcome.</w:t>
      </w:r>
    </w:p>
    <w:p w14:paraId="6DF7BC85">
      <w:pPr>
        <w:spacing w:line="360" w:lineRule="auto"/>
        <w:jc w:val="both"/>
      </w:pPr>
      <w:r>
        <w:rPr>
          <w:rFonts w:ascii="Times New Roman" w:hAnsi="Times New Roman" w:eastAsia="Times New Roman" w:cs="Times New Roman"/>
          <w:color w:val="auto"/>
          <w:sz w:val="21"/>
        </w:rPr>
        <w:t>10. A. I ride my bike.      B. It’s about 3 kilometers.      C. It takes me 10 minutes.</w:t>
      </w:r>
    </w:p>
    <w:p w14:paraId="0E6BF24A">
      <w:pPr>
        <w:spacing w:line="360" w:lineRule="auto"/>
        <w:jc w:val="both"/>
      </w:pPr>
      <w:r>
        <w:rPr>
          <w:rFonts w:ascii="Times New Roman" w:hAnsi="Times New Roman" w:eastAsia="Times New Roman" w:cs="Times New Roman"/>
          <w:color w:val="auto"/>
          <w:sz w:val="21"/>
        </w:rPr>
        <w:t>11. A. I was busy.      B. It was sunny.          C. I went climbing.</w:t>
      </w:r>
    </w:p>
    <w:p w14:paraId="0557F678">
      <w:pPr>
        <w:spacing w:line="360" w:lineRule="auto"/>
        <w:jc w:val="both"/>
      </w:pPr>
      <w:r>
        <w:rPr>
          <w:rFonts w:ascii="Times New Roman" w:hAnsi="Times New Roman" w:eastAsia="Times New Roman" w:cs="Times New Roman"/>
          <w:color w:val="auto"/>
          <w:sz w:val="21"/>
        </w:rPr>
        <w:t>12. A. See you.        B. Never mind.          C. Good idea.</w:t>
      </w:r>
    </w:p>
    <w:p w14:paraId="5C6DE965">
      <w:pPr>
        <w:spacing w:line="360" w:lineRule="auto"/>
        <w:jc w:val="both"/>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听对话，选择最佳选项完成句子。（读两遍）</w:t>
      </w:r>
    </w:p>
    <w:p w14:paraId="6733B858">
      <w:pPr>
        <w:spacing w:line="360" w:lineRule="auto"/>
        <w:jc w:val="both"/>
      </w:pPr>
      <w:r>
        <w:rPr>
          <w:rFonts w:ascii="Times New Roman" w:hAnsi="Times New Roman" w:eastAsia="Times New Roman" w:cs="Times New Roman"/>
          <w:color w:val="auto"/>
          <w:sz w:val="21"/>
        </w:rPr>
        <w:t>13. Anna learns ________ by taking online courses.</w:t>
      </w:r>
    </w:p>
    <w:p w14:paraId="2E97592E">
      <w:pPr>
        <w:spacing w:line="360" w:lineRule="auto"/>
        <w:jc w:val="both"/>
      </w:pPr>
      <w:r>
        <w:rPr>
          <w:rFonts w:ascii="Times New Roman" w:hAnsi="Times New Roman" w:eastAsia="Times New Roman" w:cs="Times New Roman"/>
          <w:color w:val="auto"/>
          <w:sz w:val="21"/>
        </w:rPr>
        <w:t>A. French          B. Chinese            C. English</w:t>
      </w:r>
    </w:p>
    <w:p w14:paraId="3CCE3506">
      <w:pPr>
        <w:spacing w:line="360" w:lineRule="auto"/>
        <w:jc w:val="both"/>
      </w:pPr>
      <w:r>
        <w:rPr>
          <w:rFonts w:ascii="Times New Roman" w:hAnsi="Times New Roman" w:eastAsia="Times New Roman" w:cs="Times New Roman"/>
          <w:color w:val="auto"/>
          <w:sz w:val="21"/>
        </w:rPr>
        <w:t>14. Lucy would like to drink a cup of ________.</w:t>
      </w:r>
    </w:p>
    <w:p w14:paraId="6C915B4F">
      <w:pPr>
        <w:spacing w:line="360" w:lineRule="auto"/>
        <w:jc w:val="both"/>
      </w:pPr>
      <w:r>
        <w:rPr>
          <w:rFonts w:ascii="Times New Roman" w:hAnsi="Times New Roman" w:eastAsia="Times New Roman" w:cs="Times New Roman"/>
          <w:color w:val="auto"/>
          <w:sz w:val="21"/>
        </w:rPr>
        <w:t>A. tea            B. water              C. juice</w:t>
      </w:r>
    </w:p>
    <w:p w14:paraId="50941AA6">
      <w:pPr>
        <w:spacing w:line="360" w:lineRule="auto"/>
        <w:jc w:val="both"/>
      </w:pPr>
      <w:r>
        <w:rPr>
          <w:rFonts w:ascii="Times New Roman" w:hAnsi="Times New Roman" w:eastAsia="Times New Roman" w:cs="Times New Roman"/>
          <w:color w:val="auto"/>
          <w:sz w:val="21"/>
        </w:rPr>
        <w:t>15. The conversation probably takes place in ________.</w:t>
      </w:r>
    </w:p>
    <w:p w14:paraId="2558141B">
      <w:pPr>
        <w:spacing w:line="360" w:lineRule="auto"/>
        <w:jc w:val="both"/>
      </w:pPr>
      <w:r>
        <w:rPr>
          <w:rFonts w:ascii="Times New Roman" w:hAnsi="Times New Roman" w:eastAsia="Times New Roman" w:cs="Times New Roman"/>
          <w:color w:val="auto"/>
          <w:sz w:val="21"/>
        </w:rPr>
        <w:t>A. a bookstore        B. a hospital            C. a restaurant</w:t>
      </w:r>
    </w:p>
    <w:p w14:paraId="58CBD800">
      <w:pPr>
        <w:spacing w:line="360" w:lineRule="auto"/>
        <w:jc w:val="both"/>
      </w:pPr>
      <w:r>
        <w:rPr>
          <w:rFonts w:ascii="Times New Roman" w:hAnsi="Times New Roman" w:eastAsia="Times New Roman" w:cs="Times New Roman"/>
          <w:color w:val="auto"/>
          <w:sz w:val="21"/>
        </w:rPr>
        <w:t>16. Judy advises Frank to ________ for his father’s birthday.</w:t>
      </w:r>
    </w:p>
    <w:p w14:paraId="2126C67B">
      <w:pPr>
        <w:spacing w:line="360" w:lineRule="auto"/>
        <w:jc w:val="both"/>
      </w:pPr>
      <w:r>
        <w:rPr>
          <w:rFonts w:ascii="Times New Roman" w:hAnsi="Times New Roman" w:eastAsia="Times New Roman" w:cs="Times New Roman"/>
          <w:color w:val="auto"/>
          <w:sz w:val="21"/>
        </w:rPr>
        <w:t>A. buy a pen          B. make a card          C. write a poem</w:t>
      </w:r>
    </w:p>
    <w:p w14:paraId="600FEC89">
      <w:pPr>
        <w:spacing w:line="360" w:lineRule="auto"/>
        <w:jc w:val="both"/>
      </w:pPr>
      <w:r>
        <w:rPr>
          <w:rFonts w:ascii="Times New Roman" w:hAnsi="Times New Roman" w:eastAsia="Times New Roman" w:cs="Times New Roman"/>
          <w:color w:val="auto"/>
          <w:sz w:val="21"/>
        </w:rPr>
        <w:t>17. Alice and Paul are talking about ________.</w:t>
      </w:r>
    </w:p>
    <w:p w14:paraId="03B788EE">
      <w:pPr>
        <w:spacing w:line="360" w:lineRule="auto"/>
        <w:jc w:val="both"/>
      </w:pPr>
      <w:r>
        <w:rPr>
          <w:rFonts w:ascii="Times New Roman" w:hAnsi="Times New Roman" w:eastAsia="Times New Roman" w:cs="Times New Roman"/>
          <w:color w:val="auto"/>
          <w:sz w:val="21"/>
        </w:rPr>
        <w:t>A. family rules        B. traffic rules          C. school rules</w:t>
      </w:r>
    </w:p>
    <w:p w14:paraId="0DC4826C">
      <w:pPr>
        <w:spacing w:line="360" w:lineRule="auto"/>
        <w:jc w:val="both"/>
      </w:pPr>
      <w:r>
        <w:rPr>
          <w:rFonts w:ascii="Times New Roman" w:hAnsi="Times New Roman" w:eastAsia="Times New Roman" w:cs="Times New Roman"/>
          <w:color w:val="auto"/>
          <w:sz w:val="21"/>
        </w:rPr>
        <w:t>18. Maria will ________ before having lunch.</w:t>
      </w:r>
    </w:p>
    <w:p w14:paraId="78DDEFD8">
      <w:pPr>
        <w:spacing w:line="360" w:lineRule="auto"/>
        <w:jc w:val="both"/>
      </w:pPr>
      <w:r>
        <w:rPr>
          <w:rFonts w:ascii="Times New Roman" w:hAnsi="Times New Roman" w:eastAsia="Times New Roman" w:cs="Times New Roman"/>
          <w:color w:val="auto"/>
          <w:sz w:val="21"/>
        </w:rPr>
        <w:t>A. close the window      B. clean the classroom        C. turn off the light</w:t>
      </w:r>
    </w:p>
    <w:p w14:paraId="77BF9AC0">
      <w:pPr>
        <w:spacing w:line="360" w:lineRule="auto"/>
        <w:jc w:val="both"/>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听对话，根据对话内容及问题，选择最佳选项。（读两遍）</w:t>
      </w:r>
    </w:p>
    <w:p w14:paraId="6B51B857">
      <w:pPr>
        <w:spacing w:line="360" w:lineRule="auto"/>
        <w:jc w:val="both"/>
      </w:pPr>
      <w:r>
        <w:rPr>
          <w:rFonts w:ascii="宋体" w:hAnsi="宋体" w:eastAsia="宋体" w:cs="宋体"/>
          <w:color w:val="auto"/>
          <w:sz w:val="21"/>
        </w:rPr>
        <w:t>听对话，回答以下各小题。</w:t>
      </w:r>
    </w:p>
    <w:p w14:paraId="79996E2E">
      <w:pPr>
        <w:spacing w:line="360" w:lineRule="auto"/>
        <w:jc w:val="both"/>
      </w:pPr>
      <w:r>
        <w:rPr>
          <w:rFonts w:ascii="Times New Roman" w:hAnsi="Times New Roman" w:eastAsia="Times New Roman" w:cs="Times New Roman"/>
          <w:color w:val="auto"/>
          <w:sz w:val="21"/>
        </w:rPr>
        <w:t>19. What does Mary want to be in the future?</w:t>
      </w:r>
    </w:p>
    <w:p w14:paraId="23649284">
      <w:pPr>
        <w:spacing w:line="360" w:lineRule="auto"/>
        <w:jc w:val="both"/>
      </w:pPr>
      <w:r>
        <w:rPr>
          <w:rFonts w:ascii="Times New Roman" w:hAnsi="Times New Roman" w:eastAsia="Times New Roman" w:cs="Times New Roman"/>
          <w:color w:val="auto"/>
          <w:sz w:val="21"/>
        </w:rPr>
        <w:t>A. A pilot.          B. A doctor.            C. A teacher.</w:t>
      </w:r>
    </w:p>
    <w:p w14:paraId="68BAEE97">
      <w:pPr>
        <w:spacing w:line="360" w:lineRule="auto"/>
        <w:jc w:val="both"/>
      </w:pPr>
      <w:r>
        <w:rPr>
          <w:rFonts w:ascii="Times New Roman" w:hAnsi="Times New Roman" w:eastAsia="Times New Roman" w:cs="Times New Roman"/>
          <w:color w:val="auto"/>
          <w:sz w:val="21"/>
        </w:rPr>
        <w:t>20. What does Jack think of teaching?</w:t>
      </w:r>
    </w:p>
    <w:p w14:paraId="109CB313">
      <w:pPr>
        <w:spacing w:line="360" w:lineRule="auto"/>
        <w:jc w:val="both"/>
      </w:pPr>
      <w:r>
        <w:rPr>
          <w:rFonts w:ascii="Times New Roman" w:hAnsi="Times New Roman" w:eastAsia="Times New Roman" w:cs="Times New Roman"/>
          <w:color w:val="auto"/>
          <w:sz w:val="21"/>
        </w:rPr>
        <w:t>A. It’s easy.          B. It’s important.          C. It’s interesting.</w:t>
      </w:r>
    </w:p>
    <w:p w14:paraId="5DAEC64E">
      <w:pPr>
        <w:spacing w:line="360" w:lineRule="auto"/>
        <w:jc w:val="both"/>
      </w:pPr>
      <w:r>
        <w:rPr>
          <w:rFonts w:ascii="宋体" w:hAnsi="宋体" w:eastAsia="宋体" w:cs="宋体"/>
          <w:color w:val="auto"/>
          <w:sz w:val="21"/>
        </w:rPr>
        <w:t>听对话，回答以下各小题。</w:t>
      </w:r>
    </w:p>
    <w:p w14:paraId="40F69A1A">
      <w:pPr>
        <w:spacing w:line="360" w:lineRule="auto"/>
        <w:jc w:val="both"/>
      </w:pPr>
      <w:r>
        <w:rPr>
          <w:rFonts w:ascii="Times New Roman" w:hAnsi="Times New Roman" w:eastAsia="Times New Roman" w:cs="Times New Roman"/>
          <w:color w:val="auto"/>
          <w:sz w:val="21"/>
        </w:rPr>
        <w:t>21. When did Nancy arrive at Mike’s party?</w:t>
      </w:r>
    </w:p>
    <w:p w14:paraId="6101B18E">
      <w:pPr>
        <w:spacing w:line="360" w:lineRule="auto"/>
        <w:jc w:val="both"/>
      </w:pPr>
      <w:r>
        <w:rPr>
          <w:rFonts w:ascii="Times New Roman" w:hAnsi="Times New Roman" w:eastAsia="Times New Roman" w:cs="Times New Roman"/>
          <w:color w:val="auto"/>
          <w:sz w:val="21"/>
        </w:rPr>
        <w:t>A. At 6:30 p. m.        B. At 7:00p. m.          C. At 7:30 p. m.</w:t>
      </w:r>
    </w:p>
    <w:p w14:paraId="46DAEB7D">
      <w:pPr>
        <w:spacing w:line="360" w:lineRule="auto"/>
        <w:jc w:val="both"/>
      </w:pPr>
      <w:r>
        <w:rPr>
          <w:rFonts w:ascii="Times New Roman" w:hAnsi="Times New Roman" w:eastAsia="Times New Roman" w:cs="Times New Roman"/>
          <w:color w:val="auto"/>
          <w:sz w:val="21"/>
        </w:rPr>
        <w:t>22. What did Nancy wear for the party?</w:t>
      </w:r>
    </w:p>
    <w:p w14:paraId="2308F88A">
      <w:pPr>
        <w:spacing w:line="360" w:lineRule="auto"/>
        <w:jc w:val="both"/>
      </w:pPr>
      <w:r>
        <w:rPr>
          <w:rFonts w:ascii="Times New Roman" w:hAnsi="Times New Roman" w:eastAsia="Times New Roman" w:cs="Times New Roman"/>
          <w:color w:val="auto"/>
          <w:sz w:val="21"/>
        </w:rPr>
        <w:t>A. Jeans.          B. A dress.            C. A T-shirt.</w:t>
      </w:r>
    </w:p>
    <w:p w14:paraId="22AEFAF5">
      <w:pPr>
        <w:spacing w:line="360" w:lineRule="auto"/>
        <w:jc w:val="both"/>
      </w:pPr>
      <w:r>
        <w:rPr>
          <w:rFonts w:ascii="宋体" w:hAnsi="宋体" w:eastAsia="宋体" w:cs="宋体"/>
          <w:color w:val="auto"/>
          <w:sz w:val="21"/>
        </w:rPr>
        <w:t>听对话，回答以下各小题。</w:t>
      </w:r>
    </w:p>
    <w:p w14:paraId="44972503">
      <w:pPr>
        <w:spacing w:line="360" w:lineRule="auto"/>
        <w:jc w:val="both"/>
      </w:pPr>
      <w:r>
        <w:rPr>
          <w:rFonts w:ascii="Times New Roman" w:hAnsi="Times New Roman" w:eastAsia="Times New Roman" w:cs="Times New Roman"/>
          <w:color w:val="auto"/>
          <w:sz w:val="21"/>
        </w:rPr>
        <w:t>23. What problem does David have in learning English?</w:t>
      </w:r>
    </w:p>
    <w:p w14:paraId="20453C1E">
      <w:pPr>
        <w:spacing w:line="360" w:lineRule="auto"/>
        <w:jc w:val="both"/>
      </w:pPr>
      <w:r>
        <w:rPr>
          <w:rFonts w:ascii="Times New Roman" w:hAnsi="Times New Roman" w:eastAsia="Times New Roman" w:cs="Times New Roman"/>
          <w:color w:val="auto"/>
          <w:sz w:val="21"/>
        </w:rPr>
        <w:t>A. He has poor pronunciation.  B. He is a slow English reader.    C. He cannot follow his teacher.</w:t>
      </w:r>
    </w:p>
    <w:p w14:paraId="1381000F">
      <w:pPr>
        <w:spacing w:line="360" w:lineRule="auto"/>
        <w:jc w:val="both"/>
      </w:pPr>
      <w:r>
        <w:rPr>
          <w:rFonts w:ascii="Times New Roman" w:hAnsi="Times New Roman" w:eastAsia="Times New Roman" w:cs="Times New Roman"/>
          <w:color w:val="auto"/>
          <w:sz w:val="21"/>
        </w:rPr>
        <w:t>24. How many pieces of advice does Ms. Smith give to David?</w:t>
      </w:r>
    </w:p>
    <w:p w14:paraId="1845970B">
      <w:pPr>
        <w:spacing w:line="360" w:lineRule="auto"/>
        <w:jc w:val="both"/>
      </w:pPr>
      <w:r>
        <w:rPr>
          <w:rFonts w:ascii="Times New Roman" w:hAnsi="Times New Roman" w:eastAsia="Times New Roman" w:cs="Times New Roman"/>
          <w:color w:val="auto"/>
          <w:sz w:val="21"/>
        </w:rPr>
        <w:t>A. Three.          B. Four.              C. Five.</w:t>
      </w:r>
    </w:p>
    <w:p w14:paraId="6550A1BC">
      <w:pPr>
        <w:spacing w:line="360" w:lineRule="auto"/>
        <w:jc w:val="both"/>
      </w:pPr>
      <w:r>
        <w:rPr>
          <w:rFonts w:ascii="宋体" w:hAnsi="宋体" w:eastAsia="宋体" w:cs="宋体"/>
          <w:b/>
          <w:color w:val="auto"/>
          <w:sz w:val="24"/>
        </w:rPr>
        <w:t>第五节</w:t>
      </w:r>
      <w:r>
        <w:rPr>
          <w:rFonts w:ascii="Times New Roman" w:hAnsi="Times New Roman" w:eastAsia="Times New Roman" w:cs="Times New Roman"/>
          <w:b/>
          <w:color w:val="auto"/>
          <w:sz w:val="24"/>
        </w:rPr>
        <w:t xml:space="preserve"> </w:t>
      </w:r>
      <w:r>
        <w:rPr>
          <w:rFonts w:ascii="Times New Roman" w:hAnsi="Times New Roman" w:eastAsia="Times New Roman" w:cs="Times New Roman"/>
          <w:color w:val="auto"/>
          <w:sz w:val="21"/>
        </w:rPr>
        <w:t xml:space="preserve"> </w:t>
      </w:r>
      <w:r>
        <w:rPr>
          <w:rFonts w:ascii="宋体" w:hAnsi="宋体" w:eastAsia="宋体" w:cs="宋体"/>
          <w:color w:val="auto"/>
          <w:sz w:val="21"/>
        </w:rPr>
        <w:t>听短文，完成表中所缺信息，每空仅填一词。（读三遍）</w:t>
      </w:r>
    </w:p>
    <w:tbl>
      <w:tblPr>
        <w:tblStyle w:val="4"/>
        <w:tblW w:w="6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90"/>
        <w:gridCol w:w="4740"/>
      </w:tblGrid>
      <w:tr w14:paraId="09B97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84BEF">
            <w:pPr>
              <w:spacing w:line="360" w:lineRule="auto"/>
              <w:jc w:val="both"/>
            </w:pPr>
            <w:r>
              <w:rPr>
                <w:rFonts w:ascii="Times New Roman" w:hAnsi="Times New Roman" w:eastAsia="Times New Roman" w:cs="Times New Roman"/>
                <w:color w:val="auto"/>
                <w:sz w:val="21"/>
              </w:rPr>
              <w:t>Who</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E1DE7">
            <w:pPr>
              <w:spacing w:line="360" w:lineRule="auto"/>
              <w:jc w:val="both"/>
            </w:pPr>
            <w:r>
              <w:rPr>
                <w:rFonts w:ascii="Times New Roman" w:hAnsi="Times New Roman" w:eastAsia="Times New Roman" w:cs="Times New Roman"/>
                <w:color w:val="auto"/>
                <w:sz w:val="21"/>
              </w:rPr>
              <w:t>What</w:t>
            </w:r>
          </w:p>
        </w:tc>
      </w:tr>
      <w:tr w14:paraId="48B3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23DFA">
            <w:pPr>
              <w:spacing w:line="360" w:lineRule="auto"/>
              <w:jc w:val="both"/>
            </w:pPr>
            <w:r>
              <w:rPr>
                <w:rFonts w:ascii="Times New Roman" w:hAnsi="Times New Roman" w:eastAsia="Times New Roman" w:cs="Times New Roman"/>
                <w:color w:val="auto"/>
                <w:sz w:val="21"/>
              </w:rPr>
              <w:t>Mother</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E9B30">
            <w:pPr>
              <w:spacing w:line="360" w:lineRule="auto"/>
              <w:jc w:val="both"/>
            </w:pPr>
            <w:r>
              <w:rPr>
                <w:rFonts w:ascii="Times New Roman" w:hAnsi="Times New Roman" w:eastAsia="Times New Roman" w:cs="Times New Roman"/>
                <w:color w:val="auto"/>
                <w:sz w:val="21"/>
              </w:rPr>
              <w:t xml:space="preserve">cooks meals and does some </w:t>
            </w:r>
            <w:r>
              <w:rPr>
                <w:rFonts w:ascii="Times New Roman" w:hAnsi="Times New Roman" w:eastAsia="Times New Roman" w:cs="Times New Roman"/>
                <w:color w:val="auto"/>
                <w:sz w:val="21"/>
                <w:u w:val="single"/>
              </w:rPr>
              <w:t xml:space="preserve">    25   </w:t>
            </w:r>
          </w:p>
        </w:tc>
      </w:tr>
      <w:tr w14:paraId="5E55D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7350A">
            <w:pPr>
              <w:spacing w:line="360" w:lineRule="auto"/>
              <w:jc w:val="both"/>
            </w:pPr>
            <w:r>
              <w:rPr>
                <w:rFonts w:ascii="Times New Roman" w:hAnsi="Times New Roman" w:eastAsia="Times New Roman" w:cs="Times New Roman"/>
                <w:color w:val="auto"/>
                <w:sz w:val="21"/>
              </w:rPr>
              <w:t>Father</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BF3EC">
            <w:pPr>
              <w:spacing w:line="360" w:lineRule="auto"/>
              <w:jc w:val="both"/>
            </w:pPr>
            <w:r>
              <w:rPr>
                <w:rFonts w:ascii="Times New Roman" w:hAnsi="Times New Roman" w:eastAsia="Times New Roman" w:cs="Times New Roman"/>
                <w:color w:val="auto"/>
                <w:sz w:val="21"/>
              </w:rPr>
              <w:t xml:space="preserve">cleans the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and does some house fixing</w:t>
            </w:r>
          </w:p>
        </w:tc>
      </w:tr>
      <w:tr w14:paraId="55F2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2F8E1E">
            <w:pPr>
              <w:spacing w:line="360" w:lineRule="auto"/>
              <w:jc w:val="both"/>
            </w:pP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E8433">
            <w:pPr>
              <w:spacing w:line="360" w:lineRule="auto"/>
              <w:jc w:val="both"/>
            </w:pPr>
            <w:r>
              <w:rPr>
                <w:rFonts w:ascii="Times New Roman" w:hAnsi="Times New Roman" w:eastAsia="Times New Roman" w:cs="Times New Roman"/>
                <w:color w:val="auto"/>
                <w:sz w:val="21"/>
              </w:rPr>
              <w:t>does the dishes</w:t>
            </w:r>
          </w:p>
        </w:tc>
      </w:tr>
      <w:tr w14:paraId="2214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C8B02">
            <w:pPr>
              <w:spacing w:line="360" w:lineRule="auto"/>
              <w:jc w:val="both"/>
            </w:pPr>
            <w:r>
              <w:rPr>
                <w:rFonts w:ascii="Times New Roman" w:hAnsi="Times New Roman" w:eastAsia="Times New Roman" w:cs="Times New Roman"/>
                <w:color w:val="auto"/>
                <w:sz w:val="21"/>
              </w:rPr>
              <w:t>Jim</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4E397">
            <w:pPr>
              <w:spacing w:line="360" w:lineRule="auto"/>
              <w:jc w:val="both"/>
            </w:pPr>
            <w:r>
              <w:rPr>
                <w:rFonts w:ascii="Times New Roman" w:hAnsi="Times New Roman" w:eastAsia="Times New Roman" w:cs="Times New Roman"/>
                <w:color w:val="auto"/>
                <w:sz w:val="21"/>
              </w:rPr>
              <w:t>takes out the rubbish</w:t>
            </w:r>
          </w:p>
        </w:tc>
      </w:tr>
      <w:tr w14:paraId="38D0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540AF">
            <w:pPr>
              <w:spacing w:line="360" w:lineRule="auto"/>
              <w:jc w:val="both"/>
            </w:pPr>
            <w:r>
              <w:rPr>
                <w:rFonts w:ascii="Times New Roman" w:hAnsi="Times New Roman" w:eastAsia="Times New Roman" w:cs="Times New Roman"/>
                <w:color w:val="auto"/>
                <w:sz w:val="21"/>
              </w:rPr>
              <w:t>The whole family</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98794">
            <w:pPr>
              <w:spacing w:line="360" w:lineRule="auto"/>
              <w:jc w:val="both"/>
            </w:pPr>
            <w:r>
              <w:rPr>
                <w:rFonts w:ascii="Times New Roman" w:hAnsi="Times New Roman" w:eastAsia="Times New Roman" w:cs="Times New Roman"/>
                <w:color w:val="auto"/>
                <w:sz w:val="21"/>
              </w:rPr>
              <w:t xml:space="preserve">have a clean-up day every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weeks</w:t>
            </w:r>
          </w:p>
        </w:tc>
      </w:tr>
      <w:tr w14:paraId="4277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7488F57">
            <w:pPr>
              <w:spacing w:line="360" w:lineRule="auto"/>
              <w:jc w:val="both"/>
            </w:pP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1ED2DC">
            <w:pPr>
              <w:spacing w:line="360" w:lineRule="auto"/>
              <w:jc w:val="both"/>
            </w:pPr>
            <w:r>
              <w:rPr>
                <w:rFonts w:ascii="Times New Roman" w:hAnsi="Times New Roman" w:eastAsia="Times New Roman" w:cs="Times New Roman"/>
                <w:color w:val="auto"/>
                <w:sz w:val="21"/>
              </w:rPr>
              <w:t xml:space="preserve">make the house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and bright</w:t>
            </w:r>
          </w:p>
        </w:tc>
      </w:tr>
      <w:tr w14:paraId="0A9E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48C09">
            <w:pPr>
              <w:spacing w:line="360" w:lineRule="auto"/>
              <w:jc w:val="both"/>
            </w:pPr>
            <w:r>
              <w:rPr>
                <w:rFonts w:ascii="Times New Roman" w:hAnsi="Times New Roman" w:eastAsia="Times New Roman" w:cs="Times New Roman"/>
                <w:color w:val="auto"/>
                <w:sz w:val="21"/>
              </w:rPr>
              <w:t>Benefits</w:t>
            </w:r>
          </w:p>
        </w:tc>
        <w:tc>
          <w:tcPr>
            <w:tcW w:w="4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81E10">
            <w:pPr>
              <w:spacing w:line="360" w:lineRule="auto"/>
              <w:jc w:val="both"/>
            </w:pPr>
            <w:r>
              <w:rPr>
                <w:rFonts w:ascii="Times New Roman" w:hAnsi="Times New Roman" w:eastAsia="Times New Roman" w:cs="Times New Roman"/>
                <w:color w:val="auto"/>
                <w:sz w:val="21"/>
              </w:rPr>
              <w:t xml:space="preserve">It helps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 xml:space="preserve"> our life skills.</w:t>
            </w:r>
          </w:p>
          <w:p w14:paraId="02C7127F">
            <w:pPr>
              <w:spacing w:line="360" w:lineRule="auto"/>
              <w:jc w:val="both"/>
            </w:pPr>
            <w:r>
              <w:rPr>
                <w:rFonts w:ascii="Times New Roman" w:hAnsi="Times New Roman" w:eastAsia="Times New Roman" w:cs="Times New Roman"/>
                <w:color w:val="auto"/>
                <w:sz w:val="21"/>
              </w:rPr>
              <w:t>It makes the family get closer and understand each other better.</w:t>
            </w:r>
          </w:p>
        </w:tc>
      </w:tr>
    </w:tbl>
    <w:p w14:paraId="2BF8245D">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495B788">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16AD887">
      <w:pPr>
        <w:spacing w:line="360" w:lineRule="auto"/>
        <w:jc w:val="both"/>
      </w:pPr>
      <w:r>
        <w:rPr>
          <w:color w:val="auto"/>
        </w:rPr>
        <w:t>阅读下面短文，从框内6个选项中选出可以填入空白处的最佳选项。选项中有一项为多余选项。</w:t>
      </w:r>
    </w:p>
    <w:tbl>
      <w:tblPr>
        <w:tblStyle w:val="4"/>
        <w:tblW w:w="5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90"/>
      </w:tblGrid>
      <w:tr w14:paraId="21FB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7BD6F">
            <w:pPr>
              <w:spacing w:line="360" w:lineRule="auto"/>
              <w:jc w:val="both"/>
            </w:pPr>
            <w:r>
              <w:rPr>
                <w:color w:val="auto"/>
              </w:rPr>
              <w:t>A. but    B. an    C. at      D. first    E. in    F. used</w:t>
            </w:r>
          </w:p>
        </w:tc>
      </w:tr>
    </w:tbl>
    <w:p w14:paraId="1DDB6CC6">
      <w:pPr>
        <w:spacing w:line="360" w:lineRule="auto"/>
        <w:jc w:val="both"/>
      </w:pPr>
      <w:r>
        <w:drawing>
          <wp:inline distT="0" distB="0" distL="114300" distR="114300">
            <wp:extent cx="628650" cy="96202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28650" cy="962025"/>
                    </a:xfrm>
                    <a:prstGeom prst="rect">
                      <a:avLst/>
                    </a:prstGeom>
                  </pic:spPr>
                </pic:pic>
              </a:graphicData>
            </a:graphic>
          </wp:inline>
        </w:drawing>
      </w:r>
    </w:p>
    <w:p w14:paraId="358A9687">
      <w:pPr>
        <w:spacing w:line="360" w:lineRule="auto"/>
        <w:ind w:firstLine="420"/>
        <w:jc w:val="center"/>
      </w:pPr>
      <w:r>
        <w:rPr>
          <w:rFonts w:ascii="Times New Roman" w:hAnsi="Times New Roman" w:eastAsia="Times New Roman" w:cs="Times New Roman"/>
          <w:color w:val="auto"/>
        </w:rPr>
        <w:t>From Tenez! to tennis</w:t>
      </w:r>
    </w:p>
    <w:p w14:paraId="2AC8D839">
      <w:pPr>
        <w:spacing w:line="360" w:lineRule="auto"/>
        <w:ind w:firstLine="420"/>
        <w:jc w:val="left"/>
      </w:pPr>
      <w:r>
        <w:rPr>
          <w:rFonts w:ascii="Times New Roman" w:hAnsi="Times New Roman" w:eastAsia="Times New Roman" w:cs="Times New Roman"/>
          <w:color w:val="auto"/>
        </w:rPr>
        <w:t xml:space="preserve">Tennis first appeared in England and France in the 16th century. It was called royal tennis and only kings and queens played it. It was </w:t>
      </w:r>
      <w:r>
        <w:rPr>
          <w:u w:val="single"/>
        </w:rPr>
        <w:t>____1____</w:t>
      </w:r>
      <w:r>
        <w:rPr>
          <w:rFonts w:ascii="Times New Roman" w:hAnsi="Times New Roman" w:eastAsia="Times New Roman" w:cs="Times New Roman"/>
          <w:color w:val="auto"/>
        </w:rPr>
        <w:t xml:space="preserve"> indoor sport and players started the game by saying “Tenez!” and that’s how it got its name.</w:t>
      </w:r>
    </w:p>
    <w:p w14:paraId="7425ED70">
      <w:pPr>
        <w:spacing w:line="360" w:lineRule="auto"/>
        <w:ind w:firstLine="420"/>
        <w:jc w:val="left"/>
      </w:pPr>
      <w:r>
        <w:rPr>
          <w:rFonts w:ascii="Times New Roman" w:hAnsi="Times New Roman" w:eastAsia="Times New Roman" w:cs="Times New Roman"/>
          <w:color w:val="auto"/>
        </w:rPr>
        <w:t xml:space="preserve">Modern tennis appeared </w:t>
      </w:r>
      <w:r>
        <w:rPr>
          <w:u w:val="single"/>
        </w:rPr>
        <w:t>____2____</w:t>
      </w:r>
      <w:r>
        <w:rPr>
          <w:rFonts w:ascii="Times New Roman" w:hAnsi="Times New Roman" w:eastAsia="Times New Roman" w:cs="Times New Roman"/>
          <w:color w:val="auto"/>
        </w:rPr>
        <w:t xml:space="preserve"> the 1860s. It was first called “Lawn Tennis” and players only played on grass. The </w:t>
      </w:r>
      <w:r>
        <w:rPr>
          <w:u w:val="single"/>
        </w:rPr>
        <w:t>____3____</w:t>
      </w:r>
      <w:r>
        <w:rPr>
          <w:rFonts w:ascii="Times New Roman" w:hAnsi="Times New Roman" w:eastAsia="Times New Roman" w:cs="Times New Roman"/>
          <w:color w:val="auto"/>
        </w:rPr>
        <w:t xml:space="preserve"> tennis match was at Wimbledon, London in 1877. Nowadays, players play on other kinds of courts, too.</w:t>
      </w:r>
    </w:p>
    <w:p w14:paraId="557F6FBE">
      <w:pPr>
        <w:spacing w:line="360" w:lineRule="auto"/>
        <w:ind w:firstLine="420"/>
        <w:jc w:val="left"/>
      </w:pPr>
      <w:r>
        <w:rPr>
          <w:rFonts w:ascii="Times New Roman" w:hAnsi="Times New Roman" w:eastAsia="Times New Roman" w:cs="Times New Roman"/>
          <w:color w:val="auto"/>
        </w:rPr>
        <w:t xml:space="preserve">In the past, players didn’t use plastic rackets. They </w:t>
      </w:r>
      <w:r>
        <w:rPr>
          <w:u w:val="single"/>
        </w:rPr>
        <w:t>____4____</w:t>
      </w:r>
      <w:r>
        <w:rPr>
          <w:rFonts w:ascii="Times New Roman" w:hAnsi="Times New Roman" w:eastAsia="Times New Roman" w:cs="Times New Roman"/>
          <w:color w:val="auto"/>
        </w:rPr>
        <w:t xml:space="preserve"> wooden rackets and they were quite heavy. Men wore pants and shirts and women wore long dresses. The first person to wear shorts at Wimbledon was Bunny Austin in 1933. In the past, players also wore shoes, </w:t>
      </w:r>
      <w:r>
        <w:rPr>
          <w:u w:val="single"/>
        </w:rPr>
        <w:t>____5____</w:t>
      </w:r>
      <w:r>
        <w:rPr>
          <w:rFonts w:ascii="Times New Roman" w:hAnsi="Times New Roman" w:eastAsia="Times New Roman" w:cs="Times New Roman"/>
          <w:color w:val="auto"/>
        </w:rPr>
        <w:t xml:space="preserve"> players wear sneakers (</w:t>
      </w:r>
      <w:r>
        <w:rPr>
          <w:rFonts w:ascii="宋体" w:hAnsi="宋体" w:eastAsia="宋体" w:cs="宋体"/>
          <w:color w:val="auto"/>
        </w:rPr>
        <w:t>胶底运动鞋</w:t>
      </w:r>
      <w:r>
        <w:rPr>
          <w:rFonts w:ascii="Times New Roman" w:hAnsi="Times New Roman" w:eastAsia="Times New Roman" w:cs="Times New Roman"/>
          <w:color w:val="auto"/>
        </w:rPr>
        <w:t>) nowadays.</w:t>
      </w:r>
    </w:p>
    <w:p w14:paraId="05CBE4AD">
      <w:pPr>
        <w:spacing w:line="360" w:lineRule="auto"/>
        <w:ind w:firstLine="420"/>
        <w:jc w:val="left"/>
        <w:rPr>
          <w:color w:val="000000"/>
        </w:rPr>
      </w:pPr>
      <w:r>
        <w:rPr>
          <w:rFonts w:ascii="Times New Roman" w:hAnsi="Times New Roman" w:eastAsia="Times New Roman" w:cs="Times New Roman"/>
          <w:color w:val="auto"/>
        </w:rPr>
        <w:t>Today, tennis is an Olympic sport. It is also part of the Paralympics and athletes play in wheelchairs.</w:t>
      </w:r>
    </w:p>
    <w:p w14:paraId="675B2B60">
      <w:pPr>
        <w:spacing w:line="360" w:lineRule="auto"/>
        <w:jc w:val="both"/>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742486">
      <w:pPr>
        <w:spacing w:line="360" w:lineRule="auto"/>
        <w:jc w:val="left"/>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20266465">
      <w:pPr>
        <w:spacing w:line="360" w:lineRule="auto"/>
        <w:jc w:val="left"/>
        <w:rPr>
          <w:color w:val="000000"/>
        </w:rPr>
      </w:pPr>
      <w:r>
        <w:rPr>
          <w:color w:val="000000"/>
        </w:rPr>
        <w:drawing>
          <wp:inline distT="0" distB="0" distL="114300" distR="114300">
            <wp:extent cx="714375" cy="96202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714375" cy="962025"/>
                    </a:xfrm>
                    <a:prstGeom prst="rect">
                      <a:avLst/>
                    </a:prstGeom>
                  </pic:spPr>
                </pic:pic>
              </a:graphicData>
            </a:graphic>
          </wp:inline>
        </w:drawing>
      </w:r>
    </w:p>
    <w:p w14:paraId="6D0C1771">
      <w:pPr>
        <w:spacing w:line="360" w:lineRule="auto"/>
        <w:ind w:firstLine="420"/>
        <w:jc w:val="left"/>
        <w:rPr>
          <w:color w:val="000000"/>
        </w:rPr>
      </w:pPr>
      <w:r>
        <w:rPr>
          <w:rFonts w:ascii="Times New Roman" w:hAnsi="Times New Roman" w:eastAsia="Times New Roman" w:cs="Times New Roman"/>
          <w:color w:val="000000"/>
        </w:rPr>
        <w:t xml:space="preserve">Phoebe Snetsinger had just returned from a trip to Alaska when her doctors told her that she had cancer. She had less than a year to live. Phoebe was 50. As soon as she heard the </w:t>
      </w:r>
      <w:r>
        <w:rPr>
          <w:color w:val="000000"/>
          <w:u w:val="single"/>
        </w:rPr>
        <w:t>____6____</w:t>
      </w:r>
      <w:r>
        <w:rPr>
          <w:rFonts w:ascii="Times New Roman" w:hAnsi="Times New Roman" w:eastAsia="Times New Roman" w:cs="Times New Roman"/>
          <w:color w:val="000000"/>
        </w:rPr>
        <w:t>, she decided to spend the rest of her life doing what she loved most—watching birds.</w:t>
      </w:r>
    </w:p>
    <w:p w14:paraId="50E9715C">
      <w:pPr>
        <w:spacing w:line="360" w:lineRule="auto"/>
        <w:ind w:firstLine="420"/>
        <w:jc w:val="left"/>
        <w:rPr>
          <w:color w:val="000000"/>
        </w:rPr>
      </w:pPr>
      <w:r>
        <w:rPr>
          <w:rFonts w:ascii="Times New Roman" w:hAnsi="Times New Roman" w:eastAsia="Times New Roman" w:cs="Times New Roman"/>
          <w:color w:val="000000"/>
        </w:rPr>
        <w:t xml:space="preserve">She immediately went off to some of the world’s most amazing natural places. Her </w:t>
      </w:r>
      <w:r>
        <w:rPr>
          <w:color w:val="000000"/>
          <w:u w:val="single"/>
        </w:rPr>
        <w:t>____7____</w:t>
      </w:r>
      <w:r>
        <w:rPr>
          <w:rFonts w:ascii="Times New Roman" w:hAnsi="Times New Roman" w:eastAsia="Times New Roman" w:cs="Times New Roman"/>
          <w:color w:val="000000"/>
        </w:rPr>
        <w:t xml:space="preserve"> were very hard. But Phoebe surprised her doctors and her family as she carried on travelling. A year came and went, and she was still </w:t>
      </w:r>
      <w:r>
        <w:rPr>
          <w:color w:val="000000"/>
          <w:u w:val="single"/>
        </w:rPr>
        <w:t>____8____</w:t>
      </w:r>
      <w:r>
        <w:rPr>
          <w:rFonts w:ascii="Times New Roman" w:hAnsi="Times New Roman" w:eastAsia="Times New Roman" w:cs="Times New Roman"/>
          <w:color w:val="000000"/>
        </w:rPr>
        <w:t xml:space="preserve">. She was doing something that she loved and that helped her to be healthy for another ten </w:t>
      </w:r>
      <w:r>
        <w:rPr>
          <w:color w:val="000000"/>
          <w:u w:val="single"/>
        </w:rPr>
        <w:t>____9____</w:t>
      </w:r>
      <w:r>
        <w:rPr>
          <w:rFonts w:ascii="Times New Roman" w:hAnsi="Times New Roman" w:eastAsia="Times New Roman" w:cs="Times New Roman"/>
          <w:color w:val="000000"/>
        </w:rPr>
        <w:t>.</w:t>
      </w:r>
    </w:p>
    <w:p w14:paraId="3CADEDA4">
      <w:pPr>
        <w:spacing w:line="360" w:lineRule="auto"/>
        <w:ind w:firstLine="420"/>
        <w:jc w:val="left"/>
        <w:rPr>
          <w:color w:val="000000"/>
        </w:rPr>
      </w:pPr>
      <w:r>
        <w:rPr>
          <w:rFonts w:ascii="Times New Roman" w:hAnsi="Times New Roman" w:eastAsia="Times New Roman" w:cs="Times New Roman"/>
          <w:color w:val="000000"/>
        </w:rPr>
        <w:t xml:space="preserve">The cancer came back, but even then Phoebe Snetsinger decided not to </w:t>
      </w:r>
      <w:r>
        <w:rPr>
          <w:color w:val="000000"/>
          <w:u w:val="single"/>
        </w:rPr>
        <w:t>____10____</w:t>
      </w:r>
      <w:r>
        <w:rPr>
          <w:rFonts w:ascii="Times New Roman" w:hAnsi="Times New Roman" w:eastAsia="Times New Roman" w:cs="Times New Roman"/>
          <w:color w:val="000000"/>
        </w:rPr>
        <w:t>. At the age of 61, when she had seen 7,530 species (</w:t>
      </w:r>
      <w:r>
        <w:rPr>
          <w:rFonts w:ascii="宋体" w:hAnsi="宋体" w:eastAsia="宋体" w:cs="宋体"/>
          <w:color w:val="000000"/>
        </w:rPr>
        <w:t>物种</w:t>
      </w:r>
      <w:r>
        <w:rPr>
          <w:rFonts w:ascii="Times New Roman" w:hAnsi="Times New Roman" w:eastAsia="Times New Roman" w:cs="Times New Roman"/>
          <w:color w:val="000000"/>
        </w:rPr>
        <w:t>), she was named “the world’s leading bird spotter (</w:t>
      </w:r>
      <w:r>
        <w:rPr>
          <w:rFonts w:ascii="宋体" w:hAnsi="宋体" w:eastAsia="宋体" w:cs="宋体"/>
          <w:color w:val="000000"/>
        </w:rPr>
        <w:t>观察者</w:t>
      </w:r>
      <w:r>
        <w:rPr>
          <w:rFonts w:ascii="Times New Roman" w:hAnsi="Times New Roman" w:eastAsia="Times New Roman" w:cs="Times New Roman"/>
          <w:color w:val="000000"/>
        </w:rPr>
        <w:t>)”.</w:t>
      </w:r>
    </w:p>
    <w:p w14:paraId="67A700E1">
      <w:pPr>
        <w:spacing w:line="360" w:lineRule="auto"/>
        <w:ind w:firstLine="420"/>
        <w:jc w:val="left"/>
        <w:rPr>
          <w:color w:val="000000"/>
        </w:rPr>
      </w:pPr>
      <w:r>
        <w:rPr>
          <w:rFonts w:ascii="Times New Roman" w:hAnsi="Times New Roman" w:eastAsia="Times New Roman" w:cs="Times New Roman"/>
          <w:color w:val="000000"/>
        </w:rPr>
        <w:t xml:space="preserve">In Missouri, Phoebe </w:t>
      </w:r>
      <w:r>
        <w:rPr>
          <w:color w:val="000000"/>
          <w:u w:val="single"/>
        </w:rPr>
        <w:t>____11____</w:t>
      </w:r>
      <w:r>
        <w:rPr>
          <w:rFonts w:ascii="Times New Roman" w:hAnsi="Times New Roman" w:eastAsia="Times New Roman" w:cs="Times New Roman"/>
          <w:color w:val="000000"/>
        </w:rPr>
        <w:t xml:space="preserve"> a group of people who were interested in birds and plants around the Mississippi River. She became very worried about </w:t>
      </w:r>
      <w:r>
        <w:rPr>
          <w:color w:val="000000"/>
          <w:u w:val="single"/>
        </w:rPr>
        <w:t>____12____</w:t>
      </w:r>
      <w:r>
        <w:rPr>
          <w:rFonts w:ascii="Times New Roman" w:hAnsi="Times New Roman" w:eastAsia="Times New Roman" w:cs="Times New Roman"/>
          <w:color w:val="000000"/>
        </w:rPr>
        <w:t xml:space="preserve"> and its bad influence on the environment. “We have to protect nature,” she said. “If we don’t, people won’t be able to enjoy </w:t>
      </w:r>
      <w:r>
        <w:rPr>
          <w:color w:val="000000"/>
          <w:u w:val="single"/>
        </w:rPr>
        <w:t>____13____</w:t>
      </w:r>
      <w:r>
        <w:rPr>
          <w:rFonts w:ascii="Times New Roman" w:hAnsi="Times New Roman" w:eastAsia="Times New Roman" w:cs="Times New Roman"/>
          <w:color w:val="000000"/>
        </w:rPr>
        <w:t xml:space="preserve"> these beautiful birds in the future.”</w:t>
      </w:r>
    </w:p>
    <w:p w14:paraId="19238941">
      <w:pPr>
        <w:spacing w:line="360" w:lineRule="auto"/>
        <w:ind w:firstLine="420"/>
        <w:jc w:val="left"/>
        <w:rPr>
          <w:color w:val="000000"/>
        </w:rPr>
      </w:pPr>
      <w:r>
        <w:rPr>
          <w:rFonts w:ascii="Times New Roman" w:hAnsi="Times New Roman" w:eastAsia="Times New Roman" w:cs="Times New Roman"/>
          <w:color w:val="000000"/>
        </w:rPr>
        <w:t xml:space="preserve">Sadly, when Phoebe was 68, she died in a car accident. Four years later, the American Birding Association </w:t>
      </w:r>
      <w:r>
        <w:rPr>
          <w:color w:val="000000"/>
          <w:u w:val="single"/>
        </w:rPr>
        <w:t>____14____</w:t>
      </w:r>
      <w:r>
        <w:rPr>
          <w:rFonts w:ascii="Times New Roman" w:hAnsi="Times New Roman" w:eastAsia="Times New Roman" w:cs="Times New Roman"/>
          <w:color w:val="000000"/>
        </w:rPr>
        <w:t xml:space="preserve"> her memoirs (</w:t>
      </w:r>
      <w:r>
        <w:rPr>
          <w:rFonts w:ascii="宋体" w:hAnsi="宋体" w:eastAsia="宋体" w:cs="宋体"/>
          <w:color w:val="000000"/>
        </w:rPr>
        <w:t>回忆录</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Birding on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Borrowed Time</w:t>
      </w:r>
      <w:r>
        <w:rPr>
          <w:rFonts w:ascii="Times New Roman" w:hAnsi="Times New Roman" w:eastAsia="Times New Roman" w:cs="Times New Roman"/>
          <w:color w:val="000000"/>
        </w:rPr>
        <w:t xml:space="preserve">. Many people have enjoyed reading this </w:t>
      </w:r>
      <w:r>
        <w:rPr>
          <w:color w:val="000000"/>
          <w:u w:val="single"/>
        </w:rPr>
        <w:t>____15____</w:t>
      </w:r>
      <w:r>
        <w:rPr>
          <w:rFonts w:ascii="Times New Roman" w:hAnsi="Times New Roman" w:eastAsia="Times New Roman" w:cs="Times New Roman"/>
          <w:color w:val="000000"/>
        </w:rPr>
        <w:t xml:space="preserve"> book. It isn’t just a story about a bird spotter’s travels, but a touching human record of how her hobby helped her to live much longer than expected.</w:t>
      </w:r>
    </w:p>
    <w:p w14:paraId="71E57E8D">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news</w:t>
      </w:r>
      <w:r>
        <w:rPr>
          <w:color w:val="000000"/>
        </w:rPr>
        <w:tab/>
      </w:r>
      <w:r>
        <w:rPr>
          <w:color w:val="000000"/>
        </w:rPr>
        <w:t xml:space="preserve">C. </w:t>
      </w:r>
      <w:r>
        <w:rPr>
          <w:rFonts w:ascii="Times New Roman" w:hAnsi="Times New Roman" w:eastAsia="Times New Roman" w:cs="Times New Roman"/>
          <w:color w:val="000000"/>
        </w:rPr>
        <w:t>play</w:t>
      </w:r>
    </w:p>
    <w:p w14:paraId="01086A7C">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trips</w:t>
      </w:r>
      <w:r>
        <w:rPr>
          <w:color w:val="000000"/>
        </w:rPr>
        <w:tab/>
      </w:r>
      <w:r>
        <w:rPr>
          <w:color w:val="000000"/>
        </w:rPr>
        <w:t xml:space="preserve">B. </w:t>
      </w:r>
      <w:r>
        <w:rPr>
          <w:rFonts w:ascii="Times New Roman" w:hAnsi="Times New Roman" w:eastAsia="Times New Roman" w:cs="Times New Roman"/>
          <w:color w:val="000000"/>
        </w:rPr>
        <w:t>tasks</w:t>
      </w:r>
      <w:r>
        <w:rPr>
          <w:color w:val="000000"/>
        </w:rPr>
        <w:tab/>
      </w:r>
      <w:r>
        <w:rPr>
          <w:color w:val="000000"/>
        </w:rPr>
        <w:t xml:space="preserve">C. </w:t>
      </w:r>
      <w:r>
        <w:rPr>
          <w:rFonts w:ascii="Times New Roman" w:hAnsi="Times New Roman" w:eastAsia="Times New Roman" w:cs="Times New Roman"/>
          <w:color w:val="000000"/>
        </w:rPr>
        <w:t>exams</w:t>
      </w:r>
    </w:p>
    <w:p w14:paraId="25043325">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alive</w:t>
      </w:r>
      <w:r>
        <w:rPr>
          <w:color w:val="000000"/>
        </w:rPr>
        <w:tab/>
      </w:r>
      <w:r>
        <w:rPr>
          <w:color w:val="000000"/>
        </w:rPr>
        <w:t xml:space="preserve">B. </w:t>
      </w:r>
      <w:r>
        <w:rPr>
          <w:rFonts w:ascii="Times New Roman" w:hAnsi="Times New Roman" w:eastAsia="Times New Roman" w:cs="Times New Roman"/>
          <w:color w:val="000000"/>
        </w:rPr>
        <w:t>confident</w:t>
      </w:r>
      <w:r>
        <w:rPr>
          <w:color w:val="000000"/>
        </w:rPr>
        <w:tab/>
      </w:r>
      <w:r>
        <w:rPr>
          <w:color w:val="000000"/>
        </w:rPr>
        <w:t xml:space="preserve">C. </w:t>
      </w:r>
      <w:r>
        <w:rPr>
          <w:rFonts w:ascii="Times New Roman" w:hAnsi="Times New Roman" w:eastAsia="Times New Roman" w:cs="Times New Roman"/>
          <w:color w:val="000000"/>
        </w:rPr>
        <w:t>famous</w:t>
      </w:r>
    </w:p>
    <w:p w14:paraId="07FF5D86">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days</w:t>
      </w:r>
      <w:r>
        <w:rPr>
          <w:color w:val="000000"/>
        </w:rPr>
        <w:tab/>
      </w:r>
      <w:r>
        <w:rPr>
          <w:color w:val="000000"/>
        </w:rPr>
        <w:t xml:space="preserve">B. </w:t>
      </w:r>
      <w:r>
        <w:rPr>
          <w:rFonts w:ascii="Times New Roman" w:hAnsi="Times New Roman" w:eastAsia="Times New Roman" w:cs="Times New Roman"/>
          <w:color w:val="000000"/>
        </w:rPr>
        <w:t>months</w:t>
      </w:r>
      <w:r>
        <w:rPr>
          <w:color w:val="000000"/>
        </w:rPr>
        <w:tab/>
      </w:r>
      <w:r>
        <w:rPr>
          <w:color w:val="000000"/>
        </w:rPr>
        <w:t xml:space="preserve">C. </w:t>
      </w:r>
      <w:r>
        <w:rPr>
          <w:rFonts w:ascii="Times New Roman" w:hAnsi="Times New Roman" w:eastAsia="Times New Roman" w:cs="Times New Roman"/>
          <w:color w:val="000000"/>
        </w:rPr>
        <w:t>years</w:t>
      </w:r>
    </w:p>
    <w:p w14:paraId="5F1A2C93">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share</w:t>
      </w:r>
      <w:r>
        <w:rPr>
          <w:color w:val="000000"/>
        </w:rPr>
        <w:tab/>
      </w:r>
      <w:r>
        <w:rPr>
          <w:color w:val="000000"/>
        </w:rPr>
        <w:t xml:space="preserve">C. </w:t>
      </w:r>
      <w:r>
        <w:rPr>
          <w:rFonts w:ascii="Times New Roman" w:hAnsi="Times New Roman" w:eastAsia="Times New Roman" w:cs="Times New Roman"/>
          <w:color w:val="000000"/>
        </w:rPr>
        <w:t>prepare</w:t>
      </w:r>
    </w:p>
    <w:p w14:paraId="7B2281F4">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changed</w:t>
      </w:r>
      <w:r>
        <w:rPr>
          <w:color w:val="000000"/>
        </w:rPr>
        <w:tab/>
      </w:r>
      <w:r>
        <w:rPr>
          <w:color w:val="000000"/>
        </w:rPr>
        <w:t xml:space="preserve">B. </w:t>
      </w:r>
      <w:r>
        <w:rPr>
          <w:rFonts w:ascii="Times New Roman" w:hAnsi="Times New Roman" w:eastAsia="Times New Roman" w:cs="Times New Roman"/>
          <w:color w:val="000000"/>
        </w:rPr>
        <w:t>joined</w:t>
      </w:r>
      <w:r>
        <w:rPr>
          <w:color w:val="000000"/>
        </w:rPr>
        <w:tab/>
      </w:r>
      <w:r>
        <w:rPr>
          <w:color w:val="000000"/>
        </w:rPr>
        <w:t xml:space="preserve">C. </w:t>
      </w:r>
      <w:r>
        <w:rPr>
          <w:rFonts w:ascii="Times New Roman" w:hAnsi="Times New Roman" w:eastAsia="Times New Roman" w:cs="Times New Roman"/>
          <w:color w:val="000000"/>
        </w:rPr>
        <w:t>described</w:t>
      </w:r>
    </w:p>
    <w:p w14:paraId="26A66404">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safety</w:t>
      </w:r>
      <w:r>
        <w:rPr>
          <w:color w:val="000000"/>
        </w:rPr>
        <w:tab/>
      </w:r>
      <w:r>
        <w:rPr>
          <w:color w:val="000000"/>
        </w:rPr>
        <w:t xml:space="preserve">B. </w:t>
      </w:r>
      <w:r>
        <w:rPr>
          <w:rFonts w:ascii="Times New Roman" w:hAnsi="Times New Roman" w:eastAsia="Times New Roman" w:cs="Times New Roman"/>
          <w:color w:val="000000"/>
        </w:rPr>
        <w:t>pollution</w:t>
      </w:r>
      <w:r>
        <w:rPr>
          <w:color w:val="000000"/>
        </w:rPr>
        <w:tab/>
      </w:r>
      <w:r>
        <w:rPr>
          <w:color w:val="000000"/>
        </w:rPr>
        <w:t xml:space="preserve">C. </w:t>
      </w:r>
      <w:r>
        <w:rPr>
          <w:rFonts w:ascii="Times New Roman" w:hAnsi="Times New Roman" w:eastAsia="Times New Roman" w:cs="Times New Roman"/>
          <w:color w:val="000000"/>
        </w:rPr>
        <w:t>health</w:t>
      </w:r>
    </w:p>
    <w:p w14:paraId="027C3225">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drawing</w:t>
      </w:r>
      <w:r>
        <w:rPr>
          <w:color w:val="000000"/>
        </w:rPr>
        <w:tab/>
      </w:r>
      <w:r>
        <w:rPr>
          <w:color w:val="000000"/>
        </w:rPr>
        <w:t xml:space="preserve">C. </w:t>
      </w:r>
      <w:r>
        <w:rPr>
          <w:rFonts w:ascii="Times New Roman" w:hAnsi="Times New Roman" w:eastAsia="Times New Roman" w:cs="Times New Roman"/>
          <w:color w:val="000000"/>
        </w:rPr>
        <w:t>helping</w:t>
      </w:r>
    </w:p>
    <w:p w14:paraId="4910649B">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copied</w:t>
      </w:r>
      <w:r>
        <w:rPr>
          <w:color w:val="000000"/>
        </w:rPr>
        <w:tab/>
      </w:r>
      <w:r>
        <w:rPr>
          <w:color w:val="000000"/>
        </w:rPr>
        <w:t xml:space="preserve">B. </w:t>
      </w:r>
      <w:r>
        <w:rPr>
          <w:rFonts w:ascii="Times New Roman" w:hAnsi="Times New Roman" w:eastAsia="Times New Roman" w:cs="Times New Roman"/>
          <w:color w:val="000000"/>
        </w:rPr>
        <w:t>discussed</w:t>
      </w:r>
      <w:r>
        <w:rPr>
          <w:color w:val="000000"/>
        </w:rPr>
        <w:tab/>
      </w:r>
      <w:r>
        <w:rPr>
          <w:color w:val="000000"/>
        </w:rPr>
        <w:t xml:space="preserve">C. </w:t>
      </w:r>
      <w:r>
        <w:rPr>
          <w:rFonts w:ascii="Times New Roman" w:hAnsi="Times New Roman" w:eastAsia="Times New Roman" w:cs="Times New Roman"/>
          <w:color w:val="000000"/>
        </w:rPr>
        <w:t>published</w:t>
      </w:r>
    </w:p>
    <w:p w14:paraId="1CA1654C">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thick</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moving</w:t>
      </w:r>
    </w:p>
    <w:p w14:paraId="0EDE8B5F">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45504F2">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12</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9B75FF0">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14:paraId="6595599C">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10"/>
      </w:tblGrid>
      <w:tr w14:paraId="070BD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224F6">
            <w:pPr>
              <w:spacing w:line="360" w:lineRule="auto"/>
              <w:jc w:val="left"/>
              <w:textAlignment w:val="center"/>
              <w:rPr>
                <w:color w:val="000000"/>
              </w:rPr>
            </w:pPr>
            <w:r>
              <w:rPr>
                <w:color w:val="000000"/>
              </w:rPr>
              <w:drawing>
                <wp:inline distT="0" distB="0" distL="114300" distR="114300">
                  <wp:extent cx="3219450" cy="4000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219450" cy="400050"/>
                          </a:xfrm>
                          <a:prstGeom prst="rect">
                            <a:avLst/>
                          </a:prstGeom>
                        </pic:spPr>
                      </pic:pic>
                    </a:graphicData>
                  </a:graphic>
                </wp:inline>
              </w:drawing>
            </w:r>
          </w:p>
          <w:p w14:paraId="1BFF2FB4">
            <w:pPr>
              <w:spacing w:line="360" w:lineRule="auto"/>
              <w:jc w:val="left"/>
              <w:textAlignment w:val="center"/>
              <w:rPr>
                <w:color w:val="000000"/>
              </w:rPr>
            </w:pPr>
            <w:r>
              <w:rPr>
                <w:color w:val="000000"/>
              </w:rPr>
              <w:drawing>
                <wp:inline distT="0" distB="0" distL="114300" distR="114300">
                  <wp:extent cx="428625" cy="91440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28625" cy="914400"/>
                          </a:xfrm>
                          <a:prstGeom prst="rect">
                            <a:avLst/>
                          </a:prstGeom>
                        </pic:spPr>
                      </pic:pic>
                    </a:graphicData>
                  </a:graphic>
                </wp:inline>
              </w:drawing>
            </w:r>
          </w:p>
          <w:p w14:paraId="2159CD72">
            <w:pPr>
              <w:spacing w:line="360" w:lineRule="auto"/>
              <w:jc w:val="center"/>
              <w:textAlignment w:val="center"/>
              <w:rPr>
                <w:color w:val="000000"/>
              </w:rPr>
            </w:pPr>
            <w:r>
              <w:rPr>
                <w:rFonts w:ascii="Times New Roman" w:hAnsi="Times New Roman" w:eastAsia="Times New Roman" w:cs="Times New Roman"/>
                <w:color w:val="000000"/>
              </w:rPr>
              <w:t>Hongqi School Sports Day!</w:t>
            </w:r>
          </w:p>
          <w:p w14:paraId="62249DFD">
            <w:pPr>
              <w:spacing w:line="360" w:lineRule="auto"/>
              <w:jc w:val="left"/>
              <w:textAlignment w:val="center"/>
              <w:rPr>
                <w:color w:val="000000"/>
              </w:rPr>
            </w:pPr>
            <w:r>
              <w:rPr>
                <w:rFonts w:ascii="Times New Roman" w:hAnsi="Times New Roman" w:eastAsia="Times New Roman" w:cs="Times New Roman"/>
                <w:color w:val="000000"/>
              </w:rPr>
              <w:t>A day of fun and exercise!</w:t>
            </w:r>
          </w:p>
          <w:p w14:paraId="1F76E47B">
            <w:pPr>
              <w:spacing w:line="360" w:lineRule="auto"/>
              <w:jc w:val="left"/>
              <w:textAlignment w:val="center"/>
              <w:rPr>
                <w:color w:val="000000"/>
              </w:rPr>
            </w:pPr>
            <w:r>
              <w:rPr>
                <w:rFonts w:ascii="Times New Roman" w:hAnsi="Times New Roman" w:eastAsia="Times New Roman" w:cs="Times New Roman"/>
                <w:color w:val="000000"/>
              </w:rPr>
              <w:t>This year, we have some new sports and games for you to take part in!</w:t>
            </w:r>
          </w:p>
          <w:p w14:paraId="6000473D">
            <w:pPr>
              <w:spacing w:line="360" w:lineRule="auto"/>
              <w:jc w:val="left"/>
              <w:textAlignment w:val="center"/>
              <w:rPr>
                <w:color w:val="000000"/>
              </w:rPr>
            </w:pPr>
            <w:r>
              <w:rPr>
                <w:rFonts w:ascii="Times New Roman" w:hAnsi="Times New Roman" w:eastAsia="Times New Roman" w:cs="Times New Roman"/>
                <w:color w:val="000000"/>
              </w:rPr>
              <w:t>You can choose to join in:</w:t>
            </w:r>
          </w:p>
          <w:p w14:paraId="55BBB823">
            <w:pPr>
              <w:spacing w:line="360" w:lineRule="auto"/>
              <w:jc w:val="left"/>
              <w:textAlignment w:val="center"/>
              <w:rPr>
                <w:color w:val="000000"/>
              </w:rPr>
            </w:pPr>
            <w:r>
              <w:rPr>
                <w:color w:val="000000"/>
              </w:rPr>
              <w:drawing>
                <wp:inline distT="0" distB="0" distL="114300" distR="114300">
                  <wp:extent cx="1600200" cy="8572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600200" cy="857250"/>
                          </a:xfrm>
                          <a:prstGeom prst="rect">
                            <a:avLst/>
                          </a:prstGeom>
                        </pic:spPr>
                      </pic:pic>
                    </a:graphicData>
                  </a:graphic>
                </wp:inline>
              </w:drawing>
            </w:r>
          </w:p>
          <w:p w14:paraId="5C45B71B">
            <w:pPr>
              <w:spacing w:line="360" w:lineRule="auto"/>
              <w:jc w:val="left"/>
              <w:textAlignment w:val="center"/>
              <w:rPr>
                <w:color w:val="000000"/>
              </w:rPr>
            </w:pPr>
            <w:r>
              <w:rPr>
                <w:rFonts w:ascii="Times New Roman" w:hAnsi="Times New Roman" w:eastAsia="Times New Roman" w:cs="Times New Roman"/>
                <w:color w:val="000000"/>
              </w:rPr>
              <w:t>Sign up (</w:t>
            </w:r>
            <w:r>
              <w:rPr>
                <w:rFonts w:ascii="宋体" w:hAnsi="宋体" w:eastAsia="宋体" w:cs="宋体"/>
                <w:color w:val="000000"/>
              </w:rPr>
              <w:t>报名</w:t>
            </w:r>
            <w:r>
              <w:rPr>
                <w:rFonts w:ascii="Times New Roman" w:hAnsi="Times New Roman" w:eastAsia="Times New Roman" w:cs="Times New Roman"/>
                <w:color w:val="000000"/>
              </w:rPr>
              <w:t>) for the following workshops (</w:t>
            </w:r>
            <w:r>
              <w:rPr>
                <w:rFonts w:ascii="宋体" w:hAnsi="宋体" w:eastAsia="宋体" w:cs="宋体"/>
                <w:color w:val="000000"/>
              </w:rPr>
              <w:t>讲座</w:t>
            </w:r>
            <w:r>
              <w:rPr>
                <w:rFonts w:ascii="Times New Roman" w:hAnsi="Times New Roman" w:eastAsia="Times New Roman" w:cs="Times New Roman"/>
                <w:color w:val="000000"/>
              </w:rPr>
              <w:t>):</w:t>
            </w:r>
          </w:p>
          <w:p w14:paraId="1F6B12D0">
            <w:pPr>
              <w:spacing w:line="360" w:lineRule="auto"/>
              <w:jc w:val="left"/>
              <w:textAlignment w:val="center"/>
              <w:rPr>
                <w:color w:val="000000"/>
              </w:rPr>
            </w:pPr>
            <w:r>
              <w:rPr>
                <w:color w:val="000000"/>
              </w:rPr>
              <w:drawing>
                <wp:inline distT="0" distB="0" distL="114300" distR="114300">
                  <wp:extent cx="2876550" cy="54292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876550" cy="542925"/>
                          </a:xfrm>
                          <a:prstGeom prst="rect">
                            <a:avLst/>
                          </a:prstGeom>
                        </pic:spPr>
                      </pic:pic>
                    </a:graphicData>
                  </a:graphic>
                </wp:inline>
              </w:drawing>
            </w:r>
          </w:p>
          <w:p w14:paraId="4CEF5687">
            <w:pPr>
              <w:spacing w:line="360" w:lineRule="auto"/>
              <w:jc w:val="left"/>
              <w:textAlignment w:val="center"/>
              <w:rPr>
                <w:color w:val="000000"/>
              </w:rPr>
            </w:pPr>
            <w:r>
              <w:rPr>
                <w:rFonts w:ascii="Times New Roman" w:hAnsi="Times New Roman" w:eastAsia="Times New Roman" w:cs="Times New Roman"/>
                <w:color w:val="000000"/>
              </w:rPr>
              <w:t>Sports workshops are run by skillful coaches. They will teach you more about the sports and how to do them. There are only a few spaces for each workshop. Sign up early to get your first choice!</w:t>
            </w:r>
          </w:p>
          <w:p w14:paraId="2502EA4A">
            <w:pPr>
              <w:spacing w:line="360" w:lineRule="auto"/>
              <w:jc w:val="left"/>
              <w:textAlignment w:val="center"/>
              <w:rPr>
                <w:color w:val="000000"/>
              </w:rPr>
            </w:pPr>
            <w:r>
              <w:rPr>
                <w:color w:val="000000"/>
              </w:rPr>
              <w:drawing>
                <wp:inline distT="0" distB="0" distL="114300" distR="114300">
                  <wp:extent cx="3762375" cy="85725"/>
                  <wp:effectExtent l="0" t="0" r="9525" b="9525"/>
                  <wp:docPr id="978056830" name="图片 9780568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056830" name="图片 978056830"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762375" cy="85725"/>
                          </a:xfrm>
                          <a:prstGeom prst="rect">
                            <a:avLst/>
                          </a:prstGeom>
                        </pic:spPr>
                      </pic:pic>
                    </a:graphicData>
                  </a:graphic>
                </wp:inline>
              </w:drawing>
            </w:r>
          </w:p>
          <w:p w14:paraId="59B8158E">
            <w:pPr>
              <w:spacing w:line="360" w:lineRule="auto"/>
              <w:jc w:val="left"/>
              <w:textAlignment w:val="center"/>
              <w:rPr>
                <w:color w:val="000000"/>
              </w:rPr>
            </w:pPr>
            <w:r>
              <w:rPr>
                <w:rFonts w:ascii="Times New Roman" w:hAnsi="Times New Roman" w:eastAsia="Times New Roman" w:cs="Times New Roman"/>
                <w:color w:val="000000"/>
              </w:rPr>
              <w:t>Time: Friday, October 18, 9:00 a.m.</w:t>
            </w:r>
            <w:r>
              <w:rPr>
                <w:rFonts w:ascii="宋体" w:hAnsi="宋体" w:eastAsia="宋体" w:cs="宋体"/>
                <w:color w:val="000000"/>
              </w:rPr>
              <w:t>—</w:t>
            </w:r>
            <w:r>
              <w:rPr>
                <w:rFonts w:ascii="Times New Roman" w:hAnsi="Times New Roman" w:eastAsia="Times New Roman" w:cs="Times New Roman"/>
                <w:color w:val="000000"/>
              </w:rPr>
              <w:t>4:30 p.m.</w:t>
            </w:r>
          </w:p>
          <w:p w14:paraId="5BADEF60">
            <w:pPr>
              <w:spacing w:line="360" w:lineRule="auto"/>
              <w:jc w:val="left"/>
              <w:textAlignment w:val="center"/>
              <w:rPr>
                <w:color w:val="000000"/>
              </w:rPr>
            </w:pPr>
            <w:r>
              <w:rPr>
                <w:rFonts w:ascii="Times New Roman" w:hAnsi="Times New Roman" w:eastAsia="Times New Roman" w:cs="Times New Roman"/>
                <w:color w:val="000000"/>
              </w:rPr>
              <w:t>Place: the Students’ Sports Center</w:t>
            </w:r>
          </w:p>
          <w:p w14:paraId="3AD77A1D">
            <w:pPr>
              <w:spacing w:line="360" w:lineRule="auto"/>
              <w:jc w:val="left"/>
              <w:textAlignment w:val="center"/>
              <w:rPr>
                <w:color w:val="000000"/>
              </w:rPr>
            </w:pPr>
            <w:r>
              <w:rPr>
                <w:rFonts w:ascii="Times New Roman" w:hAnsi="Times New Roman" w:eastAsia="Times New Roman" w:cs="Times New Roman"/>
                <w:color w:val="000000"/>
              </w:rPr>
              <w:t>Call Mr. Li at 293-7742.</w:t>
            </w:r>
          </w:p>
        </w:tc>
      </w:tr>
    </w:tbl>
    <w:p w14:paraId="3DF02D4C">
      <w:pPr>
        <w:spacing w:line="360" w:lineRule="auto"/>
        <w:jc w:val="left"/>
        <w:textAlignment w:val="center"/>
        <w:rPr>
          <w:color w:val="000000"/>
        </w:rPr>
      </w:pPr>
    </w:p>
    <w:p w14:paraId="61660DA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Students can choose to join in ______ on the Sports Day.</w:t>
      </w:r>
    </w:p>
    <w:p w14:paraId="4A942739">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466725" cy="457200"/>
            <wp:effectExtent l="0" t="0" r="9525"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66725" cy="457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47675" cy="428625"/>
            <wp:effectExtent l="0" t="0" r="9525"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47675" cy="4286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371475" cy="504825"/>
            <wp:effectExtent l="0" t="0" r="9525"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71475" cy="504825"/>
                    </a:xfrm>
                    <a:prstGeom prst="rect">
                      <a:avLst/>
                    </a:prstGeom>
                  </pic:spPr>
                </pic:pic>
              </a:graphicData>
            </a:graphic>
          </wp:inline>
        </w:drawing>
      </w:r>
    </w:p>
    <w:p w14:paraId="02CC8B0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we know about the workshops?</w:t>
      </w:r>
    </w:p>
    <w:p w14:paraId="5993D19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run by skillful coaches.</w:t>
      </w:r>
    </w:p>
    <w:p w14:paraId="14AA4CE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three workshops in all.</w:t>
      </w:r>
    </w:p>
    <w:p w14:paraId="06C988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workshop has many spaces.</w:t>
      </w:r>
    </w:p>
    <w:p w14:paraId="472709D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long will the Sports Day last?</w:t>
      </w:r>
    </w:p>
    <w:p w14:paraId="6E34E5E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7.5 hours.</w:t>
      </w:r>
      <w:r>
        <w:rPr>
          <w:color w:val="000000"/>
        </w:rPr>
        <w:tab/>
      </w:r>
      <w:r>
        <w:rPr>
          <w:color w:val="000000"/>
        </w:rPr>
        <w:t xml:space="preserve">B. </w:t>
      </w:r>
      <w:r>
        <w:rPr>
          <w:rFonts w:ascii="Times New Roman" w:hAnsi="Times New Roman" w:eastAsia="Times New Roman" w:cs="Times New Roman"/>
          <w:color w:val="000000"/>
        </w:rPr>
        <w:t>8 hours.</w:t>
      </w:r>
      <w:r>
        <w:rPr>
          <w:color w:val="000000"/>
        </w:rPr>
        <w:tab/>
      </w:r>
      <w:r>
        <w:rPr>
          <w:color w:val="000000"/>
        </w:rPr>
        <w:t xml:space="preserve">C. </w:t>
      </w:r>
      <w:r>
        <w:rPr>
          <w:rFonts w:ascii="Times New Roman" w:hAnsi="Times New Roman" w:eastAsia="Times New Roman" w:cs="Times New Roman"/>
          <w:color w:val="000000"/>
        </w:rPr>
        <w:t>9 hours.</w:t>
      </w:r>
    </w:p>
    <w:p w14:paraId="1C2F250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We can most probably read the text from ______.</w:t>
      </w:r>
    </w:p>
    <w:p w14:paraId="2F1562F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website</w:t>
      </w:r>
      <w:r>
        <w:rPr>
          <w:color w:val="000000"/>
        </w:rPr>
        <w:tab/>
      </w:r>
      <w:r>
        <w:rPr>
          <w:color w:val="000000"/>
        </w:rPr>
        <w:t xml:space="preserve">B. </w:t>
      </w:r>
      <w:r>
        <w:rPr>
          <w:rFonts w:ascii="Times New Roman" w:hAnsi="Times New Roman" w:eastAsia="Times New Roman" w:cs="Times New Roman"/>
          <w:color w:val="000000"/>
        </w:rPr>
        <w:t>a travel magazine</w:t>
      </w:r>
      <w:r>
        <w:rPr>
          <w:color w:val="000000"/>
        </w:rPr>
        <w:tab/>
      </w:r>
      <w:r>
        <w:rPr>
          <w:color w:val="000000"/>
        </w:rPr>
        <w:t xml:space="preserve">C. </w:t>
      </w:r>
      <w:r>
        <w:rPr>
          <w:rFonts w:ascii="Times New Roman" w:hAnsi="Times New Roman" w:eastAsia="Times New Roman" w:cs="Times New Roman"/>
          <w:color w:val="000000"/>
        </w:rPr>
        <w:t>a school notice-board</w:t>
      </w:r>
    </w:p>
    <w:p w14:paraId="0DFAD19D">
      <w:pPr>
        <w:spacing w:line="360" w:lineRule="auto"/>
        <w:jc w:val="center"/>
        <w:textAlignment w:val="center"/>
        <w:rPr>
          <w:color w:val="000000"/>
        </w:rPr>
      </w:pPr>
      <w:r>
        <w:rPr>
          <w:rFonts w:ascii="Times New Roman" w:hAnsi="Times New Roman" w:eastAsia="Times New Roman" w:cs="Times New Roman"/>
          <w:b/>
          <w:color w:val="000000"/>
          <w:sz w:val="24"/>
        </w:rPr>
        <w:t>B</w:t>
      </w:r>
    </w:p>
    <w:p w14:paraId="2D7F0DFE">
      <w:pPr>
        <w:spacing w:line="360" w:lineRule="auto"/>
        <w:ind w:firstLine="420"/>
        <w:jc w:val="left"/>
        <w:textAlignment w:val="center"/>
        <w:rPr>
          <w:color w:val="000000"/>
        </w:rPr>
      </w:pPr>
      <w:r>
        <w:rPr>
          <w:rFonts w:ascii="Times New Roman" w:hAnsi="Times New Roman" w:eastAsia="Times New Roman" w:cs="Times New Roman"/>
          <w:color w:val="000000"/>
        </w:rPr>
        <w:t>Some people are worried about the effect that social media has on the lives of young people. The following text was written by a reporter: He tried to find out whether social media has a positive or negative effect on children.</w:t>
      </w:r>
    </w:p>
    <w:p w14:paraId="2884186A">
      <w:pPr>
        <w:spacing w:line="360" w:lineRule="auto"/>
        <w:ind w:firstLine="420"/>
        <w:jc w:val="left"/>
        <w:textAlignment w:val="center"/>
        <w:rPr>
          <w:color w:val="000000"/>
        </w:rPr>
      </w:pPr>
      <w:r>
        <w:rPr>
          <w:rFonts w:ascii="Times New Roman" w:hAnsi="Times New Roman" w:eastAsia="Times New Roman" w:cs="Times New Roman"/>
          <w:color w:val="000000"/>
        </w:rPr>
        <w:t xml:space="preserve">1. Social media websites are communities where users can share photos and talk to each other online.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are very popular—millions of people use social media every day. Although some people think social media is a positive thing, many are worried about the negative effects it can have on young people.</w:t>
      </w:r>
    </w:p>
    <w:p w14:paraId="4C256D6F">
      <w:pPr>
        <w:spacing w:line="360" w:lineRule="auto"/>
        <w:ind w:firstLine="420"/>
        <w:jc w:val="left"/>
        <w:textAlignment w:val="center"/>
        <w:rPr>
          <w:color w:val="000000"/>
        </w:rPr>
      </w:pPr>
      <w:r>
        <w:rPr>
          <w:rFonts w:ascii="Times New Roman" w:hAnsi="Times New Roman" w:eastAsia="Times New Roman" w:cs="Times New Roman"/>
          <w:color w:val="000000"/>
        </w:rPr>
        <w:t>2. James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3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15-year-old student, thinks that social media has many benefits. “I get very nervous when I talk to people in real life—I find it so much easier to express myself when I use social media. Another advantage is that I hardly ever forget anyone’s birthday now because I can look it up online!” Lots of users agree that social media helps young people stay connected to their friends and make new friends from around the world.</w:t>
      </w:r>
    </w:p>
    <w:p w14:paraId="756D125B">
      <w:pPr>
        <w:spacing w:line="360" w:lineRule="auto"/>
        <w:ind w:firstLine="420"/>
        <w:jc w:val="left"/>
        <w:textAlignment w:val="center"/>
        <w:rPr>
          <w:color w:val="000000"/>
        </w:rPr>
      </w:pPr>
      <w:r>
        <w:rPr>
          <w:rFonts w:ascii="Times New Roman" w:hAnsi="Times New Roman" w:eastAsia="Times New Roman" w:cs="Times New Roman"/>
          <w:color w:val="000000"/>
        </w:rPr>
        <w:t>3. However, social media also has many problems. Social media may help young people find friends, but it also makes it easier for bullies to hurt them. Some parents believe that social media makes it harder for families to spend time together. They say their children are so crazy about social media that they ignore (</w:t>
      </w:r>
      <w:r>
        <w:rPr>
          <w:rFonts w:ascii="宋体" w:hAnsi="宋体" w:eastAsia="宋体" w:cs="宋体"/>
          <w:color w:val="000000"/>
        </w:rPr>
        <w:t>忽视</w:t>
      </w:r>
      <w:r>
        <w:rPr>
          <w:rFonts w:ascii="Times New Roman" w:hAnsi="Times New Roman" w:eastAsia="Times New Roman" w:cs="Times New Roman"/>
          <w:color w:val="000000"/>
        </w:rPr>
        <w:t>) the rest of their family. Many teachers think social media can distract (</w:t>
      </w:r>
      <w:r>
        <w:rPr>
          <w:rFonts w:ascii="宋体" w:hAnsi="宋体" w:eastAsia="宋体" w:cs="宋体"/>
          <w:color w:val="000000"/>
        </w:rPr>
        <w:t>使某人分心</w:t>
      </w:r>
      <w:r>
        <w:rPr>
          <w:rFonts w:ascii="Times New Roman" w:hAnsi="Times New Roman" w:eastAsia="Times New Roman" w:cs="Times New Roman"/>
          <w:color w:val="000000"/>
        </w:rPr>
        <w:t>) their students from schoolwork.</w:t>
      </w:r>
    </w:p>
    <w:p w14:paraId="591E53E5">
      <w:pPr>
        <w:spacing w:line="360" w:lineRule="auto"/>
        <w:ind w:firstLine="420"/>
        <w:jc w:val="left"/>
        <w:textAlignment w:val="center"/>
        <w:rPr>
          <w:color w:val="000000"/>
        </w:rPr>
      </w:pPr>
      <w:r>
        <w:rPr>
          <w:rFonts w:ascii="Times New Roman" w:hAnsi="Times New Roman" w:eastAsia="Times New Roman" w:cs="Times New Roman"/>
          <w:color w:val="000000"/>
        </w:rPr>
        <w:t>4. There is no doubt that social media has some problems, and it is very important to avoid spending too much time online. However, generally speaking, social media can be a positive thing for young people. It is a way for nervous people to make friends and for young people to stay connected.</w:t>
      </w:r>
    </w:p>
    <w:p w14:paraId="07B8DE7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docs the underlined word “They” in Paragraph I refer to?</w:t>
      </w:r>
    </w:p>
    <w:p w14:paraId="534D62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photos shared online.</w:t>
      </w:r>
      <w:r>
        <w:rPr>
          <w:color w:val="000000"/>
        </w:rPr>
        <w:tab/>
      </w:r>
      <w:r>
        <w:rPr>
          <w:color w:val="000000"/>
        </w:rPr>
        <w:t xml:space="preserve">B. </w:t>
      </w:r>
      <w:r>
        <w:rPr>
          <w:rFonts w:ascii="Times New Roman" w:hAnsi="Times New Roman" w:eastAsia="Times New Roman" w:cs="Times New Roman"/>
          <w:color w:val="000000"/>
        </w:rPr>
        <w:t>The social media users.</w:t>
      </w:r>
      <w:r>
        <w:rPr>
          <w:color w:val="000000"/>
        </w:rPr>
        <w:tab/>
      </w:r>
      <w:r>
        <w:rPr>
          <w:color w:val="000000"/>
        </w:rPr>
        <w:t xml:space="preserve">C. </w:t>
      </w:r>
      <w:r>
        <w:rPr>
          <w:rFonts w:ascii="Times New Roman" w:hAnsi="Times New Roman" w:eastAsia="Times New Roman" w:cs="Times New Roman"/>
          <w:color w:val="000000"/>
        </w:rPr>
        <w:t>The social media websites.</w:t>
      </w:r>
    </w:p>
    <w:p w14:paraId="7F480FE6">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James think of social media?</w:t>
      </w:r>
    </w:p>
    <w:p w14:paraId="03DABB3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makes him ignore his family.</w:t>
      </w:r>
    </w:p>
    <w:p w14:paraId="4AE86F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distracts him from schoolwork.</w:t>
      </w:r>
    </w:p>
    <w:p w14:paraId="216617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helps him express himself better.</w:t>
      </w:r>
    </w:p>
    <w:p w14:paraId="423FEE5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is the correct structure of this text? (P</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=Paragraph 1)</w:t>
      </w:r>
    </w:p>
    <w:p w14:paraId="2CCA5311">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90575" cy="581025"/>
            <wp:effectExtent l="0" t="0" r="9525" b="952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790575" cy="581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666750"/>
            <wp:effectExtent l="0" t="0" r="9525"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771525" cy="666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19150" cy="628650"/>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819150" cy="628650"/>
                    </a:xfrm>
                    <a:prstGeom prst="rect">
                      <a:avLst/>
                    </a:prstGeom>
                  </pic:spPr>
                </pic:pic>
              </a:graphicData>
            </a:graphic>
          </wp:inline>
        </w:drawing>
      </w:r>
    </w:p>
    <w:p w14:paraId="53313F3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can be the best title for the text?</w:t>
      </w:r>
    </w:p>
    <w:p w14:paraId="6B71D6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Social Media So Popular?</w:t>
      </w:r>
    </w:p>
    <w:p w14:paraId="458C45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Is Social Media Really a Problem?</w:t>
      </w:r>
    </w:p>
    <w:p w14:paraId="4247B6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the Future of Social Media?</w:t>
      </w:r>
    </w:p>
    <w:p w14:paraId="660D1C5C">
      <w:pPr>
        <w:spacing w:line="360" w:lineRule="auto"/>
        <w:jc w:val="center"/>
        <w:textAlignment w:val="center"/>
        <w:rPr>
          <w:color w:val="000000"/>
        </w:rPr>
      </w:pPr>
      <w:r>
        <w:rPr>
          <w:rFonts w:ascii="Times New Roman" w:hAnsi="Times New Roman" w:eastAsia="Times New Roman" w:cs="Times New Roman"/>
          <w:b/>
          <w:color w:val="000000"/>
          <w:sz w:val="24"/>
        </w:rPr>
        <w:t>C</w:t>
      </w:r>
    </w:p>
    <w:p w14:paraId="3EE62732">
      <w:pPr>
        <w:spacing w:line="360" w:lineRule="auto"/>
        <w:jc w:val="left"/>
        <w:textAlignment w:val="center"/>
        <w:rPr>
          <w:color w:val="000000"/>
        </w:rPr>
      </w:pPr>
    </w:p>
    <w:p w14:paraId="0FEF4F48">
      <w:pPr>
        <w:spacing w:line="360" w:lineRule="auto"/>
        <w:jc w:val="left"/>
        <w:textAlignment w:val="center"/>
        <w:rPr>
          <w:color w:val="000000"/>
        </w:rPr>
      </w:pPr>
      <w:r>
        <w:rPr>
          <w:color w:val="000000"/>
        </w:rPr>
        <w:drawing>
          <wp:inline distT="0" distB="0" distL="114300" distR="114300">
            <wp:extent cx="1047750" cy="1085850"/>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047750" cy="1085850"/>
                    </a:xfrm>
                    <a:prstGeom prst="rect">
                      <a:avLst/>
                    </a:prstGeom>
                  </pic:spPr>
                </pic:pic>
              </a:graphicData>
            </a:graphic>
          </wp:inline>
        </w:drawing>
      </w:r>
    </w:p>
    <w:p w14:paraId="325724B9">
      <w:pPr>
        <w:spacing w:line="360" w:lineRule="auto"/>
        <w:ind w:firstLine="420"/>
        <w:jc w:val="left"/>
        <w:textAlignment w:val="center"/>
        <w:rPr>
          <w:color w:val="000000"/>
        </w:rPr>
      </w:pPr>
      <w:r>
        <w:rPr>
          <w:rFonts w:ascii="Times New Roman" w:hAnsi="Times New Roman" w:eastAsia="Times New Roman" w:cs="Times New Roman"/>
          <w:color w:val="000000"/>
        </w:rPr>
        <w:t>Do you speak a dialect (</w:t>
      </w:r>
      <w:r>
        <w:rPr>
          <w:rFonts w:ascii="宋体" w:hAnsi="宋体" w:eastAsia="宋体" w:cs="宋体"/>
          <w:color w:val="000000"/>
        </w:rPr>
        <w:t>方言</w:t>
      </w:r>
      <w:r>
        <w:rPr>
          <w:rFonts w:ascii="Times New Roman" w:hAnsi="Times New Roman" w:eastAsia="Times New Roman" w:cs="Times New Roman"/>
          <w:color w:val="000000"/>
        </w:rPr>
        <w:t xml:space="preserve">) in daily life? While many Chinese people speak </w:t>
      </w:r>
      <w:r>
        <w:rPr>
          <w:rFonts w:ascii="Times New Roman" w:hAnsi="Times New Roman" w:eastAsia="Times New Roman" w:cs="Times New Roman"/>
          <w:i/>
          <w:color w:val="000000"/>
        </w:rPr>
        <w:t>putonghua</w:t>
      </w:r>
      <w:r>
        <w:rPr>
          <w:rFonts w:ascii="Times New Roman" w:hAnsi="Times New Roman" w:eastAsia="Times New Roman" w:cs="Times New Roman"/>
          <w:color w:val="000000"/>
        </w:rPr>
        <w:t>, some local dialects are in danger of disappearing (</w:t>
      </w:r>
      <w:r>
        <w:rPr>
          <w:rFonts w:ascii="宋体" w:hAnsi="宋体" w:eastAsia="宋体" w:cs="宋体"/>
          <w:color w:val="000000"/>
        </w:rPr>
        <w:t>消失</w:t>
      </w:r>
      <w:r>
        <w:rPr>
          <w:rFonts w:ascii="Times New Roman" w:hAnsi="Times New Roman" w:eastAsia="Times New Roman" w:cs="Times New Roman"/>
          <w:color w:val="000000"/>
        </w:rPr>
        <w:t>). To save them, the Chinese government started the Chinese Language Resources Protection Project (</w:t>
      </w:r>
      <w:r>
        <w:rPr>
          <w:rFonts w:ascii="宋体" w:hAnsi="宋体" w:eastAsia="宋体" w:cs="宋体"/>
          <w:color w:val="000000"/>
        </w:rPr>
        <w:t>中国语言资源保护工程</w:t>
      </w:r>
      <w:r>
        <w:rPr>
          <w:rFonts w:ascii="Times New Roman" w:hAnsi="Times New Roman" w:eastAsia="Times New Roman" w:cs="Times New Roman"/>
          <w:color w:val="000000"/>
        </w:rPr>
        <w:t>) a few years ago.</w:t>
      </w:r>
    </w:p>
    <w:p w14:paraId="7CD3F942">
      <w:pPr>
        <w:spacing w:line="360" w:lineRule="auto"/>
        <w:ind w:firstLine="420"/>
        <w:jc w:val="left"/>
        <w:textAlignment w:val="center"/>
        <w:rPr>
          <w:color w:val="000000"/>
        </w:rPr>
      </w:pPr>
      <w:r>
        <w:rPr>
          <w:rFonts w:ascii="Times New Roman" w:hAnsi="Times New Roman" w:eastAsia="Times New Roman" w:cs="Times New Roman"/>
          <w:color w:val="000000"/>
        </w:rPr>
        <w:t>This project looks at how people talk in 1,712 places. Their languages include 103 dialects that are almost gone. It has helped China to build the largest language resource library in the world. There’s an online library where people can learn dialects from over 5.6 million audio clips and over 5 million videos.</w:t>
      </w:r>
    </w:p>
    <w:p w14:paraId="02B74EA3">
      <w:pPr>
        <w:spacing w:line="360" w:lineRule="auto"/>
        <w:ind w:firstLine="420"/>
        <w:jc w:val="left"/>
        <w:textAlignment w:val="center"/>
        <w:rPr>
          <w:color w:val="000000"/>
        </w:rPr>
      </w:pPr>
      <w:r>
        <w:rPr>
          <w:rFonts w:ascii="Times New Roman" w:hAnsi="Times New Roman" w:eastAsia="Times New Roman" w:cs="Times New Roman"/>
          <w:color w:val="000000"/>
        </w:rPr>
        <w:t>________ According to Harold Palmer, a world expert on language, “dialects are a key to store local cultures. Language clearly shows the history and beliefs of an area,” he said.</w:t>
      </w:r>
    </w:p>
    <w:p w14:paraId="724D6B19">
      <w:pPr>
        <w:spacing w:line="360" w:lineRule="auto"/>
        <w:ind w:firstLine="420"/>
        <w:jc w:val="left"/>
        <w:textAlignment w:val="center"/>
        <w:rPr>
          <w:color w:val="000000"/>
        </w:rPr>
      </w:pPr>
      <w:r>
        <w:rPr>
          <w:rFonts w:ascii="Times New Roman" w:hAnsi="Times New Roman" w:eastAsia="Times New Roman" w:cs="Times New Roman"/>
          <w:color w:val="000000"/>
        </w:rPr>
        <w:t xml:space="preserve">Scholar Zhang Hongming talked about his </w:t>
      </w:r>
      <w:r>
        <w:rPr>
          <w:rFonts w:ascii="Times New Roman" w:hAnsi="Times New Roman" w:eastAsia="Times New Roman" w:cs="Times New Roman"/>
          <w:b/>
          <w:color w:val="000000"/>
          <w:u w:val="single"/>
        </w:rPr>
        <w:t>concerns</w:t>
      </w:r>
      <w:r>
        <w:rPr>
          <w:rFonts w:ascii="Times New Roman" w:hAnsi="Times New Roman" w:eastAsia="Times New Roman" w:cs="Times New Roman"/>
          <w:color w:val="000000"/>
        </w:rPr>
        <w:t xml:space="preserve"> about the disappearing of dialects. “For about over 10 years, in the Wu dialect areas such as Shanghai and Suzhou, children aged 6 to 15 can understand but hardly speak the dialect. Young people above 15 years old sometimes speak it, but not very well. If this keeps happening, the dialect might disappear,” he said.</w:t>
      </w:r>
    </w:p>
    <w:p w14:paraId="75A2A73A">
      <w:pPr>
        <w:spacing w:line="360" w:lineRule="auto"/>
        <w:ind w:firstLine="420"/>
        <w:jc w:val="left"/>
        <w:textAlignment w:val="center"/>
        <w:rPr>
          <w:color w:val="000000"/>
        </w:rPr>
      </w:pPr>
      <w:r>
        <w:rPr>
          <w:rFonts w:ascii="Times New Roman" w:hAnsi="Times New Roman" w:eastAsia="Times New Roman" w:cs="Times New Roman"/>
          <w:color w:val="000000"/>
        </w:rPr>
        <w:t>So how did China make this big library? “A big national effort has been put into the project to make it happen,” said Cao Zhiyun, an expert on the project. “Over five years, more than 350 universities and research groups joined in, along with over 4,500 experts and more than 6,000 dialect speakers.”</w:t>
      </w:r>
    </w:p>
    <w:p w14:paraId="3A27D0C5">
      <w:pPr>
        <w:spacing w:line="360" w:lineRule="auto"/>
        <w:ind w:firstLine="420"/>
        <w:jc w:val="left"/>
        <w:textAlignment w:val="center"/>
        <w:rPr>
          <w:color w:val="000000"/>
        </w:rPr>
      </w:pPr>
      <w:r>
        <w:rPr>
          <w:rFonts w:ascii="Times New Roman" w:hAnsi="Times New Roman" w:eastAsia="Times New Roman" w:cs="Times New Roman"/>
          <w:color w:val="000000"/>
        </w:rPr>
        <w:t>The project is now entering into its second part. This includes creating digital (</w:t>
      </w:r>
      <w:r>
        <w:rPr>
          <w:rFonts w:ascii="宋体" w:hAnsi="宋体" w:eastAsia="宋体" w:cs="宋体"/>
          <w:color w:val="000000"/>
        </w:rPr>
        <w:t>数字化的</w:t>
      </w:r>
      <w:r>
        <w:rPr>
          <w:rFonts w:ascii="Times New Roman" w:hAnsi="Times New Roman" w:eastAsia="Times New Roman" w:cs="Times New Roman"/>
          <w:color w:val="000000"/>
        </w:rPr>
        <w:t>) tools like apps and mobile dictionaries to help people learn dialects.</w:t>
      </w:r>
    </w:p>
    <w:p w14:paraId="0962537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Chinese Language Resources Protection Project was started ________.</w:t>
      </w:r>
    </w:p>
    <w:p w14:paraId="617C164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create digital tools</w:t>
      </w:r>
      <w:r>
        <w:rPr>
          <w:color w:val="000000"/>
        </w:rPr>
        <w:tab/>
      </w:r>
      <w:r>
        <w:rPr>
          <w:color w:val="000000"/>
        </w:rPr>
        <w:t xml:space="preserve">B. </w:t>
      </w:r>
      <w:r>
        <w:rPr>
          <w:rFonts w:ascii="Times New Roman" w:hAnsi="Times New Roman" w:eastAsia="Times New Roman" w:cs="Times New Roman"/>
          <w:color w:val="000000"/>
        </w:rPr>
        <w:t>to store local cultures</w:t>
      </w:r>
      <w:r>
        <w:rPr>
          <w:color w:val="000000"/>
        </w:rPr>
        <w:tab/>
      </w:r>
      <w:r>
        <w:rPr>
          <w:color w:val="000000"/>
        </w:rPr>
        <w:t xml:space="preserve">C. </w:t>
      </w:r>
      <w:r>
        <w:rPr>
          <w:rFonts w:ascii="Times New Roman" w:hAnsi="Times New Roman" w:eastAsia="Times New Roman" w:cs="Times New Roman"/>
          <w:color w:val="000000"/>
        </w:rPr>
        <w:t>to save local dialects</w:t>
      </w:r>
    </w:p>
    <w:p w14:paraId="45DC650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sentence can be put in ________?</w:t>
      </w:r>
    </w:p>
    <w:p w14:paraId="330F44B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it important to protect the dialect culture?</w:t>
      </w:r>
    </w:p>
    <w:p w14:paraId="58A82D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we make good use of the dialect culture?</w:t>
      </w:r>
    </w:p>
    <w:p w14:paraId="5E4C363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are people doing to spread the dialect culture?</w:t>
      </w:r>
    </w:p>
    <w:p w14:paraId="7105825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concerns</w:t>
      </w:r>
      <w:r>
        <w:rPr>
          <w:rFonts w:ascii="Times New Roman" w:hAnsi="Times New Roman" w:eastAsia="Times New Roman" w:cs="Times New Roman"/>
          <w:color w:val="000000"/>
        </w:rPr>
        <w:t>” in Paragraph 4 mean?</w:t>
      </w:r>
    </w:p>
    <w:p w14:paraId="01E26A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Worries.</w:t>
      </w:r>
      <w:r>
        <w:rPr>
          <w:color w:val="000000"/>
        </w:rPr>
        <w:tab/>
      </w:r>
      <w:r>
        <w:rPr>
          <w:color w:val="000000"/>
        </w:rPr>
        <w:t xml:space="preserve">B. </w:t>
      </w:r>
      <w:r>
        <w:rPr>
          <w:rFonts w:ascii="Times New Roman" w:hAnsi="Times New Roman" w:eastAsia="Times New Roman" w:cs="Times New Roman"/>
          <w:color w:val="000000"/>
        </w:rPr>
        <w:t>Doubts.</w:t>
      </w:r>
      <w:r>
        <w:rPr>
          <w:color w:val="000000"/>
        </w:rPr>
        <w:tab/>
      </w:r>
      <w:r>
        <w:rPr>
          <w:color w:val="000000"/>
        </w:rPr>
        <w:t xml:space="preserve">C. </w:t>
      </w:r>
      <w:r>
        <w:rPr>
          <w:rFonts w:ascii="Times New Roman" w:hAnsi="Times New Roman" w:eastAsia="Times New Roman" w:cs="Times New Roman"/>
          <w:color w:val="000000"/>
        </w:rPr>
        <w:t>Suggestions.</w:t>
      </w:r>
    </w:p>
    <w:p w14:paraId="1EB6AA6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The writer shows China’s efforts on the project in Paragraph 5 ________.</w:t>
      </w:r>
    </w:p>
    <w:p w14:paraId="7D6E492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comparing ideas</w:t>
      </w:r>
      <w:r>
        <w:rPr>
          <w:color w:val="000000"/>
        </w:rPr>
        <w:tab/>
      </w:r>
      <w:r>
        <w:rPr>
          <w:color w:val="000000"/>
        </w:rPr>
        <w:t xml:space="preserve">B. </w:t>
      </w:r>
      <w:r>
        <w:rPr>
          <w:rFonts w:ascii="Times New Roman" w:hAnsi="Times New Roman" w:eastAsia="Times New Roman" w:cs="Times New Roman"/>
          <w:color w:val="000000"/>
        </w:rPr>
        <w:t>by listing numbers</w:t>
      </w:r>
      <w:r>
        <w:rPr>
          <w:color w:val="000000"/>
        </w:rPr>
        <w:tab/>
      </w:r>
      <w:r>
        <w:rPr>
          <w:color w:val="000000"/>
        </w:rPr>
        <w:t xml:space="preserve">C. </w:t>
      </w:r>
      <w:r>
        <w:rPr>
          <w:rFonts w:ascii="Times New Roman" w:hAnsi="Times New Roman" w:eastAsia="Times New Roman" w:cs="Times New Roman"/>
          <w:color w:val="000000"/>
        </w:rPr>
        <w:t>by explaining reasons</w:t>
      </w:r>
    </w:p>
    <w:p w14:paraId="0F4BBF3A">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82A5E1">
      <w:pPr>
        <w:spacing w:line="360" w:lineRule="auto"/>
        <w:jc w:val="left"/>
        <w:textAlignment w:val="center"/>
        <w:rPr>
          <w:color w:val="000000"/>
        </w:rPr>
      </w:pPr>
      <w:r>
        <w:rPr>
          <w:rFonts w:ascii="宋体" w:hAnsi="宋体" w:eastAsia="宋体" w:cs="宋体"/>
          <w:color w:val="000000"/>
        </w:rPr>
        <w:t>阅读下面短文，从短文后选项中选出可以填入空白处的最佳选项。选项中有一项为多余选项。</w:t>
      </w:r>
    </w:p>
    <w:p w14:paraId="29DF3252">
      <w:pPr>
        <w:spacing w:line="360" w:lineRule="auto"/>
        <w:ind w:firstLine="420"/>
        <w:jc w:val="left"/>
        <w:textAlignment w:val="center"/>
        <w:rPr>
          <w:color w:val="000000"/>
        </w:rPr>
      </w:pPr>
      <w:r>
        <w:rPr>
          <w:rFonts w:ascii="Times New Roman" w:hAnsi="Times New Roman" w:eastAsia="Times New Roman" w:cs="Times New Roman"/>
          <w:color w:val="000000"/>
        </w:rPr>
        <w:t xml:space="preserve">Asking for advice is not so easy. In a recent study, 74 percent of people said they were afraid to ask for advice. But people who ask for advice are more likely to succeed at a task. So how do you ask for advice? </w:t>
      </w:r>
      <w:r>
        <w:rPr>
          <w:color w:val="000000"/>
          <w:u w:val="single"/>
        </w:rPr>
        <w:t>___28___</w:t>
      </w:r>
    </w:p>
    <w:p w14:paraId="3177C5D8">
      <w:pPr>
        <w:spacing w:line="360" w:lineRule="auto"/>
        <w:ind w:firstLine="420"/>
        <w:jc w:val="left"/>
        <w:textAlignment w:val="center"/>
        <w:rPr>
          <w:color w:val="000000"/>
        </w:rPr>
      </w:pPr>
      <w:r>
        <w:rPr>
          <w:rFonts w:ascii="Times New Roman" w:hAnsi="Times New Roman" w:eastAsia="Times New Roman" w:cs="Times New Roman"/>
          <w:color w:val="000000"/>
        </w:rPr>
        <w:t>●Look for the best person to give you advice. It might be easy to ask all your friends on social media for advice at once, but will you value all the advice equally (</w:t>
      </w:r>
      <w:r>
        <w:rPr>
          <w:rFonts w:ascii="宋体" w:hAnsi="宋体" w:eastAsia="宋体" w:cs="宋体"/>
          <w:color w:val="000000"/>
        </w:rPr>
        <w:t>同等地</w:t>
      </w:r>
      <w:r>
        <w:rPr>
          <w:rFonts w:ascii="Times New Roman" w:hAnsi="Times New Roman" w:eastAsia="Times New Roman" w:cs="Times New Roman"/>
          <w:color w:val="000000"/>
        </w:rPr>
        <w:t xml:space="preserve">)? </w:t>
      </w:r>
      <w:r>
        <w:rPr>
          <w:color w:val="000000"/>
          <w:u w:val="single"/>
        </w:rPr>
        <w:t>___29___</w:t>
      </w:r>
      <w:r>
        <w:rPr>
          <w:rFonts w:ascii="Times New Roman" w:hAnsi="Times New Roman" w:eastAsia="Times New Roman" w:cs="Times New Roman"/>
          <w:color w:val="000000"/>
        </w:rPr>
        <w:t xml:space="preserve"> It might be better to choose one or two people whose opinions you value most. Ideally (</w:t>
      </w:r>
      <w:r>
        <w:rPr>
          <w:rFonts w:ascii="宋体" w:hAnsi="宋体" w:eastAsia="宋体" w:cs="宋体"/>
          <w:color w:val="000000"/>
        </w:rPr>
        <w:t>最理想的是</w:t>
      </w:r>
      <w:r>
        <w:rPr>
          <w:rFonts w:ascii="Times New Roman" w:hAnsi="Times New Roman" w:eastAsia="Times New Roman" w:cs="Times New Roman"/>
          <w:color w:val="000000"/>
        </w:rPr>
        <w:t>), you can ask for advice from people who have experience in the topic you’re asking about.</w:t>
      </w:r>
    </w:p>
    <w:p w14:paraId="4B8478F4">
      <w:pPr>
        <w:spacing w:line="360" w:lineRule="auto"/>
        <w:ind w:firstLine="420"/>
        <w:jc w:val="left"/>
        <w:textAlignment w:val="center"/>
        <w:rPr>
          <w:color w:val="000000"/>
        </w:rPr>
      </w:pPr>
      <w:r>
        <w:rPr>
          <w:rFonts w:ascii="Times New Roman" w:hAnsi="Times New Roman" w:eastAsia="Times New Roman" w:cs="Times New Roman"/>
          <w:color w:val="000000"/>
        </w:rPr>
        <w:t xml:space="preserve">●Provide enough information clearly. For example, imagine you can’t decide how to organize a club activity. When you ask for advice, you should mention the topic, the place and the time. </w:t>
      </w:r>
      <w:r>
        <w:rPr>
          <w:color w:val="000000"/>
          <w:u w:val="single"/>
        </w:rPr>
        <w:t>___30___</w:t>
      </w:r>
      <w:r>
        <w:rPr>
          <w:rFonts w:ascii="Times New Roman" w:hAnsi="Times New Roman" w:eastAsia="Times New Roman" w:cs="Times New Roman"/>
          <w:color w:val="000000"/>
        </w:rPr>
        <w:t xml:space="preserve"> If your questions require a lot of thought, you should ask the person for advice when he or she is clear-headed.</w:t>
      </w:r>
    </w:p>
    <w:p w14:paraId="2BD73740">
      <w:pPr>
        <w:spacing w:line="360" w:lineRule="auto"/>
        <w:ind w:firstLine="420"/>
        <w:jc w:val="left"/>
        <w:textAlignment w:val="center"/>
        <w:rPr>
          <w:color w:val="000000"/>
        </w:rPr>
      </w:pPr>
      <w:r>
        <w:rPr>
          <w:rFonts w:ascii="Times New Roman" w:hAnsi="Times New Roman" w:eastAsia="Times New Roman" w:cs="Times New Roman"/>
          <w:color w:val="000000"/>
        </w:rPr>
        <w:t>●Be specific (</w:t>
      </w:r>
      <w:r>
        <w:rPr>
          <w:rFonts w:ascii="宋体" w:hAnsi="宋体" w:eastAsia="宋体" w:cs="宋体"/>
          <w:color w:val="000000"/>
        </w:rPr>
        <w:t>具体的</w:t>
      </w:r>
      <w:r>
        <w:rPr>
          <w:rFonts w:ascii="Times New Roman" w:hAnsi="Times New Roman" w:eastAsia="Times New Roman" w:cs="Times New Roman"/>
          <w:color w:val="000000"/>
        </w:rPr>
        <w:t>) when you ask questions. Imagine you want to own a business someday. Do you ask a business owner, “</w:t>
      </w:r>
      <w:r>
        <w:rPr>
          <w:color w:val="000000"/>
          <w:u w:val="single"/>
        </w:rPr>
        <w:t>___31___</w:t>
      </w:r>
      <w:r>
        <w:rPr>
          <w:rFonts w:ascii="Times New Roman" w:hAnsi="Times New Roman" w:eastAsia="Times New Roman" w:cs="Times New Roman"/>
          <w:color w:val="000000"/>
        </w:rPr>
        <w:t>” No, because it’s not specific enough. Instead, try asking, “What college classes did you find helpful for starting a business?”</w:t>
      </w:r>
    </w:p>
    <w:p w14:paraId="1D87A7AF">
      <w:pPr>
        <w:spacing w:line="360" w:lineRule="auto"/>
        <w:ind w:firstLine="420"/>
        <w:jc w:val="left"/>
        <w:textAlignment w:val="center"/>
        <w:rPr>
          <w:color w:val="000000"/>
        </w:rPr>
      </w:pPr>
      <w:r>
        <w:rPr>
          <w:rFonts w:ascii="Times New Roman" w:hAnsi="Times New Roman" w:eastAsia="Times New Roman" w:cs="Times New Roman"/>
          <w:color w:val="000000"/>
        </w:rPr>
        <w:t>●</w:t>
      </w:r>
      <w:r>
        <w:rPr>
          <w:color w:val="000000"/>
          <w:u w:val="single"/>
        </w:rPr>
        <w:t>___32___</w:t>
      </w:r>
      <w:r>
        <w:rPr>
          <w:rFonts w:ascii="Times New Roman" w:hAnsi="Times New Roman" w:eastAsia="Times New Roman" w:cs="Times New Roman"/>
          <w:color w:val="000000"/>
        </w:rPr>
        <w:t xml:space="preserve"> If you can’t solve your problem by following the first person’s advice, why not ask someone else who may think differently? The key is: Don’t be afraid to ask for advice.</w:t>
      </w:r>
    </w:p>
    <w:p w14:paraId="5EE1E4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Probably not.</w:t>
      </w:r>
    </w:p>
    <w:p w14:paraId="6FB975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answer is yes!</w:t>
      </w:r>
    </w:p>
    <w:p w14:paraId="66F6D3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ways for you.</w:t>
      </w:r>
    </w:p>
    <w:p w14:paraId="7413CC1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advice do you have for me?</w:t>
      </w:r>
    </w:p>
    <w:p w14:paraId="18D723C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should also consider when to ask.</w:t>
      </w:r>
    </w:p>
    <w:p w14:paraId="6404DB7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Sometimes you may need to ask for a second opinion.</w:t>
      </w:r>
    </w:p>
    <w:p w14:paraId="000B52C3">
      <w:pPr>
        <w:spacing w:line="360" w:lineRule="auto"/>
        <w:jc w:val="both"/>
        <w:textAlignment w:val="center"/>
        <w:rPr>
          <w:color w:val="000000"/>
        </w:rPr>
      </w:pPr>
      <w:r>
        <w:rPr>
          <w:rFonts w:ascii="宋体" w:hAnsi="宋体" w:eastAsia="宋体" w:cs="宋体"/>
          <w:b/>
          <w:color w:val="000000"/>
          <w:sz w:val="24"/>
        </w:rPr>
        <w:t>第三节（共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915BCA3">
      <w:pPr>
        <w:spacing w:line="360" w:lineRule="auto"/>
        <w:jc w:val="both"/>
        <w:textAlignment w:val="center"/>
        <w:rPr>
          <w:color w:val="000000"/>
        </w:rPr>
      </w:pPr>
      <w:r>
        <w:rPr>
          <w:rFonts w:ascii="宋体" w:hAnsi="宋体" w:eastAsia="宋体" w:cs="宋体"/>
          <w:color w:val="000000"/>
        </w:rPr>
        <w:t>阅读下面短文，根据其内容填空和回答问题。（</w:t>
      </w:r>
      <w:r>
        <w:rPr>
          <w:rFonts w:ascii="Times New Roman" w:hAnsi="Times New Roman" w:eastAsia="Times New Roman" w:cs="Times New Roman"/>
          <w:color w:val="000000"/>
        </w:rPr>
        <w:t>1</w:t>
      </w:r>
      <w:r>
        <w:rPr>
          <w:rFonts w:ascii="宋体" w:hAnsi="宋体" w:eastAsia="宋体" w:cs="宋体"/>
          <w:color w:val="000000"/>
        </w:rPr>
        <w:t>至</w:t>
      </w:r>
      <w:r>
        <w:rPr>
          <w:rFonts w:ascii="Times New Roman" w:hAnsi="Times New Roman" w:eastAsia="Times New Roman" w:cs="Times New Roman"/>
          <w:color w:val="000000"/>
        </w:rPr>
        <w:t>4</w:t>
      </w:r>
      <w:r>
        <w:rPr>
          <w:rFonts w:ascii="宋体" w:hAnsi="宋体" w:eastAsia="宋体" w:cs="宋体"/>
          <w:color w:val="000000"/>
        </w:rPr>
        <w:t>题每题答案不超过</w:t>
      </w:r>
      <w:r>
        <w:rPr>
          <w:rFonts w:ascii="Times New Roman" w:hAnsi="Times New Roman" w:eastAsia="Times New Roman" w:cs="Times New Roman"/>
          <w:color w:val="000000"/>
        </w:rPr>
        <w:t>3</w:t>
      </w:r>
      <w:r>
        <w:rPr>
          <w:rFonts w:ascii="宋体" w:hAnsi="宋体" w:eastAsia="宋体" w:cs="宋体"/>
          <w:color w:val="000000"/>
        </w:rPr>
        <w:t>个单词，</w:t>
      </w:r>
      <w:r>
        <w:rPr>
          <w:rFonts w:ascii="Times New Roman" w:hAnsi="Times New Roman" w:eastAsia="Times New Roman" w:cs="Times New Roman"/>
          <w:color w:val="000000"/>
        </w:rPr>
        <w:t>5</w:t>
      </w:r>
      <w:r>
        <w:rPr>
          <w:rFonts w:ascii="宋体" w:hAnsi="宋体" w:eastAsia="宋体" w:cs="宋体"/>
          <w:color w:val="000000"/>
        </w:rPr>
        <w:t>题须用完整句子回答。）</w:t>
      </w:r>
    </w:p>
    <w:p w14:paraId="30EBB70A">
      <w:pPr>
        <w:spacing w:line="360" w:lineRule="auto"/>
        <w:jc w:val="both"/>
        <w:textAlignment w:val="center"/>
        <w:rPr>
          <w:color w:val="000000"/>
        </w:rPr>
      </w:pPr>
      <w:r>
        <w:rPr>
          <w:color w:val="000000"/>
        </w:rPr>
        <w:drawing>
          <wp:inline distT="0" distB="0" distL="114300" distR="114300">
            <wp:extent cx="1400175" cy="790575"/>
            <wp:effectExtent l="0" t="0" r="9525"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400175" cy="790575"/>
                    </a:xfrm>
                    <a:prstGeom prst="rect">
                      <a:avLst/>
                    </a:prstGeom>
                  </pic:spPr>
                </pic:pic>
              </a:graphicData>
            </a:graphic>
          </wp:inline>
        </w:drawing>
      </w:r>
    </w:p>
    <w:p w14:paraId="6FE7973E">
      <w:pPr>
        <w:spacing w:line="360" w:lineRule="auto"/>
        <w:ind w:firstLine="420"/>
        <w:jc w:val="left"/>
        <w:textAlignment w:val="center"/>
        <w:rPr>
          <w:color w:val="000000"/>
        </w:rPr>
      </w:pPr>
      <w:r>
        <w:rPr>
          <w:rFonts w:ascii="Times New Roman" w:hAnsi="Times New Roman" w:eastAsia="Times New Roman" w:cs="Times New Roman"/>
          <w:color w:val="000000"/>
        </w:rPr>
        <w:t>She makes the world hear the “voice of China”</w:t>
      </w:r>
    </w:p>
    <w:p w14:paraId="0E8F33B5">
      <w:pPr>
        <w:spacing w:line="360" w:lineRule="auto"/>
        <w:ind w:firstLine="420"/>
        <w:jc w:val="left"/>
        <w:textAlignment w:val="center"/>
        <w:rPr>
          <w:color w:val="000000"/>
        </w:rPr>
      </w:pPr>
      <w:r>
        <w:rPr>
          <w:rFonts w:ascii="Times New Roman" w:hAnsi="Times New Roman" w:eastAsia="Times New Roman" w:cs="Times New Roman"/>
          <w:color w:val="000000"/>
        </w:rPr>
        <w:t>Zheng Xiaohui is a Chinese student in Milan</w:t>
      </w:r>
      <w:r>
        <w:rPr>
          <w:rFonts w:ascii="Times New Roman" w:hAnsi="Times New Roman" w:eastAsia="Times New Roman" w:cs="Times New Roman"/>
          <w:color w:val="000000"/>
          <w:position w:val="-22"/>
        </w:rPr>
        <w:drawing>
          <wp:inline distT="0" distB="0" distL="114300" distR="114300">
            <wp:extent cx="50800" cy="88900"/>
            <wp:effectExtent l="0" t="0" r="6350" b="508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3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Italy. To spread traditional Chinese culture to the world, she has given lots of erhu shows on the street.</w:t>
      </w:r>
    </w:p>
    <w:p w14:paraId="7901D0A6">
      <w:pPr>
        <w:spacing w:line="360" w:lineRule="auto"/>
        <w:ind w:firstLine="420"/>
        <w:jc w:val="left"/>
        <w:textAlignment w:val="center"/>
        <w:rPr>
          <w:color w:val="000000"/>
        </w:rPr>
      </w:pPr>
      <w:r>
        <w:rPr>
          <w:rFonts w:ascii="Times New Roman" w:hAnsi="Times New Roman" w:eastAsia="Times New Roman" w:cs="Times New Roman"/>
          <w:color w:val="000000"/>
        </w:rPr>
        <w:t>Zheng has been playing the erhu since she was 9. and she has won prizes in many national music competitions. Zheng arrived in Italy in 2021. Since April 2023, she has been performing on the street during her free time. And now she does three or four street shows a month.</w:t>
      </w:r>
    </w:p>
    <w:p w14:paraId="5C7B69A2">
      <w:pPr>
        <w:spacing w:line="360" w:lineRule="auto"/>
        <w:ind w:firstLine="420"/>
        <w:jc w:val="left"/>
        <w:textAlignment w:val="center"/>
        <w:rPr>
          <w:color w:val="000000"/>
        </w:rPr>
      </w:pPr>
      <w:r>
        <w:rPr>
          <w:rFonts w:ascii="Times New Roman" w:hAnsi="Times New Roman" w:eastAsia="Times New Roman" w:cs="Times New Roman"/>
          <w:color w:val="000000"/>
        </w:rPr>
        <w:t>At first, Zheng did not plan to perform on the street. But after watching a video of a violinist’s street performance, she changed her mind.</w:t>
      </w:r>
    </w:p>
    <w:p w14:paraId="07D5B415">
      <w:pPr>
        <w:spacing w:line="360" w:lineRule="auto"/>
        <w:ind w:firstLine="420"/>
        <w:jc w:val="left"/>
        <w:textAlignment w:val="center"/>
        <w:rPr>
          <w:color w:val="000000"/>
        </w:rPr>
      </w:pPr>
      <w:r>
        <w:rPr>
          <w:rFonts w:ascii="Times New Roman" w:hAnsi="Times New Roman" w:eastAsia="Times New Roman" w:cs="Times New Roman"/>
          <w:color w:val="000000"/>
        </w:rPr>
        <w:t>Thinking back to her first street performance, she said she was worried at the time. But the enthusiastic response (</w:t>
      </w:r>
      <w:r>
        <w:rPr>
          <w:rFonts w:ascii="宋体" w:hAnsi="宋体" w:eastAsia="宋体" w:cs="宋体"/>
          <w:color w:val="000000"/>
        </w:rPr>
        <w:t>热情的回应</w:t>
      </w:r>
      <w:r>
        <w:rPr>
          <w:rFonts w:ascii="Times New Roman" w:hAnsi="Times New Roman" w:eastAsia="Times New Roman" w:cs="Times New Roman"/>
          <w:color w:val="000000"/>
        </w:rPr>
        <w:t>) from the audience (</w:t>
      </w:r>
      <w:r>
        <w:rPr>
          <w:rFonts w:ascii="宋体" w:hAnsi="宋体" w:eastAsia="宋体" w:cs="宋体"/>
          <w:color w:val="000000"/>
        </w:rPr>
        <w:t>观众</w:t>
      </w:r>
      <w:r>
        <w:rPr>
          <w:rFonts w:ascii="Times New Roman" w:hAnsi="Times New Roman" w:eastAsia="Times New Roman" w:cs="Times New Roman"/>
          <w:color w:val="000000"/>
        </w:rPr>
        <w:t>) cheered her up. “When I played Goodbye, my friend. a grandfather started to dance. Many people in the audience followed him. Even I could not help dancing along with them,” Zheng said.</w:t>
      </w:r>
    </w:p>
    <w:p w14:paraId="4410A460">
      <w:pPr>
        <w:spacing w:line="360" w:lineRule="auto"/>
        <w:ind w:firstLine="420"/>
        <w:jc w:val="left"/>
        <w:textAlignment w:val="center"/>
        <w:rPr>
          <w:color w:val="000000"/>
        </w:rPr>
      </w:pPr>
      <w:r>
        <w:rPr>
          <w:rFonts w:ascii="Times New Roman" w:hAnsi="Times New Roman" w:eastAsia="Times New Roman" w:cs="Times New Roman"/>
          <w:color w:val="000000"/>
        </w:rPr>
        <w:t>After performing a few times. Zheng began sharing videos of her street shows on the Internet. And these videos soon became popular online. Zheng says she wants to show the beauty of Chinese erhu to the world. “I believe that Chinese music has built a bridge for cultural communication,” she says.</w:t>
      </w:r>
    </w:p>
    <w:p w14:paraId="24D11111">
      <w:pPr>
        <w:spacing w:line="360" w:lineRule="auto"/>
        <w:ind w:firstLine="420"/>
        <w:jc w:val="left"/>
        <w:textAlignment w:val="center"/>
        <w:rPr>
          <w:color w:val="000000"/>
        </w:rPr>
      </w:pPr>
      <w:r>
        <w:rPr>
          <w:rFonts w:ascii="Times New Roman" w:hAnsi="Times New Roman" w:eastAsia="Times New Roman" w:cs="Times New Roman"/>
          <w:color w:val="000000"/>
        </w:rPr>
        <w:t>Talking about the future. Zheng looks forward to it. She says whatever she does and wherever she lives, she will bring her erhu with her. “I hope to hold my own special concert in the future to make more people learn about Chinese folk music.” she says.</w:t>
      </w:r>
    </w:p>
    <w:p w14:paraId="6CC467A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Zheng Xiaohui spreads </w:t>
      </w:r>
      <w:r>
        <w:rPr>
          <w:color w:val="000000"/>
        </w:rPr>
        <w:t>________</w:t>
      </w:r>
      <w:r>
        <w:rPr>
          <w:rFonts w:ascii="Times New Roman" w:hAnsi="Times New Roman" w:eastAsia="Times New Roman" w:cs="Times New Roman"/>
          <w:color w:val="000000"/>
        </w:rPr>
        <w:t xml:space="preserve"> to the world by playing the erhu.</w:t>
      </w:r>
    </w:p>
    <w:p w14:paraId="21D2DFF8">
      <w:pPr>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79" name="图片 10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pic:cNvPicPr>
                      <a:picLocks noChangeAspect="1"/>
                    </pic:cNvPicPr>
                  </pic:nvPicPr>
                  <pic:blipFill>
                    <a:blip r:embed="rId4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Now Zheng performs </w:t>
      </w:r>
      <w:r>
        <w:rPr>
          <w:color w:val="000000"/>
        </w:rPr>
        <w:t>________</w:t>
      </w:r>
      <w:r>
        <w:rPr>
          <w:rFonts w:ascii="Times New Roman" w:hAnsi="Times New Roman" w:eastAsia="Times New Roman" w:cs="Times New Roman"/>
          <w:color w:val="000000"/>
        </w:rPr>
        <w:t xml:space="preserve"> times on the street in Milan every month.</w:t>
      </w:r>
    </w:p>
    <w:p w14:paraId="5A1063F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Zheng </w:t>
      </w:r>
      <w:r>
        <w:rPr>
          <w:color w:val="000000"/>
        </w:rPr>
        <w:t>________</w:t>
      </w:r>
      <w:r>
        <w:rPr>
          <w:rFonts w:ascii="Times New Roman" w:hAnsi="Times New Roman" w:eastAsia="Times New Roman" w:cs="Times New Roman"/>
          <w:color w:val="000000"/>
        </w:rPr>
        <w:t xml:space="preserve"> by the audience during her first street performance.</w:t>
      </w:r>
    </w:p>
    <w:p w14:paraId="144B9A09">
      <w:pPr>
        <w:spacing w:line="360" w:lineRule="auto"/>
        <w:jc w:val="left"/>
        <w:textAlignment w:val="center"/>
        <w:rPr>
          <w:color w:val="000000"/>
        </w:rPr>
      </w:pPr>
      <w:r>
        <w:rPr>
          <w:color w:val="000000"/>
        </w:rPr>
        <w:t>36</w:t>
      </w:r>
      <w:r>
        <w:rPr>
          <w:color w:val="000000"/>
          <w:position w:val="-22"/>
        </w:rPr>
        <w:drawing>
          <wp:inline distT="0" distB="0" distL="114300" distR="114300">
            <wp:extent cx="31750" cy="88900"/>
            <wp:effectExtent l="0" t="0" r="0" b="0"/>
            <wp:docPr id="100077" name="图片 100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pic:cNvPicPr>
                      <a:picLocks noChangeAspect="1"/>
                    </pic:cNvPicPr>
                  </pic:nvPicPr>
                  <pic:blipFill>
                    <a:blip r:embed="rId4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The last paragraph mainly talks about </w:t>
      </w:r>
      <w:r>
        <w:rPr>
          <w:color w:val="000000"/>
        </w:rPr>
        <w:t>________</w:t>
      </w:r>
      <w:r>
        <w:rPr>
          <w:rFonts w:ascii="Times New Roman" w:hAnsi="Times New Roman" w:eastAsia="Times New Roman" w:cs="Times New Roman"/>
          <w:color w:val="000000"/>
        </w:rPr>
        <w:t>.</w:t>
      </w:r>
    </w:p>
    <w:p w14:paraId="484BF16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Do you like Zheng’s story? Why or why not? </w:t>
      </w:r>
    </w:p>
    <w:p w14:paraId="6D362DD6">
      <w:pPr>
        <w:spacing w:line="360" w:lineRule="auto"/>
        <w:jc w:val="left"/>
        <w:textAlignment w:val="center"/>
        <w:rPr>
          <w:color w:val="000000"/>
        </w:rPr>
      </w:pPr>
      <w:r>
        <w:rPr>
          <w:color w:val="000000"/>
        </w:rPr>
        <w:t>___________________________________</w:t>
      </w:r>
    </w:p>
    <w:p w14:paraId="4A99C15F">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E72729D">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801CA93">
      <w:pPr>
        <w:spacing w:line="360" w:lineRule="auto"/>
        <w:jc w:val="both"/>
        <w:textAlignment w:val="center"/>
        <w:rPr>
          <w:color w:val="000000"/>
        </w:rPr>
      </w:pPr>
      <w:r>
        <w:rPr>
          <w:rFonts w:ascii="宋体" w:hAnsi="宋体" w:eastAsia="宋体" w:cs="宋体"/>
          <w:b/>
          <w:color w:val="000000"/>
          <w:sz w:val="24"/>
        </w:rPr>
        <w:t>根据中文意思，补全英语译文。（每空限填一词，缩写算一词）</w:t>
      </w:r>
    </w:p>
    <w:p w14:paraId="07B82CE4">
      <w:pPr>
        <w:spacing w:line="360" w:lineRule="auto"/>
        <w:jc w:val="both"/>
        <w:textAlignment w:val="center"/>
        <w:rPr>
          <w:color w:val="000000"/>
        </w:rPr>
      </w:pPr>
      <w:r>
        <w:rPr>
          <w:color w:val="000000"/>
        </w:rPr>
        <w:t>38. 长江是亚洲最长的河流。</w:t>
      </w:r>
    </w:p>
    <w:p w14:paraId="32458ADE">
      <w:pPr>
        <w:spacing w:line="360" w:lineRule="auto"/>
        <w:jc w:val="both"/>
        <w:textAlignment w:val="center"/>
        <w:rPr>
          <w:color w:val="000000"/>
        </w:rPr>
      </w:pPr>
      <w:r>
        <w:rPr>
          <w:color w:val="000000"/>
        </w:rPr>
        <w:t>The Yangtze River is ________ ________ river in Asia.</w:t>
      </w:r>
    </w:p>
    <w:p w14:paraId="56AA7A63">
      <w:pPr>
        <w:spacing w:line="360" w:lineRule="auto"/>
        <w:jc w:val="both"/>
        <w:textAlignment w:val="center"/>
        <w:rPr>
          <w:color w:val="000000"/>
        </w:rPr>
      </w:pPr>
      <w:r>
        <w:rPr>
          <w:color w:val="000000"/>
        </w:rPr>
        <w:t>39. 我们不应该忘记曾经给予我们帮助的人。</w:t>
      </w:r>
    </w:p>
    <w:p w14:paraId="0CC81BE0">
      <w:pPr>
        <w:spacing w:line="360" w:lineRule="auto"/>
        <w:jc w:val="both"/>
        <w:textAlignment w:val="center"/>
        <w:rPr>
          <w:color w:val="000000"/>
        </w:rPr>
      </w:pPr>
      <w:r>
        <w:rPr>
          <w:color w:val="000000"/>
        </w:rPr>
        <w:t>We ________ ________ the people who have ever helped us.</w:t>
      </w:r>
    </w:p>
    <w:p w14:paraId="433C8696">
      <w:pPr>
        <w:spacing w:line="360" w:lineRule="auto"/>
        <w:jc w:val="both"/>
        <w:textAlignment w:val="center"/>
        <w:rPr>
          <w:color w:val="000000"/>
        </w:rPr>
      </w:pPr>
      <w:r>
        <w:rPr>
          <w:color w:val="000000"/>
        </w:rPr>
        <w:t>40. 越来越多的人正在使用AI来帮助他们工作。</w:t>
      </w:r>
    </w:p>
    <w:p w14:paraId="532F7AD5">
      <w:pPr>
        <w:spacing w:line="360" w:lineRule="auto"/>
        <w:jc w:val="both"/>
        <w:textAlignment w:val="center"/>
        <w:rPr>
          <w:color w:val="000000"/>
        </w:rPr>
      </w:pPr>
      <w:r>
        <w:rPr>
          <w:color w:val="000000"/>
        </w:rPr>
        <w:t>More and more people ________ ________ AI to help them with their work.</w:t>
      </w:r>
    </w:p>
    <w:p w14:paraId="3FDF431A">
      <w:pPr>
        <w:spacing w:line="360" w:lineRule="auto"/>
        <w:jc w:val="both"/>
        <w:textAlignment w:val="center"/>
        <w:rPr>
          <w:color w:val="000000"/>
        </w:rPr>
      </w:pPr>
      <w:r>
        <w:rPr>
          <w:color w:val="000000"/>
        </w:rPr>
        <w:t>41. 相声中有说学逗唱四种主要艺术手段。</w:t>
      </w:r>
    </w:p>
    <w:p w14:paraId="0471F5F1">
      <w:pPr>
        <w:spacing w:line="360" w:lineRule="auto"/>
        <w:jc w:val="both"/>
        <w:textAlignment w:val="center"/>
        <w:rPr>
          <w:color w:val="000000"/>
        </w:rPr>
      </w:pPr>
      <w:r>
        <w:rPr>
          <w:color w:val="000000"/>
        </w:rPr>
        <w:t>________ ________ four key skills of xiangsheng—shuo, xue, dou and chang.</w:t>
      </w:r>
    </w:p>
    <w:p w14:paraId="547B0319">
      <w:pPr>
        <w:spacing w:line="360" w:lineRule="auto"/>
        <w:jc w:val="both"/>
        <w:textAlignment w:val="center"/>
        <w:rPr>
          <w:color w:val="000000"/>
        </w:rPr>
      </w:pPr>
      <w:r>
        <w:rPr>
          <w:color w:val="000000"/>
        </w:rPr>
        <w:t>42. 贵州村BA精彩纷呈，吸引大量国内外游客。</w:t>
      </w:r>
    </w:p>
    <w:p w14:paraId="69B11000">
      <w:pPr>
        <w:spacing w:line="360" w:lineRule="auto"/>
        <w:jc w:val="both"/>
        <w:textAlignment w:val="center"/>
        <w:rPr>
          <w:color w:val="000000"/>
        </w:rPr>
      </w:pPr>
      <w:r>
        <w:rPr>
          <w:color w:val="000000"/>
        </w:rPr>
        <w:t>CunBA in Guizhou is ________ ________ and it attracts many tourists from home and abroad.</w:t>
      </w:r>
    </w:p>
    <w:p w14:paraId="0FE600FC">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4526428">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99E12C9">
      <w:pPr>
        <w:spacing w:line="360" w:lineRule="auto"/>
        <w:jc w:val="left"/>
        <w:textAlignment w:val="center"/>
        <w:rPr>
          <w:color w:val="000000"/>
        </w:rPr>
      </w:pPr>
      <w:r>
        <w:rPr>
          <w:color w:val="000000"/>
        </w:rPr>
        <w:drawing>
          <wp:inline distT="0" distB="0" distL="114300" distR="114300">
            <wp:extent cx="676275" cy="962025"/>
            <wp:effectExtent l="0" t="0" r="9525" b="9525"/>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676275" cy="962025"/>
                    </a:xfrm>
                    <a:prstGeom prst="rect">
                      <a:avLst/>
                    </a:prstGeom>
                  </pic:spPr>
                </pic:pic>
              </a:graphicData>
            </a:graphic>
          </wp:inline>
        </w:drawing>
      </w:r>
    </w:p>
    <w:p w14:paraId="67195934">
      <w:pPr>
        <w:spacing w:line="360" w:lineRule="auto"/>
        <w:ind w:firstLine="420"/>
        <w:jc w:val="left"/>
        <w:textAlignment w:val="center"/>
        <w:rPr>
          <w:color w:val="000000"/>
        </w:rPr>
      </w:pPr>
      <w:r>
        <w:rPr>
          <w:rFonts w:ascii="Times New Roman" w:hAnsi="Times New Roman" w:eastAsia="Times New Roman" w:cs="Times New Roman"/>
          <w:color w:val="000000"/>
        </w:rPr>
        <w:t xml:space="preserve">Leonardo da Vinci began painting the Mona Lisa, one of the most famous paintings of all time, in 1503. He was working on a special painting for a church at the time, but it was not going </w:t>
      </w:r>
      <w:r>
        <w:rPr>
          <w:color w:val="000000"/>
          <w:u w:val="single"/>
        </w:rPr>
        <w:t>____43____</w:t>
      </w:r>
      <w:r>
        <w:rPr>
          <w:rFonts w:ascii="Times New Roman" w:hAnsi="Times New Roman" w:eastAsia="Times New Roman" w:cs="Times New Roman"/>
          <w:color w:val="000000"/>
        </w:rPr>
        <w:t xml:space="preserve"> (good). The woman who can be seen in </w:t>
      </w:r>
      <w:r>
        <w:rPr>
          <w:rFonts w:ascii="Times New Roman" w:hAnsi="Times New Roman" w:eastAsia="Times New Roman" w:cs="Times New Roman"/>
          <w:i/>
          <w:color w:val="000000"/>
        </w:rPr>
        <w:t>the Mona Lisa</w:t>
      </w:r>
      <w:r>
        <w:rPr>
          <w:rFonts w:ascii="Times New Roman" w:hAnsi="Times New Roman" w:eastAsia="Times New Roman" w:cs="Times New Roman"/>
          <w:color w:val="000000"/>
        </w:rPr>
        <w:t xml:space="preserve"> is said to be Madonna Lisa del Giocondo. She was the wife of an Italian businessman. Her husband asked da Vinci </w:t>
      </w:r>
      <w:r>
        <w:rPr>
          <w:color w:val="000000"/>
          <w:u w:val="single"/>
        </w:rPr>
        <w:t>____44____</w:t>
      </w:r>
      <w:r>
        <w:rPr>
          <w:rFonts w:ascii="Times New Roman" w:hAnsi="Times New Roman" w:eastAsia="Times New Roman" w:cs="Times New Roman"/>
          <w:color w:val="000000"/>
        </w:rPr>
        <w:t xml:space="preserve"> (paint) a portrait (</w:t>
      </w:r>
      <w:r>
        <w:rPr>
          <w:rFonts w:ascii="宋体" w:hAnsi="宋体" w:eastAsia="宋体" w:cs="宋体"/>
          <w:color w:val="000000"/>
        </w:rPr>
        <w:t>肖像</w:t>
      </w:r>
      <w:r>
        <w:rPr>
          <w:rFonts w:ascii="Times New Roman" w:hAnsi="Times New Roman" w:eastAsia="Times New Roman" w:cs="Times New Roman"/>
          <w:color w:val="000000"/>
        </w:rPr>
        <w:t>) of her.</w:t>
      </w:r>
    </w:p>
    <w:p w14:paraId="2D437174">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da Vinci finished the painting in 1506, he was invited by the French King to visit France </w:t>
      </w:r>
      <w:r>
        <w:rPr>
          <w:color w:val="000000"/>
          <w:u w:val="single"/>
        </w:rPr>
        <w:t>____45____</w:t>
      </w:r>
      <w:r>
        <w:rPr>
          <w:rFonts w:ascii="Times New Roman" w:hAnsi="Times New Roman" w:eastAsia="Times New Roman" w:cs="Times New Roman"/>
          <w:color w:val="000000"/>
        </w:rPr>
        <w:t xml:space="preserve"> he took the painting with him. Today </w:t>
      </w:r>
      <w:r>
        <w:rPr>
          <w:rFonts w:ascii="Times New Roman" w:hAnsi="Times New Roman" w:eastAsia="Times New Roman" w:cs="Times New Roman"/>
          <w:i/>
          <w:color w:val="000000"/>
        </w:rPr>
        <w:t>the Mona Lisa</w:t>
      </w:r>
      <w:r>
        <w:rPr>
          <w:rFonts w:ascii="Times New Roman" w:hAnsi="Times New Roman" w:eastAsia="Times New Roman" w:cs="Times New Roman"/>
          <w:color w:val="000000"/>
        </w:rPr>
        <w:t xml:space="preserve"> is kept in the Louvre, an art museum in Paris, and it is seen by about six million </w:t>
      </w:r>
      <w:r>
        <w:rPr>
          <w:color w:val="000000"/>
          <w:u w:val="single"/>
        </w:rPr>
        <w:t>____46____</w:t>
      </w:r>
      <w:r>
        <w:rPr>
          <w:rFonts w:ascii="Times New Roman" w:hAnsi="Times New Roman" w:eastAsia="Times New Roman" w:cs="Times New Roman"/>
          <w:color w:val="000000"/>
        </w:rPr>
        <w:t xml:space="preserve"> (visit) a year.</w:t>
      </w:r>
    </w:p>
    <w:p w14:paraId="5D92B911">
      <w:pPr>
        <w:spacing w:line="360" w:lineRule="auto"/>
        <w:ind w:firstLine="420"/>
        <w:jc w:val="left"/>
        <w:textAlignment w:val="center"/>
        <w:rPr>
          <w:color w:val="000000"/>
        </w:rPr>
      </w:pPr>
      <w:r>
        <w:rPr>
          <w:rFonts w:ascii="Times New Roman" w:hAnsi="Times New Roman" w:eastAsia="Times New Roman" w:cs="Times New Roman"/>
          <w:color w:val="000000"/>
        </w:rPr>
        <w:t>The painting measures (</w:t>
      </w:r>
      <w:r>
        <w:rPr>
          <w:rFonts w:ascii="宋体" w:hAnsi="宋体" w:eastAsia="宋体" w:cs="宋体"/>
          <w:color w:val="000000"/>
        </w:rPr>
        <w:t>测量为</w:t>
      </w:r>
      <w:r>
        <w:rPr>
          <w:rFonts w:ascii="Times New Roman" w:hAnsi="Times New Roman" w:eastAsia="Times New Roman" w:cs="Times New Roman"/>
          <w:color w:val="000000"/>
        </w:rPr>
        <w:t xml:space="preserve">) only 77 centimeters by 53 centimeters and is painted </w:t>
      </w:r>
      <w:r>
        <w:rPr>
          <w:color w:val="000000"/>
          <w:u w:val="single"/>
        </w:rPr>
        <w:t>____47____</w:t>
      </w:r>
      <w:r>
        <w:rPr>
          <w:rFonts w:ascii="Times New Roman" w:hAnsi="Times New Roman" w:eastAsia="Times New Roman" w:cs="Times New Roman"/>
          <w:color w:val="000000"/>
        </w:rPr>
        <w:t xml:space="preserve"> oil on wood. In 1911, Vincenzo Peruggia, a worker at the Louvre, stole the painting. He took it out of the museum by hiding it under </w:t>
      </w:r>
      <w:r>
        <w:rPr>
          <w:color w:val="000000"/>
          <w:u w:val="single"/>
        </w:rPr>
        <w:t>____48____</w:t>
      </w:r>
      <w:r>
        <w:rPr>
          <w:rFonts w:ascii="Times New Roman" w:hAnsi="Times New Roman" w:eastAsia="Times New Roman" w:cs="Times New Roman"/>
          <w:color w:val="000000"/>
        </w:rPr>
        <w:t xml:space="preserve"> (he) coat. Two years later, police officers found </w:t>
      </w:r>
      <w:r>
        <w:rPr>
          <w:color w:val="000000"/>
          <w:u w:val="single"/>
        </w:rPr>
        <w:t>____49____</w:t>
      </w:r>
      <w:r>
        <w:rPr>
          <w:rFonts w:ascii="Times New Roman" w:hAnsi="Times New Roman" w:eastAsia="Times New Roman" w:cs="Times New Roman"/>
          <w:color w:val="000000"/>
        </w:rPr>
        <w:t xml:space="preserve"> painting when he tried to sell it.</w:t>
      </w:r>
    </w:p>
    <w:p w14:paraId="7846C3B9">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1962, </w:t>
      </w:r>
      <w:r>
        <w:rPr>
          <w:rFonts w:ascii="Times New Roman" w:hAnsi="Times New Roman" w:eastAsia="Times New Roman" w:cs="Times New Roman"/>
          <w:i/>
          <w:color w:val="000000"/>
        </w:rPr>
        <w:t xml:space="preserve">the Mona Lisa </w:t>
      </w:r>
      <w:r>
        <w:rPr>
          <w:rFonts w:ascii="Times New Roman" w:hAnsi="Times New Roman" w:eastAsia="Times New Roman" w:cs="Times New Roman"/>
          <w:color w:val="000000"/>
        </w:rPr>
        <w:t xml:space="preserve">was </w:t>
      </w:r>
      <w:r>
        <w:rPr>
          <w:color w:val="000000"/>
          <w:u w:val="single"/>
        </w:rPr>
        <w:t>____50____</w:t>
      </w:r>
      <w:r>
        <w:rPr>
          <w:rFonts w:ascii="Times New Roman" w:hAnsi="Times New Roman" w:eastAsia="Times New Roman" w:cs="Times New Roman"/>
          <w:color w:val="000000"/>
        </w:rPr>
        <w:t xml:space="preserve"> (take) to Washington and New York for artwork shows. For the journey, the museum </w:t>
      </w:r>
      <w:r>
        <w:rPr>
          <w:color w:val="000000"/>
          <w:u w:val="single"/>
        </w:rPr>
        <w:t>____51____</w:t>
      </w:r>
      <w:r>
        <w:rPr>
          <w:rFonts w:ascii="Times New Roman" w:hAnsi="Times New Roman" w:eastAsia="Times New Roman" w:cs="Times New Roman"/>
          <w:color w:val="000000"/>
        </w:rPr>
        <w:t xml:space="preserve"> (want) to insure (</w:t>
      </w:r>
      <w:r>
        <w:rPr>
          <w:rFonts w:ascii="宋体" w:hAnsi="宋体" w:eastAsia="宋体" w:cs="宋体"/>
          <w:color w:val="000000"/>
        </w:rPr>
        <w:t>给……投保</w:t>
      </w:r>
      <w:r>
        <w:rPr>
          <w:rFonts w:ascii="Times New Roman" w:hAnsi="Times New Roman" w:eastAsia="Times New Roman" w:cs="Times New Roman"/>
          <w:color w:val="000000"/>
        </w:rPr>
        <w:t xml:space="preserve">) the painting. The insurance company set the value of it at 100 million dollars, making it the most </w:t>
      </w:r>
      <w:r>
        <w:rPr>
          <w:color w:val="000000"/>
          <w:u w:val="single"/>
        </w:rPr>
        <w:t>____52____</w:t>
      </w:r>
      <w:r>
        <w:rPr>
          <w:rFonts w:ascii="Times New Roman" w:hAnsi="Times New Roman" w:eastAsia="Times New Roman" w:cs="Times New Roman"/>
          <w:color w:val="000000"/>
        </w:rPr>
        <w:t xml:space="preserve"> (value) painting ever! Today, the value of the painting would be over 700 million dollars.</w:t>
      </w:r>
    </w:p>
    <w:p w14:paraId="5DEF4B06">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E653221">
      <w:pPr>
        <w:spacing w:line="360" w:lineRule="auto"/>
        <w:ind w:firstLine="420"/>
        <w:jc w:val="left"/>
        <w:textAlignment w:val="center"/>
        <w:rPr>
          <w:color w:val="000000"/>
        </w:rPr>
      </w:pPr>
      <w:r>
        <w:rPr>
          <w:color w:val="000000"/>
        </w:rPr>
        <w:t xml:space="preserve">53. </w:t>
      </w:r>
      <w:r>
        <w:rPr>
          <w:rFonts w:ascii="宋体" w:hAnsi="宋体" w:eastAsia="宋体" w:cs="宋体"/>
          <w:color w:val="000000"/>
        </w:rPr>
        <w:t>成长的道路上，我们努力改变以提升自我。假如你是李华，你校英语广播站正在开展主题为</w:t>
      </w:r>
      <w:r>
        <w:rPr>
          <w:rFonts w:ascii="Times New Roman" w:hAnsi="Times New Roman" w:eastAsia="Times New Roman" w:cs="Times New Roman"/>
          <w:color w:val="000000"/>
        </w:rPr>
        <w:t>“The Change Made Me...”</w:t>
      </w:r>
      <w:r>
        <w:rPr>
          <w:rFonts w:ascii="宋体" w:hAnsi="宋体" w:eastAsia="宋体" w:cs="宋体"/>
          <w:color w:val="000000"/>
        </w:rPr>
        <w:t>（改变让我……）的征文活动。请参考图文信息，积极投稿。</w:t>
      </w:r>
    </w:p>
    <w:p w14:paraId="1562444B">
      <w:pPr>
        <w:spacing w:line="360" w:lineRule="auto"/>
        <w:jc w:val="left"/>
        <w:textAlignment w:val="center"/>
        <w:rPr>
          <w:color w:val="000000"/>
        </w:rPr>
      </w:pPr>
      <w:r>
        <w:rPr>
          <w:rFonts w:ascii="宋体" w:hAnsi="宋体" w:eastAsia="宋体" w:cs="宋体"/>
          <w:color w:val="000000"/>
        </w:rPr>
        <w:t>要求：</w:t>
      </w:r>
    </w:p>
    <w:p w14:paraId="4C8ED2AE">
      <w:pPr>
        <w:spacing w:line="360" w:lineRule="auto"/>
        <w:jc w:val="left"/>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pic:cNvPicPr>
                      <a:picLocks noChangeAspect="1"/>
                    </pic:cNvPicPr>
                  </pic:nvPicPr>
                  <pic:blipFill>
                    <a:blip r:embed="rId4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补全标题；</w:t>
      </w:r>
    </w:p>
    <w:p w14:paraId="19F7E548">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内容积极向上，不少于</w:t>
      </w:r>
      <w:r>
        <w:rPr>
          <w:rFonts w:ascii="Times New Roman" w:hAnsi="Times New Roman" w:eastAsia="Times New Roman" w:cs="Times New Roman"/>
          <w:color w:val="000000"/>
        </w:rPr>
        <w:t>80</w:t>
      </w:r>
      <w:r>
        <w:rPr>
          <w:rFonts w:ascii="宋体" w:hAnsi="宋体" w:eastAsia="宋体" w:cs="宋体"/>
          <w:color w:val="000000"/>
        </w:rPr>
        <w:t>词；</w:t>
      </w:r>
    </w:p>
    <w:p w14:paraId="28C390B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文中不得出现真实的人名和校名。</w:t>
      </w:r>
    </w:p>
    <w:p w14:paraId="4C7C01BB">
      <w:pPr>
        <w:spacing w:line="360" w:lineRule="auto"/>
        <w:jc w:val="left"/>
        <w:textAlignment w:val="center"/>
        <w:rPr>
          <w:color w:val="000000"/>
        </w:rPr>
      </w:pPr>
      <w:r>
        <w:rPr>
          <w:color w:val="000000"/>
        </w:rPr>
        <w:drawing>
          <wp:inline distT="0" distB="0" distL="114300" distR="114300">
            <wp:extent cx="3667125" cy="2581275"/>
            <wp:effectExtent l="0" t="0" r="0" b="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3667125" cy="2581275"/>
                    </a:xfrm>
                    <a:prstGeom prst="rect">
                      <a:avLst/>
                    </a:prstGeom>
                  </pic:spPr>
                </pic:pic>
              </a:graphicData>
            </a:graphic>
          </wp:inline>
        </w:drawing>
      </w:r>
    </w:p>
    <w:p w14:paraId="0A52F69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0C70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9AE2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A44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9206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FCB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D540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233125"/>
    <w:rsid w:val="38274566"/>
    <w:rsid w:val="684466BA"/>
    <w:rsid w:val="70EF0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wmf"/><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wmf"/><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3807</Words>
  <Characters>13803</Characters>
  <Lines>0</Lines>
  <Paragraphs>0</Paragraphs>
  <TotalTime>5</TotalTime>
  <ScaleCrop>false</ScaleCrop>
  <LinksUpToDate>false</LinksUpToDate>
  <CharactersWithSpaces>16871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2024-06-27T15:12:00Z</dcterms:created>
  <dc:creator>学科网试题生产平台</dc:creator>
  <dc:description>3527092615380992</dc:description>
  <cp:lastModifiedBy>上帝掷骰子吗</cp:lastModifiedBy>
  <dcterms:modified xsi:type="dcterms:W3CDTF">2026-02-09T05:57:53Z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4A2ABA70F21A4010B13F91322D085838_12</vt:lpwstr>
  </property>
  <property fmtid="{D5CDD505-2E9C-101B-9397-08002B2CF9AE}" pid="8" name="KSOTemplateDocerSaveRecord">
    <vt:lpwstr>eyJoZGlkIjoiMjljNjk0N2RhMTc0NzI3ZTQwZWEyZWMyMzA2NzliMDQiLCJ1c2VySWQiOiI3ODUwOTA2ODcifQ==</vt:lpwstr>
  </property>
</Properties>
</file>