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81ED6">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12496800</wp:posOffset>
            </wp:positionV>
            <wp:extent cx="295275" cy="3048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0"/>
                    <a:stretch>
                      <a:fillRect/>
                    </a:stretch>
                  </pic:blipFill>
                  <pic:spPr>
                    <a:xfrm>
                      <a:off x="0" y="0"/>
                      <a:ext cx="295275" cy="304800"/>
                    </a:xfrm>
                    <a:prstGeom prst="rect">
                      <a:avLst/>
                    </a:prstGeom>
                  </pic:spPr>
                </pic:pic>
              </a:graphicData>
            </a:graphic>
          </wp:anchor>
        </w:drawing>
      </w:r>
      <w:r>
        <w:rPr>
          <w:b/>
          <w:bCs/>
          <w:sz w:val="32"/>
          <w:szCs w:val="32"/>
        </w:rPr>
        <w:t>2024</w:t>
      </w:r>
      <w:r>
        <w:rPr>
          <w:rFonts w:ascii="宋体" w:hAnsi="宋体" w:eastAsia="宋体" w:cs="宋体"/>
          <w:b/>
          <w:bCs/>
          <w:sz w:val="32"/>
          <w:szCs w:val="32"/>
        </w:rPr>
        <w:t>年武汉市初中毕业生学业考试</w:t>
      </w:r>
    </w:p>
    <w:p w14:paraId="510CE5C8">
      <w:pPr>
        <w:widowControl w:val="0"/>
        <w:spacing w:before="0" w:after="0" w:line="360" w:lineRule="auto"/>
        <w:jc w:val="center"/>
        <w:rPr>
          <w:sz w:val="32"/>
          <w:szCs w:val="32"/>
        </w:rPr>
      </w:pPr>
      <w:r>
        <w:rPr>
          <w:rFonts w:ascii="宋体" w:hAnsi="宋体" w:eastAsia="宋体" w:cs="宋体"/>
          <w:b/>
          <w:bCs/>
          <w:sz w:val="32"/>
          <w:szCs w:val="32"/>
        </w:rPr>
        <w:t>英语试卷</w:t>
      </w:r>
    </w:p>
    <w:p w14:paraId="1D9FD55E">
      <w:pPr>
        <w:widowControl w:val="0"/>
        <w:spacing w:before="0" w:after="0" w:line="360" w:lineRule="auto"/>
      </w:pPr>
      <w:r>
        <w:rPr>
          <w:rFonts w:ascii="宋体" w:hAnsi="宋体" w:eastAsia="宋体" w:cs="宋体"/>
          <w:b/>
          <w:bCs/>
        </w:rPr>
        <w:t>审核</w:t>
      </w:r>
      <w:r>
        <w:rPr>
          <w:b/>
          <w:bCs/>
        </w:rPr>
        <w:t>:</w:t>
      </w:r>
      <w:r>
        <w:rPr>
          <w:rFonts w:ascii="宋体" w:hAnsi="宋体" w:eastAsia="宋体" w:cs="宋体"/>
          <w:b/>
          <w:bCs/>
        </w:rPr>
        <w:t>魏敬德老师</w:t>
      </w:r>
    </w:p>
    <w:p w14:paraId="36EFCB3E">
      <w:pPr>
        <w:widowControl w:val="0"/>
        <w:spacing w:before="0" w:after="0" w:line="360" w:lineRule="auto"/>
      </w:pPr>
      <w:r>
        <w:rPr>
          <w:rFonts w:ascii="宋体" w:hAnsi="宋体" w:eastAsia="宋体" w:cs="宋体"/>
          <w:b/>
          <w:bCs/>
        </w:rPr>
        <w:t>亲爱的同学</w:t>
      </w:r>
      <w:r>
        <w:rPr>
          <w:b/>
          <w:bCs/>
        </w:rPr>
        <w:t>:</w:t>
      </w:r>
    </w:p>
    <w:p w14:paraId="7A1D5276">
      <w:pPr>
        <w:widowControl w:val="0"/>
        <w:spacing w:before="0" w:after="0" w:line="360" w:lineRule="auto"/>
      </w:pPr>
      <w:r>
        <w:rPr>
          <w:rFonts w:ascii="宋体" w:hAnsi="宋体" w:eastAsia="宋体" w:cs="宋体"/>
          <w:b/>
          <w:bCs/>
        </w:rPr>
        <w:t>在你答题前</w:t>
      </w:r>
      <w:r>
        <w:rPr>
          <w:b/>
          <w:bCs/>
        </w:rPr>
        <w:t>,</w:t>
      </w:r>
      <w:r>
        <w:rPr>
          <w:rFonts w:ascii="宋体" w:hAnsi="宋体" w:eastAsia="宋体" w:cs="宋体"/>
          <w:b/>
          <w:bCs/>
        </w:rPr>
        <w:t>请认真阅读下面的注意事项。</w:t>
      </w:r>
    </w:p>
    <w:p w14:paraId="7901D143">
      <w:pPr>
        <w:widowControl w:val="0"/>
        <w:spacing w:before="0" w:after="0" w:line="360" w:lineRule="auto"/>
      </w:pPr>
      <w:r>
        <w:rPr>
          <w:b/>
          <w:bCs/>
        </w:rPr>
        <w:t>1.</w:t>
      </w:r>
      <w:r>
        <w:rPr>
          <w:rFonts w:ascii="宋体" w:hAnsi="宋体" w:eastAsia="宋体" w:cs="宋体"/>
          <w:b/>
          <w:bCs/>
        </w:rPr>
        <w:t>本试卷由第</w:t>
      </w:r>
      <w:r>
        <w:rPr>
          <w:rFonts w:ascii="MS UI Gothic" w:hAnsi="MS UI Gothic" w:eastAsia="MS UI Gothic" w:cs="MS UI Gothic"/>
          <w:b/>
          <w:bCs/>
        </w:rPr>
        <w:t>Ⅰ</w:t>
      </w:r>
      <w:r>
        <w:rPr>
          <w:rFonts w:ascii="宋体" w:hAnsi="宋体" w:eastAsia="宋体" w:cs="宋体"/>
          <w:b/>
          <w:bCs/>
        </w:rPr>
        <w:t>卷（选择题）和第</w:t>
      </w:r>
      <w:r>
        <w:rPr>
          <w:b/>
          <w:bCs/>
        </w:rPr>
        <w:t>II</w:t>
      </w:r>
      <w:r>
        <w:rPr>
          <w:rFonts w:ascii="宋体" w:hAnsi="宋体" w:eastAsia="宋体" w:cs="宋体"/>
          <w:b/>
          <w:bCs/>
        </w:rPr>
        <w:t>卷（非选择题）组成。全卷共</w:t>
      </w:r>
      <w:r>
        <w:rPr>
          <w:b/>
          <w:bCs/>
        </w:rPr>
        <w:t>10</w:t>
      </w:r>
      <w:r>
        <w:rPr>
          <w:rFonts w:ascii="宋体" w:hAnsi="宋体" w:eastAsia="宋体" w:cs="宋体"/>
          <w:b/>
          <w:bCs/>
        </w:rPr>
        <w:t>页</w:t>
      </w:r>
      <w:r>
        <w:rPr>
          <w:b/>
          <w:bCs/>
        </w:rPr>
        <w:t>,</w:t>
      </w:r>
      <w:r>
        <w:rPr>
          <w:rFonts w:ascii="宋体" w:hAnsi="宋体" w:eastAsia="宋体" w:cs="宋体"/>
          <w:b/>
          <w:bCs/>
        </w:rPr>
        <w:t>七大题</w:t>
      </w:r>
      <w:r>
        <w:rPr>
          <w:b/>
          <w:bCs/>
        </w:rPr>
        <w:t>,</w:t>
      </w:r>
      <w:r>
        <w:rPr>
          <w:rFonts w:ascii="宋体" w:hAnsi="宋体" w:eastAsia="宋体" w:cs="宋体"/>
          <w:b/>
          <w:bCs/>
        </w:rPr>
        <w:t>满分</w:t>
      </w:r>
      <w:r>
        <w:rPr>
          <w:b/>
          <w:bCs/>
        </w:rPr>
        <w:t>120</w:t>
      </w:r>
      <w:r>
        <w:rPr>
          <w:rFonts w:ascii="宋体" w:hAnsi="宋体" w:eastAsia="宋体" w:cs="宋体"/>
          <w:b/>
          <w:bCs/>
        </w:rPr>
        <w:t>分。考试用时</w:t>
      </w:r>
      <w:r>
        <w:rPr>
          <w:b/>
          <w:bCs/>
        </w:rPr>
        <w:t>120</w:t>
      </w:r>
      <w:r>
        <w:rPr>
          <w:rFonts w:ascii="宋体" w:hAnsi="宋体" w:eastAsia="宋体" w:cs="宋体"/>
          <w:b/>
          <w:bCs/>
        </w:rPr>
        <w:t>分钟</w:t>
      </w:r>
      <w:r>
        <w:rPr>
          <w:b/>
          <w:bCs/>
        </w:rPr>
        <w:t>.</w:t>
      </w:r>
    </w:p>
    <w:p w14:paraId="4AA61A58">
      <w:pPr>
        <w:widowControl w:val="0"/>
        <w:spacing w:before="0" w:after="0" w:line="360" w:lineRule="auto"/>
      </w:pPr>
      <w:r>
        <w:rPr>
          <w:b/>
          <w:bCs/>
        </w:rPr>
        <w:t>2.</w:t>
      </w:r>
      <w:r>
        <w:rPr>
          <w:rFonts w:ascii="宋体" w:hAnsi="宋体" w:eastAsia="宋体" w:cs="宋体"/>
          <w:b/>
          <w:bCs/>
        </w:rPr>
        <w:t>答题前</w:t>
      </w:r>
      <w:r>
        <w:rPr>
          <w:b/>
          <w:bCs/>
        </w:rPr>
        <w:t>,</w:t>
      </w:r>
      <w:r>
        <w:rPr>
          <w:rFonts w:ascii="宋体" w:hAnsi="宋体" w:eastAsia="宋体" w:cs="宋体"/>
          <w:b/>
          <w:bCs/>
        </w:rPr>
        <w:t>请将你的姓名、准考证号填写在</w:t>
      </w:r>
      <w:r>
        <w:rPr>
          <w:b/>
          <w:bCs/>
        </w:rPr>
        <w:t>“</w:t>
      </w:r>
      <w:r>
        <w:rPr>
          <w:rFonts w:ascii="宋体" w:hAnsi="宋体" w:eastAsia="宋体" w:cs="宋体"/>
          <w:b/>
          <w:bCs/>
        </w:rPr>
        <w:t>答题卡</w:t>
      </w:r>
      <w:r>
        <w:rPr>
          <w:b/>
          <w:bCs/>
        </w:rPr>
        <w:t>”</w:t>
      </w:r>
      <w:r>
        <w:rPr>
          <w:rFonts w:ascii="宋体" w:hAnsi="宋体" w:eastAsia="宋体" w:cs="宋体"/>
          <w:b/>
          <w:bCs/>
        </w:rPr>
        <w:t>相应位置</w:t>
      </w:r>
      <w:r>
        <w:rPr>
          <w:b/>
          <w:bCs/>
        </w:rPr>
        <w:t>,</w:t>
      </w:r>
      <w:r>
        <w:rPr>
          <w:rFonts w:ascii="宋体" w:hAnsi="宋体" w:eastAsia="宋体" w:cs="宋体"/>
          <w:b/>
          <w:bCs/>
        </w:rPr>
        <w:t>并在</w:t>
      </w:r>
      <w:r>
        <w:rPr>
          <w:b/>
          <w:bCs/>
        </w:rPr>
        <w:t>“</w:t>
      </w:r>
      <w:r>
        <w:rPr>
          <w:rFonts w:ascii="宋体" w:hAnsi="宋体" w:eastAsia="宋体" w:cs="宋体"/>
          <w:b/>
          <w:bCs/>
        </w:rPr>
        <w:t>答题卡</w:t>
      </w:r>
      <w:r>
        <w:rPr>
          <w:b/>
          <w:bCs/>
        </w:rPr>
        <w:t>”</w:t>
      </w:r>
      <w:r>
        <w:rPr>
          <w:rFonts w:ascii="宋体" w:hAnsi="宋体" w:eastAsia="宋体" w:cs="宋体"/>
          <w:b/>
          <w:bCs/>
        </w:rPr>
        <w:t>背面左上角填写姓名和座位号。将条形码横贴在答题卡右上角</w:t>
      </w:r>
      <w:r>
        <w:rPr>
          <w:b/>
          <w:bCs/>
        </w:rPr>
        <w:t>“</w:t>
      </w:r>
      <w:r>
        <w:rPr>
          <w:rFonts w:ascii="宋体" w:hAnsi="宋体" w:eastAsia="宋体" w:cs="宋体"/>
          <w:b/>
          <w:bCs/>
        </w:rPr>
        <w:t>贴条形码区</w:t>
      </w:r>
      <w:r>
        <w:rPr>
          <w:b/>
          <w:bCs/>
        </w:rPr>
        <w:t>”</w:t>
      </w:r>
    </w:p>
    <w:p w14:paraId="3A94BB46">
      <w:pPr>
        <w:widowControl w:val="0"/>
        <w:spacing w:before="0" w:after="0" w:line="360" w:lineRule="auto"/>
      </w:pPr>
      <w:r>
        <w:rPr>
          <w:b/>
          <w:bCs/>
        </w:rPr>
        <w:t>3.</w:t>
      </w:r>
      <w:r>
        <w:rPr>
          <w:rFonts w:ascii="宋体" w:hAnsi="宋体" w:eastAsia="宋体" w:cs="宋体"/>
          <w:b/>
          <w:bCs/>
        </w:rPr>
        <w:t>答第</w:t>
      </w:r>
      <w:r>
        <w:rPr>
          <w:rFonts w:ascii="MS UI Gothic" w:hAnsi="MS UI Gothic" w:eastAsia="MS UI Gothic" w:cs="MS UI Gothic"/>
          <w:b/>
          <w:bCs/>
        </w:rPr>
        <w:t>Ⅰ</w:t>
      </w:r>
      <w:r>
        <w:rPr>
          <w:rFonts w:ascii="宋体" w:hAnsi="宋体" w:eastAsia="宋体" w:cs="宋体"/>
          <w:b/>
          <w:bCs/>
        </w:rPr>
        <w:t>卷（选择题）时</w:t>
      </w:r>
      <w:r>
        <w:rPr>
          <w:b/>
          <w:bCs/>
        </w:rPr>
        <w:t>,</w:t>
      </w:r>
      <w:r>
        <w:rPr>
          <w:rFonts w:ascii="宋体" w:hAnsi="宋体" w:eastAsia="宋体" w:cs="宋体"/>
          <w:b/>
          <w:bCs/>
        </w:rPr>
        <w:t>选出每小题答案后</w:t>
      </w:r>
      <w:r>
        <w:rPr>
          <w:b/>
          <w:bCs/>
        </w:rPr>
        <w:t>,</w:t>
      </w:r>
      <w:r>
        <w:rPr>
          <w:rFonts w:ascii="宋体" w:hAnsi="宋体" w:eastAsia="宋体" w:cs="宋体"/>
          <w:b/>
          <w:bCs/>
        </w:rPr>
        <w:t>用</w:t>
      </w:r>
      <w:r>
        <w:rPr>
          <w:b/>
          <w:bCs/>
        </w:rPr>
        <w:t>2B</w:t>
      </w:r>
      <w:r>
        <w:rPr>
          <w:rFonts w:ascii="宋体" w:hAnsi="宋体" w:eastAsia="宋体" w:cs="宋体"/>
          <w:b/>
          <w:bCs/>
        </w:rPr>
        <w:t>铅笔把</w:t>
      </w:r>
      <w:r>
        <w:rPr>
          <w:b/>
          <w:bCs/>
        </w:rPr>
        <w:t>“</w:t>
      </w:r>
      <w:r>
        <w:rPr>
          <w:rFonts w:ascii="宋体" w:hAnsi="宋体" w:eastAsia="宋体" w:cs="宋体"/>
          <w:b/>
          <w:bCs/>
        </w:rPr>
        <w:t>答题卡</w:t>
      </w:r>
      <w:r>
        <w:rPr>
          <w:b/>
          <w:bCs/>
        </w:rPr>
        <w:t>”</w:t>
      </w:r>
      <w:r>
        <w:rPr>
          <w:rFonts w:ascii="宋体" w:hAnsi="宋体" w:eastAsia="宋体" w:cs="宋体"/>
          <w:b/>
          <w:bCs/>
        </w:rPr>
        <w:t>上对应题目的答案标号涂黑。如需改动</w:t>
      </w:r>
      <w:r>
        <w:rPr>
          <w:b/>
          <w:bCs/>
        </w:rPr>
        <w:t>,</w:t>
      </w:r>
      <w:r>
        <w:rPr>
          <w:rFonts w:ascii="宋体" w:hAnsi="宋体" w:eastAsia="宋体" w:cs="宋体"/>
          <w:b/>
          <w:bCs/>
        </w:rPr>
        <w:t>用橡皮擦干净后</w:t>
      </w:r>
      <w:r>
        <w:rPr>
          <w:b/>
          <w:bCs/>
        </w:rPr>
        <w:t>,</w:t>
      </w:r>
      <w:r>
        <w:rPr>
          <w:rFonts w:ascii="宋体" w:hAnsi="宋体" w:eastAsia="宋体" w:cs="宋体"/>
          <w:b/>
          <w:bCs/>
        </w:rPr>
        <w:t>再选涂其他答案。答在</w:t>
      </w:r>
      <w:r>
        <w:rPr>
          <w:b/>
          <w:bCs/>
        </w:rPr>
        <w:t>“</w:t>
      </w:r>
      <w:r>
        <w:rPr>
          <w:rFonts w:ascii="宋体" w:hAnsi="宋体" w:eastAsia="宋体" w:cs="宋体"/>
          <w:b/>
          <w:bCs/>
        </w:rPr>
        <w:t>试卷</w:t>
      </w:r>
      <w:r>
        <w:rPr>
          <w:b/>
          <w:bCs/>
        </w:rPr>
        <w:t>”</w:t>
      </w:r>
      <w:r>
        <w:rPr>
          <w:rFonts w:ascii="宋体" w:hAnsi="宋体" w:eastAsia="宋体" w:cs="宋体"/>
          <w:b/>
          <w:bCs/>
        </w:rPr>
        <w:t>上无效。</w:t>
      </w:r>
    </w:p>
    <w:p w14:paraId="6A8B9E2D">
      <w:pPr>
        <w:widowControl w:val="0"/>
        <w:spacing w:before="0" w:after="0" w:line="360" w:lineRule="auto"/>
      </w:pPr>
      <w:r>
        <w:rPr>
          <w:b/>
          <w:bCs/>
        </w:rPr>
        <w:t>4.</w:t>
      </w:r>
      <w:r>
        <w:rPr>
          <w:rFonts w:ascii="宋体" w:hAnsi="宋体" w:eastAsia="宋体" w:cs="宋体"/>
          <w:b/>
          <w:bCs/>
        </w:rPr>
        <w:t>答第</w:t>
      </w:r>
      <w:r>
        <w:rPr>
          <w:rFonts w:ascii="MS UI Gothic" w:hAnsi="MS UI Gothic" w:eastAsia="MS UI Gothic" w:cs="MS UI Gothic"/>
          <w:b/>
          <w:bCs/>
        </w:rPr>
        <w:t>Ⅱ</w:t>
      </w:r>
      <w:r>
        <w:rPr>
          <w:rFonts w:ascii="宋体" w:hAnsi="宋体" w:eastAsia="宋体" w:cs="宋体"/>
          <w:b/>
          <w:bCs/>
        </w:rPr>
        <w:t>卷（非选择题）时</w:t>
      </w:r>
      <w:r>
        <w:rPr>
          <w:b/>
          <w:bCs/>
        </w:rPr>
        <w:t>,</w:t>
      </w:r>
      <w:r>
        <w:rPr>
          <w:rFonts w:ascii="宋体" w:hAnsi="宋体" w:eastAsia="宋体" w:cs="宋体"/>
          <w:b/>
          <w:bCs/>
        </w:rPr>
        <w:t>答案用</w:t>
      </w:r>
      <w:r>
        <w:rPr>
          <w:b/>
          <w:bCs/>
        </w:rPr>
        <w:t>0.5</w:t>
      </w:r>
      <w:r>
        <w:rPr>
          <w:rFonts w:ascii="宋体" w:hAnsi="宋体" w:eastAsia="宋体" w:cs="宋体"/>
          <w:b/>
          <w:bCs/>
        </w:rPr>
        <w:t>毫米黑色笔迹签字笔书写在</w:t>
      </w:r>
      <w:r>
        <w:rPr>
          <w:b/>
          <w:bCs/>
        </w:rPr>
        <w:t>“</w:t>
      </w:r>
      <w:r>
        <w:rPr>
          <w:rFonts w:ascii="宋体" w:hAnsi="宋体" w:eastAsia="宋体" w:cs="宋体"/>
          <w:b/>
          <w:bCs/>
        </w:rPr>
        <w:t>答题卡</w:t>
      </w:r>
      <w:r>
        <w:rPr>
          <w:b/>
          <w:bCs/>
        </w:rPr>
        <w:t>”</w:t>
      </w:r>
      <w:r>
        <w:rPr>
          <w:rFonts w:ascii="宋体" w:hAnsi="宋体" w:eastAsia="宋体" w:cs="宋体"/>
          <w:b/>
          <w:bCs/>
        </w:rPr>
        <w:t>上</w:t>
      </w:r>
      <w:r>
        <w:rPr>
          <w:b/>
          <w:bCs/>
        </w:rPr>
        <w:t>.</w:t>
      </w:r>
      <w:r>
        <w:rPr>
          <w:rFonts w:ascii="宋体" w:hAnsi="宋体" w:eastAsia="宋体" w:cs="宋体"/>
          <w:b/>
          <w:bCs/>
        </w:rPr>
        <w:t>答在</w:t>
      </w:r>
      <w:r>
        <w:rPr>
          <w:b/>
          <w:bCs/>
        </w:rPr>
        <w:t>“</w:t>
      </w:r>
      <w:r>
        <w:rPr>
          <w:rFonts w:ascii="宋体" w:hAnsi="宋体" w:eastAsia="宋体" w:cs="宋体"/>
          <w:b/>
          <w:bCs/>
        </w:rPr>
        <w:t>试卷</w:t>
      </w:r>
      <w:r>
        <w:rPr>
          <w:b/>
          <w:bCs/>
        </w:rPr>
        <w:t>”</w:t>
      </w:r>
      <w:r>
        <w:rPr>
          <w:rFonts w:ascii="宋体" w:hAnsi="宋体" w:eastAsia="宋体" w:cs="宋体"/>
          <w:b/>
          <w:bCs/>
        </w:rPr>
        <w:t>上无效。</w:t>
      </w:r>
    </w:p>
    <w:p w14:paraId="7D39EF6A">
      <w:pPr>
        <w:widowControl w:val="0"/>
        <w:spacing w:before="0" w:after="0" w:line="360" w:lineRule="auto"/>
      </w:pPr>
      <w:r>
        <w:rPr>
          <w:b/>
          <w:bCs/>
        </w:rPr>
        <w:t>5.</w:t>
      </w:r>
      <w:r>
        <w:rPr>
          <w:rFonts w:ascii="宋体" w:hAnsi="宋体" w:eastAsia="宋体" w:cs="宋体"/>
          <w:b/>
          <w:bCs/>
        </w:rPr>
        <w:t>认真阅读答题卡上的注意事项。</w:t>
      </w:r>
    </w:p>
    <w:p w14:paraId="1AA8C6A2">
      <w:pPr>
        <w:widowControl w:val="0"/>
        <w:spacing w:before="0" w:after="0" w:line="360" w:lineRule="auto"/>
      </w:pPr>
      <w:r>
        <w:rPr>
          <w:rFonts w:ascii="宋体" w:hAnsi="宋体" w:eastAsia="宋体" w:cs="宋体"/>
          <w:b/>
          <w:bCs/>
        </w:rPr>
        <w:t>预祝你取得优异成绩</w:t>
      </w:r>
      <w:r>
        <w:rPr>
          <w:b/>
          <w:bCs/>
        </w:rPr>
        <w:t>!</w:t>
      </w:r>
    </w:p>
    <w:p w14:paraId="6ECFE13C">
      <w:pPr>
        <w:widowControl w:val="0"/>
        <w:spacing w:before="0" w:after="0" w:line="360" w:lineRule="auto"/>
        <w:jc w:val="center"/>
      </w:pPr>
      <w:r>
        <w:rPr>
          <w:rFonts w:ascii="宋体" w:hAnsi="宋体" w:eastAsia="宋体" w:cs="宋体"/>
          <w:b/>
          <w:bCs/>
        </w:rPr>
        <w:t>第</w:t>
      </w:r>
      <w:r>
        <w:rPr>
          <w:b/>
          <w:bCs/>
        </w:rPr>
        <w:t>I</w:t>
      </w:r>
      <w:r>
        <w:rPr>
          <w:rFonts w:ascii="宋体" w:hAnsi="宋体" w:eastAsia="宋体" w:cs="宋体"/>
          <w:b/>
          <w:bCs/>
        </w:rPr>
        <w:t>卷（选择题共</w:t>
      </w:r>
      <w:r>
        <w:rPr>
          <w:b/>
          <w:bCs/>
        </w:rPr>
        <w:t>80</w:t>
      </w:r>
      <w:r>
        <w:rPr>
          <w:rFonts w:ascii="宋体" w:hAnsi="宋体" w:eastAsia="宋体" w:cs="宋体"/>
          <w:b/>
          <w:bCs/>
        </w:rPr>
        <w:t>分）</w:t>
      </w:r>
    </w:p>
    <w:p w14:paraId="4E5F4489">
      <w:pPr>
        <w:widowControl w:val="0"/>
        <w:spacing w:before="0" w:after="0" w:line="360" w:lineRule="auto"/>
      </w:pPr>
      <w:r>
        <w:rPr>
          <w:rFonts w:ascii="宋体" w:hAnsi="宋体" w:eastAsia="宋体" w:cs="宋体"/>
          <w:b/>
          <w:bCs/>
        </w:rPr>
        <w:t>第一部分听力部分</w:t>
      </w:r>
    </w:p>
    <w:p w14:paraId="192AE44B">
      <w:pPr>
        <w:widowControl w:val="0"/>
        <w:spacing w:before="0" w:after="0" w:line="360" w:lineRule="auto"/>
      </w:pPr>
      <w:r>
        <w:rPr>
          <w:rFonts w:ascii="宋体" w:hAnsi="宋体" w:eastAsia="宋体" w:cs="宋体"/>
          <w:b/>
          <w:bCs/>
        </w:rPr>
        <w:t>一、听力测试（共三节）</w:t>
      </w:r>
    </w:p>
    <w:p w14:paraId="108F0145">
      <w:pPr>
        <w:widowControl w:val="0"/>
        <w:spacing w:before="0" w:after="0" w:line="360" w:lineRule="auto"/>
      </w:pPr>
      <w:r>
        <w:rPr>
          <w:rFonts w:ascii="宋体" w:hAnsi="宋体" w:eastAsia="宋体" w:cs="宋体"/>
          <w:b/>
          <w:bCs/>
        </w:rPr>
        <w:t>第一节（共</w:t>
      </w:r>
      <w:r>
        <w:rPr>
          <w:b/>
          <w:bCs/>
        </w:rPr>
        <w:t>4</w:t>
      </w:r>
      <w:r>
        <w:rPr>
          <w:rFonts w:ascii="宋体" w:hAnsi="宋体" w:eastAsia="宋体" w:cs="宋体"/>
          <w:b/>
          <w:bCs/>
        </w:rPr>
        <w:t>小题</w:t>
      </w:r>
      <w:r>
        <w:rPr>
          <w:b/>
          <w:bCs/>
        </w:rPr>
        <w:t>,</w:t>
      </w:r>
      <w:r>
        <w:rPr>
          <w:rFonts w:ascii="宋体" w:hAnsi="宋体" w:eastAsia="宋体" w:cs="宋体"/>
          <w:b/>
          <w:bCs/>
        </w:rPr>
        <w:t>每小题</w:t>
      </w:r>
      <w:r>
        <w:rPr>
          <w:b/>
          <w:bCs/>
        </w:rPr>
        <w:t>1</w:t>
      </w:r>
      <w:r>
        <w:rPr>
          <w:rFonts w:ascii="宋体" w:hAnsi="宋体" w:eastAsia="宋体" w:cs="宋体"/>
          <w:b/>
          <w:bCs/>
        </w:rPr>
        <w:t>分</w:t>
      </w:r>
      <w:r>
        <w:rPr>
          <w:b/>
          <w:bCs/>
        </w:rPr>
        <w:t>,</w:t>
      </w:r>
      <w:r>
        <w:rPr>
          <w:rFonts w:ascii="宋体" w:hAnsi="宋体" w:eastAsia="宋体" w:cs="宋体"/>
          <w:b/>
          <w:bCs/>
        </w:rPr>
        <w:t>满分</w:t>
      </w:r>
      <w:r>
        <w:rPr>
          <w:b/>
          <w:bCs/>
        </w:rPr>
        <w:t>4</w:t>
      </w:r>
      <w:r>
        <w:rPr>
          <w:rFonts w:ascii="宋体" w:hAnsi="宋体" w:eastAsia="宋体" w:cs="宋体"/>
          <w:b/>
          <w:bCs/>
        </w:rPr>
        <w:t>分）</w:t>
      </w:r>
    </w:p>
    <w:p w14:paraId="405B6343">
      <w:pPr>
        <w:widowControl w:val="0"/>
        <w:spacing w:before="0" w:after="0" w:line="360" w:lineRule="auto"/>
      </w:pPr>
      <w:r>
        <w:rPr>
          <w:rFonts w:ascii="宋体" w:hAnsi="宋体" w:eastAsia="宋体" w:cs="宋体"/>
          <w:b/>
          <w:bCs/>
        </w:rPr>
        <w:t>听下面</w:t>
      </w:r>
      <w:r>
        <w:rPr>
          <w:b/>
          <w:bCs/>
        </w:rPr>
        <w:t>4</w:t>
      </w:r>
      <w:r>
        <w:rPr>
          <w:rFonts w:ascii="宋体" w:hAnsi="宋体" w:eastAsia="宋体" w:cs="宋体"/>
          <w:b/>
          <w:bCs/>
        </w:rPr>
        <w:t>个问题。每个问题后有三个答语</w:t>
      </w:r>
      <w:r>
        <w:rPr>
          <w:b/>
          <w:bCs/>
        </w:rPr>
        <w:t xml:space="preserve">, </w:t>
      </w:r>
      <w:r>
        <w:rPr>
          <w:rFonts w:ascii="宋体" w:hAnsi="宋体" w:eastAsia="宋体" w:cs="宋体"/>
          <w:b/>
          <w:bCs/>
        </w:rPr>
        <w:t>从题中所给的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三个选项中选出最佳选项。听完每个问题后</w:t>
      </w:r>
      <w:r>
        <w:rPr>
          <w:b/>
          <w:bCs/>
        </w:rPr>
        <w:t xml:space="preserve">, </w:t>
      </w:r>
      <w:r>
        <w:rPr>
          <w:rFonts w:ascii="宋体" w:hAnsi="宋体" w:eastAsia="宋体" w:cs="宋体"/>
          <w:b/>
          <w:bCs/>
        </w:rPr>
        <w:t>你都有</w:t>
      </w:r>
      <w:r>
        <w:rPr>
          <w:b/>
          <w:bCs/>
        </w:rPr>
        <w:t>5</w:t>
      </w:r>
      <w:r>
        <w:rPr>
          <w:rFonts w:ascii="宋体" w:hAnsi="宋体" w:eastAsia="宋体" w:cs="宋体"/>
          <w:b/>
          <w:bCs/>
        </w:rPr>
        <w:t>秒钟的时间来作答和阅读下一小题。每个问题仅读一遍。</w:t>
      </w:r>
    </w:p>
    <w:p w14:paraId="6EC98469">
      <w:pPr>
        <w:widowControl w:val="0"/>
        <w:spacing w:before="0" w:after="0" w:line="360" w:lineRule="auto"/>
        <w:rPr>
          <w:sz w:val="21"/>
          <w:szCs w:val="21"/>
        </w:rPr>
      </w:pPr>
      <w:r>
        <w:rPr>
          <w:sz w:val="21"/>
          <w:szCs w:val="21"/>
        </w:rPr>
        <w:t xml:space="preserve">1. A. I'm coming.           B. Wuhan.             C. Funnier. </w:t>
      </w:r>
    </w:p>
    <w:p w14:paraId="38B7AF26">
      <w:pPr>
        <w:widowControl w:val="0"/>
        <w:spacing w:before="0" w:after="0" w:line="360" w:lineRule="auto"/>
        <w:rPr>
          <w:sz w:val="21"/>
          <w:szCs w:val="21"/>
        </w:rPr>
      </w:pPr>
      <w:r>
        <w:rPr>
          <w:sz w:val="21"/>
          <w:szCs w:val="21"/>
        </w:rPr>
        <w:t>2. A. Talking.</w:t>
      </w:r>
      <w:r>
        <w:rPr>
          <w:sz w:val="21"/>
          <w:szCs w:val="21"/>
        </w:rPr>
        <w:tab/>
      </w:r>
      <w:r>
        <w:rPr>
          <w:sz w:val="21"/>
          <w:szCs w:val="21"/>
        </w:rPr>
        <w:t xml:space="preserve">B. Well done.          C. Thirteen. </w:t>
      </w:r>
    </w:p>
    <w:p w14:paraId="32322A74">
      <w:pPr>
        <w:widowControl w:val="0"/>
        <w:spacing w:before="0" w:after="0" w:line="360" w:lineRule="auto"/>
        <w:rPr>
          <w:sz w:val="21"/>
          <w:szCs w:val="21"/>
        </w:rPr>
      </w:pPr>
      <w:r>
        <w:rPr>
          <w:sz w:val="21"/>
          <w:szCs w:val="21"/>
        </w:rPr>
        <w:t xml:space="preserve">3. A. Dumplings.           B. At home.           C. Perfect. </w:t>
      </w:r>
    </w:p>
    <w:p w14:paraId="2E6BFB9E">
      <w:pPr>
        <w:widowControl w:val="0"/>
        <w:spacing w:before="0" w:after="0" w:line="360" w:lineRule="auto"/>
        <w:rPr>
          <w:sz w:val="21"/>
          <w:szCs w:val="21"/>
        </w:rPr>
      </w:pPr>
      <w:r>
        <w:rPr>
          <w:sz w:val="21"/>
          <w:szCs w:val="21"/>
        </w:rPr>
        <w:t xml:space="preserve">4. A. I remember.          B. An hour ago.         C. Come on. </w:t>
      </w:r>
    </w:p>
    <w:p w14:paraId="5C6E1BBF">
      <w:pPr>
        <w:widowControl w:val="0"/>
        <w:spacing w:before="0" w:after="0" w:line="360" w:lineRule="auto"/>
      </w:pPr>
      <w:r>
        <w:rPr>
          <w:rFonts w:ascii="宋体" w:hAnsi="宋体" w:eastAsia="宋体" w:cs="宋体"/>
          <w:b/>
          <w:bCs/>
        </w:rPr>
        <w:t>第二节（共</w:t>
      </w:r>
      <w:r>
        <w:rPr>
          <w:b/>
          <w:bCs/>
        </w:rPr>
        <w:t>8</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8</w:t>
      </w:r>
      <w:r>
        <w:rPr>
          <w:rFonts w:ascii="宋体" w:hAnsi="宋体" w:eastAsia="宋体" w:cs="宋体"/>
          <w:b/>
          <w:bCs/>
        </w:rPr>
        <w:t>分）</w:t>
      </w:r>
    </w:p>
    <w:p w14:paraId="546A74F0">
      <w:pPr>
        <w:widowControl w:val="0"/>
        <w:spacing w:before="0" w:after="0" w:line="360" w:lineRule="auto"/>
      </w:pPr>
      <w:r>
        <w:rPr>
          <w:rFonts w:ascii="宋体" w:hAnsi="宋体" w:eastAsia="宋体" w:cs="宋体"/>
          <w:b/>
          <w:bCs/>
        </w:rPr>
        <w:t>听下面</w:t>
      </w:r>
      <w:r>
        <w:rPr>
          <w:b/>
          <w:bCs/>
        </w:rPr>
        <w:t>8</w:t>
      </w:r>
      <w:r>
        <w:rPr>
          <w:rFonts w:ascii="宋体" w:hAnsi="宋体" w:eastAsia="宋体" w:cs="宋体"/>
          <w:b/>
          <w:bCs/>
        </w:rPr>
        <w:t>段对话。每段对话后有一个小题</w:t>
      </w:r>
      <w:r>
        <w:rPr>
          <w:b/>
          <w:bCs/>
        </w:rPr>
        <w:t xml:space="preserve">, </w:t>
      </w:r>
      <w:r>
        <w:rPr>
          <w:rFonts w:ascii="宋体" w:hAnsi="宋体" w:eastAsia="宋体" w:cs="宋体"/>
          <w:b/>
          <w:bCs/>
        </w:rPr>
        <w:t>从题中所给的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三个选项中选出最佳选项。听完每段对话后</w:t>
      </w:r>
      <w:r>
        <w:rPr>
          <w:b/>
          <w:bCs/>
        </w:rPr>
        <w:t xml:space="preserve">, </w:t>
      </w:r>
      <w:r>
        <w:rPr>
          <w:rFonts w:ascii="宋体" w:hAnsi="宋体" w:eastAsia="宋体" w:cs="宋体"/>
          <w:b/>
          <w:bCs/>
        </w:rPr>
        <w:t>你都有</w:t>
      </w:r>
      <w:r>
        <w:rPr>
          <w:b/>
          <w:bCs/>
        </w:rPr>
        <w:t>10</w:t>
      </w:r>
      <w:r>
        <w:rPr>
          <w:rFonts w:ascii="宋体" w:hAnsi="宋体" w:eastAsia="宋体" w:cs="宋体"/>
          <w:b/>
          <w:bCs/>
        </w:rPr>
        <w:t>秒钟的时间来作答有关小题和阅读下一小题。每段对话仅读一遍。</w:t>
      </w:r>
    </w:p>
    <w:p w14:paraId="6C88DFA7">
      <w:pPr>
        <w:widowControl w:val="0"/>
        <w:spacing w:before="0" w:after="0" w:line="360" w:lineRule="auto"/>
        <w:rPr>
          <w:sz w:val="21"/>
          <w:szCs w:val="21"/>
        </w:rPr>
      </w:pPr>
      <w:r>
        <w:rPr>
          <w:sz w:val="21"/>
          <w:szCs w:val="21"/>
        </w:rPr>
        <w:t xml:space="preserve">5. How is the pocket park according to the woman? </w:t>
      </w:r>
      <w:r>
        <w:rPr>
          <w:strike w:val="0"/>
          <w:sz w:val="21"/>
          <w:szCs w:val="21"/>
          <w:u w:val="none"/>
        </w:rPr>
        <w:drawing>
          <wp:inline distT="0" distB="0" distL="114300" distR="114300">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7E2BD49">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3C9E7C77">
      <w:pPr>
        <w:widowControl w:val="0"/>
        <w:spacing w:before="0" w:after="0" w:line="360" w:lineRule="auto"/>
        <w:rPr>
          <w:sz w:val="21"/>
          <w:szCs w:val="21"/>
        </w:rPr>
      </w:pPr>
      <w:r>
        <w:rPr>
          <w:sz w:val="21"/>
          <w:szCs w:val="21"/>
        </w:rPr>
        <w:t xml:space="preserve">A. Nice.          B. Big.          C. Far. </w:t>
      </w:r>
    </w:p>
    <w:p w14:paraId="13A4EB8A">
      <w:pPr>
        <w:widowControl w:val="0"/>
        <w:spacing w:before="0" w:after="0" w:line="360" w:lineRule="auto"/>
        <w:rPr>
          <w:sz w:val="21"/>
          <w:szCs w:val="21"/>
        </w:rPr>
      </w:pPr>
      <w:r>
        <w:rPr>
          <w:sz w:val="21"/>
          <w:szCs w:val="21"/>
        </w:rPr>
        <w:t xml:space="preserve">6. Which tie does the woman suggest? </w:t>
      </w:r>
    </w:p>
    <w:p w14:paraId="73D76C03">
      <w:pPr>
        <w:widowControl w:val="0"/>
        <w:spacing w:before="0" w:after="0" w:line="360" w:lineRule="auto"/>
        <w:rPr>
          <w:sz w:val="21"/>
          <w:szCs w:val="21"/>
        </w:rPr>
      </w:pPr>
      <w:r>
        <w:rPr>
          <w:sz w:val="21"/>
          <w:szCs w:val="21"/>
        </w:rPr>
        <w:t xml:space="preserve">A. The red one.          B. The blue one.          C. The black one. </w:t>
      </w:r>
    </w:p>
    <w:p w14:paraId="30099220">
      <w:pPr>
        <w:widowControl w:val="0"/>
        <w:spacing w:before="0" w:after="0" w:line="360" w:lineRule="auto"/>
        <w:rPr>
          <w:sz w:val="21"/>
          <w:szCs w:val="21"/>
        </w:rPr>
      </w:pPr>
      <w:r>
        <w:rPr>
          <w:sz w:val="21"/>
          <w:szCs w:val="21"/>
        </w:rPr>
        <w:t xml:space="preserve">7. What is the woman's favorite birthday present? </w:t>
      </w:r>
    </w:p>
    <w:p w14:paraId="4F71810D">
      <w:pPr>
        <w:widowControl w:val="0"/>
        <w:spacing w:before="0" w:after="0" w:line="360" w:lineRule="auto"/>
        <w:rPr>
          <w:sz w:val="21"/>
          <w:szCs w:val="21"/>
        </w:rPr>
      </w:pPr>
      <w:r>
        <w:rPr>
          <w:sz w:val="21"/>
          <w:szCs w:val="21"/>
        </w:rPr>
        <w:t xml:space="preserve">A. The book.          B. The watch.          C. The shoes. </w:t>
      </w:r>
    </w:p>
    <w:p w14:paraId="65833CA1">
      <w:pPr>
        <w:widowControl w:val="0"/>
        <w:spacing w:before="0" w:after="0" w:line="360" w:lineRule="auto"/>
        <w:rPr>
          <w:sz w:val="21"/>
          <w:szCs w:val="21"/>
        </w:rPr>
      </w:pPr>
      <w:r>
        <w:rPr>
          <w:sz w:val="21"/>
          <w:szCs w:val="21"/>
        </w:rPr>
        <w:t xml:space="preserve">8. Where are the two speakers probably going? </w:t>
      </w:r>
    </w:p>
    <w:p w14:paraId="0A09B805">
      <w:pPr>
        <w:widowControl w:val="0"/>
        <w:spacing w:before="0" w:after="0" w:line="360" w:lineRule="auto"/>
        <w:rPr>
          <w:sz w:val="21"/>
          <w:szCs w:val="21"/>
        </w:rPr>
      </w:pPr>
      <w:r>
        <w:rPr>
          <w:sz w:val="21"/>
          <w:szCs w:val="21"/>
        </w:rPr>
        <w:t xml:space="preserve">A. To the woods.          B. To the seaside.          C. To the sports center. </w:t>
      </w:r>
    </w:p>
    <w:p w14:paraId="61A77E6B">
      <w:pPr>
        <w:widowControl w:val="0"/>
        <w:spacing w:before="0" w:after="0" w:line="360" w:lineRule="auto"/>
        <w:rPr>
          <w:sz w:val="21"/>
          <w:szCs w:val="21"/>
        </w:rPr>
      </w:pPr>
      <w:r>
        <w:rPr>
          <w:sz w:val="21"/>
          <w:szCs w:val="21"/>
        </w:rPr>
        <w:t xml:space="preserve">9. How long does it take to make the food crispy? </w:t>
      </w:r>
    </w:p>
    <w:p w14:paraId="7A615483">
      <w:pPr>
        <w:widowControl w:val="0"/>
        <w:spacing w:before="0" w:after="0" w:line="360" w:lineRule="auto"/>
        <w:rPr>
          <w:sz w:val="21"/>
          <w:szCs w:val="21"/>
        </w:rPr>
      </w:pPr>
      <w:r>
        <w:rPr>
          <w:sz w:val="21"/>
          <w:szCs w:val="21"/>
        </w:rPr>
        <w:t xml:space="preserve">A.5minutes.          B.10 minutes.          C.15minutes. </w:t>
      </w:r>
    </w:p>
    <w:p w14:paraId="3DB034FB">
      <w:pPr>
        <w:widowControl w:val="0"/>
        <w:spacing w:before="0" w:after="0" w:line="360" w:lineRule="auto"/>
        <w:rPr>
          <w:sz w:val="21"/>
          <w:szCs w:val="21"/>
        </w:rPr>
      </w:pPr>
      <w:r>
        <w:rPr>
          <w:sz w:val="21"/>
          <w:szCs w:val="21"/>
        </w:rPr>
        <w:t xml:space="preserve">10. Why is Mark so happy? </w:t>
      </w:r>
    </w:p>
    <w:p w14:paraId="7AA97D07">
      <w:pPr>
        <w:widowControl w:val="0"/>
        <w:spacing w:before="0" w:after="0" w:line="360" w:lineRule="auto"/>
        <w:rPr>
          <w:sz w:val="21"/>
          <w:szCs w:val="21"/>
        </w:rPr>
      </w:pPr>
      <w:r>
        <w:rPr>
          <w:sz w:val="21"/>
          <w:szCs w:val="21"/>
        </w:rPr>
        <w:t xml:space="preserve">A. He gets a good book. </w:t>
      </w:r>
    </w:p>
    <w:p w14:paraId="543847CA">
      <w:pPr>
        <w:widowControl w:val="0"/>
        <w:spacing w:before="0" w:after="0" w:line="360" w:lineRule="auto"/>
        <w:rPr>
          <w:sz w:val="21"/>
          <w:szCs w:val="21"/>
        </w:rPr>
      </w:pPr>
      <w:r>
        <w:rPr>
          <w:sz w:val="21"/>
          <w:szCs w:val="21"/>
        </w:rPr>
        <w:t xml:space="preserve">B. His novel is popular online. </w:t>
      </w:r>
    </w:p>
    <w:p w14:paraId="0EACFDCF">
      <w:pPr>
        <w:widowControl w:val="0"/>
        <w:spacing w:before="0" w:after="0" w:line="360" w:lineRule="auto"/>
        <w:rPr>
          <w:sz w:val="21"/>
          <w:szCs w:val="21"/>
        </w:rPr>
      </w:pPr>
      <w:r>
        <w:rPr>
          <w:sz w:val="21"/>
          <w:szCs w:val="21"/>
        </w:rPr>
        <w:t xml:space="preserve">C. He has a surprising trip. </w:t>
      </w:r>
    </w:p>
    <w:p w14:paraId="68FEBCAD">
      <w:pPr>
        <w:widowControl w:val="0"/>
        <w:spacing w:before="0" w:after="0" w:line="360" w:lineRule="auto"/>
        <w:rPr>
          <w:sz w:val="21"/>
          <w:szCs w:val="21"/>
        </w:rPr>
      </w:pPr>
      <w:r>
        <w:rPr>
          <w:sz w:val="21"/>
          <w:szCs w:val="21"/>
        </w:rPr>
        <w:t xml:space="preserve">11. What would Mr. Marley probably say to Betty next? </w:t>
      </w:r>
    </w:p>
    <w:p w14:paraId="05EDEDEB">
      <w:pPr>
        <w:widowControl w:val="0"/>
        <w:spacing w:before="0" w:after="0" w:line="360" w:lineRule="auto"/>
        <w:rPr>
          <w:sz w:val="21"/>
          <w:szCs w:val="21"/>
        </w:rPr>
      </w:pPr>
      <w:r>
        <w:rPr>
          <w:sz w:val="21"/>
          <w:szCs w:val="21"/>
        </w:rPr>
        <w:t xml:space="preserve">A. Be prepared next time.          B. Very good jab!          C. Are you ready? </w:t>
      </w:r>
    </w:p>
    <w:p w14:paraId="6415FD73">
      <w:pPr>
        <w:widowControl w:val="0"/>
        <w:spacing w:before="0" w:after="0" w:line="360" w:lineRule="auto"/>
        <w:rPr>
          <w:sz w:val="21"/>
          <w:szCs w:val="21"/>
        </w:rPr>
      </w:pPr>
      <w:r>
        <w:rPr>
          <w:sz w:val="21"/>
          <w:szCs w:val="21"/>
        </w:rPr>
        <w:t xml:space="preserve">12. Which picture shows Jimmy's dream? </w:t>
      </w:r>
    </w:p>
    <w:p w14:paraId="5F7F0015">
      <w:pPr>
        <w:widowControl w:val="0"/>
        <w:spacing w:before="0" w:after="0" w:line="360" w:lineRule="auto"/>
        <w:rPr>
          <w:sz w:val="21"/>
          <w:szCs w:val="21"/>
        </w:rPr>
      </w:pPr>
      <w:r>
        <w:rPr>
          <w:sz w:val="21"/>
          <w:szCs w:val="21"/>
        </w:rPr>
        <w:t xml:space="preserve">A. </w:t>
      </w:r>
      <w:r>
        <w:rPr>
          <w:strike w:val="0"/>
          <w:sz w:val="21"/>
          <w:szCs w:val="21"/>
          <w:u w:val="none"/>
        </w:rPr>
        <w:drawing>
          <wp:inline distT="0" distB="0" distL="114300" distR="114300">
            <wp:extent cx="1095375" cy="11334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95375" cy="1133475"/>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76325" cy="11525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76325" cy="1152525"/>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76325" cy="11144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76325" cy="1114425"/>
                    </a:xfrm>
                    <a:prstGeom prst="rect">
                      <a:avLst/>
                    </a:prstGeom>
                  </pic:spPr>
                </pic:pic>
              </a:graphicData>
            </a:graphic>
          </wp:inline>
        </w:drawing>
      </w:r>
    </w:p>
    <w:p w14:paraId="7F0EFF3B">
      <w:pPr>
        <w:widowControl w:val="0"/>
        <w:spacing w:before="0" w:after="0" w:line="360" w:lineRule="auto"/>
      </w:pPr>
      <w:r>
        <w:rPr>
          <w:rFonts w:ascii="宋体" w:hAnsi="宋体" w:eastAsia="宋体" w:cs="宋体"/>
          <w:b/>
          <w:bCs/>
        </w:rPr>
        <w:t>第三节（共</w:t>
      </w:r>
      <w:r>
        <w:rPr>
          <w:b/>
          <w:bCs/>
        </w:rPr>
        <w:t>13</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13</w:t>
      </w:r>
      <w:r>
        <w:rPr>
          <w:rFonts w:ascii="宋体" w:hAnsi="宋体" w:eastAsia="宋体" w:cs="宋体"/>
          <w:b/>
          <w:bCs/>
        </w:rPr>
        <w:t>分）</w:t>
      </w:r>
    </w:p>
    <w:p w14:paraId="4D7B2E0E">
      <w:pPr>
        <w:widowControl w:val="0"/>
        <w:spacing w:before="0" w:after="0" w:line="360" w:lineRule="auto"/>
      </w:pPr>
      <w:r>
        <w:rPr>
          <w:rFonts w:ascii="宋体" w:hAnsi="宋体" w:eastAsia="宋体" w:cs="宋体"/>
          <w:b/>
          <w:bCs/>
        </w:rPr>
        <w:t>听下面</w:t>
      </w:r>
      <w:r>
        <w:rPr>
          <w:b/>
          <w:bCs/>
        </w:rPr>
        <w:t>4</w:t>
      </w:r>
      <w:r>
        <w:rPr>
          <w:rFonts w:ascii="宋体" w:hAnsi="宋体" w:eastAsia="宋体" w:cs="宋体"/>
          <w:b/>
          <w:bCs/>
        </w:rPr>
        <w:t>段对话或独白。每段对话或独白后有几个小题</w:t>
      </w:r>
      <w:r>
        <w:rPr>
          <w:b/>
          <w:bCs/>
        </w:rPr>
        <w:t xml:space="preserve">, </w:t>
      </w:r>
      <w:r>
        <w:rPr>
          <w:rFonts w:ascii="宋体" w:hAnsi="宋体" w:eastAsia="宋体" w:cs="宋体"/>
          <w:b/>
          <w:bCs/>
        </w:rPr>
        <w:t>从题中所给的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三个选项中选出最佳选项。听每段对话或独白前</w:t>
      </w:r>
      <w:r>
        <w:rPr>
          <w:b/>
          <w:bCs/>
        </w:rPr>
        <w:t xml:space="preserve">, </w:t>
      </w:r>
      <w:r>
        <w:rPr>
          <w:rFonts w:ascii="宋体" w:hAnsi="宋体" w:eastAsia="宋体" w:cs="宋体"/>
          <w:b/>
          <w:bCs/>
        </w:rPr>
        <w:t>你将有时间阅读各个小题</w:t>
      </w:r>
      <w:r>
        <w:rPr>
          <w:b/>
          <w:bCs/>
        </w:rPr>
        <w:t xml:space="preserve">, </w:t>
      </w:r>
      <w:r>
        <w:rPr>
          <w:rFonts w:ascii="宋体" w:hAnsi="宋体" w:eastAsia="宋体" w:cs="宋体"/>
          <w:b/>
          <w:bCs/>
        </w:rPr>
        <w:t>每小题</w:t>
      </w:r>
      <w:r>
        <w:rPr>
          <w:b/>
          <w:bCs/>
        </w:rPr>
        <w:t>5</w:t>
      </w:r>
      <w:r>
        <w:rPr>
          <w:rFonts w:ascii="宋体" w:hAnsi="宋体" w:eastAsia="宋体" w:cs="宋体"/>
          <w:b/>
          <w:bCs/>
        </w:rPr>
        <w:t>秒钟</w:t>
      </w:r>
      <w:r>
        <w:rPr>
          <w:b/>
          <w:bCs/>
        </w:rPr>
        <w:t xml:space="preserve">; </w:t>
      </w:r>
      <w:r>
        <w:rPr>
          <w:rFonts w:ascii="宋体" w:hAnsi="宋体" w:eastAsia="宋体" w:cs="宋体"/>
          <w:b/>
          <w:bCs/>
        </w:rPr>
        <w:t>听完后</w:t>
      </w:r>
      <w:r>
        <w:rPr>
          <w:b/>
          <w:bCs/>
        </w:rPr>
        <w:t xml:space="preserve">, </w:t>
      </w:r>
      <w:r>
        <w:rPr>
          <w:rFonts w:ascii="宋体" w:hAnsi="宋体" w:eastAsia="宋体" w:cs="宋体"/>
          <w:b/>
          <w:bCs/>
        </w:rPr>
        <w:t>各小题将给出</w:t>
      </w:r>
      <w:r>
        <w:rPr>
          <w:b/>
          <w:bCs/>
        </w:rPr>
        <w:t>5</w:t>
      </w:r>
      <w:r>
        <w:rPr>
          <w:rFonts w:ascii="宋体" w:hAnsi="宋体" w:eastAsia="宋体" w:cs="宋体"/>
          <w:b/>
          <w:bCs/>
        </w:rPr>
        <w:t>秒钟的作答时间</w:t>
      </w:r>
      <w:r>
        <w:rPr>
          <w:b/>
          <w:bCs/>
        </w:rPr>
        <w:t xml:space="preserve">, </w:t>
      </w:r>
      <w:r>
        <w:rPr>
          <w:rFonts w:ascii="宋体" w:hAnsi="宋体" w:eastAsia="宋体" w:cs="宋体"/>
          <w:b/>
          <w:bCs/>
        </w:rPr>
        <w:t>每段对话或独白读两遍。</w:t>
      </w:r>
    </w:p>
    <w:p w14:paraId="6F424A50">
      <w:pPr>
        <w:widowControl w:val="0"/>
        <w:spacing w:before="0" w:after="0" w:line="360" w:lineRule="auto"/>
        <w:rPr>
          <w:sz w:val="21"/>
          <w:szCs w:val="21"/>
        </w:rPr>
      </w:pPr>
      <w:r>
        <w:rPr>
          <w:rFonts w:ascii="宋体" w:hAnsi="宋体" w:eastAsia="宋体" w:cs="宋体"/>
          <w:sz w:val="21"/>
          <w:szCs w:val="21"/>
        </w:rPr>
        <w:t>听下面一段对话</w:t>
      </w:r>
      <w:r>
        <w:rPr>
          <w:sz w:val="21"/>
          <w:szCs w:val="21"/>
        </w:rPr>
        <w:t xml:space="preserve">, </w:t>
      </w:r>
      <w:r>
        <w:rPr>
          <w:rFonts w:ascii="宋体" w:hAnsi="宋体" w:eastAsia="宋体" w:cs="宋体"/>
          <w:sz w:val="21"/>
          <w:szCs w:val="21"/>
        </w:rPr>
        <w:t>回答</w:t>
      </w:r>
      <w:r>
        <w:rPr>
          <w:sz w:val="21"/>
          <w:szCs w:val="21"/>
        </w:rPr>
        <w:t xml:space="preserve"> 13 </w:t>
      </w:r>
      <w:r>
        <w:rPr>
          <w:rFonts w:ascii="宋体" w:hAnsi="宋体" w:eastAsia="宋体" w:cs="宋体"/>
          <w:sz w:val="21"/>
          <w:szCs w:val="21"/>
        </w:rPr>
        <w:t>至</w:t>
      </w:r>
      <w:r>
        <w:rPr>
          <w:sz w:val="21"/>
          <w:szCs w:val="21"/>
        </w:rPr>
        <w:t xml:space="preserve"> 15 </w:t>
      </w:r>
      <w:r>
        <w:rPr>
          <w:rFonts w:ascii="宋体" w:hAnsi="宋体" w:eastAsia="宋体" w:cs="宋体"/>
          <w:sz w:val="21"/>
          <w:szCs w:val="21"/>
        </w:rPr>
        <w:t>三个小题。</w:t>
      </w:r>
    </w:p>
    <w:p w14:paraId="08E41E0B">
      <w:pPr>
        <w:widowControl w:val="0"/>
        <w:spacing w:before="0" w:after="0" w:line="360" w:lineRule="auto"/>
        <w:rPr>
          <w:sz w:val="21"/>
          <w:szCs w:val="21"/>
        </w:rPr>
      </w:pPr>
      <w:r>
        <w:rPr>
          <w:sz w:val="21"/>
          <w:szCs w:val="21"/>
        </w:rPr>
        <w:t xml:space="preserve">13. What is Allen? </w:t>
      </w:r>
    </w:p>
    <w:p w14:paraId="50932816">
      <w:pPr>
        <w:widowControl w:val="0"/>
        <w:spacing w:before="0" w:after="0" w:line="360" w:lineRule="auto"/>
        <w:rPr>
          <w:sz w:val="21"/>
          <w:szCs w:val="21"/>
        </w:rPr>
      </w:pPr>
      <w:r>
        <w:rPr>
          <w:sz w:val="21"/>
          <w:szCs w:val="21"/>
        </w:rPr>
        <w:t xml:space="preserve">A. A waiter.          B. A dancer.          C. A manager. </w:t>
      </w:r>
    </w:p>
    <w:p w14:paraId="47814497">
      <w:pPr>
        <w:widowControl w:val="0"/>
        <w:spacing w:before="0" w:after="0" w:line="360" w:lineRule="auto"/>
        <w:rPr>
          <w:sz w:val="21"/>
          <w:szCs w:val="21"/>
        </w:rPr>
      </w:pPr>
      <w:r>
        <w:rPr>
          <w:sz w:val="21"/>
          <w:szCs w:val="21"/>
        </w:rPr>
        <w:t xml:space="preserve">14. What does Allen think of his job? </w:t>
      </w:r>
    </w:p>
    <w:p w14:paraId="16B51788">
      <w:pPr>
        <w:widowControl w:val="0"/>
        <w:spacing w:before="0" w:after="0" w:line="360" w:lineRule="auto"/>
        <w:rPr>
          <w:sz w:val="21"/>
          <w:szCs w:val="21"/>
        </w:rPr>
      </w:pPr>
      <w:r>
        <w:rPr>
          <w:sz w:val="21"/>
          <w:szCs w:val="21"/>
        </w:rPr>
        <w:t xml:space="preserve">A. Great.          B. Tiring.          C. Easy. </w:t>
      </w:r>
    </w:p>
    <w:p w14:paraId="7C4F17A9">
      <w:pPr>
        <w:widowControl w:val="0"/>
        <w:spacing w:before="0" w:after="0" w:line="360" w:lineRule="auto"/>
        <w:rPr>
          <w:sz w:val="21"/>
          <w:szCs w:val="21"/>
        </w:rPr>
      </w:pPr>
      <w:r>
        <w:rPr>
          <w:sz w:val="21"/>
          <w:szCs w:val="21"/>
        </w:rPr>
        <w:t xml:space="preserve">15. What does "on my feet” mean according to Judy? </w:t>
      </w:r>
    </w:p>
    <w:p w14:paraId="793A9A65">
      <w:pPr>
        <w:widowControl w:val="0"/>
        <w:spacing w:before="0" w:after="0" w:line="360" w:lineRule="auto"/>
        <w:rPr>
          <w:sz w:val="21"/>
          <w:szCs w:val="21"/>
        </w:rPr>
      </w:pPr>
      <w:r>
        <w:rPr>
          <w:sz w:val="21"/>
          <w:szCs w:val="21"/>
        </w:rPr>
        <w:t xml:space="preserve">A. Learning.          B. Cooking.          C. Dancing. </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791C30F2">
      <w:pPr>
        <w:sectPr>
          <w:headerReference r:id="rId9" w:type="default"/>
          <w:type w:val="continuous"/>
          <w:pgSz w:w="11927" w:h="16875"/>
          <w:pgMar w:top="800" w:right="1120" w:bottom="540" w:left="1120" w:header="708" w:footer="708" w:gutter="0"/>
          <w:cols w:space="708" w:num="1"/>
          <w:docGrid w:linePitch="360" w:charSpace="0"/>
        </w:sectPr>
      </w:pPr>
    </w:p>
    <w:p w14:paraId="373CD992">
      <w:pPr>
        <w:widowControl w:val="0"/>
        <w:spacing w:before="0" w:after="0" w:line="360" w:lineRule="auto"/>
        <w:rPr>
          <w:sz w:val="21"/>
          <w:szCs w:val="21"/>
        </w:rPr>
      </w:pPr>
      <w:r>
        <w:rPr>
          <w:rFonts w:ascii="宋体" w:hAnsi="宋体" w:eastAsia="宋体" w:cs="宋体"/>
          <w:sz w:val="21"/>
          <w:szCs w:val="21"/>
        </w:rPr>
        <w:t>听下面一段对话</w:t>
      </w:r>
      <w:r>
        <w:rPr>
          <w:sz w:val="21"/>
          <w:szCs w:val="21"/>
        </w:rPr>
        <w:t xml:space="preserve">, </w:t>
      </w:r>
      <w:r>
        <w:rPr>
          <w:rFonts w:ascii="宋体" w:hAnsi="宋体" w:eastAsia="宋体" w:cs="宋体"/>
          <w:sz w:val="21"/>
          <w:szCs w:val="21"/>
        </w:rPr>
        <w:t>回答</w:t>
      </w:r>
      <w:r>
        <w:rPr>
          <w:sz w:val="21"/>
          <w:szCs w:val="21"/>
        </w:rPr>
        <w:t>16</w:t>
      </w:r>
      <w:r>
        <w:rPr>
          <w:rFonts w:ascii="宋体" w:hAnsi="宋体" w:eastAsia="宋体" w:cs="宋体"/>
          <w:sz w:val="21"/>
          <w:szCs w:val="21"/>
        </w:rPr>
        <w:t>至</w:t>
      </w:r>
      <w:r>
        <w:rPr>
          <w:sz w:val="21"/>
          <w:szCs w:val="21"/>
        </w:rPr>
        <w:t>18</w:t>
      </w:r>
      <w:r>
        <w:rPr>
          <w:rFonts w:ascii="宋体" w:hAnsi="宋体" w:eastAsia="宋体" w:cs="宋体"/>
          <w:sz w:val="21"/>
          <w:szCs w:val="21"/>
        </w:rPr>
        <w:t>小题</w:t>
      </w:r>
    </w:p>
    <w:p w14:paraId="0C10D8E8">
      <w:pPr>
        <w:widowControl w:val="0"/>
        <w:spacing w:before="0" w:after="0" w:line="360" w:lineRule="auto"/>
        <w:rPr>
          <w:sz w:val="21"/>
          <w:szCs w:val="21"/>
        </w:rPr>
      </w:pPr>
      <w:r>
        <w:rPr>
          <w:sz w:val="21"/>
          <w:szCs w:val="21"/>
        </w:rPr>
        <w:t xml:space="preserve">16. Where are the two speakers talking? </w:t>
      </w:r>
    </w:p>
    <w:p w14:paraId="6C2EBACE">
      <w:pPr>
        <w:widowControl w:val="0"/>
        <w:spacing w:before="0" w:after="0" w:line="360" w:lineRule="auto"/>
        <w:rPr>
          <w:sz w:val="21"/>
          <w:szCs w:val="21"/>
        </w:rPr>
      </w:pPr>
      <w:r>
        <w:rPr>
          <w:sz w:val="21"/>
          <w:szCs w:val="21"/>
        </w:rPr>
        <w:t>A. In the classroom.           B. On the bus.          C. On the phone.</w:t>
      </w:r>
    </w:p>
    <w:p w14:paraId="1A6DBB43">
      <w:pPr>
        <w:widowControl w:val="0"/>
        <w:spacing w:before="0" w:after="0" w:line="360" w:lineRule="auto"/>
        <w:rPr>
          <w:sz w:val="21"/>
          <w:szCs w:val="21"/>
        </w:rPr>
      </w:pPr>
      <w:r>
        <w:rPr>
          <w:sz w:val="21"/>
          <w:szCs w:val="21"/>
        </w:rPr>
        <w:t xml:space="preserve">17. What's wrong. with Jake? </w:t>
      </w:r>
    </w:p>
    <w:p w14:paraId="10B6640D">
      <w:pPr>
        <w:widowControl w:val="0"/>
        <w:spacing w:before="0" w:after="0" w:line="360" w:lineRule="auto"/>
        <w:rPr>
          <w:sz w:val="21"/>
          <w:szCs w:val="21"/>
        </w:rPr>
      </w:pPr>
      <w:r>
        <w:rPr>
          <w:sz w:val="21"/>
          <w:szCs w:val="21"/>
        </w:rPr>
        <w:t xml:space="preserve">A. He is stuck in heavy traffic. </w:t>
      </w:r>
    </w:p>
    <w:p w14:paraId="2CDC4ACA">
      <w:pPr>
        <w:widowControl w:val="0"/>
        <w:spacing w:before="0" w:after="0" w:line="360" w:lineRule="auto"/>
        <w:rPr>
          <w:sz w:val="21"/>
          <w:szCs w:val="21"/>
        </w:rPr>
      </w:pPr>
      <w:r>
        <w:rPr>
          <w:sz w:val="21"/>
          <w:szCs w:val="21"/>
        </w:rPr>
        <w:t xml:space="preserve">B. He is hurt and can't move. </w:t>
      </w:r>
    </w:p>
    <w:p w14:paraId="55AC0EA7">
      <w:pPr>
        <w:widowControl w:val="0"/>
        <w:spacing w:before="0" w:after="0" w:line="360" w:lineRule="auto"/>
        <w:rPr>
          <w:sz w:val="21"/>
          <w:szCs w:val="21"/>
        </w:rPr>
      </w:pPr>
      <w:r>
        <w:rPr>
          <w:sz w:val="21"/>
          <w:szCs w:val="21"/>
        </w:rPr>
        <w:t xml:space="preserve">C. He is too tired to attend class. </w:t>
      </w:r>
    </w:p>
    <w:p w14:paraId="74E5165F">
      <w:pPr>
        <w:widowControl w:val="0"/>
        <w:spacing w:before="0" w:after="0" w:line="360" w:lineRule="auto"/>
        <w:rPr>
          <w:sz w:val="21"/>
          <w:szCs w:val="21"/>
        </w:rPr>
      </w:pPr>
      <w:r>
        <w:rPr>
          <w:sz w:val="21"/>
          <w:szCs w:val="21"/>
        </w:rPr>
        <w:t xml:space="preserve">18. Whom does Jake want to take pictures for him this time? </w:t>
      </w:r>
    </w:p>
    <w:p w14:paraId="28285E11">
      <w:pPr>
        <w:widowControl w:val="0"/>
        <w:spacing w:before="0" w:after="0" w:line="360" w:lineRule="auto"/>
        <w:rPr>
          <w:sz w:val="21"/>
          <w:szCs w:val="21"/>
        </w:rPr>
      </w:pPr>
      <w:r>
        <w:rPr>
          <w:sz w:val="21"/>
          <w:szCs w:val="21"/>
        </w:rPr>
        <w:t xml:space="preserve">A. Cathy.          B. Sarah.          C. Mr. White. </w:t>
      </w:r>
    </w:p>
    <w:p w14:paraId="7E355010">
      <w:pPr>
        <w:widowControl w:val="0"/>
        <w:spacing w:before="0" w:after="0" w:line="360" w:lineRule="auto"/>
        <w:rPr>
          <w:sz w:val="21"/>
          <w:szCs w:val="21"/>
        </w:rPr>
      </w:pPr>
      <w:r>
        <w:rPr>
          <w:rFonts w:ascii="宋体" w:hAnsi="宋体" w:eastAsia="宋体" w:cs="宋体"/>
          <w:sz w:val="21"/>
          <w:szCs w:val="21"/>
        </w:rPr>
        <w:t>听下面一段对话</w:t>
      </w:r>
      <w:r>
        <w:rPr>
          <w:sz w:val="21"/>
          <w:szCs w:val="21"/>
        </w:rPr>
        <w:t xml:space="preserve">, </w:t>
      </w:r>
      <w:r>
        <w:rPr>
          <w:rFonts w:ascii="宋体" w:hAnsi="宋体" w:eastAsia="宋体" w:cs="宋体"/>
          <w:sz w:val="21"/>
          <w:szCs w:val="21"/>
        </w:rPr>
        <w:t>回答</w:t>
      </w:r>
      <w:r>
        <w:rPr>
          <w:sz w:val="21"/>
          <w:szCs w:val="21"/>
        </w:rPr>
        <w:t>19</w:t>
      </w:r>
      <w:r>
        <w:rPr>
          <w:rFonts w:ascii="宋体" w:hAnsi="宋体" w:eastAsia="宋体" w:cs="宋体"/>
          <w:sz w:val="21"/>
          <w:szCs w:val="21"/>
        </w:rPr>
        <w:t>至</w:t>
      </w:r>
      <w:r>
        <w:rPr>
          <w:sz w:val="21"/>
          <w:szCs w:val="21"/>
        </w:rPr>
        <w:t>22</w:t>
      </w:r>
      <w:r>
        <w:rPr>
          <w:rFonts w:ascii="宋体" w:hAnsi="宋体" w:eastAsia="宋体" w:cs="宋体"/>
          <w:sz w:val="21"/>
          <w:szCs w:val="21"/>
        </w:rPr>
        <w:t>小题。</w:t>
      </w:r>
    </w:p>
    <w:p w14:paraId="7DE55917">
      <w:pPr>
        <w:widowControl w:val="0"/>
        <w:spacing w:before="0" w:after="0" w:line="360" w:lineRule="auto"/>
        <w:rPr>
          <w:sz w:val="21"/>
          <w:szCs w:val="21"/>
        </w:rPr>
      </w:pPr>
      <w:r>
        <w:rPr>
          <w:sz w:val="21"/>
          <w:szCs w:val="21"/>
        </w:rPr>
        <w:t xml:space="preserve">19. What do Max and Aunt Lucy both like? </w:t>
      </w:r>
    </w:p>
    <w:p w14:paraId="454C0389">
      <w:pPr>
        <w:widowControl w:val="0"/>
        <w:spacing w:before="0" w:after="0" w:line="360" w:lineRule="auto"/>
        <w:rPr>
          <w:sz w:val="21"/>
          <w:szCs w:val="21"/>
        </w:rPr>
      </w:pPr>
      <w:r>
        <w:rPr>
          <w:sz w:val="21"/>
          <w:szCs w:val="21"/>
        </w:rPr>
        <w:t xml:space="preserve">A. Music.          B. Parties.       C. Watching TV. </w:t>
      </w:r>
    </w:p>
    <w:p w14:paraId="3FAE71B8">
      <w:pPr>
        <w:widowControl w:val="0"/>
        <w:spacing w:before="0" w:after="0" w:line="360" w:lineRule="auto"/>
        <w:rPr>
          <w:sz w:val="21"/>
          <w:szCs w:val="21"/>
        </w:rPr>
      </w:pPr>
      <w:r>
        <w:rPr>
          <w:sz w:val="21"/>
          <w:szCs w:val="21"/>
        </w:rPr>
        <w:t xml:space="preserve">20. Which of the following does Aunt Lucy want to keep? </w:t>
      </w:r>
    </w:p>
    <w:p w14:paraId="37CFDECA">
      <w:pPr>
        <w:widowControl w:val="0"/>
        <w:spacing w:before="0" w:after="0" w:line="360" w:lineRule="auto"/>
        <w:rPr>
          <w:sz w:val="21"/>
          <w:szCs w:val="21"/>
        </w:rPr>
      </w:pPr>
      <w:r>
        <w:rPr>
          <w:sz w:val="21"/>
          <w:szCs w:val="21"/>
        </w:rPr>
        <w:t xml:space="preserve">A. The camera.          B. The handbag.          C. The computer. </w:t>
      </w:r>
    </w:p>
    <w:p w14:paraId="4EF322C8">
      <w:pPr>
        <w:widowControl w:val="0"/>
        <w:spacing w:before="0" w:after="0" w:line="360" w:lineRule="auto"/>
        <w:rPr>
          <w:sz w:val="21"/>
          <w:szCs w:val="21"/>
        </w:rPr>
      </w:pPr>
      <w:r>
        <w:rPr>
          <w:sz w:val="21"/>
          <w:szCs w:val="21"/>
        </w:rPr>
        <w:t xml:space="preserve">21. How does Aunt Lucy like the old-phone? </w:t>
      </w:r>
    </w:p>
    <w:p w14:paraId="7BEF610E">
      <w:pPr>
        <w:widowControl w:val="0"/>
        <w:spacing w:before="0" w:after="0" w:line="360" w:lineRule="auto"/>
        <w:rPr>
          <w:sz w:val="21"/>
          <w:szCs w:val="21"/>
        </w:rPr>
      </w:pPr>
      <w:r>
        <w:rPr>
          <w:sz w:val="21"/>
          <w:szCs w:val="21"/>
        </w:rPr>
        <w:t xml:space="preserve">A. Not really.          B. Very much.          C. A little. </w:t>
      </w:r>
    </w:p>
    <w:p w14:paraId="17E9A447">
      <w:pPr>
        <w:widowControl w:val="0"/>
        <w:spacing w:before="0" w:after="0" w:line="360" w:lineRule="auto"/>
        <w:rPr>
          <w:sz w:val="21"/>
          <w:szCs w:val="21"/>
        </w:rPr>
      </w:pPr>
      <w:r>
        <w:rPr>
          <w:sz w:val="21"/>
          <w:szCs w:val="21"/>
        </w:rPr>
        <w:t xml:space="preserve">22. What are the two speakers doing now? </w:t>
      </w:r>
    </w:p>
    <w:p w14:paraId="0584FC2A">
      <w:pPr>
        <w:widowControl w:val="0"/>
        <w:spacing w:before="0" w:after="0" w:line="360" w:lineRule="auto"/>
        <w:rPr>
          <w:sz w:val="21"/>
          <w:szCs w:val="21"/>
        </w:rPr>
      </w:pPr>
      <w:r>
        <w:rPr>
          <w:sz w:val="21"/>
          <w:szCs w:val="21"/>
        </w:rPr>
        <w:t>A. Cleaning out some old objects.</w:t>
      </w:r>
    </w:p>
    <w:p w14:paraId="45DAB6BF">
      <w:pPr>
        <w:widowControl w:val="0"/>
        <w:spacing w:before="0" w:after="0" w:line="360" w:lineRule="auto"/>
        <w:rPr>
          <w:sz w:val="21"/>
          <w:szCs w:val="21"/>
        </w:rPr>
      </w:pPr>
      <w:r>
        <w:rPr>
          <w:sz w:val="21"/>
          <w:szCs w:val="21"/>
        </w:rPr>
        <w:t xml:space="preserve">B. Counting some old story books. </w:t>
      </w:r>
    </w:p>
    <w:p w14:paraId="707A8464">
      <w:pPr>
        <w:widowControl w:val="0"/>
        <w:spacing w:before="0" w:after="0" w:line="360" w:lineRule="auto"/>
        <w:rPr>
          <w:sz w:val="21"/>
          <w:szCs w:val="21"/>
        </w:rPr>
      </w:pPr>
      <w:r>
        <w:rPr>
          <w:sz w:val="21"/>
          <w:szCs w:val="21"/>
        </w:rPr>
        <w:t xml:space="preserve">C. Collecting old things for a yard sale. </w:t>
      </w:r>
    </w:p>
    <w:p w14:paraId="2F6FA43B">
      <w:pPr>
        <w:widowControl w:val="0"/>
        <w:spacing w:before="0" w:after="0" w:line="360" w:lineRule="auto"/>
        <w:rPr>
          <w:sz w:val="21"/>
          <w:szCs w:val="21"/>
        </w:rPr>
      </w:pPr>
      <w:r>
        <w:rPr>
          <w:rFonts w:ascii="宋体" w:hAnsi="宋体" w:eastAsia="宋体" w:cs="宋体"/>
          <w:sz w:val="21"/>
          <w:szCs w:val="21"/>
        </w:rPr>
        <w:t>听下面一段独白</w:t>
      </w:r>
      <w:r>
        <w:rPr>
          <w:sz w:val="21"/>
          <w:szCs w:val="21"/>
        </w:rPr>
        <w:t xml:space="preserve">, </w:t>
      </w:r>
      <w:r>
        <w:rPr>
          <w:rFonts w:ascii="宋体" w:hAnsi="宋体" w:eastAsia="宋体" w:cs="宋体"/>
          <w:sz w:val="21"/>
          <w:szCs w:val="21"/>
        </w:rPr>
        <w:t>回答</w:t>
      </w:r>
      <w:r>
        <w:rPr>
          <w:sz w:val="21"/>
          <w:szCs w:val="21"/>
        </w:rPr>
        <w:t>23</w:t>
      </w:r>
      <w:r>
        <w:rPr>
          <w:rFonts w:ascii="宋体" w:hAnsi="宋体" w:eastAsia="宋体" w:cs="宋体"/>
          <w:sz w:val="21"/>
          <w:szCs w:val="21"/>
        </w:rPr>
        <w:t>至</w:t>
      </w:r>
      <w:r>
        <w:rPr>
          <w:sz w:val="21"/>
          <w:szCs w:val="21"/>
        </w:rPr>
        <w:t>25</w:t>
      </w:r>
      <w:r>
        <w:rPr>
          <w:rFonts w:ascii="宋体" w:hAnsi="宋体" w:eastAsia="宋体" w:cs="宋体"/>
          <w:sz w:val="21"/>
          <w:szCs w:val="21"/>
        </w:rPr>
        <w:t>小题。</w:t>
      </w:r>
    </w:p>
    <w:p w14:paraId="53AB01A2">
      <w:pPr>
        <w:widowControl w:val="0"/>
        <w:spacing w:before="0" w:after="0" w:line="360" w:lineRule="auto"/>
        <w:rPr>
          <w:sz w:val="21"/>
          <w:szCs w:val="21"/>
        </w:rPr>
      </w:pPr>
      <w:r>
        <w:rPr>
          <w:sz w:val="21"/>
          <w:szCs w:val="21"/>
        </w:rPr>
        <w:t xml:space="preserve">23. What is the text for? </w:t>
      </w:r>
    </w:p>
    <w:p w14:paraId="22802056">
      <w:pPr>
        <w:widowControl w:val="0"/>
        <w:spacing w:before="0" w:after="0" w:line="360" w:lineRule="auto"/>
        <w:rPr>
          <w:sz w:val="21"/>
          <w:szCs w:val="21"/>
        </w:rPr>
      </w:pPr>
      <w:r>
        <w:rPr>
          <w:sz w:val="21"/>
          <w:szCs w:val="21"/>
        </w:rPr>
        <w:t xml:space="preserve">A. Starting a discussion. </w:t>
      </w:r>
    </w:p>
    <w:p w14:paraId="46FEFB2E">
      <w:pPr>
        <w:widowControl w:val="0"/>
        <w:spacing w:before="0" w:after="0" w:line="360" w:lineRule="auto"/>
        <w:rPr>
          <w:sz w:val="21"/>
          <w:szCs w:val="21"/>
        </w:rPr>
      </w:pPr>
      <w:r>
        <w:rPr>
          <w:sz w:val="21"/>
          <w:szCs w:val="21"/>
        </w:rPr>
        <w:t>B. Sending an invitation-</w:t>
      </w:r>
    </w:p>
    <w:p w14:paraId="00E87B1C">
      <w:pPr>
        <w:widowControl w:val="0"/>
        <w:spacing w:before="0" w:after="0" w:line="360" w:lineRule="auto"/>
        <w:rPr>
          <w:sz w:val="21"/>
          <w:szCs w:val="21"/>
        </w:rPr>
      </w:pPr>
      <w:r>
        <w:rPr>
          <w:sz w:val="21"/>
          <w:szCs w:val="21"/>
        </w:rPr>
        <w:t xml:space="preserve">C. Giving some suggestions. </w:t>
      </w:r>
    </w:p>
    <w:p w14:paraId="29890A3C">
      <w:pPr>
        <w:widowControl w:val="0"/>
        <w:spacing w:before="0" w:after="0" w:line="360" w:lineRule="auto"/>
        <w:rPr>
          <w:sz w:val="21"/>
          <w:szCs w:val="21"/>
        </w:rPr>
      </w:pPr>
      <w:r>
        <w:rPr>
          <w:sz w:val="21"/>
          <w:szCs w:val="21"/>
        </w:rPr>
        <w:t xml:space="preserve">24. Which is a good place to see ancient objects according to the text? </w:t>
      </w:r>
    </w:p>
    <w:p w14:paraId="4F3EB536">
      <w:pPr>
        <w:widowControl w:val="0"/>
        <w:spacing w:before="0" w:after="0" w:line="360" w:lineRule="auto"/>
        <w:rPr>
          <w:sz w:val="21"/>
          <w:szCs w:val="21"/>
        </w:rPr>
      </w:pPr>
      <w:r>
        <w:rPr>
          <w:sz w:val="21"/>
          <w:szCs w:val="21"/>
        </w:rPr>
        <w:t xml:space="preserve">A. Anyang.          B. Hangzhou.          C. Huangshan. </w:t>
      </w:r>
    </w:p>
    <w:p w14:paraId="73A48DCF">
      <w:pPr>
        <w:widowControl w:val="0"/>
        <w:spacing w:before="0" w:after="0" w:line="360" w:lineRule="auto"/>
        <w:rPr>
          <w:sz w:val="21"/>
          <w:szCs w:val="21"/>
        </w:rPr>
      </w:pPr>
      <w:r>
        <w:rPr>
          <w:sz w:val="21"/>
          <w:szCs w:val="21"/>
        </w:rPr>
        <w:t xml:space="preserve">25. Who would most probably like to visit the last place? </w:t>
      </w:r>
    </w:p>
    <w:p w14:paraId="460277CA">
      <w:pPr>
        <w:widowControl w:val="0"/>
        <w:spacing w:before="0" w:after="0" w:line="360" w:lineRule="auto"/>
        <w:rPr>
          <w:sz w:val="21"/>
          <w:szCs w:val="21"/>
        </w:rPr>
      </w:pPr>
      <w:r>
        <w:rPr>
          <w:sz w:val="21"/>
          <w:szCs w:val="21"/>
        </w:rPr>
        <w:t xml:space="preserve">A. Nature lovers.          B. Historians.          C. Sportspeople. </w:t>
      </w:r>
    </w:p>
    <w:p w14:paraId="0900C7E2">
      <w:pPr>
        <w:widowControl w:val="0"/>
        <w:spacing w:before="0" w:after="0" w:line="360" w:lineRule="auto"/>
      </w:pPr>
      <w:r>
        <w:rPr>
          <w:rFonts w:ascii="宋体" w:hAnsi="宋体" w:eastAsia="宋体" w:cs="宋体"/>
          <w:b/>
          <w:bCs/>
        </w:rPr>
        <w:t>第二部分</w:t>
      </w:r>
      <w:r>
        <w:rPr>
          <w:b/>
          <w:bCs/>
        </w:rPr>
        <w:t xml:space="preserve"> </w:t>
      </w:r>
      <w:r>
        <w:rPr>
          <w:rFonts w:ascii="宋体" w:hAnsi="宋体" w:eastAsia="宋体" w:cs="宋体"/>
          <w:b/>
          <w:bCs/>
        </w:rPr>
        <w:t>笔试部分</w:t>
      </w:r>
    </w:p>
    <w:p w14:paraId="37D9B8FF">
      <w:pPr>
        <w:widowControl w:val="0"/>
        <w:spacing w:before="0" w:after="0" w:line="360" w:lineRule="auto"/>
      </w:pPr>
      <w:r>
        <w:rPr>
          <w:rFonts w:ascii="宋体" w:hAnsi="宋体" w:eastAsia="宋体" w:cs="宋体"/>
          <w:b/>
          <w:bCs/>
        </w:rPr>
        <w:t>二、选择填空（共</w:t>
      </w:r>
      <w:r>
        <w:rPr>
          <w:b/>
          <w:bCs/>
        </w:rPr>
        <w:t>10</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10</w:t>
      </w:r>
      <w:r>
        <w:rPr>
          <w:rFonts w:ascii="宋体" w:hAnsi="宋体" w:eastAsia="宋体" w:cs="宋体"/>
          <w:b/>
          <w:bCs/>
        </w:rPr>
        <w:t>分）</w:t>
      </w:r>
      <w:r>
        <w:rPr>
          <w:strike w:val="0"/>
          <w:u w:val="none"/>
        </w:rPr>
        <w:drawing>
          <wp:inline distT="0" distB="0" distL="114300" distR="114300">
            <wp:extent cx="28575" cy="28575"/>
            <wp:effectExtent l="0" t="0" r="0" b="0"/>
            <wp:docPr id="100045" name="图片 100045"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page number 2"/>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78F7E56A">
      <w:pPr>
        <w:sectPr>
          <w:headerReference r:id="rId10" w:type="default"/>
          <w:type w:val="continuous"/>
          <w:pgSz w:w="11927" w:h="16875"/>
          <w:pgMar w:top="800" w:right="1120" w:bottom="540" w:left="1120" w:header="708" w:footer="708" w:gutter="0"/>
          <w:cols w:space="708" w:num="1"/>
          <w:docGrid w:linePitch="360" w:charSpace="0"/>
        </w:sectPr>
      </w:pPr>
    </w:p>
    <w:p w14:paraId="2BDB3411">
      <w:pPr>
        <w:widowControl w:val="0"/>
        <w:spacing w:before="0" w:after="0" w:line="360" w:lineRule="auto"/>
      </w:pPr>
      <w:r>
        <w:rPr>
          <w:rFonts w:ascii="宋体" w:hAnsi="宋体" w:eastAsia="宋体" w:cs="宋体"/>
          <w:b/>
          <w:bCs/>
        </w:rPr>
        <w:t>从题中所给的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D</w:t>
      </w:r>
      <w:r>
        <w:rPr>
          <w:rFonts w:ascii="宋体" w:hAnsi="宋体" w:eastAsia="宋体" w:cs="宋体"/>
          <w:b/>
          <w:bCs/>
        </w:rPr>
        <w:t>四个选项中</w:t>
      </w:r>
      <w:r>
        <w:rPr>
          <w:b/>
          <w:bCs/>
        </w:rPr>
        <w:t xml:space="preserve">, </w:t>
      </w:r>
      <w:r>
        <w:rPr>
          <w:rFonts w:ascii="宋体" w:hAnsi="宋体" w:eastAsia="宋体" w:cs="宋体"/>
          <w:b/>
          <w:bCs/>
        </w:rPr>
        <w:t>选出可以填入空白处的最佳选项。</w:t>
      </w:r>
    </w:p>
    <w:p w14:paraId="277A8F52">
      <w:pPr>
        <w:widowControl w:val="0"/>
        <w:spacing w:before="0" w:after="0" w:line="360" w:lineRule="auto"/>
        <w:rPr>
          <w:sz w:val="21"/>
          <w:szCs w:val="21"/>
        </w:rPr>
      </w:pPr>
      <w:r>
        <w:rPr>
          <w:sz w:val="21"/>
          <w:szCs w:val="21"/>
        </w:rPr>
        <w:t>1. —________?</w:t>
      </w:r>
    </w:p>
    <w:p w14:paraId="6D83BAF7">
      <w:pPr>
        <w:widowControl w:val="0"/>
        <w:spacing w:before="0" w:after="0" w:line="360" w:lineRule="auto"/>
        <w:rPr>
          <w:sz w:val="21"/>
          <w:szCs w:val="21"/>
        </w:rPr>
      </w:pPr>
      <w:r>
        <w:rPr>
          <w:sz w:val="21"/>
          <w:szCs w:val="21"/>
        </w:rPr>
        <w:t>—I’d like two teas, please.</w:t>
      </w:r>
    </w:p>
    <w:p w14:paraId="0E23A66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How are you doing</w:t>
      </w:r>
      <w:r>
        <w:rPr>
          <w:rFonts w:ascii="Times New Roman" w:hAnsi="Times New Roman" w:eastAsia="Times New Roman" w:cs="Times New Roman"/>
          <w:sz w:val="21"/>
          <w:szCs w:val="21"/>
        </w:rPr>
        <w:tab/>
      </w:r>
      <w:r>
        <w:rPr>
          <w:sz w:val="21"/>
          <w:szCs w:val="21"/>
        </w:rPr>
        <w:t>B. Where’s the tea house</w:t>
      </w:r>
    </w:p>
    <w:p w14:paraId="272C3DB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What can I do for you</w:t>
      </w:r>
      <w:r>
        <w:rPr>
          <w:rFonts w:ascii="Times New Roman" w:hAnsi="Times New Roman" w:eastAsia="Times New Roman" w:cs="Times New Roman"/>
          <w:sz w:val="21"/>
          <w:szCs w:val="21"/>
        </w:rPr>
        <w:tab/>
      </w:r>
      <w:r>
        <w:rPr>
          <w:sz w:val="21"/>
          <w:szCs w:val="21"/>
        </w:rPr>
        <w:t>D. Why do you like tea</w:t>
      </w:r>
    </w:p>
    <w:p w14:paraId="505B5B16">
      <w:pPr>
        <w:widowControl w:val="0"/>
        <w:spacing w:before="0" w:after="0" w:line="360" w:lineRule="auto"/>
        <w:rPr>
          <w:sz w:val="21"/>
          <w:szCs w:val="21"/>
        </w:rPr>
      </w:pPr>
      <w:r>
        <w:rPr>
          <w:sz w:val="21"/>
          <w:szCs w:val="21"/>
        </w:rPr>
        <w:t xml:space="preserve">2. —We’ll be high school students soon. Managing time is more important for us. </w:t>
      </w:r>
    </w:p>
    <w:p w14:paraId="46DB438D">
      <w:pPr>
        <w:widowControl w:val="0"/>
        <w:spacing w:before="0" w:after="0" w:line="360" w:lineRule="auto"/>
        <w:rPr>
          <w:sz w:val="21"/>
          <w:szCs w:val="21"/>
        </w:rPr>
      </w:pPr>
      <w:r>
        <w:rPr>
          <w:sz w:val="21"/>
          <w:szCs w:val="21"/>
        </w:rPr>
        <w:t>—________. Time is valuable.</w:t>
      </w:r>
    </w:p>
    <w:p w14:paraId="14B93B5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I think so</w:t>
      </w:r>
      <w:r>
        <w:rPr>
          <w:rFonts w:ascii="Times New Roman" w:hAnsi="Times New Roman" w:eastAsia="Times New Roman" w:cs="Times New Roman"/>
          <w:sz w:val="21"/>
          <w:szCs w:val="21"/>
        </w:rPr>
        <w:tab/>
      </w:r>
      <w:r>
        <w:rPr>
          <w:sz w:val="21"/>
          <w:szCs w:val="21"/>
        </w:rPr>
        <w:t>B. It’s nothing</w:t>
      </w:r>
      <w:r>
        <w:rPr>
          <w:rFonts w:ascii="Times New Roman" w:hAnsi="Times New Roman" w:eastAsia="Times New Roman" w:cs="Times New Roman"/>
          <w:sz w:val="21"/>
          <w:szCs w:val="21"/>
        </w:rPr>
        <w:tab/>
      </w:r>
      <w:r>
        <w:rPr>
          <w:sz w:val="21"/>
          <w:szCs w:val="21"/>
        </w:rPr>
        <w:t>C. All right</w:t>
      </w:r>
      <w:r>
        <w:rPr>
          <w:rFonts w:ascii="Times New Roman" w:hAnsi="Times New Roman" w:eastAsia="Times New Roman" w:cs="Times New Roman"/>
          <w:sz w:val="21"/>
          <w:szCs w:val="21"/>
        </w:rPr>
        <w:tab/>
      </w:r>
      <w:r>
        <w:rPr>
          <w:sz w:val="21"/>
          <w:szCs w:val="21"/>
        </w:rPr>
        <w:t>D. Not at all</w:t>
      </w:r>
    </w:p>
    <w:p w14:paraId="4D821600">
      <w:pPr>
        <w:widowControl w:val="0"/>
        <w:spacing w:before="0" w:after="0" w:line="360" w:lineRule="auto"/>
        <w:rPr>
          <w:sz w:val="21"/>
          <w:szCs w:val="21"/>
        </w:rPr>
      </w:pPr>
      <w:r>
        <w:rPr>
          <w:sz w:val="21"/>
          <w:szCs w:val="21"/>
        </w:rPr>
        <w:t xml:space="preserve">3. —Dad, I fail again. It’s difficult for me to make a sky lantern. </w:t>
      </w:r>
    </w:p>
    <w:p w14:paraId="07EEF8AB">
      <w:pPr>
        <w:widowControl w:val="0"/>
        <w:spacing w:before="0" w:after="0" w:line="360" w:lineRule="auto"/>
        <w:rPr>
          <w:sz w:val="21"/>
          <w:szCs w:val="21"/>
        </w:rPr>
      </w:pPr>
      <w:r>
        <w:rPr>
          <w:sz w:val="21"/>
          <w:szCs w:val="21"/>
        </w:rPr>
        <w:t>—________! I’m sure you can.</w:t>
      </w:r>
    </w:p>
    <w:p w14:paraId="1A662B1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Well done</w:t>
      </w:r>
      <w:r>
        <w:rPr>
          <w:rFonts w:ascii="Times New Roman" w:hAnsi="Times New Roman" w:eastAsia="Times New Roman" w:cs="Times New Roman"/>
          <w:sz w:val="21"/>
          <w:szCs w:val="21"/>
        </w:rPr>
        <w:tab/>
      </w:r>
      <w:r>
        <w:rPr>
          <w:sz w:val="21"/>
          <w:szCs w:val="21"/>
        </w:rPr>
        <w:t>B. Hard to say</w:t>
      </w:r>
      <w:r>
        <w:rPr>
          <w:rFonts w:ascii="Times New Roman" w:hAnsi="Times New Roman" w:eastAsia="Times New Roman" w:cs="Times New Roman"/>
          <w:sz w:val="21"/>
          <w:szCs w:val="21"/>
        </w:rPr>
        <w:tab/>
      </w:r>
      <w:r>
        <w:rPr>
          <w:sz w:val="21"/>
          <w:szCs w:val="21"/>
        </w:rPr>
        <w:t>C. Take care</w:t>
      </w:r>
      <w:r>
        <w:rPr>
          <w:rFonts w:ascii="Times New Roman" w:hAnsi="Times New Roman" w:eastAsia="Times New Roman" w:cs="Times New Roman"/>
          <w:sz w:val="21"/>
          <w:szCs w:val="21"/>
        </w:rPr>
        <w:tab/>
      </w:r>
      <w:r>
        <w:rPr>
          <w:sz w:val="21"/>
          <w:szCs w:val="21"/>
        </w:rPr>
        <w:t>D. Keep trying</w:t>
      </w:r>
    </w:p>
    <w:p w14:paraId="1059A804">
      <w:pPr>
        <w:widowControl w:val="0"/>
        <w:spacing w:before="0" w:after="0" w:line="360" w:lineRule="auto"/>
        <w:rPr>
          <w:sz w:val="21"/>
          <w:szCs w:val="21"/>
        </w:rPr>
      </w:pPr>
      <w:r>
        <w:rPr>
          <w:sz w:val="21"/>
          <w:szCs w:val="21"/>
        </w:rPr>
        <w:t xml:space="preserve">4. —Have you set a ________ on your new phone? </w:t>
      </w:r>
    </w:p>
    <w:p w14:paraId="2F730A5F">
      <w:pPr>
        <w:widowControl w:val="0"/>
        <w:spacing w:before="0" w:after="0" w:line="360" w:lineRule="auto"/>
        <w:rPr>
          <w:sz w:val="21"/>
          <w:szCs w:val="21"/>
        </w:rPr>
      </w:pPr>
      <w:r>
        <w:rPr>
          <w:sz w:val="21"/>
          <w:szCs w:val="21"/>
        </w:rPr>
        <w:t>—Certainly. I have to protect my personal information.</w:t>
      </w:r>
    </w:p>
    <w:p w14:paraId="4A175A6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date</w:t>
      </w:r>
      <w:r>
        <w:rPr>
          <w:rFonts w:ascii="Times New Roman" w:hAnsi="Times New Roman" w:eastAsia="Times New Roman" w:cs="Times New Roman"/>
          <w:sz w:val="21"/>
          <w:szCs w:val="21"/>
        </w:rPr>
        <w:tab/>
      </w:r>
      <w:r>
        <w:rPr>
          <w:sz w:val="21"/>
          <w:szCs w:val="21"/>
        </w:rPr>
        <w:t>B. lock</w:t>
      </w:r>
      <w:r>
        <w:rPr>
          <w:rFonts w:ascii="Times New Roman" w:hAnsi="Times New Roman" w:eastAsia="Times New Roman" w:cs="Times New Roman"/>
          <w:sz w:val="21"/>
          <w:szCs w:val="21"/>
        </w:rPr>
        <w:tab/>
      </w:r>
      <w:r>
        <w:rPr>
          <w:sz w:val="21"/>
          <w:szCs w:val="21"/>
        </w:rPr>
        <w:t>C. wallpaper</w:t>
      </w:r>
      <w:r>
        <w:rPr>
          <w:rFonts w:ascii="Times New Roman" w:hAnsi="Times New Roman" w:eastAsia="Times New Roman" w:cs="Times New Roman"/>
          <w:sz w:val="21"/>
          <w:szCs w:val="21"/>
        </w:rPr>
        <w:tab/>
      </w:r>
      <w:r>
        <w:rPr>
          <w:sz w:val="21"/>
          <w:szCs w:val="21"/>
        </w:rPr>
        <w:t>D. language</w:t>
      </w:r>
    </w:p>
    <w:p w14:paraId="5C5E6552">
      <w:pPr>
        <w:widowControl w:val="0"/>
        <w:spacing w:before="0" w:after="0" w:line="360" w:lineRule="auto"/>
        <w:rPr>
          <w:sz w:val="21"/>
          <w:szCs w:val="21"/>
        </w:rPr>
      </w:pPr>
      <w:r>
        <w:rPr>
          <w:sz w:val="21"/>
          <w:szCs w:val="21"/>
        </w:rPr>
        <w:t xml:space="preserve">5. —Can you ________ your new coach? </w:t>
      </w:r>
    </w:p>
    <w:p w14:paraId="70A5E631">
      <w:pPr>
        <w:widowControl w:val="0"/>
        <w:spacing w:before="0" w:after="0" w:line="360" w:lineRule="auto"/>
        <w:rPr>
          <w:sz w:val="21"/>
          <w:szCs w:val="21"/>
        </w:rPr>
      </w:pPr>
      <w:r>
        <w:rPr>
          <w:sz w:val="21"/>
          <w:szCs w:val="21"/>
        </w:rPr>
        <w:t>—Hmm…I think he’s very intelligent and humorous.</w:t>
      </w:r>
    </w:p>
    <w:p w14:paraId="320ACA4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believe</w:t>
      </w:r>
      <w:r>
        <w:rPr>
          <w:rFonts w:ascii="Times New Roman" w:hAnsi="Times New Roman" w:eastAsia="Times New Roman" w:cs="Times New Roman"/>
          <w:sz w:val="21"/>
          <w:szCs w:val="21"/>
        </w:rPr>
        <w:tab/>
      </w:r>
      <w:r>
        <w:rPr>
          <w:sz w:val="21"/>
          <w:szCs w:val="21"/>
        </w:rPr>
        <w:t>B. describe</w:t>
      </w:r>
      <w:r>
        <w:rPr>
          <w:rFonts w:ascii="Times New Roman" w:hAnsi="Times New Roman" w:eastAsia="Times New Roman" w:cs="Times New Roman"/>
          <w:sz w:val="21"/>
          <w:szCs w:val="21"/>
        </w:rPr>
        <w:tab/>
      </w:r>
      <w:r>
        <w:rPr>
          <w:sz w:val="21"/>
          <w:szCs w:val="21"/>
        </w:rPr>
        <w:t>C. support</w:t>
      </w:r>
      <w:r>
        <w:rPr>
          <w:rFonts w:ascii="Times New Roman" w:hAnsi="Times New Roman" w:eastAsia="Times New Roman" w:cs="Times New Roman"/>
          <w:sz w:val="21"/>
          <w:szCs w:val="21"/>
        </w:rPr>
        <w:tab/>
      </w:r>
      <w:r>
        <w:rPr>
          <w:sz w:val="21"/>
          <w:szCs w:val="21"/>
        </w:rPr>
        <w:t>D. follow</w:t>
      </w:r>
    </w:p>
    <w:p w14:paraId="41948F9D">
      <w:pPr>
        <w:widowControl w:val="0"/>
        <w:spacing w:before="0" w:after="0" w:line="360" w:lineRule="auto"/>
        <w:rPr>
          <w:sz w:val="21"/>
          <w:szCs w:val="21"/>
        </w:rPr>
      </w:pPr>
      <w:r>
        <w:rPr>
          <w:sz w:val="21"/>
          <w:szCs w:val="21"/>
        </w:rPr>
        <w:t xml:space="preserve">6. —What a team! They’re always pulling together. </w:t>
      </w:r>
    </w:p>
    <w:p w14:paraId="5A9D7958">
      <w:pPr>
        <w:widowControl w:val="0"/>
        <w:spacing w:before="0" w:after="0" w:line="360" w:lineRule="auto"/>
        <w:rPr>
          <w:sz w:val="21"/>
          <w:szCs w:val="21"/>
        </w:rPr>
      </w:pPr>
      <w:r>
        <w:rPr>
          <w:sz w:val="21"/>
          <w:szCs w:val="21"/>
        </w:rPr>
        <w:t>—Exactly. No force can ________ them.</w:t>
      </w:r>
    </w:p>
    <w:p w14:paraId="302FA02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separate</w:t>
      </w:r>
      <w:r>
        <w:rPr>
          <w:rFonts w:ascii="Times New Roman" w:hAnsi="Times New Roman" w:eastAsia="Times New Roman" w:cs="Times New Roman"/>
          <w:sz w:val="21"/>
          <w:szCs w:val="21"/>
        </w:rPr>
        <w:tab/>
      </w:r>
      <w:r>
        <w:rPr>
          <w:sz w:val="21"/>
          <w:szCs w:val="21"/>
        </w:rPr>
        <w:t>B. push</w:t>
      </w:r>
      <w:r>
        <w:rPr>
          <w:rFonts w:ascii="Times New Roman" w:hAnsi="Times New Roman" w:eastAsia="Times New Roman" w:cs="Times New Roman"/>
          <w:sz w:val="21"/>
          <w:szCs w:val="21"/>
        </w:rPr>
        <w:tab/>
      </w:r>
      <w:r>
        <w:rPr>
          <w:sz w:val="21"/>
          <w:szCs w:val="21"/>
        </w:rPr>
        <w:t>C. guard</w:t>
      </w:r>
      <w:r>
        <w:rPr>
          <w:rFonts w:ascii="Times New Roman" w:hAnsi="Times New Roman" w:eastAsia="Times New Roman" w:cs="Times New Roman"/>
          <w:sz w:val="21"/>
          <w:szCs w:val="21"/>
        </w:rPr>
        <w:tab/>
      </w:r>
      <w:r>
        <w:rPr>
          <w:sz w:val="21"/>
          <w:szCs w:val="21"/>
        </w:rPr>
        <w:t>D. shape</w:t>
      </w:r>
    </w:p>
    <w:p w14:paraId="5A353D7D">
      <w:pPr>
        <w:widowControl w:val="0"/>
        <w:spacing w:before="0" w:after="0" w:line="360" w:lineRule="auto"/>
        <w:rPr>
          <w:sz w:val="21"/>
          <w:szCs w:val="21"/>
        </w:rPr>
      </w:pPr>
      <w:r>
        <w:rPr>
          <w:sz w:val="21"/>
          <w:szCs w:val="21"/>
        </w:rPr>
        <w:t>7. My neighborhood is very ________ because it’s near the shopping center and the bus station.</w:t>
      </w:r>
    </w:p>
    <w:p w14:paraId="2A50F59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smart</w:t>
      </w:r>
      <w:r>
        <w:rPr>
          <w:rFonts w:ascii="Times New Roman" w:hAnsi="Times New Roman" w:eastAsia="Times New Roman" w:cs="Times New Roman"/>
          <w:sz w:val="21"/>
          <w:szCs w:val="21"/>
        </w:rPr>
        <w:tab/>
      </w:r>
      <w:r>
        <w:rPr>
          <w:sz w:val="21"/>
          <w:szCs w:val="21"/>
        </w:rPr>
        <w:t>B. peaceful</w:t>
      </w:r>
      <w:r>
        <w:rPr>
          <w:rFonts w:ascii="Times New Roman" w:hAnsi="Times New Roman" w:eastAsia="Times New Roman" w:cs="Times New Roman"/>
          <w:sz w:val="21"/>
          <w:szCs w:val="21"/>
        </w:rPr>
        <w:tab/>
      </w:r>
      <w:r>
        <w:rPr>
          <w:sz w:val="21"/>
          <w:szCs w:val="21"/>
        </w:rPr>
        <w:t>C. friendly</w:t>
      </w:r>
      <w:r>
        <w:rPr>
          <w:rFonts w:ascii="Times New Roman" w:hAnsi="Times New Roman" w:eastAsia="Times New Roman" w:cs="Times New Roman"/>
          <w:sz w:val="21"/>
          <w:szCs w:val="21"/>
        </w:rPr>
        <w:tab/>
      </w:r>
      <w:r>
        <w:rPr>
          <w:sz w:val="21"/>
          <w:szCs w:val="21"/>
        </w:rPr>
        <w:t>D. convenient</w:t>
      </w:r>
    </w:p>
    <w:p w14:paraId="74F1287A">
      <w:pPr>
        <w:widowControl w:val="0"/>
        <w:spacing w:before="0" w:after="0" w:line="360" w:lineRule="auto"/>
        <w:rPr>
          <w:sz w:val="21"/>
          <w:szCs w:val="21"/>
        </w:rPr>
      </w:pPr>
      <w:r>
        <w:rPr>
          <w:sz w:val="21"/>
          <w:szCs w:val="21"/>
        </w:rPr>
        <w:t xml:space="preserve">8. —More and more teenagers are becoming interested in Xiangsheng and Xiaopin nowadays. </w:t>
      </w:r>
    </w:p>
    <w:p w14:paraId="40B82D37">
      <w:pPr>
        <w:widowControl w:val="0"/>
        <w:spacing w:before="0" w:after="0" w:line="360" w:lineRule="auto"/>
        <w:rPr>
          <w:sz w:val="21"/>
          <w:szCs w:val="21"/>
        </w:rPr>
      </w:pPr>
      <w:r>
        <w:rPr>
          <w:sz w:val="21"/>
          <w:szCs w:val="21"/>
        </w:rPr>
        <w:t>—Yeah, that’s because ________ can give people a big laugh.</w:t>
      </w:r>
    </w:p>
    <w:p w14:paraId="1FDD245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all</w:t>
      </w:r>
      <w:r>
        <w:rPr>
          <w:rFonts w:ascii="Times New Roman" w:hAnsi="Times New Roman" w:eastAsia="Times New Roman" w:cs="Times New Roman"/>
          <w:sz w:val="21"/>
          <w:szCs w:val="21"/>
        </w:rPr>
        <w:tab/>
      </w:r>
      <w:r>
        <w:rPr>
          <w:sz w:val="21"/>
          <w:szCs w:val="21"/>
        </w:rPr>
        <w:t>B. none</w:t>
      </w:r>
      <w:r>
        <w:rPr>
          <w:rFonts w:ascii="Times New Roman" w:hAnsi="Times New Roman" w:eastAsia="Times New Roman" w:cs="Times New Roman"/>
          <w:sz w:val="21"/>
          <w:szCs w:val="21"/>
        </w:rPr>
        <w:tab/>
      </w:r>
      <w:r>
        <w:rPr>
          <w:sz w:val="21"/>
          <w:szCs w:val="21"/>
        </w:rPr>
        <w:t>C. both</w:t>
      </w:r>
      <w:r>
        <w:rPr>
          <w:rFonts w:ascii="Times New Roman" w:hAnsi="Times New Roman" w:eastAsia="Times New Roman" w:cs="Times New Roman"/>
          <w:sz w:val="21"/>
          <w:szCs w:val="21"/>
        </w:rPr>
        <w:tab/>
      </w:r>
      <w:r>
        <w:rPr>
          <w:sz w:val="21"/>
          <w:szCs w:val="21"/>
        </w:rPr>
        <w:t>D. neither</w:t>
      </w:r>
    </w:p>
    <w:p w14:paraId="129BB909">
      <w:pPr>
        <w:widowControl w:val="0"/>
        <w:spacing w:before="0" w:after="0" w:line="360" w:lineRule="auto"/>
        <w:rPr>
          <w:sz w:val="21"/>
          <w:szCs w:val="21"/>
        </w:rPr>
      </w:pPr>
      <w:r>
        <w:rPr>
          <w:sz w:val="21"/>
          <w:szCs w:val="21"/>
        </w:rPr>
        <w:t xml:space="preserve">9. —Ben, help me ________ the book from the shelf, will you? It’s out of my reach. </w:t>
      </w:r>
    </w:p>
    <w:p w14:paraId="5ED0B662">
      <w:pPr>
        <w:widowControl w:val="0"/>
        <w:spacing w:before="0" w:after="0" w:line="360" w:lineRule="auto"/>
        <w:rPr>
          <w:sz w:val="21"/>
          <w:szCs w:val="21"/>
        </w:rPr>
      </w:pPr>
      <w:r>
        <w:rPr>
          <w:sz w:val="21"/>
          <w:szCs w:val="21"/>
        </w:rPr>
        <w:t>—With pleasure.</w:t>
      </w:r>
    </w:p>
    <w:p w14:paraId="3BDC86E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take down</w:t>
      </w:r>
      <w:r>
        <w:rPr>
          <w:rFonts w:ascii="Times New Roman" w:hAnsi="Times New Roman" w:eastAsia="Times New Roman" w:cs="Times New Roman"/>
          <w:sz w:val="21"/>
          <w:szCs w:val="21"/>
        </w:rPr>
        <w:tab/>
      </w:r>
      <w:r>
        <w:rPr>
          <w:sz w:val="21"/>
          <w:szCs w:val="21"/>
        </w:rPr>
        <w:t>B. throw away</w:t>
      </w:r>
      <w:r>
        <w:rPr>
          <w:rFonts w:ascii="Times New Roman" w:hAnsi="Times New Roman" w:eastAsia="Times New Roman" w:cs="Times New Roman"/>
          <w:sz w:val="21"/>
          <w:szCs w:val="21"/>
        </w:rPr>
        <w:tab/>
      </w:r>
      <w:r>
        <w:rPr>
          <w:sz w:val="21"/>
          <w:szCs w:val="21"/>
        </w:rPr>
        <w:t>C. look through</w:t>
      </w:r>
      <w:r>
        <w:rPr>
          <w:rFonts w:ascii="Times New Roman" w:hAnsi="Times New Roman" w:eastAsia="Times New Roman" w:cs="Times New Roman"/>
          <w:sz w:val="21"/>
          <w:szCs w:val="21"/>
        </w:rPr>
        <w:tab/>
      </w:r>
      <w:r>
        <w:rPr>
          <w:sz w:val="21"/>
          <w:szCs w:val="21"/>
        </w:rPr>
        <w:t>D. hand out</w:t>
      </w:r>
    </w:p>
    <w:p w14:paraId="6951A152">
      <w:pPr>
        <w:widowControl w:val="0"/>
        <w:spacing w:before="0" w:after="0" w:line="360" w:lineRule="auto"/>
        <w:rPr>
          <w:sz w:val="21"/>
          <w:szCs w:val="21"/>
        </w:rPr>
      </w:pPr>
      <w:r>
        <w:rPr>
          <w:sz w:val="21"/>
          <w:szCs w:val="21"/>
        </w:rPr>
        <w:t>10. The saying “Knowledge starts with practice” tells us ________.</w:t>
      </w:r>
    </w:p>
    <w:p w14:paraId="6450017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what is knowledge</w:t>
      </w:r>
      <w:r>
        <w:rPr>
          <w:rFonts w:ascii="Times New Roman" w:hAnsi="Times New Roman" w:eastAsia="Times New Roman" w:cs="Times New Roman"/>
          <w:sz w:val="21"/>
          <w:szCs w:val="21"/>
        </w:rPr>
        <w:tab/>
      </w:r>
      <w:r>
        <w:rPr>
          <w:sz w:val="21"/>
          <w:szCs w:val="21"/>
        </w:rPr>
        <w:t>B. how we can get knowledge</w:t>
      </w:r>
    </w:p>
    <w:p w14:paraId="0266D60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why is practice powerful</w:t>
      </w:r>
      <w:r>
        <w:rPr>
          <w:rFonts w:ascii="Times New Roman" w:hAnsi="Times New Roman" w:eastAsia="Times New Roman" w:cs="Times New Roman"/>
          <w:sz w:val="21"/>
          <w:szCs w:val="21"/>
        </w:rPr>
        <w:tab/>
      </w:r>
      <w:r>
        <w:rPr>
          <w:sz w:val="21"/>
          <w:szCs w:val="21"/>
        </w:rPr>
        <w:t>D. when we should start practicing</w:t>
      </w:r>
      <w:r>
        <w:rPr>
          <w:strike w:val="0"/>
          <w:sz w:val="21"/>
          <w:szCs w:val="21"/>
          <w:u w:val="none"/>
        </w:rPr>
        <w:drawing>
          <wp:inline distT="0" distB="0" distL="114300" distR="114300">
            <wp:extent cx="28575" cy="28575"/>
            <wp:effectExtent l="0" t="0" r="0" b="0"/>
            <wp:docPr id="100059" name="图片 10005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page number 3"/>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1E71F52D">
      <w:pPr>
        <w:sectPr>
          <w:headerReference r:id="rId11" w:type="default"/>
          <w:type w:val="continuous"/>
          <w:pgSz w:w="11927" w:h="16875"/>
          <w:pgMar w:top="800" w:right="1120" w:bottom="540" w:left="1120" w:header="708" w:footer="708" w:gutter="0"/>
          <w:cols w:space="708" w:num="1"/>
          <w:docGrid w:linePitch="360" w:charSpace="0"/>
        </w:sectPr>
      </w:pPr>
    </w:p>
    <w:p w14:paraId="38652023">
      <w:pPr>
        <w:widowControl w:val="0"/>
        <w:spacing w:before="0" w:after="0" w:line="360" w:lineRule="auto"/>
      </w:pPr>
      <w:r>
        <w:rPr>
          <w:rFonts w:ascii="宋体" w:hAnsi="宋体" w:eastAsia="宋体" w:cs="宋体"/>
          <w:b/>
          <w:bCs/>
        </w:rPr>
        <w:t>三、完形填空（共</w:t>
      </w:r>
      <w:r>
        <w:rPr>
          <w:b/>
          <w:bCs/>
        </w:rPr>
        <w:t>15</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15</w:t>
      </w:r>
      <w:r>
        <w:rPr>
          <w:rFonts w:ascii="宋体" w:hAnsi="宋体" w:eastAsia="宋体" w:cs="宋体"/>
          <w:b/>
          <w:bCs/>
        </w:rPr>
        <w:t>分）</w:t>
      </w:r>
    </w:p>
    <w:p w14:paraId="423F2FD9">
      <w:pPr>
        <w:widowControl w:val="0"/>
        <w:spacing w:before="0" w:after="0" w:line="360" w:lineRule="auto"/>
        <w:rPr>
          <w:sz w:val="21"/>
          <w:szCs w:val="21"/>
        </w:rPr>
      </w:pPr>
      <w:r>
        <w:rPr>
          <w:rFonts w:ascii="宋体" w:hAnsi="宋体" w:eastAsia="宋体" w:cs="宋体"/>
          <w:sz w:val="21"/>
          <w:szCs w:val="21"/>
        </w:rPr>
        <w:t>阅读下面短文</w:t>
      </w:r>
      <w:r>
        <w:rPr>
          <w:sz w:val="21"/>
          <w:szCs w:val="21"/>
        </w:rPr>
        <w:t xml:space="preserve">, </w:t>
      </w:r>
      <w:r>
        <w:rPr>
          <w:rFonts w:ascii="宋体" w:hAnsi="宋体" w:eastAsia="宋体" w:cs="宋体"/>
          <w:sz w:val="21"/>
          <w:szCs w:val="21"/>
        </w:rPr>
        <w:t>从短文后各题所给的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w:t>
      </w:r>
      <w:r>
        <w:rPr>
          <w:sz w:val="21"/>
          <w:szCs w:val="21"/>
        </w:rPr>
        <w:t>D</w:t>
      </w:r>
      <w:r>
        <w:rPr>
          <w:rFonts w:ascii="宋体" w:hAnsi="宋体" w:eastAsia="宋体" w:cs="宋体"/>
          <w:sz w:val="21"/>
          <w:szCs w:val="21"/>
        </w:rPr>
        <w:t>四个选项中</w:t>
      </w:r>
      <w:r>
        <w:rPr>
          <w:sz w:val="21"/>
          <w:szCs w:val="21"/>
        </w:rPr>
        <w:t xml:space="preserve">, </w:t>
      </w:r>
      <w:r>
        <w:rPr>
          <w:rFonts w:ascii="宋体" w:hAnsi="宋体" w:eastAsia="宋体" w:cs="宋体"/>
          <w:sz w:val="21"/>
          <w:szCs w:val="21"/>
        </w:rPr>
        <w:t>选出可以填入空白处的最佳选项。</w:t>
      </w:r>
    </w:p>
    <w:p w14:paraId="65CB0440">
      <w:pPr>
        <w:widowControl w:val="0"/>
        <w:spacing w:before="0" w:after="0" w:line="360" w:lineRule="auto"/>
        <w:ind w:firstLine="420"/>
        <w:rPr>
          <w:sz w:val="21"/>
          <w:szCs w:val="21"/>
        </w:rPr>
      </w:pPr>
      <w:r>
        <w:rPr>
          <w:sz w:val="21"/>
          <w:szCs w:val="21"/>
        </w:rPr>
        <w:t>Seven arctic wolves (</w:t>
      </w:r>
      <w:r>
        <w:rPr>
          <w:rFonts w:ascii="宋体" w:hAnsi="宋体" w:eastAsia="宋体" w:cs="宋体"/>
          <w:sz w:val="21"/>
          <w:szCs w:val="21"/>
        </w:rPr>
        <w:t>北极狼</w:t>
      </w:r>
      <w:r>
        <w:rPr>
          <w:sz w:val="21"/>
          <w:szCs w:val="21"/>
        </w:rPr>
        <w:t xml:space="preserve">) move smoothly across a frozen pool and begin to run after a thick piece office. </w:t>
      </w:r>
    </w:p>
    <w:p w14:paraId="4327B00E">
      <w:pPr>
        <w:widowControl w:val="0"/>
        <w:spacing w:before="0" w:after="0" w:line="360" w:lineRule="auto"/>
        <w:ind w:firstLine="420"/>
        <w:rPr>
          <w:sz w:val="21"/>
          <w:szCs w:val="21"/>
        </w:rPr>
      </w:pPr>
      <w:r>
        <w:rPr>
          <w:sz w:val="21"/>
          <w:szCs w:val="21"/>
        </w:rPr>
        <w:t xml:space="preserve">The three older wolves are </w:t>
      </w:r>
      <w:r>
        <w:rPr>
          <w:sz w:val="21"/>
          <w:szCs w:val="21"/>
          <w:u w:val="single"/>
        </w:rPr>
        <w:t>___11___</w:t>
      </w:r>
      <w:r>
        <w:rPr>
          <w:sz w:val="21"/>
          <w:szCs w:val="21"/>
        </w:rPr>
        <w:t xml:space="preserve"> wildly, hitting the four young wolves and sending them rolling (</w:t>
      </w:r>
      <w:r>
        <w:rPr>
          <w:rFonts w:ascii="宋体" w:hAnsi="宋体" w:eastAsia="宋体" w:cs="宋体"/>
          <w:sz w:val="21"/>
          <w:szCs w:val="21"/>
        </w:rPr>
        <w:t>打滚</w:t>
      </w:r>
      <w:r>
        <w:rPr>
          <w:sz w:val="21"/>
          <w:szCs w:val="21"/>
        </w:rPr>
        <w:t xml:space="preserve">) on the frozen grass. But the young jump up and run back onto the frozen pool to </w:t>
      </w:r>
      <w:r>
        <w:rPr>
          <w:sz w:val="21"/>
          <w:szCs w:val="21"/>
          <w:u w:val="single"/>
        </w:rPr>
        <w:t>___12___</w:t>
      </w:r>
      <w:r>
        <w:rPr>
          <w:sz w:val="21"/>
          <w:szCs w:val="21"/>
        </w:rPr>
        <w:t xml:space="preserve"> the game. Finally, the youngest wolf quickly catches the ice, making it to pieces. Game over. The rest of the wolves </w:t>
      </w:r>
      <w:r>
        <w:rPr>
          <w:sz w:val="21"/>
          <w:szCs w:val="21"/>
          <w:u w:val="single"/>
        </w:rPr>
        <w:t>___13___</w:t>
      </w:r>
      <w:r>
        <w:rPr>
          <w:sz w:val="21"/>
          <w:szCs w:val="21"/>
        </w:rPr>
        <w:t xml:space="preserve"> him, as if to say, “What now?” Then, one by one, they all turn to look at me. </w:t>
      </w:r>
    </w:p>
    <w:p w14:paraId="1556DBF0">
      <w:pPr>
        <w:widowControl w:val="0"/>
        <w:spacing w:before="0" w:after="0" w:line="360" w:lineRule="auto"/>
        <w:ind w:firstLine="420"/>
        <w:rPr>
          <w:sz w:val="21"/>
          <w:szCs w:val="21"/>
        </w:rPr>
      </w:pPr>
      <w:r>
        <w:rPr>
          <w:sz w:val="21"/>
          <w:szCs w:val="21"/>
        </w:rPr>
        <w:t xml:space="preserve">I’ve been </w:t>
      </w:r>
      <w:r>
        <w:rPr>
          <w:sz w:val="21"/>
          <w:szCs w:val="21"/>
          <w:u w:val="single"/>
        </w:rPr>
        <w:t>___14___</w:t>
      </w:r>
      <w:r>
        <w:rPr>
          <w:sz w:val="21"/>
          <w:szCs w:val="21"/>
        </w:rPr>
        <w:t xml:space="preserve"> these seven wolves for hours, keeping a good distance (</w:t>
      </w:r>
      <w:r>
        <w:rPr>
          <w:rFonts w:ascii="宋体" w:hAnsi="宋体" w:eastAsia="宋体" w:cs="宋体"/>
          <w:sz w:val="21"/>
          <w:szCs w:val="21"/>
        </w:rPr>
        <w:t>距离</w:t>
      </w:r>
      <w:r>
        <w:rPr>
          <w:sz w:val="21"/>
          <w:szCs w:val="21"/>
        </w:rPr>
        <w:t xml:space="preserve">) between us so they don’t feel </w:t>
      </w:r>
      <w:r>
        <w:rPr>
          <w:sz w:val="21"/>
          <w:szCs w:val="21"/>
          <w:u w:val="single"/>
        </w:rPr>
        <w:t>___15___</w:t>
      </w:r>
      <w:r>
        <w:rPr>
          <w:sz w:val="21"/>
          <w:szCs w:val="21"/>
        </w:rPr>
        <w:t xml:space="preserve">. There’s probably no other place on Earth than Ellesmere Island (Canada’s northernmost island) where wolves would let a human sit alongside them like I’m doing. For this </w:t>
      </w:r>
      <w:r>
        <w:rPr>
          <w:sz w:val="21"/>
          <w:szCs w:val="21"/>
          <w:u w:val="single"/>
        </w:rPr>
        <w:t>___16___</w:t>
      </w:r>
      <w:r>
        <w:rPr>
          <w:sz w:val="21"/>
          <w:szCs w:val="21"/>
        </w:rPr>
        <w:t>, I traveled here to join a documentary (</w:t>
      </w:r>
      <w:r>
        <w:rPr>
          <w:rFonts w:ascii="宋体" w:hAnsi="宋体" w:eastAsia="宋体" w:cs="宋体"/>
          <w:sz w:val="21"/>
          <w:szCs w:val="21"/>
        </w:rPr>
        <w:t>纪录片</w:t>
      </w:r>
      <w:r>
        <w:rPr>
          <w:sz w:val="21"/>
          <w:szCs w:val="21"/>
        </w:rPr>
        <w:t xml:space="preserve">) film team. </w:t>
      </w:r>
    </w:p>
    <w:p w14:paraId="1E56303C">
      <w:pPr>
        <w:widowControl w:val="0"/>
        <w:spacing w:before="0" w:after="0" w:line="360" w:lineRule="auto"/>
        <w:ind w:firstLine="420"/>
        <w:rPr>
          <w:sz w:val="21"/>
          <w:szCs w:val="21"/>
        </w:rPr>
      </w:pPr>
      <w:r>
        <w:rPr>
          <w:sz w:val="21"/>
          <w:szCs w:val="21"/>
        </w:rPr>
        <w:t xml:space="preserve">They </w:t>
      </w:r>
      <w:r>
        <w:rPr>
          <w:sz w:val="21"/>
          <w:szCs w:val="21"/>
          <w:u w:val="single"/>
        </w:rPr>
        <w:t>___17___</w:t>
      </w:r>
      <w:r>
        <w:rPr>
          <w:sz w:val="21"/>
          <w:szCs w:val="21"/>
        </w:rPr>
        <w:t xml:space="preserve"> I was there, but they hadn’t paid any attention to me—until now. I </w:t>
      </w:r>
      <w:r>
        <w:rPr>
          <w:sz w:val="21"/>
          <w:szCs w:val="21"/>
          <w:u w:val="single"/>
        </w:rPr>
        <w:t>___18___</w:t>
      </w:r>
      <w:r>
        <w:rPr>
          <w:sz w:val="21"/>
          <w:szCs w:val="21"/>
        </w:rPr>
        <w:t xml:space="preserve"> as our eyes meet. No matter how playful they appeared a few minutes before, I remember that these are </w:t>
      </w:r>
      <w:r>
        <w:rPr>
          <w:sz w:val="21"/>
          <w:szCs w:val="21"/>
          <w:u w:val="single"/>
        </w:rPr>
        <w:t>___19___</w:t>
      </w:r>
      <w:r>
        <w:rPr>
          <w:sz w:val="21"/>
          <w:szCs w:val="21"/>
        </w:rPr>
        <w:t xml:space="preserve"> wild animals. </w:t>
      </w:r>
    </w:p>
    <w:p w14:paraId="4E433DB1">
      <w:pPr>
        <w:widowControl w:val="0"/>
        <w:spacing w:before="0" w:after="0" w:line="360" w:lineRule="auto"/>
        <w:ind w:firstLine="420"/>
        <w:rPr>
          <w:sz w:val="21"/>
          <w:szCs w:val="21"/>
        </w:rPr>
      </w:pPr>
      <w:r>
        <w:rPr>
          <w:sz w:val="21"/>
          <w:szCs w:val="21"/>
        </w:rPr>
        <w:t xml:space="preserve">The wolves begin to walk toward me. But they </w:t>
      </w:r>
      <w:r>
        <w:rPr>
          <w:sz w:val="21"/>
          <w:szCs w:val="21"/>
          <w:u w:val="single"/>
        </w:rPr>
        <w:t>___20___</w:t>
      </w:r>
      <w:r>
        <w:rPr>
          <w:sz w:val="21"/>
          <w:szCs w:val="21"/>
        </w:rPr>
        <w:t xml:space="preserve"> me before stopping at their preferred prey (</w:t>
      </w:r>
      <w:r>
        <w:rPr>
          <w:rFonts w:ascii="宋体" w:hAnsi="宋体" w:eastAsia="宋体" w:cs="宋体"/>
          <w:sz w:val="21"/>
          <w:szCs w:val="21"/>
        </w:rPr>
        <w:t>猎物</w:t>
      </w:r>
      <w:r>
        <w:rPr>
          <w:sz w:val="21"/>
          <w:szCs w:val="21"/>
        </w:rPr>
        <w:t xml:space="preserve">). Most of the meat is </w:t>
      </w:r>
      <w:r>
        <w:rPr>
          <w:sz w:val="21"/>
          <w:szCs w:val="21"/>
          <w:u w:val="single"/>
        </w:rPr>
        <w:t>___21___</w:t>
      </w:r>
      <w:r>
        <w:rPr>
          <w:sz w:val="21"/>
          <w:szCs w:val="21"/>
        </w:rPr>
        <w:t xml:space="preserve">, but enough for each wolf to have something to eat. Every few minutes, one of the wolves looks over at me, but none of them seem </w:t>
      </w:r>
      <w:r>
        <w:rPr>
          <w:sz w:val="21"/>
          <w:szCs w:val="21"/>
          <w:u w:val="single"/>
        </w:rPr>
        <w:t>___22___</w:t>
      </w:r>
      <w:r>
        <w:rPr>
          <w:sz w:val="21"/>
          <w:szCs w:val="21"/>
        </w:rPr>
        <w:t xml:space="preserve">. I relax a little as I watch them eat. </w:t>
      </w:r>
    </w:p>
    <w:p w14:paraId="62A654DF">
      <w:pPr>
        <w:widowControl w:val="0"/>
        <w:spacing w:before="0" w:after="0" w:line="360" w:lineRule="auto"/>
        <w:ind w:firstLine="420"/>
        <w:rPr>
          <w:sz w:val="21"/>
          <w:szCs w:val="21"/>
        </w:rPr>
      </w:pPr>
      <w:r>
        <w:rPr>
          <w:sz w:val="21"/>
          <w:szCs w:val="21"/>
        </w:rPr>
        <w:t>After they finish feeding on the prey</w:t>
      </w:r>
      <w:r>
        <w:rPr>
          <w:strike w:val="0"/>
          <w:sz w:val="21"/>
          <w:szCs w:val="21"/>
          <w:u w:val="none"/>
        </w:rPr>
        <w:drawing>
          <wp:inline distT="0" distB="0" distL="114300" distR="114300">
            <wp:extent cx="57150" cy="9525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5"/>
                    <a:stretch>
                      <a:fillRect/>
                    </a:stretch>
                  </pic:blipFill>
                  <pic:spPr>
                    <a:xfrm>
                      <a:off x="0" y="0"/>
                      <a:ext cx="57150" cy="95250"/>
                    </a:xfrm>
                    <a:prstGeom prst="rect">
                      <a:avLst/>
                    </a:prstGeom>
                  </pic:spPr>
                </pic:pic>
              </a:graphicData>
            </a:graphic>
          </wp:inline>
        </w:drawing>
      </w:r>
      <w:r>
        <w:rPr>
          <w:sz w:val="21"/>
          <w:szCs w:val="21"/>
        </w:rPr>
        <w:t xml:space="preserve"> they walk slowly to the grass for a </w:t>
      </w:r>
      <w:r>
        <w:rPr>
          <w:sz w:val="21"/>
          <w:szCs w:val="21"/>
          <w:u w:val="single"/>
        </w:rPr>
        <w:t>___23___</w:t>
      </w:r>
      <w:r>
        <w:rPr>
          <w:sz w:val="21"/>
          <w:szCs w:val="21"/>
        </w:rPr>
        <w:t xml:space="preserve">. The young stay together while each older wolf finds a comfortable place alone. </w:t>
      </w:r>
    </w:p>
    <w:p w14:paraId="62B691A1">
      <w:pPr>
        <w:widowControl w:val="0"/>
        <w:spacing w:before="0" w:after="0" w:line="360" w:lineRule="auto"/>
        <w:ind w:firstLine="420"/>
        <w:rPr>
          <w:sz w:val="21"/>
          <w:szCs w:val="21"/>
        </w:rPr>
      </w:pPr>
      <w:r>
        <w:rPr>
          <w:sz w:val="21"/>
          <w:szCs w:val="21"/>
        </w:rPr>
        <w:t xml:space="preserve">Many hours later, they begin to wake up. It’s time to eat again. What happens next makes me </w:t>
      </w:r>
      <w:r>
        <w:rPr>
          <w:sz w:val="21"/>
          <w:szCs w:val="21"/>
          <w:u w:val="single"/>
        </w:rPr>
        <w:t>___24___</w:t>
      </w:r>
      <w:r>
        <w:rPr>
          <w:sz w:val="21"/>
          <w:szCs w:val="21"/>
        </w:rPr>
        <w:t xml:space="preserve">: The three older wolves run off into the hills for food, leaving me with the young! I suppose they understood it would be </w:t>
      </w:r>
      <w:r>
        <w:rPr>
          <w:sz w:val="21"/>
          <w:szCs w:val="21"/>
          <w:u w:val="single"/>
        </w:rPr>
        <w:t>___25___</w:t>
      </w:r>
      <w:r>
        <w:rPr>
          <w:sz w:val="21"/>
          <w:szCs w:val="21"/>
        </w:rPr>
        <w:t xml:space="preserve"> to be with me.</w:t>
      </w:r>
    </w:p>
    <w:p w14:paraId="06B94C1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11. A. eating</w:t>
      </w:r>
      <w:r>
        <w:rPr>
          <w:rFonts w:ascii="Times New Roman" w:hAnsi="Times New Roman" w:eastAsia="Times New Roman" w:cs="Times New Roman"/>
          <w:sz w:val="21"/>
          <w:szCs w:val="21"/>
        </w:rPr>
        <w:tab/>
      </w:r>
      <w:r>
        <w:rPr>
          <w:sz w:val="21"/>
          <w:szCs w:val="21"/>
        </w:rPr>
        <w:t>B. looking</w:t>
      </w:r>
      <w:r>
        <w:rPr>
          <w:rFonts w:ascii="Times New Roman" w:hAnsi="Times New Roman" w:eastAsia="Times New Roman" w:cs="Times New Roman"/>
          <w:sz w:val="21"/>
          <w:szCs w:val="21"/>
        </w:rPr>
        <w:tab/>
      </w:r>
      <w:r>
        <w:rPr>
          <w:sz w:val="21"/>
          <w:szCs w:val="21"/>
        </w:rPr>
        <w:t>C. digging</w:t>
      </w:r>
      <w:r>
        <w:rPr>
          <w:rFonts w:ascii="Times New Roman" w:hAnsi="Times New Roman" w:eastAsia="Times New Roman" w:cs="Times New Roman"/>
          <w:sz w:val="21"/>
          <w:szCs w:val="21"/>
        </w:rPr>
        <w:tab/>
      </w:r>
      <w:r>
        <w:rPr>
          <w:sz w:val="21"/>
          <w:szCs w:val="21"/>
        </w:rPr>
        <w:t>D. playing</w:t>
      </w:r>
    </w:p>
    <w:p w14:paraId="6BF6286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12. A. start</w:t>
      </w:r>
      <w:r>
        <w:rPr>
          <w:rFonts w:ascii="Times New Roman" w:hAnsi="Times New Roman" w:eastAsia="Times New Roman" w:cs="Times New Roman"/>
          <w:sz w:val="21"/>
          <w:szCs w:val="21"/>
        </w:rPr>
        <w:tab/>
      </w:r>
      <w:r>
        <w:rPr>
          <w:sz w:val="21"/>
          <w:szCs w:val="21"/>
        </w:rPr>
        <w:t>B. continue</w:t>
      </w:r>
      <w:r>
        <w:rPr>
          <w:rFonts w:ascii="Times New Roman" w:hAnsi="Times New Roman" w:eastAsia="Times New Roman" w:cs="Times New Roman"/>
          <w:sz w:val="21"/>
          <w:szCs w:val="21"/>
        </w:rPr>
        <w:tab/>
      </w:r>
      <w:r>
        <w:rPr>
          <w:sz w:val="21"/>
          <w:szCs w:val="21"/>
        </w:rPr>
        <w:t>C. stop</w:t>
      </w:r>
      <w:r>
        <w:rPr>
          <w:rFonts w:ascii="Times New Roman" w:hAnsi="Times New Roman" w:eastAsia="Times New Roman" w:cs="Times New Roman"/>
          <w:sz w:val="21"/>
          <w:szCs w:val="21"/>
        </w:rPr>
        <w:tab/>
      </w:r>
      <w:r>
        <w:rPr>
          <w:sz w:val="21"/>
          <w:szCs w:val="21"/>
        </w:rPr>
        <w:t>D. end</w:t>
      </w:r>
    </w:p>
    <w:p w14:paraId="52B29D0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13. A. stare at</w:t>
      </w:r>
      <w:r>
        <w:rPr>
          <w:rFonts w:ascii="Times New Roman" w:hAnsi="Times New Roman" w:eastAsia="Times New Roman" w:cs="Times New Roman"/>
          <w:sz w:val="21"/>
          <w:szCs w:val="21"/>
        </w:rPr>
        <w:tab/>
      </w:r>
      <w:r>
        <w:rPr>
          <w:sz w:val="21"/>
          <w:szCs w:val="21"/>
        </w:rPr>
        <w:t>B. escape from</w:t>
      </w:r>
      <w:r>
        <w:rPr>
          <w:rFonts w:ascii="Times New Roman" w:hAnsi="Times New Roman" w:eastAsia="Times New Roman" w:cs="Times New Roman"/>
          <w:sz w:val="21"/>
          <w:szCs w:val="21"/>
        </w:rPr>
        <w:tab/>
      </w:r>
      <w:r>
        <w:rPr>
          <w:sz w:val="21"/>
          <w:szCs w:val="21"/>
        </w:rPr>
        <w:t>C. fight with</w:t>
      </w:r>
      <w:r>
        <w:rPr>
          <w:rFonts w:ascii="Times New Roman" w:hAnsi="Times New Roman" w:eastAsia="Times New Roman" w:cs="Times New Roman"/>
          <w:sz w:val="21"/>
          <w:szCs w:val="21"/>
        </w:rPr>
        <w:tab/>
      </w:r>
      <w:r>
        <w:rPr>
          <w:sz w:val="21"/>
          <w:szCs w:val="21"/>
        </w:rPr>
        <w:t>D. step on</w:t>
      </w:r>
    </w:p>
    <w:p w14:paraId="07B0359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14. A. drawing</w:t>
      </w:r>
      <w:r>
        <w:rPr>
          <w:rFonts w:ascii="Times New Roman" w:hAnsi="Times New Roman" w:eastAsia="Times New Roman" w:cs="Times New Roman"/>
          <w:sz w:val="21"/>
          <w:szCs w:val="21"/>
        </w:rPr>
        <w:tab/>
      </w:r>
      <w:r>
        <w:rPr>
          <w:sz w:val="21"/>
          <w:szCs w:val="21"/>
        </w:rPr>
        <w:t>B. protecting</w:t>
      </w:r>
      <w:r>
        <w:rPr>
          <w:rFonts w:ascii="Times New Roman" w:hAnsi="Times New Roman" w:eastAsia="Times New Roman" w:cs="Times New Roman"/>
          <w:sz w:val="21"/>
          <w:szCs w:val="21"/>
        </w:rPr>
        <w:tab/>
      </w:r>
      <w:r>
        <w:rPr>
          <w:sz w:val="21"/>
          <w:szCs w:val="21"/>
        </w:rPr>
        <w:t>C. watching</w:t>
      </w:r>
      <w:r>
        <w:rPr>
          <w:rFonts w:ascii="Times New Roman" w:hAnsi="Times New Roman" w:eastAsia="Times New Roman" w:cs="Times New Roman"/>
          <w:sz w:val="21"/>
          <w:szCs w:val="21"/>
        </w:rPr>
        <w:tab/>
      </w:r>
      <w:r>
        <w:rPr>
          <w:sz w:val="21"/>
          <w:szCs w:val="21"/>
        </w:rPr>
        <w:t>D. guiding</w:t>
      </w:r>
    </w:p>
    <w:p w14:paraId="416B4CD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15. A. lonely</w:t>
      </w:r>
      <w:r>
        <w:rPr>
          <w:rFonts w:ascii="Times New Roman" w:hAnsi="Times New Roman" w:eastAsia="Times New Roman" w:cs="Times New Roman"/>
          <w:sz w:val="21"/>
          <w:szCs w:val="21"/>
        </w:rPr>
        <w:tab/>
      </w:r>
      <w:r>
        <w:rPr>
          <w:sz w:val="21"/>
          <w:szCs w:val="21"/>
        </w:rPr>
        <w:t>B. afraid</w:t>
      </w:r>
      <w:r>
        <w:rPr>
          <w:rFonts w:ascii="Times New Roman" w:hAnsi="Times New Roman" w:eastAsia="Times New Roman" w:cs="Times New Roman"/>
          <w:sz w:val="21"/>
          <w:szCs w:val="21"/>
        </w:rPr>
        <w:tab/>
      </w:r>
      <w:r>
        <w:rPr>
          <w:sz w:val="21"/>
          <w:szCs w:val="21"/>
        </w:rPr>
        <w:t>C. tired</w:t>
      </w:r>
      <w:r>
        <w:rPr>
          <w:rFonts w:ascii="Times New Roman" w:hAnsi="Times New Roman" w:eastAsia="Times New Roman" w:cs="Times New Roman"/>
          <w:sz w:val="21"/>
          <w:szCs w:val="21"/>
        </w:rPr>
        <w:tab/>
      </w:r>
      <w:r>
        <w:rPr>
          <w:sz w:val="21"/>
          <w:szCs w:val="21"/>
        </w:rPr>
        <w:t>D. hungry</w:t>
      </w:r>
    </w:p>
    <w:p w14:paraId="7A07596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16. A. chance</w:t>
      </w:r>
      <w:r>
        <w:rPr>
          <w:rFonts w:ascii="Times New Roman" w:hAnsi="Times New Roman" w:eastAsia="Times New Roman" w:cs="Times New Roman"/>
          <w:sz w:val="21"/>
          <w:szCs w:val="21"/>
        </w:rPr>
        <w:tab/>
      </w:r>
      <w:r>
        <w:rPr>
          <w:sz w:val="21"/>
          <w:szCs w:val="21"/>
        </w:rPr>
        <w:t>B. reason</w:t>
      </w:r>
      <w:r>
        <w:rPr>
          <w:rFonts w:ascii="Times New Roman" w:hAnsi="Times New Roman" w:eastAsia="Times New Roman" w:cs="Times New Roman"/>
          <w:sz w:val="21"/>
          <w:szCs w:val="21"/>
        </w:rPr>
        <w:tab/>
      </w:r>
      <w:r>
        <w:rPr>
          <w:sz w:val="21"/>
          <w:szCs w:val="21"/>
        </w:rPr>
        <w:t>C. purpose</w:t>
      </w:r>
      <w:r>
        <w:rPr>
          <w:rFonts w:ascii="Times New Roman" w:hAnsi="Times New Roman" w:eastAsia="Times New Roman" w:cs="Times New Roman"/>
          <w:sz w:val="21"/>
          <w:szCs w:val="21"/>
        </w:rPr>
        <w:tab/>
      </w:r>
      <w:r>
        <w:rPr>
          <w:sz w:val="21"/>
          <w:szCs w:val="21"/>
        </w:rPr>
        <w:t>D. result</w:t>
      </w:r>
    </w:p>
    <w:p w14:paraId="57EFF4D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17. A. doubted</w:t>
      </w:r>
      <w:r>
        <w:rPr>
          <w:rFonts w:ascii="Times New Roman" w:hAnsi="Times New Roman" w:eastAsia="Times New Roman" w:cs="Times New Roman"/>
          <w:sz w:val="21"/>
          <w:szCs w:val="21"/>
        </w:rPr>
        <w:tab/>
      </w:r>
      <w:r>
        <w:rPr>
          <w:sz w:val="21"/>
          <w:szCs w:val="21"/>
        </w:rPr>
        <w:t>B. forgot</w:t>
      </w:r>
      <w:r>
        <w:rPr>
          <w:rFonts w:ascii="Times New Roman" w:hAnsi="Times New Roman" w:eastAsia="Times New Roman" w:cs="Times New Roman"/>
          <w:sz w:val="21"/>
          <w:szCs w:val="21"/>
        </w:rPr>
        <w:tab/>
      </w:r>
      <w:r>
        <w:rPr>
          <w:sz w:val="21"/>
          <w:szCs w:val="21"/>
        </w:rPr>
        <w:t>C. knew</w:t>
      </w:r>
      <w:r>
        <w:rPr>
          <w:rFonts w:ascii="Times New Roman" w:hAnsi="Times New Roman" w:eastAsia="Times New Roman" w:cs="Times New Roman"/>
          <w:sz w:val="21"/>
          <w:szCs w:val="21"/>
        </w:rPr>
        <w:tab/>
      </w:r>
      <w:r>
        <w:rPr>
          <w:sz w:val="21"/>
          <w:szCs w:val="21"/>
        </w:rPr>
        <w:t>D. hoped</w:t>
      </w:r>
    </w:p>
    <w:p w14:paraId="2D06E0B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18. A. smile</w:t>
      </w:r>
      <w:r>
        <w:rPr>
          <w:rFonts w:ascii="Times New Roman" w:hAnsi="Times New Roman" w:eastAsia="Times New Roman" w:cs="Times New Roman"/>
          <w:sz w:val="21"/>
          <w:szCs w:val="21"/>
        </w:rPr>
        <w:tab/>
      </w:r>
      <w:r>
        <w:rPr>
          <w:sz w:val="21"/>
          <w:szCs w:val="21"/>
        </w:rPr>
        <w:t>B. nod</w:t>
      </w:r>
      <w:r>
        <w:rPr>
          <w:rFonts w:ascii="Times New Roman" w:hAnsi="Times New Roman" w:eastAsia="Times New Roman" w:cs="Times New Roman"/>
          <w:sz w:val="21"/>
          <w:szCs w:val="21"/>
        </w:rPr>
        <w:tab/>
      </w:r>
      <w:r>
        <w:rPr>
          <w:sz w:val="21"/>
          <w:szCs w:val="21"/>
        </w:rPr>
        <w:t>C. leave</w:t>
      </w:r>
      <w:r>
        <w:rPr>
          <w:rFonts w:ascii="Times New Roman" w:hAnsi="Times New Roman" w:eastAsia="Times New Roman" w:cs="Times New Roman"/>
          <w:sz w:val="21"/>
          <w:szCs w:val="21"/>
        </w:rPr>
        <w:tab/>
      </w:r>
      <w:r>
        <w:rPr>
          <w:sz w:val="21"/>
          <w:szCs w:val="21"/>
        </w:rPr>
        <w:t>D. shake</w:t>
      </w:r>
      <w:r>
        <w:rPr>
          <w:strike w:val="0"/>
          <w:sz w:val="21"/>
          <w:szCs w:val="21"/>
          <w:u w:val="none"/>
        </w:rPr>
        <w:drawing>
          <wp:inline distT="0" distB="0" distL="114300" distR="114300">
            <wp:extent cx="28575" cy="28575"/>
            <wp:effectExtent l="0" t="0" r="0" b="0"/>
            <wp:docPr id="100075" name="图片 10007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page number 4"/>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3F4E49D">
      <w:pPr>
        <w:sectPr>
          <w:headerReference r:id="rId12" w:type="default"/>
          <w:type w:val="continuous"/>
          <w:pgSz w:w="11927" w:h="16875"/>
          <w:pgMar w:top="800" w:right="1120" w:bottom="540" w:left="1120" w:header="708" w:footer="708" w:gutter="0"/>
          <w:cols w:space="708" w:num="1"/>
          <w:docGrid w:linePitch="360" w:charSpace="0"/>
        </w:sectPr>
      </w:pPr>
    </w:p>
    <w:p w14:paraId="3132B16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19. A. once</w:t>
      </w:r>
      <w:r>
        <w:rPr>
          <w:rFonts w:ascii="Times New Roman" w:hAnsi="Times New Roman" w:eastAsia="Times New Roman" w:cs="Times New Roman"/>
          <w:sz w:val="21"/>
          <w:szCs w:val="21"/>
        </w:rPr>
        <w:tab/>
      </w:r>
      <w:r>
        <w:rPr>
          <w:sz w:val="21"/>
          <w:szCs w:val="21"/>
        </w:rPr>
        <w:t>B. only</w:t>
      </w:r>
      <w:r>
        <w:rPr>
          <w:rFonts w:ascii="Times New Roman" w:hAnsi="Times New Roman" w:eastAsia="Times New Roman" w:cs="Times New Roman"/>
          <w:sz w:val="21"/>
          <w:szCs w:val="21"/>
        </w:rPr>
        <w:tab/>
      </w:r>
      <w:r>
        <w:rPr>
          <w:sz w:val="21"/>
          <w:szCs w:val="21"/>
        </w:rPr>
        <w:t>C. also</w:t>
      </w:r>
      <w:r>
        <w:rPr>
          <w:rFonts w:ascii="Times New Roman" w:hAnsi="Times New Roman" w:eastAsia="Times New Roman" w:cs="Times New Roman"/>
          <w:sz w:val="21"/>
          <w:szCs w:val="21"/>
        </w:rPr>
        <w:tab/>
      </w:r>
      <w:r>
        <w:rPr>
          <w:sz w:val="21"/>
          <w:szCs w:val="21"/>
        </w:rPr>
        <w:t>D. still</w:t>
      </w:r>
    </w:p>
    <w:p w14:paraId="35D4C18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20. A. warn</w:t>
      </w:r>
      <w:r>
        <w:rPr>
          <w:rFonts w:ascii="Times New Roman" w:hAnsi="Times New Roman" w:eastAsia="Times New Roman" w:cs="Times New Roman"/>
          <w:sz w:val="21"/>
          <w:szCs w:val="21"/>
        </w:rPr>
        <w:tab/>
      </w:r>
      <w:r>
        <w:rPr>
          <w:sz w:val="21"/>
          <w:szCs w:val="21"/>
        </w:rPr>
        <w:t>B. catch</w:t>
      </w:r>
      <w:r>
        <w:rPr>
          <w:rFonts w:ascii="Times New Roman" w:hAnsi="Times New Roman" w:eastAsia="Times New Roman" w:cs="Times New Roman"/>
          <w:sz w:val="21"/>
          <w:szCs w:val="21"/>
        </w:rPr>
        <w:tab/>
      </w:r>
      <w:r>
        <w:rPr>
          <w:sz w:val="21"/>
          <w:szCs w:val="21"/>
        </w:rPr>
        <w:t>C. rush</w:t>
      </w:r>
      <w:r>
        <w:rPr>
          <w:rFonts w:ascii="Times New Roman" w:hAnsi="Times New Roman" w:eastAsia="Times New Roman" w:cs="Times New Roman"/>
          <w:sz w:val="21"/>
          <w:szCs w:val="21"/>
        </w:rPr>
        <w:tab/>
      </w:r>
      <w:r>
        <w:rPr>
          <w:sz w:val="21"/>
          <w:szCs w:val="21"/>
        </w:rPr>
        <w:t>D. pass</w:t>
      </w:r>
    </w:p>
    <w:p w14:paraId="6CE3515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21. A. broken</w:t>
      </w:r>
      <w:r>
        <w:rPr>
          <w:rFonts w:ascii="Times New Roman" w:hAnsi="Times New Roman" w:eastAsia="Times New Roman" w:cs="Times New Roman"/>
          <w:sz w:val="21"/>
          <w:szCs w:val="21"/>
        </w:rPr>
        <w:tab/>
      </w:r>
      <w:r>
        <w:rPr>
          <w:sz w:val="21"/>
          <w:szCs w:val="21"/>
        </w:rPr>
        <w:t>B. hidden</w:t>
      </w:r>
      <w:r>
        <w:rPr>
          <w:rFonts w:ascii="Times New Roman" w:hAnsi="Times New Roman" w:eastAsia="Times New Roman" w:cs="Times New Roman"/>
          <w:sz w:val="21"/>
          <w:szCs w:val="21"/>
        </w:rPr>
        <w:tab/>
      </w:r>
      <w:r>
        <w:rPr>
          <w:sz w:val="21"/>
          <w:szCs w:val="21"/>
        </w:rPr>
        <w:t>C. gone</w:t>
      </w:r>
      <w:r>
        <w:rPr>
          <w:rFonts w:ascii="Times New Roman" w:hAnsi="Times New Roman" w:eastAsia="Times New Roman" w:cs="Times New Roman"/>
          <w:sz w:val="21"/>
          <w:szCs w:val="21"/>
        </w:rPr>
        <w:tab/>
      </w:r>
      <w:r>
        <w:rPr>
          <w:sz w:val="21"/>
          <w:szCs w:val="21"/>
        </w:rPr>
        <w:t>D. done</w:t>
      </w:r>
    </w:p>
    <w:p w14:paraId="5B75C6B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22. A. bothered</w:t>
      </w:r>
      <w:r>
        <w:rPr>
          <w:rFonts w:ascii="Times New Roman" w:hAnsi="Times New Roman" w:eastAsia="Times New Roman" w:cs="Times New Roman"/>
          <w:sz w:val="21"/>
          <w:szCs w:val="21"/>
        </w:rPr>
        <w:tab/>
      </w:r>
      <w:r>
        <w:rPr>
          <w:sz w:val="21"/>
          <w:szCs w:val="21"/>
        </w:rPr>
        <w:t>B. controlled</w:t>
      </w:r>
      <w:r>
        <w:rPr>
          <w:rFonts w:ascii="Times New Roman" w:hAnsi="Times New Roman" w:eastAsia="Times New Roman" w:cs="Times New Roman"/>
          <w:sz w:val="21"/>
          <w:szCs w:val="21"/>
        </w:rPr>
        <w:tab/>
      </w:r>
      <w:r>
        <w:rPr>
          <w:sz w:val="21"/>
          <w:szCs w:val="21"/>
        </w:rPr>
        <w:t>C. forced</w:t>
      </w:r>
      <w:r>
        <w:rPr>
          <w:rFonts w:ascii="Times New Roman" w:hAnsi="Times New Roman" w:eastAsia="Times New Roman" w:cs="Times New Roman"/>
          <w:sz w:val="21"/>
          <w:szCs w:val="21"/>
        </w:rPr>
        <w:tab/>
      </w:r>
      <w:r>
        <w:rPr>
          <w:sz w:val="21"/>
          <w:szCs w:val="21"/>
        </w:rPr>
        <w:t>D. fooled</w:t>
      </w:r>
    </w:p>
    <w:p w14:paraId="37566F4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23. A. game</w:t>
      </w:r>
      <w:r>
        <w:rPr>
          <w:rFonts w:ascii="Times New Roman" w:hAnsi="Times New Roman" w:eastAsia="Times New Roman" w:cs="Times New Roman"/>
          <w:sz w:val="21"/>
          <w:szCs w:val="21"/>
        </w:rPr>
        <w:tab/>
      </w:r>
      <w:r>
        <w:rPr>
          <w:sz w:val="21"/>
          <w:szCs w:val="21"/>
        </w:rPr>
        <w:t>B. sleep</w:t>
      </w:r>
      <w:r>
        <w:rPr>
          <w:rFonts w:ascii="Times New Roman" w:hAnsi="Times New Roman" w:eastAsia="Times New Roman" w:cs="Times New Roman"/>
          <w:sz w:val="21"/>
          <w:szCs w:val="21"/>
        </w:rPr>
        <w:tab/>
      </w:r>
      <w:r>
        <w:rPr>
          <w:sz w:val="21"/>
          <w:szCs w:val="21"/>
        </w:rPr>
        <w:t>C. meal</w:t>
      </w:r>
      <w:r>
        <w:rPr>
          <w:rFonts w:ascii="Times New Roman" w:hAnsi="Times New Roman" w:eastAsia="Times New Roman" w:cs="Times New Roman"/>
          <w:sz w:val="21"/>
          <w:szCs w:val="21"/>
        </w:rPr>
        <w:tab/>
      </w:r>
      <w:r>
        <w:rPr>
          <w:sz w:val="21"/>
          <w:szCs w:val="21"/>
        </w:rPr>
        <w:t>D. film</w:t>
      </w:r>
    </w:p>
    <w:p w14:paraId="5E17CCA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24. A. scared</w:t>
      </w:r>
      <w:r>
        <w:rPr>
          <w:rFonts w:ascii="Times New Roman" w:hAnsi="Times New Roman" w:eastAsia="Times New Roman" w:cs="Times New Roman"/>
          <w:sz w:val="21"/>
          <w:szCs w:val="21"/>
        </w:rPr>
        <w:tab/>
      </w:r>
      <w:r>
        <w:rPr>
          <w:sz w:val="21"/>
          <w:szCs w:val="21"/>
        </w:rPr>
        <w:t>B. satisfied</w:t>
      </w:r>
      <w:r>
        <w:rPr>
          <w:rFonts w:ascii="Times New Roman" w:hAnsi="Times New Roman" w:eastAsia="Times New Roman" w:cs="Times New Roman"/>
          <w:sz w:val="21"/>
          <w:szCs w:val="21"/>
        </w:rPr>
        <w:tab/>
      </w:r>
      <w:r>
        <w:rPr>
          <w:sz w:val="21"/>
          <w:szCs w:val="21"/>
        </w:rPr>
        <w:t>C. surprised</w:t>
      </w:r>
      <w:r>
        <w:rPr>
          <w:rFonts w:ascii="Times New Roman" w:hAnsi="Times New Roman" w:eastAsia="Times New Roman" w:cs="Times New Roman"/>
          <w:sz w:val="21"/>
          <w:szCs w:val="21"/>
        </w:rPr>
        <w:tab/>
      </w:r>
      <w:r>
        <w:rPr>
          <w:sz w:val="21"/>
          <w:szCs w:val="21"/>
        </w:rPr>
        <w:t>D. stressed</w:t>
      </w:r>
    </w:p>
    <w:p w14:paraId="49F343D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25. A. safe</w:t>
      </w:r>
      <w:r>
        <w:rPr>
          <w:rFonts w:ascii="Times New Roman" w:hAnsi="Times New Roman" w:eastAsia="Times New Roman" w:cs="Times New Roman"/>
          <w:sz w:val="21"/>
          <w:szCs w:val="21"/>
        </w:rPr>
        <w:tab/>
      </w:r>
      <w:r>
        <w:rPr>
          <w:sz w:val="21"/>
          <w:szCs w:val="21"/>
        </w:rPr>
        <w:t>B. lucky</w:t>
      </w:r>
      <w:r>
        <w:rPr>
          <w:rFonts w:ascii="Times New Roman" w:hAnsi="Times New Roman" w:eastAsia="Times New Roman" w:cs="Times New Roman"/>
          <w:sz w:val="21"/>
          <w:szCs w:val="21"/>
        </w:rPr>
        <w:tab/>
      </w:r>
      <w:r>
        <w:rPr>
          <w:sz w:val="21"/>
          <w:szCs w:val="21"/>
        </w:rPr>
        <w:t>C. funny</w:t>
      </w:r>
      <w:r>
        <w:rPr>
          <w:rFonts w:ascii="Times New Roman" w:hAnsi="Times New Roman" w:eastAsia="Times New Roman" w:cs="Times New Roman"/>
          <w:sz w:val="21"/>
          <w:szCs w:val="21"/>
        </w:rPr>
        <w:tab/>
      </w:r>
      <w:r>
        <w:rPr>
          <w:sz w:val="21"/>
          <w:szCs w:val="21"/>
        </w:rPr>
        <w:t>D. free</w:t>
      </w:r>
    </w:p>
    <w:p w14:paraId="07BDE951">
      <w:pPr>
        <w:widowControl w:val="0"/>
        <w:spacing w:before="0" w:after="0" w:line="360" w:lineRule="auto"/>
      </w:pPr>
      <w:r>
        <w:rPr>
          <w:rFonts w:ascii="宋体" w:hAnsi="宋体" w:eastAsia="宋体" w:cs="宋体"/>
          <w:b/>
          <w:bCs/>
        </w:rPr>
        <w:t>四、阅读理解（共</w:t>
      </w:r>
      <w:r>
        <w:rPr>
          <w:b/>
          <w:bCs/>
        </w:rPr>
        <w:t xml:space="preserve"> 15 </w:t>
      </w:r>
      <w:r>
        <w:rPr>
          <w:rFonts w:ascii="宋体" w:hAnsi="宋体" w:eastAsia="宋体" w:cs="宋体"/>
          <w:b/>
          <w:bCs/>
        </w:rPr>
        <w:t>小题</w:t>
      </w:r>
      <w:r>
        <w:rPr>
          <w:b/>
          <w:bCs/>
        </w:rPr>
        <w:t xml:space="preserve">, </w:t>
      </w:r>
      <w:r>
        <w:rPr>
          <w:rFonts w:ascii="宋体" w:hAnsi="宋体" w:eastAsia="宋体" w:cs="宋体"/>
          <w:b/>
          <w:bCs/>
        </w:rPr>
        <w:t>每小题</w:t>
      </w:r>
      <w:r>
        <w:rPr>
          <w:b/>
          <w:bCs/>
        </w:rPr>
        <w:t>2</w:t>
      </w:r>
      <w:r>
        <w:rPr>
          <w:rFonts w:ascii="宋体" w:hAnsi="宋体" w:eastAsia="宋体" w:cs="宋体"/>
          <w:b/>
          <w:bCs/>
        </w:rPr>
        <w:t>分</w:t>
      </w:r>
      <w:r>
        <w:rPr>
          <w:b/>
          <w:bCs/>
        </w:rPr>
        <w:t xml:space="preserve">, </w:t>
      </w:r>
      <w:r>
        <w:rPr>
          <w:rFonts w:ascii="宋体" w:hAnsi="宋体" w:eastAsia="宋体" w:cs="宋体"/>
          <w:b/>
          <w:bCs/>
        </w:rPr>
        <w:t>满分</w:t>
      </w:r>
      <w:r>
        <w:rPr>
          <w:b/>
          <w:bCs/>
        </w:rPr>
        <w:t>30</w:t>
      </w:r>
      <w:r>
        <w:rPr>
          <w:rFonts w:ascii="宋体" w:hAnsi="宋体" w:eastAsia="宋体" w:cs="宋体"/>
          <w:b/>
          <w:bCs/>
        </w:rPr>
        <w:t>分）</w:t>
      </w:r>
    </w:p>
    <w:p w14:paraId="0ACBE9D8">
      <w:pPr>
        <w:widowControl w:val="0"/>
        <w:spacing w:before="0" w:after="0" w:line="360" w:lineRule="auto"/>
      </w:pPr>
      <w:r>
        <w:rPr>
          <w:rFonts w:ascii="宋体" w:hAnsi="宋体" w:eastAsia="宋体" w:cs="宋体"/>
          <w:b/>
          <w:bCs/>
        </w:rPr>
        <w:t>阅读下面三篇材料</w:t>
      </w:r>
      <w:r>
        <w:rPr>
          <w:b/>
          <w:bCs/>
        </w:rPr>
        <w:t xml:space="preserve">, </w:t>
      </w:r>
      <w:r>
        <w:rPr>
          <w:rFonts w:ascii="宋体" w:hAnsi="宋体" w:eastAsia="宋体" w:cs="宋体"/>
          <w:b/>
          <w:bCs/>
        </w:rPr>
        <w:t>从每题所给的</w:t>
      </w:r>
      <w:r>
        <w:rPr>
          <w:b/>
          <w:bCs/>
        </w:rPr>
        <w:t xml:space="preserve"> 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 xml:space="preserve">D </w:t>
      </w:r>
      <w:r>
        <w:rPr>
          <w:rFonts w:ascii="宋体" w:hAnsi="宋体" w:eastAsia="宋体" w:cs="宋体"/>
          <w:b/>
          <w:bCs/>
        </w:rPr>
        <w:t>四个选项中</w:t>
      </w:r>
      <w:r>
        <w:rPr>
          <w:b/>
          <w:bCs/>
        </w:rPr>
        <w:t xml:space="preserve">, </w:t>
      </w:r>
      <w:r>
        <w:rPr>
          <w:rFonts w:ascii="宋体" w:hAnsi="宋体" w:eastAsia="宋体" w:cs="宋体"/>
          <w:b/>
          <w:bCs/>
        </w:rPr>
        <w:t>选出最佳选项。</w:t>
      </w:r>
    </w:p>
    <w:p w14:paraId="752BBCDD">
      <w:pPr>
        <w:widowControl w:val="0"/>
        <w:spacing w:before="0" w:after="0" w:line="360" w:lineRule="auto"/>
        <w:jc w:val="center"/>
      </w:pPr>
      <w:r>
        <w:rPr>
          <w:b/>
          <w:bCs/>
        </w:rPr>
        <w:t>A</w:t>
      </w:r>
    </w:p>
    <w:tbl>
      <w:tblPr>
        <w:tblStyle w:val="4"/>
        <w:tblW w:w="765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5385"/>
        <w:gridCol w:w="2265"/>
      </w:tblGrid>
      <w:tr w14:paraId="0089CC9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5385" w:type="dxa"/>
            <w:tcBorders>
              <w:bottom w:val="single" w:color="000000" w:sz="6" w:space="0"/>
              <w:right w:val="single" w:color="000000" w:sz="6" w:space="0"/>
            </w:tcBorders>
            <w:noWrap w:val="0"/>
            <w:tcMar>
              <w:top w:w="76" w:type="dxa"/>
              <w:left w:w="120" w:type="dxa"/>
              <w:bottom w:w="76" w:type="dxa"/>
              <w:right w:w="120" w:type="dxa"/>
            </w:tcMar>
            <w:vAlign w:val="center"/>
          </w:tcPr>
          <w:p w14:paraId="65C1C072">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________________</w:t>
            </w:r>
          </w:p>
          <w:p w14:paraId="102DE427">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Have you ever felt uncomfortable with your stomach when you’re nervous or excited? This is because there is a close connection between your gut (</w:t>
            </w:r>
            <w:r>
              <w:rPr>
                <w:rFonts w:ascii="宋体" w:hAnsi="宋体" w:eastAsia="宋体" w:cs="宋体"/>
                <w:b w:val="0"/>
                <w:bCs w:val="0"/>
                <w:i w:val="0"/>
                <w:iCs w:val="0"/>
                <w:smallCaps w:val="0"/>
                <w:color w:val="000000"/>
                <w:sz w:val="21"/>
                <w:szCs w:val="21"/>
              </w:rPr>
              <w:t>消化道</w:t>
            </w:r>
            <w:r>
              <w:rPr>
                <w:b w:val="0"/>
                <w:bCs w:val="0"/>
                <w:i w:val="0"/>
                <w:iCs w:val="0"/>
                <w:smallCaps w:val="0"/>
                <w:color w:val="000000"/>
                <w:sz w:val="21"/>
                <w:szCs w:val="21"/>
              </w:rPr>
              <w:t>) and your brain. You have around 200 types of microbes (</w:t>
            </w:r>
            <w:r>
              <w:rPr>
                <w:rFonts w:ascii="宋体" w:hAnsi="宋体" w:eastAsia="宋体" w:cs="宋体"/>
                <w:b w:val="0"/>
                <w:bCs w:val="0"/>
                <w:i w:val="0"/>
                <w:iCs w:val="0"/>
                <w:smallCaps w:val="0"/>
                <w:color w:val="000000"/>
                <w:sz w:val="21"/>
                <w:szCs w:val="21"/>
              </w:rPr>
              <w:t>细菌</w:t>
            </w:r>
            <w:r>
              <w:rPr>
                <w:b w:val="0"/>
                <w:bCs w:val="0"/>
                <w:i w:val="0"/>
                <w:iCs w:val="0"/>
                <w:smallCaps w:val="0"/>
                <w:color w:val="000000"/>
                <w:sz w:val="21"/>
                <w:szCs w:val="21"/>
              </w:rPr>
              <w:t xml:space="preserve">) in your gut. Healthy microbes help your body fight illnesses and help your brain deal with stress. “So, take care of your gut,” a scientist says. </w:t>
            </w:r>
          </w:p>
          <w:p w14:paraId="53006377">
            <w:pPr>
              <w:widowControl w:val="0"/>
              <w:spacing w:before="0" w:after="0" w:line="360" w:lineRule="auto"/>
              <w:ind w:firstLine="420"/>
              <w:jc w:val="right"/>
              <w:rPr>
                <w:b w:val="0"/>
                <w:bCs w:val="0"/>
                <w:i w:val="0"/>
                <w:iCs w:val="0"/>
                <w:smallCaps w:val="0"/>
                <w:color w:val="000000"/>
                <w:sz w:val="21"/>
                <w:szCs w:val="21"/>
              </w:rPr>
            </w:pPr>
            <w:r>
              <w:rPr>
                <w:b w:val="0"/>
                <w:bCs w:val="0"/>
                <w:i w:val="0"/>
                <w:iCs w:val="0"/>
                <w:smallCaps w:val="0"/>
                <w:color w:val="000000"/>
                <w:sz w:val="21"/>
                <w:szCs w:val="21"/>
              </w:rPr>
              <w:t>♥690</w:t>
            </w:r>
          </w:p>
        </w:tc>
        <w:tc>
          <w:tcPr>
            <w:tcW w:w="2265" w:type="dxa"/>
            <w:tcBorders>
              <w:left w:val="single" w:color="000000" w:sz="6" w:space="0"/>
              <w:bottom w:val="single" w:color="000000" w:sz="6" w:space="0"/>
            </w:tcBorders>
            <w:noWrap w:val="0"/>
            <w:tcMar>
              <w:top w:w="76" w:type="dxa"/>
              <w:left w:w="120" w:type="dxa"/>
              <w:bottom w:w="76" w:type="dxa"/>
              <w:right w:w="120" w:type="dxa"/>
            </w:tcMar>
            <w:vAlign w:val="center"/>
          </w:tcPr>
          <w:p w14:paraId="6E85FCA1">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971550" cy="771525"/>
                  <wp:effectExtent l="0" t="0" r="0" b="9525"/>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71550" cy="771525"/>
                          </a:xfrm>
                          <a:prstGeom prst="rect">
                            <a:avLst/>
                          </a:prstGeom>
                        </pic:spPr>
                      </pic:pic>
                    </a:graphicData>
                  </a:graphic>
                </wp:inline>
              </w:drawing>
            </w:r>
          </w:p>
        </w:tc>
      </w:tr>
      <w:tr w14:paraId="79FDF9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538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38C685F">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Stop anger with activities</w:t>
            </w:r>
          </w:p>
          <w:p w14:paraId="284C7290">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A new study aimed at 12,489 people has suggested that the key to reducing (</w:t>
            </w:r>
            <w:r>
              <w:rPr>
                <w:rFonts w:ascii="宋体" w:hAnsi="宋体" w:eastAsia="宋体" w:cs="宋体"/>
                <w:b w:val="0"/>
                <w:bCs w:val="0"/>
                <w:i w:val="0"/>
                <w:iCs w:val="0"/>
                <w:smallCaps w:val="0"/>
                <w:color w:val="000000"/>
                <w:sz w:val="21"/>
                <w:szCs w:val="21"/>
              </w:rPr>
              <w:t>减少</w:t>
            </w:r>
            <w:r>
              <w:rPr>
                <w:b w:val="0"/>
                <w:bCs w:val="0"/>
                <w:i w:val="0"/>
                <w:iCs w:val="0"/>
                <w:smallCaps w:val="0"/>
                <w:color w:val="000000"/>
                <w:sz w:val="21"/>
                <w:szCs w:val="21"/>
              </w:rPr>
              <w:t>) anger is not letting it out, but doing calming activities such as yoga. These activities could slow the heart rate (</w:t>
            </w:r>
            <w:r>
              <w:rPr>
                <w:rFonts w:ascii="宋体" w:hAnsi="宋体" w:eastAsia="宋体" w:cs="宋体"/>
                <w:b w:val="0"/>
                <w:bCs w:val="0"/>
                <w:i w:val="0"/>
                <w:iCs w:val="0"/>
                <w:smallCaps w:val="0"/>
                <w:color w:val="000000"/>
                <w:sz w:val="21"/>
                <w:szCs w:val="21"/>
              </w:rPr>
              <w:t>心率</w:t>
            </w:r>
            <w:r>
              <w:rPr>
                <w:b w:val="0"/>
                <w:bCs w:val="0"/>
                <w:i w:val="0"/>
                <w:iCs w:val="0"/>
                <w:smallCaps w:val="0"/>
                <w:color w:val="000000"/>
                <w:sz w:val="21"/>
                <w:szCs w:val="21"/>
              </w:rPr>
              <w:t xml:space="preserve">). However, scientists also find some ball games and team sports, which are fun or playful, could reduce anger.  </w:t>
            </w:r>
          </w:p>
          <w:p w14:paraId="7C5F1CE2">
            <w:pPr>
              <w:widowControl w:val="0"/>
              <w:spacing w:before="0" w:after="0" w:line="360" w:lineRule="auto"/>
              <w:ind w:firstLine="420"/>
              <w:jc w:val="right"/>
              <w:rPr>
                <w:b w:val="0"/>
                <w:bCs w:val="0"/>
                <w:i w:val="0"/>
                <w:iCs w:val="0"/>
                <w:smallCaps w:val="0"/>
                <w:color w:val="000000"/>
                <w:sz w:val="21"/>
                <w:szCs w:val="21"/>
              </w:rPr>
            </w:pPr>
            <w:r>
              <w:rPr>
                <w:b w:val="0"/>
                <w:bCs w:val="0"/>
                <w:i w:val="0"/>
                <w:iCs w:val="0"/>
                <w:smallCaps w:val="0"/>
                <w:color w:val="000000"/>
                <w:sz w:val="21"/>
                <w:szCs w:val="21"/>
              </w:rPr>
              <w:t>♥569</w:t>
            </w:r>
          </w:p>
        </w:tc>
        <w:tc>
          <w:tcPr>
            <w:tcW w:w="226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33E9022B">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885825" cy="647700"/>
                  <wp:effectExtent l="0" t="0" r="9525" b="0"/>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85825" cy="647700"/>
                          </a:xfrm>
                          <a:prstGeom prst="rect">
                            <a:avLst/>
                          </a:prstGeom>
                        </pic:spPr>
                      </pic:pic>
                    </a:graphicData>
                  </a:graphic>
                </wp:inline>
              </w:drawing>
            </w:r>
          </w:p>
        </w:tc>
      </w:tr>
      <w:tr w14:paraId="63077CC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5205" w:type="dxa"/>
            <w:tcBorders>
              <w:top w:val="single" w:color="000000" w:sz="6" w:space="0"/>
              <w:right w:val="single" w:color="000000" w:sz="6" w:space="0"/>
            </w:tcBorders>
            <w:noWrap w:val="0"/>
            <w:tcMar>
              <w:top w:w="76" w:type="dxa"/>
              <w:left w:w="120" w:type="dxa"/>
              <w:bottom w:w="76" w:type="dxa"/>
              <w:right w:w="120" w:type="dxa"/>
            </w:tcMar>
            <w:vAlign w:val="center"/>
          </w:tcPr>
          <w:p w14:paraId="51EEB36B">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Show compassion</w:t>
            </w:r>
          </w:p>
          <w:p w14:paraId="36FA01BB">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Showing compassion means you understand others’ </w:t>
            </w:r>
          </w:p>
        </w:tc>
        <w:tc>
          <w:tcPr>
            <w:tcW w:w="2265" w:type="dxa"/>
            <w:tcBorders>
              <w:top w:val="single" w:color="000000" w:sz="6" w:space="0"/>
              <w:left w:val="single" w:color="000000" w:sz="6" w:space="0"/>
            </w:tcBorders>
            <w:noWrap w:val="0"/>
            <w:tcMar>
              <w:top w:w="76" w:type="dxa"/>
              <w:left w:w="120" w:type="dxa"/>
              <w:bottom w:w="76" w:type="dxa"/>
              <w:right w:w="120" w:type="dxa"/>
            </w:tcMar>
            <w:vAlign w:val="center"/>
          </w:tcPr>
          <w:p w14:paraId="4CC6E986">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952500" cy="714375"/>
                  <wp:effectExtent l="0" t="0" r="0" b="9525"/>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52500" cy="714375"/>
                          </a:xfrm>
                          <a:prstGeom prst="rect">
                            <a:avLst/>
                          </a:prstGeom>
                        </pic:spPr>
                      </pic:pic>
                    </a:graphicData>
                  </a:graphic>
                </wp:inline>
              </w:drawing>
            </w:r>
          </w:p>
        </w:tc>
      </w:tr>
    </w:tbl>
    <w:p w14:paraId="69E13C15">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95" name="图片 100095"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page number 5"/>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10E3B16">
      <w:pPr>
        <w:sectPr>
          <w:headerReference r:id="rId13" w:type="default"/>
          <w:type w:val="continuous"/>
          <w:pgSz w:w="11927" w:h="16875"/>
          <w:pgMar w:top="800" w:right="1120" w:bottom="540" w:left="1120" w:header="708" w:footer="708" w:gutter="0"/>
          <w:cols w:space="708" w:num="1"/>
          <w:docGrid w:linePitch="360" w:charSpace="0"/>
        </w:sectPr>
      </w:pPr>
    </w:p>
    <w:tbl>
      <w:tblPr>
        <w:tblStyle w:val="4"/>
        <w:tblW w:w="765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5219"/>
        <w:gridCol w:w="2431"/>
      </w:tblGrid>
      <w:tr w14:paraId="3C98326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5205" w:type="dxa"/>
            <w:tcBorders>
              <w:right w:val="single" w:color="000000" w:sz="6" w:space="0"/>
            </w:tcBorders>
            <w:noWrap w:val="0"/>
            <w:tcMar>
              <w:top w:w="76" w:type="dxa"/>
              <w:left w:w="120" w:type="dxa"/>
              <w:bottom w:w="76" w:type="dxa"/>
              <w:right w:w="120" w:type="dxa"/>
            </w:tcMar>
            <w:vAlign w:val="center"/>
          </w:tcPr>
          <w:p w14:paraId="0ECF6DF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feelings and treat them with kindness. Scientists have discovered when you show compassion, your brain lets out a feel-good chemical (</w:t>
            </w:r>
            <w:r>
              <w:rPr>
                <w:rFonts w:ascii="宋体" w:hAnsi="宋体" w:eastAsia="宋体" w:cs="宋体"/>
                <w:b w:val="0"/>
                <w:bCs w:val="0"/>
                <w:i w:val="0"/>
                <w:iCs w:val="0"/>
                <w:smallCaps w:val="0"/>
                <w:color w:val="000000"/>
                <w:sz w:val="21"/>
                <w:szCs w:val="21"/>
              </w:rPr>
              <w:t>化学物质</w:t>
            </w:r>
            <w:r>
              <w:rPr>
                <w:b w:val="0"/>
                <w:bCs w:val="0"/>
                <w:i w:val="0"/>
                <w:iCs w:val="0"/>
                <w:smallCaps w:val="0"/>
                <w:color w:val="000000"/>
                <w:sz w:val="21"/>
                <w:szCs w:val="21"/>
              </w:rPr>
              <w:t xml:space="preserve">), which helps to reduce stress. It is reported that when other people see you showing compassion, they want to do it too.  </w:t>
            </w:r>
          </w:p>
          <w:p w14:paraId="72689196">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♥943</w:t>
            </w:r>
          </w:p>
        </w:tc>
        <w:tc>
          <w:tcPr>
            <w:tcW w:w="2425" w:type="dxa"/>
            <w:tcBorders>
              <w:left w:val="single" w:color="000000" w:sz="6" w:space="0"/>
            </w:tcBorders>
            <w:noWrap w:val="0"/>
            <w:tcMar>
              <w:top w:w="76" w:type="dxa"/>
              <w:left w:w="120" w:type="dxa"/>
              <w:bottom w:w="76" w:type="dxa"/>
              <w:right w:w="120" w:type="dxa"/>
            </w:tcMar>
            <w:vAlign w:val="center"/>
          </w:tcPr>
          <w:p w14:paraId="58C1DA96">
            <w:pPr>
              <w:spacing w:before="0" w:after="0"/>
              <w:rPr>
                <w:b w:val="0"/>
                <w:bCs w:val="0"/>
                <w:i w:val="0"/>
                <w:iCs w:val="0"/>
                <w:smallCaps w:val="0"/>
                <w:color w:val="000000"/>
              </w:rPr>
            </w:pPr>
          </w:p>
        </w:tc>
      </w:tr>
    </w:tbl>
    <w:p w14:paraId="4AE7C46C">
      <w:pPr>
        <w:widowControl w:val="0"/>
        <w:spacing w:before="0" w:after="0" w:line="360" w:lineRule="auto"/>
        <w:rPr>
          <w:sz w:val="21"/>
          <w:szCs w:val="21"/>
        </w:rPr>
      </w:pPr>
    </w:p>
    <w:p w14:paraId="65727750">
      <w:pPr>
        <w:widowControl w:val="0"/>
        <w:spacing w:before="0" w:after="0" w:line="360" w:lineRule="auto"/>
        <w:rPr>
          <w:sz w:val="21"/>
          <w:szCs w:val="21"/>
        </w:rPr>
      </w:pPr>
      <w:r>
        <w:rPr>
          <w:sz w:val="21"/>
          <w:szCs w:val="21"/>
        </w:rPr>
        <w:t>26. In which SECTION of the website can we read the news?</w:t>
      </w:r>
    </w:p>
    <w:p w14:paraId="22EC08E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PEOPLE.</w:t>
      </w:r>
      <w:r>
        <w:rPr>
          <w:rFonts w:ascii="Times New Roman" w:hAnsi="Times New Roman" w:eastAsia="Times New Roman" w:cs="Times New Roman"/>
          <w:sz w:val="21"/>
          <w:szCs w:val="21"/>
        </w:rPr>
        <w:tab/>
      </w:r>
      <w:r>
        <w:rPr>
          <w:sz w:val="21"/>
          <w:szCs w:val="21"/>
        </w:rPr>
        <w:t>B. HEALTH.</w:t>
      </w:r>
      <w:r>
        <w:rPr>
          <w:rFonts w:ascii="Times New Roman" w:hAnsi="Times New Roman" w:eastAsia="Times New Roman" w:cs="Times New Roman"/>
          <w:sz w:val="21"/>
          <w:szCs w:val="21"/>
        </w:rPr>
        <w:tab/>
      </w:r>
      <w:r>
        <w:rPr>
          <w:sz w:val="21"/>
          <w:szCs w:val="21"/>
        </w:rPr>
        <w:t>C. FOOD.</w:t>
      </w:r>
      <w:r>
        <w:rPr>
          <w:rFonts w:ascii="Times New Roman" w:hAnsi="Times New Roman" w:eastAsia="Times New Roman" w:cs="Times New Roman"/>
          <w:sz w:val="21"/>
          <w:szCs w:val="21"/>
        </w:rPr>
        <w:tab/>
      </w:r>
      <w:r>
        <w:rPr>
          <w:sz w:val="21"/>
          <w:szCs w:val="21"/>
        </w:rPr>
        <w:t>D. SPORTS.</w:t>
      </w:r>
    </w:p>
    <w:p w14:paraId="49904251">
      <w:pPr>
        <w:widowControl w:val="0"/>
        <w:spacing w:before="0" w:after="0" w:line="360" w:lineRule="auto"/>
        <w:rPr>
          <w:sz w:val="21"/>
          <w:szCs w:val="21"/>
        </w:rPr>
      </w:pPr>
      <w:r>
        <w:rPr>
          <w:sz w:val="21"/>
          <w:szCs w:val="21"/>
        </w:rPr>
        <w:t>27. The best heading for the first piece of news would be ________.</w:t>
      </w:r>
    </w:p>
    <w:p w14:paraId="34665D6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Focus on your brain</w:t>
      </w:r>
      <w:r>
        <w:rPr>
          <w:rFonts w:ascii="Times New Roman" w:hAnsi="Times New Roman" w:eastAsia="Times New Roman" w:cs="Times New Roman"/>
          <w:sz w:val="21"/>
          <w:szCs w:val="21"/>
        </w:rPr>
        <w:tab/>
      </w:r>
      <w:r>
        <w:rPr>
          <w:sz w:val="21"/>
          <w:szCs w:val="21"/>
        </w:rPr>
        <w:t>B. Problems with your stomach</w:t>
      </w:r>
    </w:p>
    <w:p w14:paraId="44314F0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Look after your gut</w:t>
      </w:r>
      <w:r>
        <w:rPr>
          <w:rFonts w:ascii="Times New Roman" w:hAnsi="Times New Roman" w:eastAsia="Times New Roman" w:cs="Times New Roman"/>
          <w:sz w:val="21"/>
          <w:szCs w:val="21"/>
        </w:rPr>
        <w:tab/>
      </w:r>
      <w:r>
        <w:rPr>
          <w:sz w:val="21"/>
          <w:szCs w:val="21"/>
        </w:rPr>
        <w:t>D. Microbes in your body</w:t>
      </w:r>
    </w:p>
    <w:p w14:paraId="424EB4AF">
      <w:pPr>
        <w:widowControl w:val="0"/>
        <w:spacing w:before="0" w:after="0" w:line="360" w:lineRule="auto"/>
        <w:rPr>
          <w:sz w:val="21"/>
          <w:szCs w:val="21"/>
        </w:rPr>
      </w:pPr>
      <w:r>
        <w:rPr>
          <w:sz w:val="21"/>
          <w:szCs w:val="21"/>
        </w:rPr>
        <w:t xml:space="preserve">28. What activities might reduce anger according to the new study? </w:t>
      </w:r>
    </w:p>
    <w:p w14:paraId="1B67F507">
      <w:pPr>
        <w:widowControl w:val="0"/>
        <w:spacing w:before="0" w:after="0" w:line="360" w:lineRule="auto"/>
        <w:rPr>
          <w:sz w:val="21"/>
          <w:szCs w:val="21"/>
        </w:rPr>
      </w:pPr>
      <w:r>
        <w:rPr>
          <w:rFonts w:ascii="Cambria Math" w:hAnsi="Cambria Math" w:eastAsia="Cambria Math" w:cs="Cambria Math"/>
          <w:sz w:val="21"/>
          <w:szCs w:val="21"/>
        </w:rPr>
        <w:t>①</w:t>
      </w:r>
      <w:r>
        <w:rPr>
          <w:sz w:val="21"/>
          <w:szCs w:val="21"/>
        </w:rPr>
        <w:t xml:space="preserve">Crying.        </w:t>
      </w:r>
      <w:r>
        <w:rPr>
          <w:rFonts w:ascii="Cambria Math" w:hAnsi="Cambria Math" w:eastAsia="Cambria Math" w:cs="Cambria Math"/>
          <w:sz w:val="21"/>
          <w:szCs w:val="21"/>
        </w:rPr>
        <w:t>②</w:t>
      </w:r>
      <w:r>
        <w:rPr>
          <w:sz w:val="21"/>
          <w:szCs w:val="21"/>
        </w:rPr>
        <w:t xml:space="preserve"> Basketball.         </w:t>
      </w:r>
      <w:r>
        <w:rPr>
          <w:rFonts w:ascii="Cambria Math" w:hAnsi="Cambria Math" w:eastAsia="Cambria Math" w:cs="Cambria Math"/>
          <w:sz w:val="21"/>
          <w:szCs w:val="21"/>
        </w:rPr>
        <w:t>③</w:t>
      </w:r>
      <w:r>
        <w:rPr>
          <w:sz w:val="21"/>
          <w:szCs w:val="21"/>
        </w:rPr>
        <w:t xml:space="preserve">Cooking.       </w:t>
      </w:r>
      <w:r>
        <w:rPr>
          <w:rFonts w:ascii="Cambria Math" w:hAnsi="Cambria Math" w:eastAsia="Cambria Math" w:cs="Cambria Math"/>
          <w:sz w:val="21"/>
          <w:szCs w:val="21"/>
        </w:rPr>
        <w:t>④</w:t>
      </w:r>
      <w:r>
        <w:rPr>
          <w:sz w:val="21"/>
          <w:szCs w:val="21"/>
        </w:rPr>
        <w:t>Deep breathing.</w:t>
      </w:r>
    </w:p>
    <w:p w14:paraId="2D209D6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Cambria Math" w:hAnsi="Cambria Math" w:eastAsia="Cambria Math" w:cs="Cambria Math"/>
          <w:sz w:val="21"/>
          <w:szCs w:val="21"/>
        </w:rPr>
        <w:t>①②</w:t>
      </w:r>
      <w:r>
        <w:rPr>
          <w:rFonts w:ascii="Times New Roman" w:hAnsi="Times New Roman" w:eastAsia="Times New Roman" w:cs="Times New Roman"/>
          <w:sz w:val="21"/>
          <w:szCs w:val="21"/>
        </w:rPr>
        <w:tab/>
      </w:r>
      <w:r>
        <w:rPr>
          <w:sz w:val="21"/>
          <w:szCs w:val="21"/>
        </w:rPr>
        <w:t xml:space="preserve">B. </w:t>
      </w:r>
      <w:r>
        <w:rPr>
          <w:rFonts w:ascii="Cambria Math" w:hAnsi="Cambria Math" w:eastAsia="Cambria Math" w:cs="Cambria Math"/>
          <w:sz w:val="21"/>
          <w:szCs w:val="21"/>
        </w:rPr>
        <w:t>③④</w:t>
      </w:r>
      <w:r>
        <w:rPr>
          <w:rFonts w:ascii="Times New Roman" w:hAnsi="Times New Roman" w:eastAsia="Times New Roman" w:cs="Times New Roman"/>
          <w:sz w:val="21"/>
          <w:szCs w:val="21"/>
        </w:rPr>
        <w:tab/>
      </w:r>
      <w:r>
        <w:rPr>
          <w:sz w:val="21"/>
          <w:szCs w:val="21"/>
        </w:rPr>
        <w:t xml:space="preserve">C. </w:t>
      </w:r>
      <w:r>
        <w:rPr>
          <w:rFonts w:ascii="Cambria Math" w:hAnsi="Cambria Math" w:eastAsia="Cambria Math" w:cs="Cambria Math"/>
          <w:sz w:val="21"/>
          <w:szCs w:val="21"/>
        </w:rPr>
        <w:t>①③</w:t>
      </w:r>
      <w:r>
        <w:rPr>
          <w:rFonts w:ascii="Times New Roman" w:hAnsi="Times New Roman" w:eastAsia="Times New Roman" w:cs="Times New Roman"/>
          <w:sz w:val="21"/>
          <w:szCs w:val="21"/>
        </w:rPr>
        <w:tab/>
      </w:r>
      <w:r>
        <w:rPr>
          <w:sz w:val="21"/>
          <w:szCs w:val="21"/>
        </w:rPr>
        <w:t xml:space="preserve">D. </w:t>
      </w:r>
      <w:r>
        <w:rPr>
          <w:rFonts w:ascii="Cambria Math" w:hAnsi="Cambria Math" w:eastAsia="Cambria Math" w:cs="Cambria Math"/>
          <w:sz w:val="21"/>
          <w:szCs w:val="21"/>
        </w:rPr>
        <w:t>②④</w:t>
      </w:r>
    </w:p>
    <w:p w14:paraId="7921913A">
      <w:pPr>
        <w:widowControl w:val="0"/>
        <w:spacing w:before="0" w:after="0" w:line="360" w:lineRule="auto"/>
        <w:rPr>
          <w:sz w:val="21"/>
          <w:szCs w:val="21"/>
        </w:rPr>
      </w:pPr>
      <w:r>
        <w:rPr>
          <w:sz w:val="21"/>
          <w:szCs w:val="21"/>
        </w:rPr>
        <w:t>29. It is believed that showing compassion can ________.</w:t>
      </w:r>
    </w:p>
    <w:p w14:paraId="64CF560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develop your brain</w:t>
      </w:r>
      <w:r>
        <w:rPr>
          <w:rFonts w:ascii="Times New Roman" w:hAnsi="Times New Roman" w:eastAsia="Times New Roman" w:cs="Times New Roman"/>
          <w:sz w:val="21"/>
          <w:szCs w:val="21"/>
        </w:rPr>
        <w:tab/>
      </w:r>
      <w:r>
        <w:rPr>
          <w:sz w:val="21"/>
          <w:szCs w:val="21"/>
        </w:rPr>
        <w:t>B. make people confident</w:t>
      </w:r>
    </w:p>
    <w:p w14:paraId="4EB4852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spread to others</w:t>
      </w:r>
      <w:r>
        <w:rPr>
          <w:rFonts w:ascii="Times New Roman" w:hAnsi="Times New Roman" w:eastAsia="Times New Roman" w:cs="Times New Roman"/>
          <w:sz w:val="21"/>
          <w:szCs w:val="21"/>
        </w:rPr>
        <w:tab/>
      </w:r>
      <w:r>
        <w:rPr>
          <w:sz w:val="21"/>
          <w:szCs w:val="21"/>
        </w:rPr>
        <w:t>D. slow your heart rate</w:t>
      </w:r>
    </w:p>
    <w:p w14:paraId="322A600F">
      <w:pPr>
        <w:widowControl w:val="0"/>
        <w:spacing w:before="0" w:after="0" w:line="360" w:lineRule="auto"/>
        <w:rPr>
          <w:sz w:val="21"/>
          <w:szCs w:val="21"/>
        </w:rPr>
      </w:pPr>
      <w:r>
        <w:rPr>
          <w:sz w:val="21"/>
          <w:szCs w:val="21"/>
        </w:rPr>
        <w:t>30</w:t>
      </w:r>
      <w:r>
        <w:rPr>
          <w:strike w:val="0"/>
          <w:sz w:val="21"/>
          <w:szCs w:val="21"/>
          <w:u w:val="none"/>
        </w:rPr>
        <w:drawing>
          <wp:inline distT="0" distB="0" distL="114300" distR="114300">
            <wp:extent cx="38100" cy="95250"/>
            <wp:effectExtent l="0" t="0" r="0" b="0"/>
            <wp:docPr id="100109" name="图片 100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pic:cNvPicPr>
                      <a:picLocks noChangeAspect="1"/>
                    </pic:cNvPicPr>
                  </pic:nvPicPr>
                  <pic:blipFill>
                    <a:blip r:embed="rId29"/>
                    <a:stretch>
                      <a:fillRect/>
                    </a:stretch>
                  </pic:blipFill>
                  <pic:spPr>
                    <a:xfrm>
                      <a:off x="0" y="0"/>
                      <a:ext cx="38100" cy="95250"/>
                    </a:xfrm>
                    <a:prstGeom prst="rect">
                      <a:avLst/>
                    </a:prstGeom>
                  </pic:spPr>
                </pic:pic>
              </a:graphicData>
            </a:graphic>
          </wp:inline>
        </w:drawing>
      </w:r>
      <w:r>
        <w:rPr>
          <w:sz w:val="21"/>
          <w:szCs w:val="21"/>
        </w:rPr>
        <w:t xml:space="preserve"> What do the three pieces of news have in common?</w:t>
      </w:r>
    </w:p>
    <w:p w14:paraId="1E06D6D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They help us make more friends.</w:t>
      </w:r>
      <w:r>
        <w:rPr>
          <w:rFonts w:ascii="Times New Roman" w:hAnsi="Times New Roman" w:eastAsia="Times New Roman" w:cs="Times New Roman"/>
          <w:sz w:val="21"/>
          <w:szCs w:val="21"/>
        </w:rPr>
        <w:tab/>
      </w:r>
      <w:r>
        <w:rPr>
          <w:sz w:val="21"/>
          <w:szCs w:val="21"/>
        </w:rPr>
        <w:t>B. They show some research results.</w:t>
      </w:r>
    </w:p>
    <w:p w14:paraId="29A7E2F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They are liked by 690 people.</w:t>
      </w:r>
      <w:r>
        <w:rPr>
          <w:rFonts w:ascii="Times New Roman" w:hAnsi="Times New Roman" w:eastAsia="Times New Roman" w:cs="Times New Roman"/>
          <w:sz w:val="21"/>
          <w:szCs w:val="21"/>
        </w:rPr>
        <w:tab/>
      </w:r>
      <w:r>
        <w:rPr>
          <w:sz w:val="21"/>
          <w:szCs w:val="21"/>
        </w:rPr>
        <w:t>D. They teach us how to face stress.</w:t>
      </w:r>
    </w:p>
    <w:p w14:paraId="679526C0">
      <w:pPr>
        <w:widowControl w:val="0"/>
        <w:spacing w:before="0" w:after="0" w:line="360" w:lineRule="auto"/>
        <w:jc w:val="center"/>
      </w:pPr>
      <w:r>
        <w:rPr>
          <w:b/>
          <w:bCs/>
        </w:rPr>
        <w:t>B</w:t>
      </w:r>
    </w:p>
    <w:p w14:paraId="625D33FA">
      <w:pPr>
        <w:widowControl w:val="0"/>
        <w:spacing w:before="0" w:after="0" w:line="360" w:lineRule="auto"/>
        <w:ind w:firstLine="420"/>
        <w:rPr>
          <w:sz w:val="21"/>
          <w:szCs w:val="21"/>
        </w:rPr>
      </w:pPr>
      <w:r>
        <w:rPr>
          <w:sz w:val="21"/>
          <w:szCs w:val="21"/>
        </w:rPr>
        <w:t>The silence of the pond (</w:t>
      </w:r>
      <w:r>
        <w:rPr>
          <w:rFonts w:ascii="宋体" w:hAnsi="宋体" w:eastAsia="宋体" w:cs="宋体"/>
          <w:sz w:val="21"/>
          <w:szCs w:val="21"/>
        </w:rPr>
        <w:t>池塘</w:t>
      </w:r>
      <w:r>
        <w:rPr>
          <w:sz w:val="21"/>
          <w:szCs w:val="21"/>
        </w:rPr>
        <w:t>) was broken by the first cry: “Found something!” A swimmer ducked (</w:t>
      </w:r>
      <w:r>
        <w:rPr>
          <w:rFonts w:ascii="宋体" w:hAnsi="宋体" w:eastAsia="宋体" w:cs="宋体"/>
          <w:sz w:val="21"/>
          <w:szCs w:val="21"/>
        </w:rPr>
        <w:t>扎入</w:t>
      </w:r>
      <w:r>
        <w:rPr>
          <w:sz w:val="21"/>
          <w:szCs w:val="21"/>
        </w:rPr>
        <w:t xml:space="preserve">) into the water with a lifeline connected to a boat. Soon, she appeared, holding a bright blue glass bottle. It was passed to </w:t>
      </w:r>
      <w:r>
        <w:rPr>
          <w:sz w:val="21"/>
          <w:szCs w:val="21"/>
          <w:u w:val="single"/>
        </w:rPr>
        <w:t>another</w:t>
      </w:r>
      <w:r>
        <w:rPr>
          <w:sz w:val="21"/>
          <w:szCs w:val="21"/>
        </w:rPr>
        <w:t xml:space="preserve">, then into the boat. </w:t>
      </w:r>
    </w:p>
    <w:p w14:paraId="7F809156">
      <w:pPr>
        <w:widowControl w:val="0"/>
        <w:spacing w:before="0" w:after="0" w:line="360" w:lineRule="auto"/>
        <w:ind w:firstLine="420"/>
        <w:rPr>
          <w:sz w:val="21"/>
          <w:szCs w:val="21"/>
        </w:rPr>
      </w:pPr>
      <w:r>
        <w:rPr>
          <w:sz w:val="21"/>
          <w:szCs w:val="21"/>
        </w:rPr>
        <w:t xml:space="preserve">On a fine Sunday morning in May, a team of 10 women over 65 years old, known as the Old Women Against Underwater Rubbish (OWAUR), looked for rubbish across Nova Pond in Scotia. </w:t>
      </w:r>
    </w:p>
    <w:p w14:paraId="5B259A98">
      <w:pPr>
        <w:widowControl w:val="0"/>
        <w:spacing w:before="0" w:after="0" w:line="360" w:lineRule="auto"/>
        <w:ind w:firstLine="420"/>
        <w:rPr>
          <w:sz w:val="21"/>
          <w:szCs w:val="21"/>
        </w:rPr>
      </w:pPr>
      <w:r>
        <w:rPr>
          <w:sz w:val="21"/>
          <w:szCs w:val="21"/>
        </w:rPr>
        <w:t>When the team returned, they joked about the trip. “We didn’t even know what it was,” one swimmer said with a laugh, showing an electronic lighter they had found. “We had to ask a young person.”</w:t>
      </w:r>
    </w:p>
    <w:p w14:paraId="5F7199C5">
      <w:pPr>
        <w:widowControl w:val="0"/>
        <w:spacing w:before="0" w:after="0" w:line="360" w:lineRule="auto"/>
        <w:ind w:firstLine="420"/>
        <w:rPr>
          <w:sz w:val="21"/>
          <w:szCs w:val="21"/>
        </w:rPr>
      </w:pPr>
      <w:r>
        <w:rPr>
          <w:sz w:val="21"/>
          <w:szCs w:val="21"/>
        </w:rPr>
        <w:t xml:space="preserve">Part protection organization, part social club, OWAUR only accepted old women as its members. To improve </w:t>
      </w:r>
      <w:r>
        <w:rPr>
          <w:strike w:val="0"/>
          <w:sz w:val="21"/>
          <w:szCs w:val="21"/>
          <w:u w:val="none"/>
        </w:rPr>
        <w:drawing>
          <wp:inline distT="0" distB="0" distL="114300" distR="114300">
            <wp:extent cx="28575" cy="28575"/>
            <wp:effectExtent l="0" t="0" r="0" b="0"/>
            <wp:docPr id="100111" name="图片 100111"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page number 6"/>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11C536FD">
      <w:pPr>
        <w:sectPr>
          <w:headerReference r:id="rId14" w:type="default"/>
          <w:type w:val="continuous"/>
          <w:pgSz w:w="11927" w:h="16875"/>
          <w:pgMar w:top="800" w:right="1120" w:bottom="540" w:left="1120" w:header="708" w:footer="708" w:gutter="0"/>
          <w:cols w:space="708" w:num="1"/>
          <w:docGrid w:linePitch="360" w:charSpace="0"/>
        </w:sectPr>
      </w:pPr>
    </w:p>
    <w:p w14:paraId="5C8C5376">
      <w:pPr>
        <w:widowControl w:val="0"/>
        <w:spacing w:before="0" w:after="0" w:line="360" w:lineRule="auto"/>
        <w:rPr>
          <w:sz w:val="21"/>
          <w:szCs w:val="21"/>
        </w:rPr>
      </w:pPr>
      <w:r>
        <w:rPr>
          <w:sz w:val="21"/>
          <w:szCs w:val="21"/>
        </w:rPr>
        <w:t xml:space="preserve">the conditions of the ponds, the group made it its </w:t>
      </w:r>
      <w:r>
        <w:rPr>
          <w:b/>
          <w:bCs/>
          <w:sz w:val="21"/>
          <w:szCs w:val="21"/>
          <w:u w:val="single"/>
        </w:rPr>
        <w:t>mission</w:t>
      </w:r>
      <w:r>
        <w:rPr>
          <w:sz w:val="21"/>
          <w:szCs w:val="21"/>
        </w:rPr>
        <w:t xml:space="preserve"> to take rubbish away from them. The idea of this group was from a moment of Sandy, a retired (</w:t>
      </w:r>
      <w:r>
        <w:rPr>
          <w:rFonts w:ascii="宋体" w:hAnsi="宋体" w:eastAsia="宋体" w:cs="宋体"/>
          <w:sz w:val="21"/>
          <w:szCs w:val="21"/>
        </w:rPr>
        <w:t>退休的</w:t>
      </w:r>
      <w:r>
        <w:rPr>
          <w:sz w:val="21"/>
          <w:szCs w:val="21"/>
        </w:rPr>
        <w:t>) reporter. As a lifelong nature lover, she liked swimming in ponds. However, the world of the pond, which was a little polluted, made her anxious. Then she came up with a slogan (</w:t>
      </w:r>
      <w:r>
        <w:rPr>
          <w:rFonts w:ascii="宋体" w:hAnsi="宋体" w:eastAsia="宋体" w:cs="宋体"/>
          <w:sz w:val="21"/>
          <w:szCs w:val="21"/>
        </w:rPr>
        <w:t>标语</w:t>
      </w:r>
      <w:r>
        <w:rPr>
          <w:sz w:val="21"/>
          <w:szCs w:val="21"/>
        </w:rPr>
        <w:t xml:space="preserve">): </w:t>
      </w:r>
    </w:p>
    <w:p w14:paraId="68381861">
      <w:pPr>
        <w:widowControl w:val="0"/>
        <w:spacing w:before="0" w:after="0" w:line="360" w:lineRule="auto"/>
        <w:ind w:firstLine="420"/>
        <w:rPr>
          <w:sz w:val="21"/>
          <w:szCs w:val="21"/>
        </w:rPr>
      </w:pPr>
      <w:r>
        <w:rPr>
          <w:sz w:val="21"/>
          <w:szCs w:val="21"/>
        </w:rPr>
        <w:t>“OVER 65, IF YOU’RE HEALTHY ENOUGH, IS THE AGE OF ACTION.”</w:t>
      </w:r>
    </w:p>
    <w:p w14:paraId="37EBB3D9">
      <w:pPr>
        <w:widowControl w:val="0"/>
        <w:spacing w:before="0" w:after="0" w:line="360" w:lineRule="auto"/>
        <w:ind w:firstLine="420"/>
        <w:rPr>
          <w:sz w:val="21"/>
          <w:szCs w:val="21"/>
        </w:rPr>
      </w:pPr>
      <w:r>
        <w:rPr>
          <w:sz w:val="21"/>
          <w:szCs w:val="21"/>
        </w:rPr>
        <w:t xml:space="preserve">Soon many people joined her. They found a sense of wonder at the pond cleanup moments. And their team could do a lot more than people might think. </w:t>
      </w:r>
    </w:p>
    <w:p w14:paraId="0352F960">
      <w:pPr>
        <w:widowControl w:val="0"/>
        <w:spacing w:before="0" w:after="0" w:line="360" w:lineRule="auto"/>
        <w:ind w:firstLine="420"/>
        <w:rPr>
          <w:sz w:val="21"/>
          <w:szCs w:val="21"/>
        </w:rPr>
      </w:pPr>
      <w:r>
        <w:rPr>
          <w:sz w:val="21"/>
          <w:szCs w:val="21"/>
        </w:rPr>
        <w:t>When many people thanked OWAUR for what they had done, some questioned why they called themselves “old women”. “You should call yourselves the Mermaids (</w:t>
      </w:r>
      <w:r>
        <w:rPr>
          <w:rFonts w:ascii="宋体" w:hAnsi="宋体" w:eastAsia="宋体" w:cs="宋体"/>
          <w:sz w:val="21"/>
          <w:szCs w:val="21"/>
        </w:rPr>
        <w:t>美人鱼</w:t>
      </w:r>
      <w:r>
        <w:rPr>
          <w:sz w:val="21"/>
          <w:szCs w:val="21"/>
        </w:rPr>
        <w:t>) Against Underwater Rubbish,” they said.</w:t>
      </w:r>
    </w:p>
    <w:p w14:paraId="2DABC54E">
      <w:pPr>
        <w:widowControl w:val="0"/>
        <w:spacing w:before="0" w:after="0" w:line="360" w:lineRule="auto"/>
        <w:rPr>
          <w:sz w:val="21"/>
          <w:szCs w:val="21"/>
        </w:rPr>
      </w:pPr>
      <w:r>
        <w:rPr>
          <w:sz w:val="21"/>
          <w:szCs w:val="21"/>
        </w:rPr>
        <w:t>31. What does “another” in paragraph 1 refer to?</w:t>
      </w:r>
    </w:p>
    <w:p w14:paraId="38DF687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A pond.</w:t>
      </w:r>
      <w:r>
        <w:rPr>
          <w:rFonts w:ascii="Times New Roman" w:hAnsi="Times New Roman" w:eastAsia="Times New Roman" w:cs="Times New Roman"/>
          <w:sz w:val="21"/>
          <w:szCs w:val="21"/>
        </w:rPr>
        <w:tab/>
      </w:r>
      <w:r>
        <w:rPr>
          <w:sz w:val="21"/>
          <w:szCs w:val="21"/>
        </w:rPr>
        <w:t>B. A swimmer.</w:t>
      </w:r>
      <w:r>
        <w:rPr>
          <w:rFonts w:ascii="Times New Roman" w:hAnsi="Times New Roman" w:eastAsia="Times New Roman" w:cs="Times New Roman"/>
          <w:sz w:val="21"/>
          <w:szCs w:val="21"/>
        </w:rPr>
        <w:tab/>
      </w:r>
      <w:r>
        <w:rPr>
          <w:sz w:val="21"/>
          <w:szCs w:val="21"/>
        </w:rPr>
        <w:t>C. A glass bottle.</w:t>
      </w:r>
      <w:r>
        <w:rPr>
          <w:rFonts w:ascii="Times New Roman" w:hAnsi="Times New Roman" w:eastAsia="Times New Roman" w:cs="Times New Roman"/>
          <w:sz w:val="21"/>
          <w:szCs w:val="21"/>
        </w:rPr>
        <w:tab/>
      </w:r>
      <w:r>
        <w:rPr>
          <w:sz w:val="21"/>
          <w:szCs w:val="21"/>
        </w:rPr>
        <w:t>D. A boat.</w:t>
      </w:r>
    </w:p>
    <w:p w14:paraId="5224F26F">
      <w:pPr>
        <w:widowControl w:val="0"/>
        <w:spacing w:before="0" w:after="0" w:line="360" w:lineRule="auto"/>
        <w:rPr>
          <w:sz w:val="21"/>
          <w:szCs w:val="21"/>
        </w:rPr>
      </w:pPr>
      <w:r>
        <w:rPr>
          <w:sz w:val="21"/>
          <w:szCs w:val="21"/>
        </w:rPr>
        <w:t>32. The underlined word “mission” means “________”.</w:t>
      </w:r>
    </w:p>
    <w:p w14:paraId="1E8FDD3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an important task</w:t>
      </w:r>
      <w:r>
        <w:rPr>
          <w:rFonts w:ascii="Times New Roman" w:hAnsi="Times New Roman" w:eastAsia="Times New Roman" w:cs="Times New Roman"/>
          <w:sz w:val="21"/>
          <w:szCs w:val="21"/>
        </w:rPr>
        <w:tab/>
      </w:r>
      <w:r>
        <w:rPr>
          <w:sz w:val="21"/>
          <w:szCs w:val="21"/>
        </w:rPr>
        <w:t>B. a fair game</w:t>
      </w:r>
    </w:p>
    <w:p w14:paraId="4C6AA91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an interesting show</w:t>
      </w:r>
      <w:r>
        <w:rPr>
          <w:rFonts w:ascii="Times New Roman" w:hAnsi="Times New Roman" w:eastAsia="Times New Roman" w:cs="Times New Roman"/>
          <w:sz w:val="21"/>
          <w:szCs w:val="21"/>
        </w:rPr>
        <w:tab/>
      </w:r>
      <w:r>
        <w:rPr>
          <w:sz w:val="21"/>
          <w:szCs w:val="21"/>
        </w:rPr>
        <w:t>D. a secret meeting</w:t>
      </w:r>
    </w:p>
    <w:p w14:paraId="2939B25C">
      <w:pPr>
        <w:widowControl w:val="0"/>
        <w:spacing w:before="0" w:after="0" w:line="360" w:lineRule="auto"/>
        <w:rPr>
          <w:sz w:val="21"/>
          <w:szCs w:val="21"/>
        </w:rPr>
      </w:pPr>
      <w:r>
        <w:rPr>
          <w:sz w:val="21"/>
          <w:szCs w:val="21"/>
        </w:rPr>
        <w:t>33. By searching for the rubbish in the ponds, OWAUR ________.</w:t>
      </w:r>
    </w:p>
    <w:p w14:paraId="2E4072D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found interest and did well</w:t>
      </w:r>
      <w:r>
        <w:rPr>
          <w:rFonts w:ascii="Times New Roman" w:hAnsi="Times New Roman" w:eastAsia="Times New Roman" w:cs="Times New Roman"/>
          <w:sz w:val="21"/>
          <w:szCs w:val="21"/>
        </w:rPr>
        <w:tab/>
      </w:r>
      <w:r>
        <w:rPr>
          <w:sz w:val="21"/>
          <w:szCs w:val="21"/>
        </w:rPr>
        <w:t>B. changed people’s hobbies</w:t>
      </w:r>
    </w:p>
    <w:p w14:paraId="202BD0C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improved their health a lot</w:t>
      </w:r>
      <w:r>
        <w:rPr>
          <w:rFonts w:ascii="Times New Roman" w:hAnsi="Times New Roman" w:eastAsia="Times New Roman" w:cs="Times New Roman"/>
          <w:sz w:val="21"/>
          <w:szCs w:val="21"/>
        </w:rPr>
        <w:tab/>
      </w:r>
      <w:r>
        <w:rPr>
          <w:sz w:val="21"/>
          <w:szCs w:val="21"/>
        </w:rPr>
        <w:t>D. won fame and got prizes</w:t>
      </w:r>
    </w:p>
    <w:p w14:paraId="52C4F680">
      <w:pPr>
        <w:widowControl w:val="0"/>
        <w:spacing w:before="0" w:after="0" w:line="360" w:lineRule="auto"/>
        <w:rPr>
          <w:sz w:val="21"/>
          <w:szCs w:val="21"/>
        </w:rPr>
      </w:pPr>
      <w:r>
        <w:rPr>
          <w:sz w:val="21"/>
          <w:szCs w:val="21"/>
        </w:rPr>
        <w:t>34. Why were the old women regarded as Mermaids?</w:t>
      </w:r>
    </w:p>
    <w:p w14:paraId="242AB4C1">
      <w:pPr>
        <w:widowControl w:val="0"/>
        <w:spacing w:before="0" w:after="0" w:line="360" w:lineRule="auto"/>
        <w:rPr>
          <w:sz w:val="21"/>
          <w:szCs w:val="21"/>
        </w:rPr>
      </w:pPr>
      <w:r>
        <w:rPr>
          <w:sz w:val="21"/>
          <w:szCs w:val="21"/>
        </w:rPr>
        <w:t>A. They must be good at swimming.</w:t>
      </w:r>
    </w:p>
    <w:p w14:paraId="3E57DA00">
      <w:pPr>
        <w:widowControl w:val="0"/>
        <w:spacing w:before="0" w:after="0" w:line="360" w:lineRule="auto"/>
        <w:rPr>
          <w:sz w:val="21"/>
          <w:szCs w:val="21"/>
        </w:rPr>
      </w:pPr>
      <w:r>
        <w:rPr>
          <w:sz w:val="21"/>
          <w:szCs w:val="21"/>
        </w:rPr>
        <w:t>B. They could be trusted by some people.</w:t>
      </w:r>
    </w:p>
    <w:p w14:paraId="1A337F2E">
      <w:pPr>
        <w:widowControl w:val="0"/>
        <w:spacing w:before="0" w:after="0" w:line="360" w:lineRule="auto"/>
        <w:rPr>
          <w:sz w:val="21"/>
          <w:szCs w:val="21"/>
        </w:rPr>
      </w:pPr>
      <w:r>
        <w:rPr>
          <w:sz w:val="21"/>
          <w:szCs w:val="21"/>
        </w:rPr>
        <w:t>C. They should be responsible for their group.</w:t>
      </w:r>
    </w:p>
    <w:p w14:paraId="02A6693D">
      <w:pPr>
        <w:widowControl w:val="0"/>
        <w:spacing w:before="0" w:after="0" w:line="360" w:lineRule="auto"/>
        <w:rPr>
          <w:sz w:val="21"/>
          <w:szCs w:val="21"/>
        </w:rPr>
      </w:pPr>
      <w:r>
        <w:rPr>
          <w:sz w:val="21"/>
          <w:szCs w:val="21"/>
        </w:rPr>
        <w:t>D. They might be thought young and beautiful.</w:t>
      </w:r>
    </w:p>
    <w:p w14:paraId="6DD7DD7B">
      <w:pPr>
        <w:widowControl w:val="0"/>
        <w:spacing w:before="0" w:after="0" w:line="360" w:lineRule="auto"/>
        <w:rPr>
          <w:sz w:val="21"/>
          <w:szCs w:val="21"/>
        </w:rPr>
      </w:pPr>
      <w:r>
        <w:rPr>
          <w:sz w:val="21"/>
          <w:szCs w:val="21"/>
        </w:rPr>
        <w:t>35</w:t>
      </w:r>
      <w:r>
        <w:rPr>
          <w:strike w:val="0"/>
          <w:sz w:val="21"/>
          <w:szCs w:val="21"/>
          <w:u w:val="none"/>
        </w:rPr>
        <w:drawing>
          <wp:inline distT="0" distB="0" distL="114300" distR="114300">
            <wp:extent cx="38100" cy="95250"/>
            <wp:effectExtent l="0" t="0" r="0" b="0"/>
            <wp:docPr id="100125" name="图片 10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pic:cNvPicPr>
                      <a:picLocks noChangeAspect="1"/>
                    </pic:cNvPicPr>
                  </pic:nvPicPr>
                  <pic:blipFill>
                    <a:blip r:embed="rId29"/>
                    <a:stretch>
                      <a:fillRect/>
                    </a:stretch>
                  </pic:blipFill>
                  <pic:spPr>
                    <a:xfrm>
                      <a:off x="0" y="0"/>
                      <a:ext cx="38100" cy="95250"/>
                    </a:xfrm>
                    <a:prstGeom prst="rect">
                      <a:avLst/>
                    </a:prstGeom>
                  </pic:spPr>
                </pic:pic>
              </a:graphicData>
            </a:graphic>
          </wp:inline>
        </w:drawing>
      </w:r>
      <w:r>
        <w:rPr>
          <w:sz w:val="21"/>
          <w:szCs w:val="21"/>
        </w:rPr>
        <w:t xml:space="preserve"> What would be the best title for the passage?</w:t>
      </w:r>
    </w:p>
    <w:p w14:paraId="2B2D74F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A Swimming Club</w:t>
      </w:r>
      <w:r>
        <w:rPr>
          <w:rFonts w:ascii="Times New Roman" w:hAnsi="Times New Roman" w:eastAsia="Times New Roman" w:cs="Times New Roman"/>
          <w:sz w:val="21"/>
          <w:szCs w:val="21"/>
        </w:rPr>
        <w:tab/>
      </w:r>
      <w:r>
        <w:rPr>
          <w:sz w:val="21"/>
          <w:szCs w:val="21"/>
        </w:rPr>
        <w:t>B. A Worrying Pond</w:t>
      </w:r>
    </w:p>
    <w:p w14:paraId="1A8A911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A Ducking Moment</w:t>
      </w:r>
      <w:r>
        <w:rPr>
          <w:rFonts w:ascii="Times New Roman" w:hAnsi="Times New Roman" w:eastAsia="Times New Roman" w:cs="Times New Roman"/>
          <w:sz w:val="21"/>
          <w:szCs w:val="21"/>
        </w:rPr>
        <w:tab/>
      </w:r>
      <w:r>
        <w:rPr>
          <w:sz w:val="21"/>
          <w:szCs w:val="21"/>
        </w:rPr>
        <w:t>D. A Warning Slogan</w:t>
      </w:r>
    </w:p>
    <w:p w14:paraId="3518B00E">
      <w:pPr>
        <w:widowControl w:val="0"/>
        <w:spacing w:before="0" w:after="0" w:line="360" w:lineRule="auto"/>
        <w:jc w:val="center"/>
      </w:pPr>
      <w:r>
        <w:rPr>
          <w:b/>
          <w:bCs/>
        </w:rPr>
        <w:t>C</w:t>
      </w:r>
    </w:p>
    <w:p w14:paraId="68F255D3">
      <w:pPr>
        <w:widowControl w:val="0"/>
        <w:spacing w:before="0" w:after="0" w:line="360" w:lineRule="auto"/>
        <w:ind w:firstLine="420"/>
        <w:rPr>
          <w:sz w:val="21"/>
          <w:szCs w:val="21"/>
        </w:rPr>
      </w:pPr>
      <w:r>
        <w:rPr>
          <w:sz w:val="21"/>
          <w:szCs w:val="21"/>
        </w:rPr>
        <w:t xml:space="preserve">You may have a house robot that can do housework for you. But is it so smart? Meet Laura, a robot in the National Library in Madrid, Spain, copying out the old books and writings in its collection. See Aurora, a headless dog-sized robot used to keep birds and other animals away at an Alaskan airport. Watch another 1.8 meter-tall legless robot called EveR6, waving its arms to guide musicians through a performance. </w:t>
      </w:r>
      <w:r>
        <w:rPr>
          <w:strike w:val="0"/>
          <w:sz w:val="21"/>
          <w:szCs w:val="21"/>
          <w:u w:val="none"/>
        </w:rPr>
        <w:drawing>
          <wp:inline distT="0" distB="0" distL="114300" distR="114300">
            <wp:extent cx="28575" cy="28575"/>
            <wp:effectExtent l="0" t="0" r="0" b="0"/>
            <wp:docPr id="100127" name="图片 100127"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descr="page number 7"/>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515C4ABF">
      <w:pPr>
        <w:sectPr>
          <w:headerReference r:id="rId15" w:type="default"/>
          <w:type w:val="continuous"/>
          <w:pgSz w:w="11927" w:h="16875"/>
          <w:pgMar w:top="800" w:right="1120" w:bottom="540" w:left="1120" w:header="708" w:footer="708" w:gutter="0"/>
          <w:cols w:space="708" w:num="1"/>
          <w:docGrid w:linePitch="360" w:charSpace="0"/>
        </w:sectPr>
      </w:pPr>
    </w:p>
    <w:p w14:paraId="5E1B06DE">
      <w:pPr>
        <w:widowControl w:val="0"/>
        <w:spacing w:before="0" w:after="0" w:line="360" w:lineRule="auto"/>
        <w:ind w:firstLine="420"/>
        <w:rPr>
          <w:sz w:val="21"/>
          <w:szCs w:val="21"/>
        </w:rPr>
      </w:pPr>
      <w:r>
        <w:rPr>
          <w:sz w:val="21"/>
          <w:szCs w:val="21"/>
        </w:rPr>
        <w:t>Those robots above require artificial intelligence (AI) (</w:t>
      </w:r>
      <w:r>
        <w:rPr>
          <w:rFonts w:ascii="宋体" w:hAnsi="宋体" w:eastAsia="宋体" w:cs="宋体"/>
          <w:sz w:val="21"/>
          <w:szCs w:val="21"/>
        </w:rPr>
        <w:t>人工智能</w:t>
      </w:r>
      <w:r>
        <w:rPr>
          <w:sz w:val="21"/>
          <w:szCs w:val="21"/>
        </w:rPr>
        <w:t>). AI is a computer system (</w:t>
      </w:r>
      <w:r>
        <w:rPr>
          <w:rFonts w:ascii="宋体" w:hAnsi="宋体" w:eastAsia="宋体" w:cs="宋体"/>
          <w:sz w:val="21"/>
          <w:szCs w:val="21"/>
        </w:rPr>
        <w:t>系统</w:t>
      </w:r>
      <w:r>
        <w:rPr>
          <w:sz w:val="21"/>
          <w:szCs w:val="21"/>
        </w:rPr>
        <w:t>) that can understand languages, make decisions and solve problems. AI can be taught skills using a process called machine learning. Humans give AI information such as books, photos or videos to train it. The more information it studies, the better it can do its job.</w:t>
      </w:r>
    </w:p>
    <w:p w14:paraId="1C0CACA5">
      <w:pPr>
        <w:widowControl w:val="0"/>
        <w:spacing w:before="0" w:after="0" w:line="360" w:lineRule="auto"/>
        <w:ind w:firstLine="420"/>
        <w:rPr>
          <w:sz w:val="21"/>
          <w:szCs w:val="21"/>
        </w:rPr>
      </w:pPr>
      <w:r>
        <w:rPr>
          <w:sz w:val="21"/>
          <w:szCs w:val="21"/>
        </w:rPr>
        <w:t xml:space="preserve"> ________. For example, when you watch TV, AI is watching you. It’ll know what your favorite is and suggest similar ones. In hospitals, AI is very good at suggesting treatments and can even invent new medicines. To cut down food waste, some schools introduce online systems for the students to choose meals ahead of time. In cities, AI is used to watch out for cars that make black smoke. It works together with the police and transportation teams to stop them and keep the air clean. AI can help us fight climate (</w:t>
      </w:r>
      <w:r>
        <w:rPr>
          <w:rFonts w:ascii="宋体" w:hAnsi="宋体" w:eastAsia="宋体" w:cs="宋体"/>
          <w:sz w:val="21"/>
          <w:szCs w:val="21"/>
        </w:rPr>
        <w:t>气候</w:t>
      </w:r>
      <w:r>
        <w:rPr>
          <w:sz w:val="21"/>
          <w:szCs w:val="21"/>
        </w:rPr>
        <w:t xml:space="preserve">) change by finding clever ways to reduce energy use. </w:t>
      </w:r>
    </w:p>
    <w:p w14:paraId="3BCFBCFD">
      <w:pPr>
        <w:widowControl w:val="0"/>
        <w:spacing w:before="0" w:after="0" w:line="360" w:lineRule="auto"/>
        <w:ind w:firstLine="420"/>
        <w:rPr>
          <w:sz w:val="21"/>
          <w:szCs w:val="21"/>
        </w:rPr>
      </w:pPr>
      <w:r>
        <w:rPr>
          <w:sz w:val="21"/>
          <w:szCs w:val="21"/>
        </w:rPr>
        <w:t>Some people worry that AI will take away a large number of jobs and also fear that AI could develop out of our control and bring danger to humans. However, AI is expected to be a more powerful production tool that will help humans achieve more in less time. It is believed that the flying car will be made to offer an easier way out of the morning traffic jam (</w:t>
      </w:r>
      <w:r>
        <w:rPr>
          <w:rFonts w:ascii="宋体" w:hAnsi="宋体" w:eastAsia="宋体" w:cs="宋体"/>
          <w:sz w:val="21"/>
          <w:szCs w:val="21"/>
        </w:rPr>
        <w:t>交通堵塞</w:t>
      </w:r>
      <w:r>
        <w:rPr>
          <w:sz w:val="21"/>
          <w:szCs w:val="21"/>
        </w:rPr>
        <w:t>). Humans imagine AI might even find a way to solve the problems of our energy needs completely. Anyway, there is still a long journey for humans and AI.</w:t>
      </w:r>
    </w:p>
    <w:p w14:paraId="5EC1C440">
      <w:pPr>
        <w:widowControl w:val="0"/>
        <w:spacing w:before="0" w:after="0" w:line="360" w:lineRule="auto"/>
        <w:rPr>
          <w:sz w:val="21"/>
          <w:szCs w:val="21"/>
        </w:rPr>
      </w:pPr>
      <w:r>
        <w:rPr>
          <w:sz w:val="21"/>
          <w:szCs w:val="21"/>
        </w:rPr>
        <w:t xml:space="preserve">36. In which pictures can we see Aurora and EveR6? </w:t>
      </w:r>
    </w:p>
    <w:p w14:paraId="19A73C5E">
      <w:pPr>
        <w:widowControl w:val="0"/>
        <w:spacing w:before="0" w:after="0" w:line="360" w:lineRule="auto"/>
        <w:rPr>
          <w:sz w:val="21"/>
          <w:szCs w:val="21"/>
        </w:rPr>
      </w:pPr>
      <w:r>
        <w:rPr>
          <w:strike w:val="0"/>
          <w:sz w:val="21"/>
          <w:szCs w:val="21"/>
          <w:u w:val="none"/>
        </w:rPr>
        <w:drawing>
          <wp:inline distT="0" distB="0" distL="114300" distR="114300">
            <wp:extent cx="4829175" cy="962025"/>
            <wp:effectExtent l="0" t="0" r="9525" b="9525"/>
            <wp:docPr id="100141" name="图片 1001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图片 10014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829175" cy="962025"/>
                    </a:xfrm>
                    <a:prstGeom prst="rect">
                      <a:avLst/>
                    </a:prstGeom>
                  </pic:spPr>
                </pic:pic>
              </a:graphicData>
            </a:graphic>
          </wp:inline>
        </w:drawing>
      </w:r>
    </w:p>
    <w:p w14:paraId="11D2B0F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a, c</w:t>
      </w:r>
      <w:r>
        <w:rPr>
          <w:rFonts w:ascii="Times New Roman" w:hAnsi="Times New Roman" w:eastAsia="Times New Roman" w:cs="Times New Roman"/>
          <w:sz w:val="21"/>
          <w:szCs w:val="21"/>
        </w:rPr>
        <w:tab/>
      </w:r>
      <w:r>
        <w:rPr>
          <w:sz w:val="21"/>
          <w:szCs w:val="21"/>
        </w:rPr>
        <w:t>B. b, d</w:t>
      </w:r>
      <w:r>
        <w:rPr>
          <w:rFonts w:ascii="Times New Roman" w:hAnsi="Times New Roman" w:eastAsia="Times New Roman" w:cs="Times New Roman"/>
          <w:sz w:val="21"/>
          <w:szCs w:val="21"/>
        </w:rPr>
        <w:tab/>
      </w:r>
      <w:r>
        <w:rPr>
          <w:sz w:val="21"/>
          <w:szCs w:val="21"/>
        </w:rPr>
        <w:t>C. b, c</w:t>
      </w:r>
      <w:r>
        <w:rPr>
          <w:rFonts w:ascii="Times New Roman" w:hAnsi="Times New Roman" w:eastAsia="Times New Roman" w:cs="Times New Roman"/>
          <w:sz w:val="21"/>
          <w:szCs w:val="21"/>
        </w:rPr>
        <w:tab/>
      </w:r>
      <w:r>
        <w:rPr>
          <w:sz w:val="21"/>
          <w:szCs w:val="21"/>
        </w:rPr>
        <w:t>D. a, d</w:t>
      </w:r>
    </w:p>
    <w:p w14:paraId="188263BE">
      <w:pPr>
        <w:widowControl w:val="0"/>
        <w:spacing w:before="0" w:after="0" w:line="360" w:lineRule="auto"/>
        <w:rPr>
          <w:sz w:val="21"/>
          <w:szCs w:val="21"/>
        </w:rPr>
      </w:pPr>
      <w:r>
        <w:rPr>
          <w:sz w:val="21"/>
          <w:szCs w:val="21"/>
        </w:rPr>
        <w:t>37</w:t>
      </w:r>
      <w:r>
        <w:rPr>
          <w:strike w:val="0"/>
          <w:sz w:val="21"/>
          <w:szCs w:val="21"/>
          <w:u w:val="none"/>
        </w:rPr>
        <w:drawing>
          <wp:inline distT="0" distB="0" distL="114300" distR="114300">
            <wp:extent cx="38100" cy="95250"/>
            <wp:effectExtent l="0" t="0" r="0" b="0"/>
            <wp:docPr id="100143" name="图片 100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pic:cNvPicPr>
                      <a:picLocks noChangeAspect="1"/>
                    </pic:cNvPicPr>
                  </pic:nvPicPr>
                  <pic:blipFill>
                    <a:blip r:embed="rId29"/>
                    <a:stretch>
                      <a:fillRect/>
                    </a:stretch>
                  </pic:blipFill>
                  <pic:spPr>
                    <a:xfrm>
                      <a:off x="0" y="0"/>
                      <a:ext cx="38100" cy="95250"/>
                    </a:xfrm>
                    <a:prstGeom prst="rect">
                      <a:avLst/>
                    </a:prstGeom>
                  </pic:spPr>
                </pic:pic>
              </a:graphicData>
            </a:graphic>
          </wp:inline>
        </w:drawing>
      </w:r>
      <w:r>
        <w:rPr>
          <w:sz w:val="21"/>
          <w:szCs w:val="21"/>
        </w:rPr>
        <w:t xml:space="preserve"> What BIG question does paragraph 2 answer?</w:t>
      </w:r>
    </w:p>
    <w:p w14:paraId="3F464A4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What is AI?</w:t>
      </w:r>
      <w:r>
        <w:rPr>
          <w:rFonts w:ascii="Times New Roman" w:hAnsi="Times New Roman" w:eastAsia="Times New Roman" w:cs="Times New Roman"/>
          <w:sz w:val="21"/>
          <w:szCs w:val="21"/>
        </w:rPr>
        <w:tab/>
      </w:r>
      <w:r>
        <w:rPr>
          <w:sz w:val="21"/>
          <w:szCs w:val="21"/>
        </w:rPr>
        <w:t>B. Why are AI robots made?</w:t>
      </w:r>
    </w:p>
    <w:p w14:paraId="616D761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Where is AI used?</w:t>
      </w:r>
      <w:r>
        <w:rPr>
          <w:rFonts w:ascii="Times New Roman" w:hAnsi="Times New Roman" w:eastAsia="Times New Roman" w:cs="Times New Roman"/>
          <w:sz w:val="21"/>
          <w:szCs w:val="21"/>
        </w:rPr>
        <w:tab/>
      </w:r>
      <w:r>
        <w:rPr>
          <w:sz w:val="21"/>
          <w:szCs w:val="21"/>
        </w:rPr>
        <w:t>D. How many AI robots are mentioned?</w:t>
      </w:r>
    </w:p>
    <w:p w14:paraId="3DDE8EB4">
      <w:pPr>
        <w:widowControl w:val="0"/>
        <w:spacing w:before="0" w:after="0" w:line="360" w:lineRule="auto"/>
        <w:rPr>
          <w:sz w:val="21"/>
          <w:szCs w:val="21"/>
        </w:rPr>
      </w:pPr>
      <w:r>
        <w:rPr>
          <w:sz w:val="21"/>
          <w:szCs w:val="21"/>
        </w:rPr>
        <w:t>38. Which of the following can be put in ________?</w:t>
      </w:r>
    </w:p>
    <w:p w14:paraId="6663DF0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AI will be developed rapidly</w:t>
      </w:r>
      <w:r>
        <w:rPr>
          <w:rFonts w:ascii="Times New Roman" w:hAnsi="Times New Roman" w:eastAsia="Times New Roman" w:cs="Times New Roman"/>
          <w:sz w:val="21"/>
          <w:szCs w:val="21"/>
        </w:rPr>
        <w:tab/>
      </w:r>
      <w:r>
        <w:rPr>
          <w:sz w:val="21"/>
          <w:szCs w:val="21"/>
        </w:rPr>
        <w:t>B. Humans depend too much on AI</w:t>
      </w:r>
    </w:p>
    <w:p w14:paraId="0F9F9D0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Humans wonder if AI could think</w:t>
      </w:r>
      <w:r>
        <w:rPr>
          <w:rFonts w:ascii="Times New Roman" w:hAnsi="Times New Roman" w:eastAsia="Times New Roman" w:cs="Times New Roman"/>
          <w:sz w:val="21"/>
          <w:szCs w:val="21"/>
        </w:rPr>
        <w:tab/>
      </w:r>
      <w:r>
        <w:rPr>
          <w:sz w:val="21"/>
          <w:szCs w:val="21"/>
        </w:rPr>
        <w:t>D. AI has become part of daily life</w:t>
      </w:r>
    </w:p>
    <w:p w14:paraId="2B5B1E7A">
      <w:pPr>
        <w:widowControl w:val="0"/>
        <w:spacing w:before="0" w:after="0" w:line="360" w:lineRule="auto"/>
        <w:rPr>
          <w:sz w:val="21"/>
          <w:szCs w:val="21"/>
        </w:rPr>
      </w:pPr>
      <w:r>
        <w:rPr>
          <w:sz w:val="21"/>
          <w:szCs w:val="21"/>
        </w:rPr>
        <w:t>39. In the future, AI is expected to be able to ________.</w:t>
      </w:r>
    </w:p>
    <w:p w14:paraId="55E6557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145" name="图片 100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pic:cNvPicPr>
                      <a:picLocks noChangeAspect="1"/>
                    </pic:cNvPicPr>
                  </pic:nvPicPr>
                  <pic:blipFill>
                    <a:blip r:embed="rId29"/>
                    <a:stretch>
                      <a:fillRect/>
                    </a:stretch>
                  </pic:blipFill>
                  <pic:spPr>
                    <a:xfrm>
                      <a:off x="0" y="0"/>
                      <a:ext cx="38100" cy="95250"/>
                    </a:xfrm>
                    <a:prstGeom prst="rect">
                      <a:avLst/>
                    </a:prstGeom>
                  </pic:spPr>
                </pic:pic>
              </a:graphicData>
            </a:graphic>
          </wp:inline>
        </w:drawing>
      </w:r>
      <w:r>
        <w:rPr>
          <w:sz w:val="21"/>
          <w:szCs w:val="21"/>
        </w:rPr>
        <w:t xml:space="preserve"> suggest TV programs</w:t>
      </w:r>
      <w:r>
        <w:rPr>
          <w:rFonts w:ascii="Times New Roman" w:hAnsi="Times New Roman" w:eastAsia="Times New Roman" w:cs="Times New Roman"/>
          <w:sz w:val="21"/>
          <w:szCs w:val="21"/>
        </w:rPr>
        <w:tab/>
      </w:r>
      <w:r>
        <w:rPr>
          <w:sz w:val="21"/>
          <w:szCs w:val="21"/>
        </w:rPr>
        <w:t>B. cut down food waste</w:t>
      </w:r>
    </w:p>
    <w:p w14:paraId="4BAE176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invent new medicines</w:t>
      </w:r>
      <w:r>
        <w:rPr>
          <w:rFonts w:ascii="Times New Roman" w:hAnsi="Times New Roman" w:eastAsia="Times New Roman" w:cs="Times New Roman"/>
          <w:sz w:val="21"/>
          <w:szCs w:val="21"/>
        </w:rPr>
        <w:tab/>
      </w:r>
      <w:r>
        <w:rPr>
          <w:sz w:val="21"/>
          <w:szCs w:val="21"/>
        </w:rPr>
        <w:t>D. help produce enough energy</w:t>
      </w:r>
    </w:p>
    <w:p w14:paraId="08E998B6">
      <w:pPr>
        <w:widowControl w:val="0"/>
        <w:spacing w:before="0" w:after="0" w:line="360" w:lineRule="auto"/>
        <w:rPr>
          <w:sz w:val="21"/>
          <w:szCs w:val="21"/>
        </w:rPr>
      </w:pPr>
      <w:r>
        <w:rPr>
          <w:sz w:val="21"/>
          <w:szCs w:val="21"/>
        </w:rPr>
        <w:t>40. What would the author write about after the last paragraph?</w:t>
      </w:r>
      <w:r>
        <w:rPr>
          <w:strike w:val="0"/>
          <w:sz w:val="21"/>
          <w:szCs w:val="21"/>
          <w:u w:val="none"/>
        </w:rPr>
        <w:drawing>
          <wp:inline distT="0" distB="0" distL="114300" distR="114300">
            <wp:extent cx="28575" cy="28575"/>
            <wp:effectExtent l="0" t="0" r="0" b="0"/>
            <wp:docPr id="100147" name="图片 100147"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page number 8"/>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C60EFBD">
      <w:pPr>
        <w:sectPr>
          <w:headerReference r:id="rId16" w:type="default"/>
          <w:type w:val="continuous"/>
          <w:pgSz w:w="11927" w:h="16875"/>
          <w:pgMar w:top="800" w:right="1120" w:bottom="540" w:left="1120" w:header="708" w:footer="708" w:gutter="0"/>
          <w:cols w:space="708" w:num="1"/>
          <w:docGrid w:linePitch="360" w:charSpace="0"/>
        </w:sectPr>
      </w:pPr>
    </w:p>
    <w:p w14:paraId="2F77C85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 end of AI.</w:t>
      </w:r>
      <w:r>
        <w:rPr>
          <w:rFonts w:ascii="Times New Roman" w:hAnsi="Times New Roman" w:eastAsia="Times New Roman" w:cs="Times New Roman"/>
          <w:sz w:val="21"/>
          <w:szCs w:val="21"/>
        </w:rPr>
        <w:tab/>
      </w:r>
      <w:r>
        <w:rPr>
          <w:sz w:val="21"/>
          <w:szCs w:val="21"/>
        </w:rPr>
        <w:t>B. The history of AI.</w:t>
      </w:r>
    </w:p>
    <w:p w14:paraId="50178A3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way to get along with AI.</w:t>
      </w:r>
      <w:r>
        <w:rPr>
          <w:rFonts w:ascii="Times New Roman" w:hAnsi="Times New Roman" w:eastAsia="Times New Roman" w:cs="Times New Roman"/>
          <w:sz w:val="21"/>
          <w:szCs w:val="21"/>
        </w:rPr>
        <w:tab/>
      </w:r>
      <w:r>
        <w:rPr>
          <w:sz w:val="21"/>
          <w:szCs w:val="21"/>
        </w:rPr>
        <w:t>D. The skill of making AI robots.</w:t>
      </w:r>
    </w:p>
    <w:p w14:paraId="47F0DAAA">
      <w:pPr>
        <w:widowControl w:val="0"/>
        <w:spacing w:before="0" w:after="0" w:line="360" w:lineRule="auto"/>
        <w:jc w:val="center"/>
      </w:pPr>
      <w:r>
        <w:rPr>
          <w:rFonts w:ascii="宋体" w:hAnsi="宋体" w:eastAsia="宋体" w:cs="宋体"/>
          <w:b/>
          <w:bCs/>
        </w:rPr>
        <w:t>第</w:t>
      </w:r>
      <w:r>
        <w:rPr>
          <w:rFonts w:ascii="MS UI Gothic" w:hAnsi="MS UI Gothic" w:eastAsia="MS UI Gothic" w:cs="MS UI Gothic"/>
          <w:b/>
          <w:bCs/>
        </w:rPr>
        <w:t>Ⅱ</w:t>
      </w:r>
      <w:r>
        <w:rPr>
          <w:rFonts w:ascii="宋体" w:hAnsi="宋体" w:eastAsia="宋体" w:cs="宋体"/>
          <w:b/>
          <w:bCs/>
        </w:rPr>
        <w:t>卷（非选择题</w:t>
      </w:r>
      <w:r>
        <w:rPr>
          <w:b/>
          <w:bCs/>
        </w:rPr>
        <w:t xml:space="preserve"> </w:t>
      </w:r>
      <w:r>
        <w:rPr>
          <w:rFonts w:ascii="宋体" w:hAnsi="宋体" w:eastAsia="宋体" w:cs="宋体"/>
          <w:b/>
          <w:bCs/>
        </w:rPr>
        <w:t>共</w:t>
      </w:r>
      <w:r>
        <w:rPr>
          <w:b/>
          <w:bCs/>
        </w:rPr>
        <w:t>40</w:t>
      </w:r>
      <w:r>
        <w:rPr>
          <w:rFonts w:ascii="宋体" w:hAnsi="宋体" w:eastAsia="宋体" w:cs="宋体"/>
          <w:b/>
          <w:bCs/>
        </w:rPr>
        <w:t>分）</w:t>
      </w:r>
    </w:p>
    <w:p w14:paraId="5D544082">
      <w:pPr>
        <w:widowControl w:val="0"/>
        <w:spacing w:before="0" w:after="0" w:line="360" w:lineRule="auto"/>
      </w:pPr>
      <w:r>
        <w:rPr>
          <w:rFonts w:ascii="宋体" w:hAnsi="宋体" w:eastAsia="宋体" w:cs="宋体"/>
          <w:b/>
          <w:bCs/>
        </w:rPr>
        <w:t>五、词与短语填空（共</w:t>
      </w:r>
      <w:r>
        <w:rPr>
          <w:b/>
          <w:bCs/>
        </w:rPr>
        <w:t>5</w:t>
      </w:r>
      <w:r>
        <w:rPr>
          <w:rFonts w:ascii="宋体" w:hAnsi="宋体" w:eastAsia="宋体" w:cs="宋体"/>
          <w:b/>
          <w:bCs/>
        </w:rPr>
        <w:t>小题</w:t>
      </w:r>
      <w:r>
        <w:rPr>
          <w:b/>
          <w:bCs/>
        </w:rPr>
        <w:t xml:space="preserve">, </w:t>
      </w:r>
      <w:r>
        <w:rPr>
          <w:rFonts w:ascii="宋体" w:hAnsi="宋体" w:eastAsia="宋体" w:cs="宋体"/>
          <w:b/>
          <w:bCs/>
        </w:rPr>
        <w:t>每小题</w:t>
      </w:r>
      <w:r>
        <w:rPr>
          <w:b/>
          <w:bCs/>
        </w:rPr>
        <w:t>2</w:t>
      </w:r>
      <w:r>
        <w:rPr>
          <w:rFonts w:ascii="宋体" w:hAnsi="宋体" w:eastAsia="宋体" w:cs="宋体"/>
          <w:b/>
          <w:bCs/>
        </w:rPr>
        <w:t>分</w:t>
      </w:r>
      <w:r>
        <w:rPr>
          <w:b/>
          <w:bCs/>
        </w:rPr>
        <w:t xml:space="preserve">, </w:t>
      </w:r>
      <w:r>
        <w:rPr>
          <w:rFonts w:ascii="宋体" w:hAnsi="宋体" w:eastAsia="宋体" w:cs="宋体"/>
          <w:b/>
          <w:bCs/>
        </w:rPr>
        <w:t>满分</w:t>
      </w:r>
      <w:r>
        <w:rPr>
          <w:b/>
          <w:bCs/>
        </w:rPr>
        <w:t>10</w:t>
      </w:r>
      <w:r>
        <w:rPr>
          <w:rFonts w:ascii="宋体" w:hAnsi="宋体" w:eastAsia="宋体" w:cs="宋体"/>
          <w:b/>
          <w:bCs/>
        </w:rPr>
        <w:t>分）</w:t>
      </w:r>
    </w:p>
    <w:p w14:paraId="417C5225">
      <w:pPr>
        <w:widowControl w:val="0"/>
        <w:spacing w:before="0" w:after="0" w:line="360" w:lineRule="auto"/>
        <w:rPr>
          <w:sz w:val="21"/>
          <w:szCs w:val="21"/>
        </w:rPr>
      </w:pPr>
      <w:r>
        <w:rPr>
          <w:rFonts w:ascii="宋体" w:hAnsi="宋体" w:eastAsia="宋体" w:cs="宋体"/>
          <w:sz w:val="21"/>
          <w:szCs w:val="21"/>
        </w:rPr>
        <w:t>阅读下面短文，然后用下面方框中所给的单词或短语填空，使短文在结构、语意和逻辑上正确。（提示：方框中有两个单词或短语是多余的。）</w:t>
      </w:r>
    </w:p>
    <w:tbl>
      <w:tblPr>
        <w:tblStyle w:val="4"/>
        <w:tblW w:w="469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4695"/>
      </w:tblGrid>
      <w:tr w14:paraId="1FC61F4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4680" w:type="dxa"/>
            <w:noWrap w:val="0"/>
            <w:tcMar>
              <w:top w:w="76" w:type="dxa"/>
              <w:left w:w="120" w:type="dxa"/>
              <w:bottom w:w="76" w:type="dxa"/>
              <w:right w:w="120" w:type="dxa"/>
            </w:tcMar>
            <w:vAlign w:val="center"/>
          </w:tcPr>
          <w:p w14:paraId="2E7844A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leaves, spring, seen, wet, come, think, were used to</w:t>
            </w:r>
          </w:p>
        </w:tc>
      </w:tr>
    </w:tbl>
    <w:p w14:paraId="15FFC51B">
      <w:pPr>
        <w:widowControl w:val="0"/>
        <w:spacing w:before="0" w:after="0" w:line="360" w:lineRule="auto"/>
        <w:rPr>
          <w:sz w:val="21"/>
          <w:szCs w:val="21"/>
        </w:rPr>
      </w:pPr>
      <w:r>
        <w:rPr>
          <w:strike w:val="0"/>
          <w:sz w:val="21"/>
          <w:szCs w:val="21"/>
          <w:u w:val="none"/>
        </w:rPr>
        <w:drawing>
          <wp:inline distT="0" distB="0" distL="114300" distR="114300">
            <wp:extent cx="1457325" cy="1038225"/>
            <wp:effectExtent l="0" t="0" r="9525" b="9525"/>
            <wp:docPr id="100161" name="图片 1001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457325" cy="1038225"/>
                    </a:xfrm>
                    <a:prstGeom prst="rect">
                      <a:avLst/>
                    </a:prstGeom>
                  </pic:spPr>
                </pic:pic>
              </a:graphicData>
            </a:graphic>
          </wp:inline>
        </w:drawing>
      </w:r>
    </w:p>
    <w:p w14:paraId="7B175354">
      <w:pPr>
        <w:widowControl w:val="0"/>
        <w:spacing w:before="0" w:after="0" w:line="360" w:lineRule="auto"/>
        <w:ind w:firstLine="420"/>
        <w:rPr>
          <w:sz w:val="21"/>
          <w:szCs w:val="21"/>
        </w:rPr>
      </w:pPr>
      <w:r>
        <w:rPr>
          <w:sz w:val="21"/>
          <w:szCs w:val="21"/>
        </w:rPr>
        <w:t>March is a great time to enjoy the unusual flowers of the butterbur (</w:t>
      </w:r>
      <w:r>
        <w:rPr>
          <w:rFonts w:ascii="宋体" w:hAnsi="宋体" w:eastAsia="宋体" w:cs="宋体"/>
          <w:sz w:val="21"/>
          <w:szCs w:val="21"/>
        </w:rPr>
        <w:t>蜂斗菜</w:t>
      </w:r>
      <w:r>
        <w:rPr>
          <w:sz w:val="21"/>
          <w:szCs w:val="21"/>
        </w:rPr>
        <w:t xml:space="preserve">). This plant is </w:t>
      </w:r>
      <w:r>
        <w:rPr>
          <w:sz w:val="21"/>
          <w:szCs w:val="21"/>
          <w:u w:val="single"/>
        </w:rPr>
        <w:t>___41___</w:t>
      </w:r>
      <w:r>
        <w:rPr>
          <w:sz w:val="21"/>
          <w:szCs w:val="21"/>
        </w:rPr>
        <w:t xml:space="preserve"> across most of the UK and it likes </w:t>
      </w:r>
      <w:r>
        <w:rPr>
          <w:sz w:val="21"/>
          <w:szCs w:val="21"/>
          <w:u w:val="single"/>
        </w:rPr>
        <w:t>___42___</w:t>
      </w:r>
      <w:r>
        <w:rPr>
          <w:sz w:val="21"/>
          <w:szCs w:val="21"/>
        </w:rPr>
        <w:t xml:space="preserve"> places near rivers. Some people </w:t>
      </w:r>
      <w:r>
        <w:rPr>
          <w:sz w:val="21"/>
          <w:szCs w:val="21"/>
          <w:u w:val="single"/>
        </w:rPr>
        <w:t>___43___</w:t>
      </w:r>
      <w:r>
        <w:rPr>
          <w:sz w:val="21"/>
          <w:szCs w:val="21"/>
        </w:rPr>
        <w:t xml:space="preserve"> that butterbur is like a toilet brush. When the flowers open, they have white on them. Then the heart-shaped </w:t>
      </w:r>
      <w:r>
        <w:rPr>
          <w:sz w:val="21"/>
          <w:szCs w:val="21"/>
          <w:u w:val="single"/>
        </w:rPr>
        <w:t>___44___</w:t>
      </w:r>
      <w:r>
        <w:rPr>
          <w:sz w:val="21"/>
          <w:szCs w:val="21"/>
        </w:rPr>
        <w:t xml:space="preserve"> appear and they are huge, reaching up to one meter across. In the past, the butterbur had many uses. Its cool leaves </w:t>
      </w:r>
      <w:r>
        <w:rPr>
          <w:sz w:val="21"/>
          <w:szCs w:val="21"/>
          <w:u w:val="single"/>
        </w:rPr>
        <w:t>___45___</w:t>
      </w:r>
      <w:r>
        <w:rPr>
          <w:sz w:val="21"/>
          <w:szCs w:val="21"/>
        </w:rPr>
        <w:t xml:space="preserve"> treat headaches.</w:t>
      </w:r>
    </w:p>
    <w:p w14:paraId="27E19548">
      <w:pPr>
        <w:widowControl w:val="0"/>
        <w:spacing w:before="0" w:after="0" w:line="360" w:lineRule="auto"/>
      </w:pPr>
      <w:r>
        <w:rPr>
          <w:rFonts w:ascii="宋体" w:hAnsi="宋体" w:eastAsia="宋体" w:cs="宋体"/>
          <w:b/>
          <w:bCs/>
        </w:rPr>
        <w:t>六、综合填空（共</w:t>
      </w:r>
      <w:r>
        <w:rPr>
          <w:b/>
          <w:bCs/>
        </w:rPr>
        <w:t>10</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10</w:t>
      </w:r>
      <w:r>
        <w:rPr>
          <w:rFonts w:ascii="宋体" w:hAnsi="宋体" w:eastAsia="宋体" w:cs="宋体"/>
          <w:b/>
          <w:bCs/>
        </w:rPr>
        <w:t>分）</w:t>
      </w:r>
    </w:p>
    <w:p w14:paraId="3A4C67FB">
      <w:pPr>
        <w:widowControl w:val="0"/>
        <w:spacing w:before="0" w:after="0" w:line="360" w:lineRule="auto"/>
        <w:rPr>
          <w:sz w:val="21"/>
          <w:szCs w:val="21"/>
        </w:rPr>
      </w:pPr>
      <w:r>
        <w:rPr>
          <w:rFonts w:ascii="宋体" w:hAnsi="宋体" w:eastAsia="宋体" w:cs="宋体"/>
          <w:sz w:val="21"/>
          <w:szCs w:val="21"/>
        </w:rPr>
        <w:t>阅读下面短文，根据上下文或括号内单词等提示，在空白处填入适当的单词或括号内单词的适当形式。</w:t>
      </w:r>
    </w:p>
    <w:p w14:paraId="2B6FA3E4">
      <w:pPr>
        <w:widowControl w:val="0"/>
        <w:spacing w:before="0" w:after="0" w:line="360" w:lineRule="auto"/>
        <w:ind w:firstLine="420"/>
        <w:rPr>
          <w:sz w:val="21"/>
          <w:szCs w:val="21"/>
        </w:rPr>
      </w:pPr>
      <w:r>
        <w:rPr>
          <w:sz w:val="21"/>
          <w:szCs w:val="21"/>
        </w:rPr>
        <w:t>The theme parks in the world are popular because they have their own character IPs (</w:t>
      </w:r>
      <w:r>
        <w:rPr>
          <w:rFonts w:ascii="宋体" w:hAnsi="宋体" w:eastAsia="宋体" w:cs="宋体"/>
          <w:sz w:val="21"/>
          <w:szCs w:val="21"/>
        </w:rPr>
        <w:t>知识产权</w:t>
      </w:r>
      <w:r>
        <w:rPr>
          <w:sz w:val="21"/>
          <w:szCs w:val="21"/>
        </w:rPr>
        <w:t xml:space="preserve">), such as Mickey Mouse and Harry Potter. According to </w:t>
      </w:r>
      <w:r>
        <w:rPr>
          <w:sz w:val="21"/>
          <w:szCs w:val="21"/>
          <w:u w:val="single"/>
        </w:rPr>
        <w:t>___46___</w:t>
      </w:r>
      <w:r>
        <w:rPr>
          <w:sz w:val="21"/>
          <w:szCs w:val="21"/>
        </w:rPr>
        <w:t xml:space="preserve"> research report, IP is the “heart” of a theme park. </w:t>
      </w:r>
      <w:r>
        <w:rPr>
          <w:sz w:val="21"/>
          <w:szCs w:val="21"/>
          <w:u w:val="single"/>
        </w:rPr>
        <w:t>___47___</w:t>
      </w:r>
      <w:r>
        <w:rPr>
          <w:sz w:val="21"/>
          <w:szCs w:val="21"/>
        </w:rPr>
        <w:t xml:space="preserve"> (develop) China’s own IPs, some theme parks make good use of traditional Chinese culture, and others focus on films about Chinese </w:t>
      </w:r>
      <w:r>
        <w:rPr>
          <w:sz w:val="21"/>
          <w:szCs w:val="21"/>
          <w:u w:val="single"/>
        </w:rPr>
        <w:t>___48___</w:t>
      </w:r>
      <w:r>
        <w:rPr>
          <w:sz w:val="21"/>
          <w:szCs w:val="21"/>
        </w:rPr>
        <w:t xml:space="preserve"> (story). </w:t>
      </w:r>
    </w:p>
    <w:p w14:paraId="242CDBB0">
      <w:pPr>
        <w:widowControl w:val="0"/>
        <w:spacing w:before="0" w:after="0" w:line="360" w:lineRule="auto"/>
        <w:ind w:firstLine="420"/>
        <w:rPr>
          <w:sz w:val="21"/>
          <w:szCs w:val="21"/>
        </w:rPr>
      </w:pPr>
      <w:r>
        <w:rPr>
          <w:sz w:val="21"/>
          <w:szCs w:val="21"/>
        </w:rPr>
        <w:t xml:space="preserve">It is </w:t>
      </w:r>
      <w:r>
        <w:rPr>
          <w:sz w:val="21"/>
          <w:szCs w:val="21"/>
          <w:u w:val="single"/>
        </w:rPr>
        <w:t>___49___</w:t>
      </w:r>
      <w:r>
        <w:rPr>
          <w:sz w:val="21"/>
          <w:szCs w:val="21"/>
        </w:rPr>
        <w:t xml:space="preserve"> (encourage) that the Chinese cultural industry (</w:t>
      </w:r>
      <w:r>
        <w:rPr>
          <w:rFonts w:ascii="宋体" w:hAnsi="宋体" w:eastAsia="宋体" w:cs="宋体"/>
          <w:sz w:val="21"/>
          <w:szCs w:val="21"/>
        </w:rPr>
        <w:t>产业</w:t>
      </w:r>
      <w:r>
        <w:rPr>
          <w:sz w:val="21"/>
          <w:szCs w:val="21"/>
        </w:rPr>
        <w:t xml:space="preserve">) has been taking a big step in creative works. For example, some famous theme parks have opened in Shanghai and Beijing </w:t>
      </w:r>
      <w:r>
        <w:rPr>
          <w:sz w:val="21"/>
          <w:szCs w:val="21"/>
          <w:u w:val="single"/>
        </w:rPr>
        <w:t>___50___</w:t>
      </w:r>
      <w:r>
        <w:rPr>
          <w:sz w:val="21"/>
          <w:szCs w:val="21"/>
        </w:rPr>
        <w:t xml:space="preserve"> (recent). It’s happy to see that some Chinese culture has been welcomed in the parks. </w:t>
      </w:r>
    </w:p>
    <w:p w14:paraId="2026A895">
      <w:pPr>
        <w:widowControl w:val="0"/>
        <w:spacing w:before="0" w:after="0" w:line="360" w:lineRule="auto"/>
        <w:ind w:firstLine="420"/>
        <w:rPr>
          <w:sz w:val="21"/>
          <w:szCs w:val="21"/>
        </w:rPr>
      </w:pPr>
      <w:r>
        <w:rPr>
          <w:sz w:val="21"/>
          <w:szCs w:val="21"/>
        </w:rPr>
        <w:t xml:space="preserve">Over the past few years, Chinese cultural IPs have often appeared </w:t>
      </w:r>
      <w:r>
        <w:rPr>
          <w:sz w:val="21"/>
          <w:szCs w:val="21"/>
          <w:u w:val="single"/>
        </w:rPr>
        <w:t>___51___</w:t>
      </w:r>
      <w:r>
        <w:rPr>
          <w:sz w:val="21"/>
          <w:szCs w:val="21"/>
        </w:rPr>
        <w:t xml:space="preserve"> movies and TV dramas. For example, the Chinese film </w:t>
      </w:r>
      <w:r>
        <w:rPr>
          <w:i/>
          <w:iCs/>
          <w:sz w:val="21"/>
          <w:szCs w:val="21"/>
        </w:rPr>
        <w:t>Chang’an San Wan Li</w:t>
      </w:r>
      <w:r>
        <w:rPr>
          <w:sz w:val="21"/>
          <w:szCs w:val="21"/>
        </w:rPr>
        <w:t xml:space="preserve"> became a success thanks to the Chinese ink paintings, ancient poems </w:t>
      </w:r>
      <w:r>
        <w:rPr>
          <w:sz w:val="21"/>
          <w:szCs w:val="21"/>
          <w:u w:val="single"/>
        </w:rPr>
        <w:t>___52___</w:t>
      </w:r>
      <w:r>
        <w:rPr>
          <w:sz w:val="21"/>
          <w:szCs w:val="21"/>
        </w:rPr>
        <w:t xml:space="preserve"> high technology in it. Besides, </w:t>
      </w:r>
      <w:r>
        <w:rPr>
          <w:i/>
          <w:iCs/>
          <w:sz w:val="21"/>
          <w:szCs w:val="21"/>
        </w:rPr>
        <w:t>Mulan</w:t>
      </w:r>
      <w:r>
        <w:rPr>
          <w:sz w:val="21"/>
          <w:szCs w:val="21"/>
        </w:rPr>
        <w:t xml:space="preserve">, which </w:t>
      </w:r>
      <w:r>
        <w:rPr>
          <w:sz w:val="21"/>
          <w:szCs w:val="21"/>
          <w:u w:val="single"/>
        </w:rPr>
        <w:t>___53___</w:t>
      </w:r>
      <w:r>
        <w:rPr>
          <w:sz w:val="21"/>
          <w:szCs w:val="21"/>
        </w:rPr>
        <w:t xml:space="preserve"> (produce) years ago, helped traditional Chinese cultured to be learned by the world. </w:t>
      </w:r>
    </w:p>
    <w:p w14:paraId="28E9ECC7">
      <w:pPr>
        <w:widowControl w:val="0"/>
        <w:spacing w:before="0" w:after="0" w:line="360" w:lineRule="auto"/>
        <w:ind w:firstLine="420"/>
        <w:rPr>
          <w:sz w:val="21"/>
          <w:szCs w:val="21"/>
        </w:rPr>
      </w:pPr>
      <w:r>
        <w:rPr>
          <w:sz w:val="21"/>
          <w:szCs w:val="21"/>
        </w:rPr>
        <w:t xml:space="preserve">Traditional Chinese culture </w:t>
      </w:r>
      <w:r>
        <w:rPr>
          <w:sz w:val="21"/>
          <w:szCs w:val="21"/>
          <w:u w:val="single"/>
        </w:rPr>
        <w:t>___54___</w:t>
      </w:r>
      <w:r>
        <w:rPr>
          <w:sz w:val="21"/>
          <w:szCs w:val="21"/>
        </w:rPr>
        <w:t xml:space="preserve">  (provide) special experiences for the entertainment industry. The key lies in new ideas. With the help of high technology, China can develop </w:t>
      </w:r>
      <w:r>
        <w:rPr>
          <w:sz w:val="21"/>
          <w:szCs w:val="21"/>
          <w:u w:val="single"/>
        </w:rPr>
        <w:t>___55___</w:t>
      </w:r>
      <w:r>
        <w:rPr>
          <w:sz w:val="21"/>
          <w:szCs w:val="21"/>
        </w:rPr>
        <w:t xml:space="preserve"> (it) traditional cultural IPs and it </w:t>
      </w:r>
      <w:r>
        <w:rPr>
          <w:strike w:val="0"/>
          <w:sz w:val="21"/>
          <w:szCs w:val="21"/>
          <w:u w:val="none"/>
        </w:rPr>
        <w:drawing>
          <wp:inline distT="0" distB="0" distL="114300" distR="114300">
            <wp:extent cx="28575" cy="28575"/>
            <wp:effectExtent l="0" t="0" r="0" b="0"/>
            <wp:docPr id="100163" name="图片 100163"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page number 9"/>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1D20D7B9">
      <w:pPr>
        <w:sectPr>
          <w:headerReference r:id="rId17" w:type="default"/>
          <w:type w:val="continuous"/>
          <w:pgSz w:w="11927" w:h="16875"/>
          <w:pgMar w:top="800" w:right="1120" w:bottom="540" w:left="1120" w:header="708" w:footer="708" w:gutter="0"/>
          <w:cols w:space="708" w:num="1"/>
          <w:docGrid w:linePitch="360" w:charSpace="0"/>
        </w:sectPr>
      </w:pPr>
    </w:p>
    <w:p w14:paraId="2D69521D">
      <w:pPr>
        <w:widowControl w:val="0"/>
        <w:spacing w:before="0" w:after="0" w:line="360" w:lineRule="auto"/>
        <w:rPr>
          <w:sz w:val="21"/>
          <w:szCs w:val="21"/>
        </w:rPr>
      </w:pPr>
      <w:bookmarkStart w:id="0" w:name="_GoBack"/>
      <w:bookmarkEnd w:id="0"/>
      <w:r>
        <w:rPr>
          <w:sz w:val="21"/>
          <w:szCs w:val="21"/>
        </w:rPr>
        <w:t>will have world-class theme parks in the coming years.</w:t>
      </w:r>
    </w:p>
    <w:p w14:paraId="0FF8B5BA">
      <w:pPr>
        <w:widowControl w:val="0"/>
        <w:spacing w:before="0" w:after="0" w:line="360" w:lineRule="auto"/>
      </w:pPr>
      <w:r>
        <w:rPr>
          <w:rFonts w:ascii="宋体" w:hAnsi="宋体" w:eastAsia="宋体" w:cs="宋体"/>
          <w:b/>
          <w:bCs/>
        </w:rPr>
        <w:t>七、书面表达（共</w:t>
      </w:r>
      <w:r>
        <w:rPr>
          <w:b/>
          <w:bCs/>
        </w:rPr>
        <w:t>1</w:t>
      </w:r>
      <w:r>
        <w:rPr>
          <w:rFonts w:ascii="宋体" w:hAnsi="宋体" w:eastAsia="宋体" w:cs="宋体"/>
          <w:b/>
          <w:bCs/>
        </w:rPr>
        <w:t>大题</w:t>
      </w:r>
      <w:r>
        <w:rPr>
          <w:b/>
          <w:bCs/>
        </w:rPr>
        <w:t xml:space="preserve">, </w:t>
      </w:r>
      <w:r>
        <w:rPr>
          <w:rFonts w:ascii="宋体" w:hAnsi="宋体" w:eastAsia="宋体" w:cs="宋体"/>
          <w:b/>
          <w:bCs/>
        </w:rPr>
        <w:t>满分</w:t>
      </w:r>
      <w:r>
        <w:rPr>
          <w:b/>
          <w:bCs/>
        </w:rPr>
        <w:t>20</w:t>
      </w:r>
      <w:r>
        <w:rPr>
          <w:rFonts w:ascii="宋体" w:hAnsi="宋体" w:eastAsia="宋体" w:cs="宋体"/>
          <w:b/>
          <w:bCs/>
        </w:rPr>
        <w:t>分）</w:t>
      </w:r>
    </w:p>
    <w:p w14:paraId="1FF83A0F">
      <w:pPr>
        <w:widowControl w:val="0"/>
        <w:spacing w:before="0" w:after="0" w:line="360" w:lineRule="auto"/>
        <w:ind w:firstLine="420"/>
        <w:rPr>
          <w:sz w:val="21"/>
          <w:szCs w:val="21"/>
        </w:rPr>
      </w:pPr>
      <w:r>
        <w:rPr>
          <w:sz w:val="21"/>
          <w:szCs w:val="21"/>
        </w:rPr>
        <w:t xml:space="preserve">56. </w:t>
      </w:r>
      <w:r>
        <w:rPr>
          <w:rFonts w:ascii="宋体" w:hAnsi="宋体" w:eastAsia="宋体" w:cs="宋体"/>
          <w:sz w:val="21"/>
          <w:szCs w:val="21"/>
        </w:rPr>
        <w:t>本周英语课学习围绕主题“</w:t>
      </w:r>
      <w:r>
        <w:rPr>
          <w:sz w:val="21"/>
          <w:szCs w:val="21"/>
        </w:rPr>
        <w:t>Tomorrow’s Life</w:t>
      </w:r>
      <w:r>
        <w:rPr>
          <w:rFonts w:ascii="宋体" w:hAnsi="宋体" w:eastAsia="宋体" w:cs="宋体"/>
          <w:sz w:val="21"/>
          <w:szCs w:val="21"/>
        </w:rPr>
        <w:t>”展开。请你根据以下提示问题从生活、工作、家庭等方面，写一篇英语作文，描绘</w:t>
      </w:r>
      <w:r>
        <w:rPr>
          <w:sz w:val="21"/>
          <w:szCs w:val="21"/>
        </w:rPr>
        <w:t>25</w:t>
      </w:r>
      <w:r>
        <w:rPr>
          <w:rFonts w:ascii="宋体" w:hAnsi="宋体" w:eastAsia="宋体" w:cs="宋体"/>
          <w:sz w:val="21"/>
          <w:szCs w:val="21"/>
        </w:rPr>
        <w:t>年后你的生活。</w:t>
      </w:r>
    </w:p>
    <w:p w14:paraId="1343718B">
      <w:pPr>
        <w:widowControl w:val="0"/>
        <w:spacing w:before="0" w:after="0" w:line="360" w:lineRule="auto"/>
        <w:rPr>
          <w:sz w:val="21"/>
          <w:szCs w:val="21"/>
        </w:rPr>
      </w:pPr>
      <w:r>
        <w:rPr>
          <w:sz w:val="21"/>
          <w:szCs w:val="21"/>
        </w:rPr>
        <w:t xml:space="preserve">Where do you want to live and work? </w:t>
      </w:r>
    </w:p>
    <w:p w14:paraId="36CF7DF9">
      <w:pPr>
        <w:widowControl w:val="0"/>
        <w:spacing w:before="0" w:after="0" w:line="360" w:lineRule="auto"/>
        <w:rPr>
          <w:sz w:val="21"/>
          <w:szCs w:val="21"/>
        </w:rPr>
      </w:pPr>
      <w:r>
        <w:rPr>
          <w:sz w:val="21"/>
          <w:szCs w:val="21"/>
        </w:rPr>
        <w:t xml:space="preserve">What will your family be like? </w:t>
      </w:r>
    </w:p>
    <w:p w14:paraId="3ECB9376">
      <w:pPr>
        <w:widowControl w:val="0"/>
        <w:spacing w:before="0" w:after="0" w:line="360" w:lineRule="auto"/>
        <w:rPr>
          <w:sz w:val="21"/>
          <w:szCs w:val="21"/>
        </w:rPr>
      </w:pPr>
      <w:r>
        <w:rPr>
          <w:sz w:val="21"/>
          <w:szCs w:val="21"/>
        </w:rPr>
        <w:t xml:space="preserve">How are you going to spend your free time? </w:t>
      </w:r>
    </w:p>
    <w:p w14:paraId="5613B857">
      <w:pPr>
        <w:widowControl w:val="0"/>
        <w:spacing w:before="0" w:after="0" w:line="360" w:lineRule="auto"/>
        <w:rPr>
          <w:sz w:val="21"/>
          <w:szCs w:val="21"/>
        </w:rPr>
      </w:pPr>
      <w:r>
        <w:rPr>
          <w:sz w:val="21"/>
          <w:szCs w:val="21"/>
        </w:rPr>
        <w:t xml:space="preserve">Something more about your future life. </w:t>
      </w:r>
    </w:p>
    <w:p w14:paraId="3A5D14D6">
      <w:pPr>
        <w:widowControl w:val="0"/>
        <w:spacing w:before="0" w:after="0" w:line="360" w:lineRule="auto"/>
        <w:rPr>
          <w:sz w:val="21"/>
          <w:szCs w:val="21"/>
        </w:rPr>
      </w:pPr>
      <w:r>
        <w:rPr>
          <w:rFonts w:ascii="宋体" w:hAnsi="宋体" w:eastAsia="宋体" w:cs="宋体"/>
          <w:sz w:val="21"/>
          <w:szCs w:val="21"/>
        </w:rPr>
        <w:t>注意：文中不得透露个人真实信息；词数</w:t>
      </w:r>
      <w:r>
        <w:rPr>
          <w:sz w:val="21"/>
          <w:szCs w:val="21"/>
        </w:rPr>
        <w:t>100</w:t>
      </w:r>
      <w:r>
        <w:rPr>
          <w:rFonts w:ascii="宋体" w:hAnsi="宋体" w:eastAsia="宋体" w:cs="宋体"/>
          <w:sz w:val="21"/>
          <w:szCs w:val="21"/>
        </w:rPr>
        <w:t>词左右；开头已给出，不计入总词数。</w:t>
      </w:r>
    </w:p>
    <w:p w14:paraId="58415F6A">
      <w:pPr>
        <w:widowControl w:val="0"/>
        <w:spacing w:before="0" w:after="0" w:line="360" w:lineRule="auto"/>
        <w:ind w:firstLine="420"/>
        <w:rPr>
          <w:sz w:val="21"/>
          <w:szCs w:val="21"/>
        </w:rPr>
      </w:pPr>
      <w:r>
        <w:rPr>
          <w:sz w:val="21"/>
          <w:szCs w:val="21"/>
        </w:rPr>
        <w:t xml:space="preserve">My life will be very different in 25 years. </w:t>
      </w:r>
    </w:p>
    <w:p w14:paraId="1779277D">
      <w:pPr>
        <w:widowControl w:val="0"/>
        <w:spacing w:before="0" w:after="0" w:line="360" w:lineRule="auto"/>
        <w:rPr>
          <w:sz w:val="21"/>
          <w:szCs w:val="21"/>
        </w:rPr>
      </w:pPr>
      <w:r>
        <w:rPr>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trike w:val="0"/>
          <w:sz w:val="21"/>
          <w:szCs w:val="21"/>
          <w:u w:val="none"/>
        </w:rPr>
        <w:drawing>
          <wp:inline distT="0" distB="0" distL="114300" distR="114300">
            <wp:extent cx="28575" cy="28575"/>
            <wp:effectExtent l="0" t="0" r="0" b="0"/>
            <wp:docPr id="100177" name="图片 100177"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page number 10"/>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3C74831E"/>
    <w:sectPr>
      <w:headerReference r:id="rId18"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auto"/>
    <w:pitch w:val="default"/>
    <w:sig w:usb0="E00002FF" w:usb1="6AC7FDFB" w:usb2="00000012" w:usb3="00000000" w:csb0="4002009F" w:csb1="DFD7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21234">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E52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696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C3653">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9465B">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77E58">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970F5">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90823">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3EB2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6DDDE">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B5398">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8BFF9">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672B7">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35618">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FC723">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4F336">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347E58C2"/>
    <w:rsid w:val="37BE6A2E"/>
    <w:rsid w:val="74EC0A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header" Target="header1.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9</Pages>
  <Words>3361</Words>
  <Characters>11263</Characters>
  <Lines>1</Lines>
  <Paragraphs>1</Paragraphs>
  <TotalTime>0</TotalTime>
  <ScaleCrop>false</ScaleCrop>
  <LinksUpToDate>false</LinksUpToDate>
  <CharactersWithSpaces>13964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2024-06-22T15:00:00Z</dcterms:created>
  <dc:creator>Administrator</dc:creator>
  <cp:lastModifiedBy>上帝掷骰子吗</cp:lastModifiedBy>
  <dcterms:modified xsi:type="dcterms:W3CDTF">2026-02-09T05:57:50Z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9EF8431715964212AE42E0F30D799EF8_12</vt:lpwstr>
  </property>
  <property fmtid="{D5CDD505-2E9C-101B-9397-08002B2CF9AE}" pid="4" name="KSOTemplateDocerSaveRecord">
    <vt:lpwstr>eyJoZGlkIjoiMjljNjk0N2RhMTc0NzI3ZTQwZWEyZWMyMzA2NzliMDQiLCJ1c2VySWQiOiI3ODUwOTA2ODcifQ==</vt:lpwstr>
  </property>
</Properties>
</file>