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6F717C">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12573000</wp:posOffset>
            </wp:positionH>
            <wp:positionV relativeFrom="topMargin">
              <wp:posOffset>12280900</wp:posOffset>
            </wp:positionV>
            <wp:extent cx="342900" cy="266700"/>
            <wp:effectExtent l="0" t="0" r="0" b="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10"/>
                    <a:stretch>
                      <a:fillRect/>
                    </a:stretch>
                  </pic:blipFill>
                  <pic:spPr>
                    <a:xfrm>
                      <a:off x="0" y="0"/>
                      <a:ext cx="342900" cy="266700"/>
                    </a:xfrm>
                    <a:prstGeom prst="rect">
                      <a:avLst/>
                    </a:prstGeom>
                  </pic:spPr>
                </pic:pic>
              </a:graphicData>
            </a:graphic>
          </wp:anchor>
        </w:drawing>
      </w:r>
      <w:r>
        <w:rPr>
          <w:rFonts w:ascii="宋体" w:hAnsi="宋体" w:eastAsia="宋体" w:cs="宋体"/>
          <w:b/>
          <w:color w:val="auto"/>
          <w:sz w:val="24"/>
        </w:rPr>
        <w:t>参照秘密级管理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6FA97D42">
      <w:pPr>
        <w:spacing w:line="285" w:lineRule="auto"/>
        <w:jc w:val="right"/>
      </w:pPr>
      <w:r>
        <w:rPr>
          <w:rFonts w:ascii="宋体" w:hAnsi="宋体" w:eastAsia="宋体" w:cs="宋体"/>
          <w:b/>
          <w:color w:val="auto"/>
          <w:sz w:val="24"/>
        </w:rPr>
        <w:t>试卷类型</w:t>
      </w:r>
      <w:r>
        <w:rPr>
          <w:rFonts w:ascii="Times New Roman" w:hAnsi="Times New Roman" w:eastAsia="Times New Roman" w:cs="Times New Roman"/>
          <w:b/>
          <w:color w:val="auto"/>
          <w:sz w:val="24"/>
        </w:rPr>
        <w:t>: A</w:t>
      </w:r>
    </w:p>
    <w:p w14:paraId="69ABA04D">
      <w:pPr>
        <w:spacing w:line="285" w:lineRule="auto"/>
        <w:jc w:val="center"/>
      </w:pPr>
      <w:r>
        <w:rPr>
          <w:rFonts w:ascii="宋体" w:hAnsi="宋体" w:eastAsia="宋体" w:cs="宋体"/>
          <w:b/>
          <w:color w:val="auto"/>
          <w:sz w:val="32"/>
        </w:rPr>
        <w:t>菏泽市二〇二四年初中学业水平考试（中考）</w:t>
      </w:r>
    </w:p>
    <w:p w14:paraId="0A134A9F">
      <w:pPr>
        <w:spacing w:line="285" w:lineRule="auto"/>
        <w:jc w:val="center"/>
      </w:pPr>
      <w:r>
        <w:rPr>
          <w:rFonts w:ascii="宋体" w:hAnsi="宋体" w:eastAsia="宋体" w:cs="宋体"/>
          <w:b/>
          <w:color w:val="auto"/>
          <w:sz w:val="32"/>
        </w:rPr>
        <w:t>英语试题</w:t>
      </w:r>
    </w:p>
    <w:p w14:paraId="4D120BB1">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14:paraId="0F10C1A0">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本试题分选择题和非选择题两部分。选择题</w:t>
      </w:r>
      <w:r>
        <w:rPr>
          <w:rFonts w:ascii="Times New Roman" w:hAnsi="Times New Roman" w:eastAsia="Times New Roman" w:cs="Times New Roman"/>
          <w:b/>
          <w:color w:val="auto"/>
          <w:sz w:val="24"/>
        </w:rPr>
        <w:t>, 80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非选择题</w:t>
      </w:r>
      <w:r>
        <w:rPr>
          <w:rFonts w:ascii="Times New Roman" w:hAnsi="Times New Roman" w:eastAsia="Times New Roman" w:cs="Times New Roman"/>
          <w:b/>
          <w:color w:val="auto"/>
          <w:sz w:val="24"/>
        </w:rPr>
        <w:t>, 40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分钟。</w:t>
      </w:r>
    </w:p>
    <w:p w14:paraId="37C093DD">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请务必在答题卡规定的答题区域内作答</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选择题须用</w:t>
      </w:r>
      <w:r>
        <w:rPr>
          <w:rFonts w:ascii="Times New Roman" w:hAnsi="Times New Roman" w:eastAsia="Times New Roman" w:cs="Times New Roman"/>
          <w:b/>
          <w:color w:val="auto"/>
          <w:sz w:val="24"/>
        </w:rPr>
        <w:t xml:space="preserve"> 2B </w:t>
      </w:r>
      <w:r>
        <w:rPr>
          <w:rFonts w:ascii="宋体" w:hAnsi="宋体" w:eastAsia="宋体" w:cs="宋体"/>
          <w:b/>
          <w:color w:val="auto"/>
          <w:sz w:val="24"/>
        </w:rPr>
        <w:t>铅笔填涂</w:t>
      </w:r>
      <w:r>
        <w:rPr>
          <w:rFonts w:ascii="Times New Roman" w:hAnsi="Times New Roman" w:eastAsia="Times New Roman" w:cs="Times New Roman"/>
          <w:b/>
          <w:color w:val="auto"/>
          <w:sz w:val="24"/>
        </w:rPr>
        <w:t xml:space="preserve">, </w:t>
      </w:r>
      <w:r>
        <w:rPr>
          <w:rFonts w:ascii="宋体" w:hAnsi="宋体" w:eastAsia="宋体" w:cs="宋体"/>
          <w:b/>
          <w:color w:val="auto"/>
          <w:sz w:val="24"/>
        </w:rPr>
        <w:t>非选择题须用</w:t>
      </w:r>
      <w:r>
        <w:rPr>
          <w:rFonts w:ascii="Times New Roman" w:hAnsi="Times New Roman" w:eastAsia="Times New Roman" w:cs="Times New Roman"/>
          <w:b/>
          <w:color w:val="auto"/>
          <w:sz w:val="24"/>
        </w:rPr>
        <w:t xml:space="preserve">0.5 </w:t>
      </w:r>
      <w:r>
        <w:rPr>
          <w:rFonts w:ascii="宋体" w:hAnsi="宋体" w:eastAsia="宋体" w:cs="宋体"/>
          <w:b/>
          <w:color w:val="auto"/>
          <w:sz w:val="24"/>
        </w:rPr>
        <w:t>毫米的黑色墨水签字笔书写。</w:t>
      </w:r>
    </w:p>
    <w:p w14:paraId="2CDE4285">
      <w:pPr>
        <w:spacing w:line="285" w:lineRule="auto"/>
        <w:jc w:val="both"/>
      </w:pPr>
      <w:r>
        <w:rPr>
          <w:rFonts w:ascii="宋体" w:hAnsi="宋体" w:eastAsia="宋体" w:cs="宋体"/>
          <w:b/>
          <w:color w:val="auto"/>
          <w:sz w:val="24"/>
        </w:rPr>
        <w:t>选择题（共</w:t>
      </w:r>
      <w:r>
        <w:rPr>
          <w:rFonts w:ascii="Times New Roman" w:hAnsi="Times New Roman" w:eastAsia="Times New Roman" w:cs="Times New Roman"/>
          <w:b/>
          <w:color w:val="auto"/>
          <w:sz w:val="24"/>
        </w:rPr>
        <w:t xml:space="preserve"> 80 </w:t>
      </w:r>
      <w:r>
        <w:rPr>
          <w:rFonts w:ascii="宋体" w:hAnsi="宋体" w:eastAsia="宋体" w:cs="宋体"/>
          <w:b/>
          <w:color w:val="auto"/>
          <w:sz w:val="24"/>
        </w:rPr>
        <w:t>分）</w:t>
      </w:r>
    </w:p>
    <w:p w14:paraId="0DA76F81">
      <w:pPr>
        <w:spacing w:line="285" w:lineRule="auto"/>
        <w:jc w:val="left"/>
      </w:pPr>
      <w:r>
        <w:rPr>
          <w:rFonts w:ascii="宋体" w:hAnsi="宋体" w:eastAsia="宋体" w:cs="宋体"/>
          <w:b/>
          <w:color w:val="auto"/>
          <w:sz w:val="24"/>
        </w:rPr>
        <w:t>一、听力（共四节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CF01268">
      <w:pPr>
        <w:spacing w:line="285" w:lineRule="auto"/>
        <w:jc w:val="left"/>
      </w:pPr>
      <w:r>
        <w:rPr>
          <w:rFonts w:ascii="宋体" w:hAnsi="宋体" w:eastAsia="宋体" w:cs="宋体"/>
          <w:b/>
          <w:color w:val="auto"/>
          <w:sz w:val="24"/>
        </w:rPr>
        <w:t>做题时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先将答案标在试卷上。录音内容结束后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请将试卷上的答案转涂到答题卡上。</w:t>
      </w:r>
    </w:p>
    <w:p w14:paraId="061120A4">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534BDEAC">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w:t>
      </w:r>
      <w:r>
        <w:rPr>
          <w:rFonts w:ascii="宋体" w:hAnsi="宋体" w:eastAsia="宋体" w:cs="宋体"/>
          <w:b/>
          <w:color w:val="auto"/>
          <w:sz w:val="24"/>
        </w:rPr>
        <w:t>个句子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每个句子后有三幅图画。每个句子仅读一遍。请你从每题所给的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三个选项中选出与句子内容相符的图画</w:t>
      </w:r>
      <w:r>
        <w:rPr>
          <w:rFonts w:ascii="Times New Roman" w:hAnsi="Times New Roman" w:eastAsia="Times New Roman" w:cs="Times New Roman"/>
          <w:b/>
          <w:color w:val="auto"/>
          <w:sz w:val="24"/>
        </w:rPr>
        <w:t xml:space="preserve">, </w:t>
      </w:r>
      <w:r>
        <w:rPr>
          <w:rFonts w:ascii="宋体" w:hAnsi="宋体" w:eastAsia="宋体" w:cs="宋体"/>
          <w:b/>
          <w:color w:val="auto"/>
          <w:sz w:val="24"/>
        </w:rPr>
        <w:t>并标在试卷的相应位置。</w:t>
      </w:r>
    </w:p>
    <w:p w14:paraId="3B9C2877">
      <w:pPr>
        <w:spacing w:line="285" w:lineRule="auto"/>
        <w:jc w:val="left"/>
      </w:pPr>
      <w:r>
        <w:rPr>
          <w:rFonts w:ascii="Times New Roman" w:hAnsi="Times New Roman" w:eastAsia="Times New Roman" w:cs="Times New Roman"/>
          <w:color w:val="auto"/>
          <w:sz w:val="21"/>
        </w:rPr>
        <w:t xml:space="preserve">1. A. </w:t>
      </w:r>
      <w:r>
        <w:drawing>
          <wp:inline distT="0" distB="0" distL="114300" distR="114300">
            <wp:extent cx="895350" cy="6286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95350" cy="6286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95350" cy="6572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95350" cy="6572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85825" cy="666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85825" cy="666750"/>
                    </a:xfrm>
                    <a:prstGeom prst="rect">
                      <a:avLst/>
                    </a:prstGeom>
                  </pic:spPr>
                </pic:pic>
              </a:graphicData>
            </a:graphic>
          </wp:inline>
        </w:drawing>
      </w:r>
    </w:p>
    <w:p w14:paraId="4CFA4D20">
      <w:pPr>
        <w:spacing w:line="285" w:lineRule="auto"/>
        <w:jc w:val="left"/>
      </w:pPr>
      <w:r>
        <w:rPr>
          <w:rFonts w:ascii="Times New Roman" w:hAnsi="Times New Roman" w:eastAsia="Times New Roman" w:cs="Times New Roman"/>
          <w:color w:val="auto"/>
          <w:sz w:val="21"/>
        </w:rPr>
        <w:t xml:space="preserve">2. A. </w:t>
      </w:r>
      <w:r>
        <w:drawing>
          <wp:inline distT="0" distB="0" distL="114300" distR="114300">
            <wp:extent cx="923925" cy="6667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23925" cy="6667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009650" cy="6572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09650" cy="6572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904875" cy="6667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04875" cy="666750"/>
                    </a:xfrm>
                    <a:prstGeom prst="rect">
                      <a:avLst/>
                    </a:prstGeom>
                  </pic:spPr>
                </pic:pic>
              </a:graphicData>
            </a:graphic>
          </wp:inline>
        </w:drawing>
      </w:r>
    </w:p>
    <w:p w14:paraId="0B9D1DE5">
      <w:pPr>
        <w:spacing w:line="285" w:lineRule="auto"/>
        <w:jc w:val="left"/>
      </w:pPr>
      <w:r>
        <w:rPr>
          <w:rFonts w:ascii="Times New Roman" w:hAnsi="Times New Roman" w:eastAsia="Times New Roman" w:cs="Times New Roman"/>
          <w:color w:val="auto"/>
          <w:sz w:val="21"/>
        </w:rPr>
        <w:t xml:space="preserve">3. A. </w:t>
      </w:r>
      <w:r>
        <w:drawing>
          <wp:inline distT="0" distB="0" distL="114300" distR="114300">
            <wp:extent cx="914400" cy="6572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14400" cy="6572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942975" cy="6572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42975" cy="6572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981075" cy="6667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81075" cy="666750"/>
                    </a:xfrm>
                    <a:prstGeom prst="rect">
                      <a:avLst/>
                    </a:prstGeom>
                  </pic:spPr>
                </pic:pic>
              </a:graphicData>
            </a:graphic>
          </wp:inline>
        </w:drawing>
      </w:r>
    </w:p>
    <w:p w14:paraId="45E87793">
      <w:pPr>
        <w:spacing w:line="285" w:lineRule="auto"/>
        <w:jc w:val="left"/>
      </w:pPr>
      <w:r>
        <w:rPr>
          <w:rFonts w:ascii="Times New Roman" w:hAnsi="Times New Roman" w:eastAsia="Times New Roman" w:cs="Times New Roman"/>
          <w:color w:val="auto"/>
          <w:sz w:val="21"/>
        </w:rPr>
        <w:t>4</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w:t>
      </w:r>
      <w:r>
        <w:drawing>
          <wp:inline distT="0" distB="0" distL="114300" distR="114300">
            <wp:extent cx="933450" cy="6858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33450" cy="6858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962025" cy="6858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62025" cy="6858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933450" cy="7143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33450" cy="714375"/>
                    </a:xfrm>
                    <a:prstGeom prst="rect">
                      <a:avLst/>
                    </a:prstGeom>
                  </pic:spPr>
                </pic:pic>
              </a:graphicData>
            </a:graphic>
          </wp:inline>
        </w:drawing>
      </w:r>
    </w:p>
    <w:p w14:paraId="48A90744">
      <w:pPr>
        <w:spacing w:line="285" w:lineRule="auto"/>
        <w:jc w:val="left"/>
      </w:pPr>
      <w:r>
        <w:rPr>
          <w:rFonts w:ascii="Times New Roman" w:hAnsi="Times New Roman" w:eastAsia="Times New Roman" w:cs="Times New Roman"/>
          <w:color w:val="auto"/>
          <w:sz w:val="21"/>
        </w:rPr>
        <w:t xml:space="preserve">5. A. </w:t>
      </w:r>
      <w:r>
        <w:drawing>
          <wp:inline distT="0" distB="0" distL="114300" distR="114300">
            <wp:extent cx="952500" cy="6381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952500" cy="6381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923925" cy="6477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23925" cy="6477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95350" cy="6667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895350" cy="666750"/>
                    </a:xfrm>
                    <a:prstGeom prst="rect">
                      <a:avLst/>
                    </a:prstGeom>
                  </pic:spPr>
                </pic:pic>
              </a:graphicData>
            </a:graphic>
          </wp:inline>
        </w:drawing>
      </w:r>
    </w:p>
    <w:p w14:paraId="220E1EDE">
      <w:pPr>
        <w:spacing w:line="285"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5</w:t>
      </w:r>
      <w:r>
        <w:rPr>
          <w:rFonts w:ascii="宋体" w:hAnsi="宋体" w:eastAsia="宋体" w:cs="宋体"/>
          <w:b/>
          <w:color w:val="auto"/>
          <w:sz w:val="24"/>
        </w:rPr>
        <w:t>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4939D9A0">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个句子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每个句子后有一道小题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每个句子读两遍。请你听完句子的第二遍朗读后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三个选项中选出最佳答语</w:t>
      </w:r>
      <w:r>
        <w:rPr>
          <w:rFonts w:ascii="Times New Roman" w:hAnsi="Times New Roman" w:eastAsia="Times New Roman" w:cs="Times New Roman"/>
          <w:b/>
          <w:color w:val="auto"/>
          <w:sz w:val="24"/>
        </w:rPr>
        <w:t xml:space="preserve">, </w:t>
      </w:r>
      <w:r>
        <w:rPr>
          <w:rFonts w:ascii="宋体" w:hAnsi="宋体" w:eastAsia="宋体" w:cs="宋体"/>
          <w:b/>
          <w:color w:val="auto"/>
          <w:sz w:val="24"/>
        </w:rPr>
        <w:t>并标在试卷的相应位置。</w:t>
      </w:r>
    </w:p>
    <w:p w14:paraId="12CFCE05">
      <w:pPr>
        <w:spacing w:line="285" w:lineRule="auto"/>
        <w:jc w:val="left"/>
      </w:pPr>
      <w:r>
        <w:rPr>
          <w:rFonts w:ascii="Times New Roman" w:hAnsi="Times New Roman" w:eastAsia="Times New Roman" w:cs="Times New Roman"/>
          <w:color w:val="auto"/>
          <w:sz w:val="21"/>
        </w:rPr>
        <w:t xml:space="preserve">6. A. Novels.             B. Pandas,          C. Dumplings. </w:t>
      </w:r>
    </w:p>
    <w:p w14:paraId="4A8555A9">
      <w:pPr>
        <w:spacing w:line="285" w:lineRule="auto"/>
        <w:jc w:val="left"/>
      </w:pPr>
      <w:r>
        <w:rPr>
          <w:rFonts w:ascii="Times New Roman" w:hAnsi="Times New Roman" w:eastAsia="Times New Roman" w:cs="Times New Roman"/>
          <w:color w:val="auto"/>
          <w:sz w:val="21"/>
        </w:rPr>
        <w:t xml:space="preserve">7. A. He’s fifteen.          B. I’m fine.          C. It’s sunny. </w:t>
      </w:r>
    </w:p>
    <w:p w14:paraId="0FD2FFF6">
      <w:pPr>
        <w:spacing w:line="285" w:lineRule="auto"/>
        <w:jc w:val="left"/>
      </w:pPr>
      <w:r>
        <w:rPr>
          <w:rFonts w:ascii="Times New Roman" w:hAnsi="Times New Roman" w:eastAsia="Times New Roman" w:cs="Times New Roman"/>
          <w:color w:val="auto"/>
          <w:sz w:val="21"/>
        </w:rPr>
        <w:t xml:space="preserve">8. A. Every day.             B. For two hours.          C. In a week. </w:t>
      </w:r>
    </w:p>
    <w:p w14:paraId="2FA4BEAF">
      <w:pPr>
        <w:spacing w:line="285" w:lineRule="auto"/>
        <w:jc w:val="left"/>
      </w:pPr>
      <w:r>
        <w:rPr>
          <w:rFonts w:ascii="Times New Roman" w:hAnsi="Times New Roman" w:eastAsia="Times New Roman" w:cs="Times New Roman"/>
          <w:color w:val="auto"/>
          <w:sz w:val="21"/>
        </w:rPr>
        <w:t xml:space="preserve">9. A. You’re welcome.        B. Good idea.              C. Have a good time. </w:t>
      </w:r>
    </w:p>
    <w:p w14:paraId="53CDD29F">
      <w:pPr>
        <w:spacing w:line="285" w:lineRule="auto"/>
        <w:jc w:val="left"/>
      </w:pPr>
      <w:r>
        <w:rPr>
          <w:rFonts w:ascii="Times New Roman" w:hAnsi="Times New Roman" w:eastAsia="Times New Roman" w:cs="Times New Roman"/>
          <w:color w:val="auto"/>
          <w:sz w:val="21"/>
        </w:rPr>
        <w:t xml:space="preserve">10. A. Sleeping at least eight hours every night. </w:t>
      </w:r>
    </w:p>
    <w:p w14:paraId="3DB0005D">
      <w:pPr>
        <w:spacing w:line="285" w:lineRule="auto"/>
        <w:jc w:val="left"/>
      </w:pPr>
      <w:r>
        <w:rPr>
          <w:rFonts w:ascii="Times New Roman" w:hAnsi="Times New Roman" w:eastAsia="Times New Roman" w:cs="Times New Roman"/>
          <w:color w:val="auto"/>
          <w:sz w:val="21"/>
        </w:rPr>
        <w:t xml:space="preserve">B. Learning English by studying with a group.  </w:t>
      </w:r>
    </w:p>
    <w:p w14:paraId="74CF74D7">
      <w:pPr>
        <w:spacing w:line="285" w:lineRule="auto"/>
        <w:jc w:val="left"/>
      </w:pPr>
      <w:r>
        <w:rPr>
          <w:rFonts w:ascii="Times New Roman" w:hAnsi="Times New Roman" w:eastAsia="Times New Roman" w:cs="Times New Roman"/>
          <w:color w:val="auto"/>
          <w:sz w:val="21"/>
        </w:rPr>
        <w:t xml:space="preserve">C. Turning off the lights when we leave a room, </w:t>
      </w:r>
    </w:p>
    <w:p w14:paraId="60D0CFED">
      <w:pPr>
        <w:spacing w:line="285" w:lineRule="auto"/>
        <w:jc w:val="left"/>
      </w:pPr>
      <w:r>
        <w:rPr>
          <w:rFonts w:ascii="宋体" w:hAnsi="宋体" w:eastAsia="宋体" w:cs="宋体"/>
          <w:b/>
          <w:color w:val="auto"/>
          <w:sz w:val="24"/>
        </w:rPr>
        <w:t>第三节（共</w:t>
      </w:r>
      <w:r>
        <w:rPr>
          <w:rFonts w:ascii="Times New Roman" w:hAnsi="Times New Roman" w:eastAsia="Times New Roman" w:cs="Times New Roman"/>
          <w:b/>
          <w:color w:val="auto"/>
          <w:sz w:val="24"/>
        </w:rPr>
        <w:t>5</w:t>
      </w:r>
      <w:r>
        <w:rPr>
          <w:rFonts w:ascii="宋体" w:hAnsi="宋体" w:eastAsia="宋体" w:cs="宋体"/>
          <w:b/>
          <w:color w:val="auto"/>
          <w:sz w:val="24"/>
        </w:rPr>
        <w:t>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2FDFFA5F">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 </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每段对话后有一道小题。每段对话和问题读两遍。请你听完对话和问题的第二遍朗读后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并标在试卷的相应位置。</w:t>
      </w:r>
    </w:p>
    <w:p w14:paraId="4324E0D9">
      <w:pPr>
        <w:spacing w:line="285" w:lineRule="auto"/>
        <w:jc w:val="left"/>
      </w:pPr>
      <w:r>
        <w:rPr>
          <w:rFonts w:ascii="Times New Roman" w:hAnsi="Times New Roman" w:eastAsia="Times New Roman" w:cs="Times New Roman"/>
          <w:color w:val="auto"/>
          <w:sz w:val="21"/>
        </w:rPr>
        <w:t xml:space="preserve">11. When is John’s birthday? </w:t>
      </w:r>
    </w:p>
    <w:p w14:paraId="622ED589">
      <w:pPr>
        <w:spacing w:line="285" w:lineRule="auto"/>
        <w:jc w:val="left"/>
      </w:pPr>
      <w:r>
        <w:rPr>
          <w:rFonts w:ascii="Times New Roman" w:hAnsi="Times New Roman" w:eastAsia="Times New Roman" w:cs="Times New Roman"/>
          <w:color w:val="auto"/>
          <w:sz w:val="21"/>
        </w:rPr>
        <w:t xml:space="preserve">A. On May 1st.          B. On June 15th.          C. On July 5th. </w:t>
      </w:r>
    </w:p>
    <w:p w14:paraId="6403754F">
      <w:pPr>
        <w:spacing w:line="285" w:lineRule="auto"/>
        <w:jc w:val="left"/>
      </w:pPr>
      <w:r>
        <w:rPr>
          <w:rFonts w:ascii="Times New Roman" w:hAnsi="Times New Roman" w:eastAsia="Times New Roman" w:cs="Times New Roman"/>
          <w:color w:val="auto"/>
          <w:sz w:val="21"/>
        </w:rPr>
        <w:t xml:space="preserve">12. What’s Jenny doing now? </w:t>
      </w:r>
    </w:p>
    <w:p w14:paraId="33AA215A">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Doing her homework.          B. Playing tennis.          C. Sweeping the floor. </w:t>
      </w:r>
    </w:p>
    <w:p w14:paraId="43B414A7">
      <w:pPr>
        <w:spacing w:line="285" w:lineRule="auto"/>
        <w:jc w:val="left"/>
      </w:pPr>
      <w:r>
        <w:rPr>
          <w:rFonts w:ascii="Times New Roman" w:hAnsi="Times New Roman" w:eastAsia="Times New Roman" w:cs="Times New Roman"/>
          <w:color w:val="auto"/>
          <w:sz w:val="21"/>
        </w:rPr>
        <w:t xml:space="preserve">13. Who was the funniest in the talent show? </w:t>
      </w:r>
    </w:p>
    <w:p w14:paraId="6835912F">
      <w:pPr>
        <w:spacing w:line="285" w:lineRule="auto"/>
        <w:jc w:val="left"/>
      </w:pPr>
      <w:r>
        <w:rPr>
          <w:rFonts w:ascii="Times New Roman" w:hAnsi="Times New Roman" w:eastAsia="Times New Roman" w:cs="Times New Roman"/>
          <w:color w:val="auto"/>
          <w:sz w:val="21"/>
        </w:rPr>
        <w:t xml:space="preserve">A. Eliza.          B. Steve.          C. Vera. </w:t>
      </w:r>
    </w:p>
    <w:p w14:paraId="04CB7361">
      <w:pPr>
        <w:spacing w:line="285" w:lineRule="auto"/>
        <w:jc w:val="left"/>
      </w:pPr>
      <w:r>
        <w:rPr>
          <w:rFonts w:ascii="Times New Roman" w:hAnsi="Times New Roman" w:eastAsia="Times New Roman" w:cs="Times New Roman"/>
          <w:color w:val="auto"/>
          <w:sz w:val="21"/>
        </w:rPr>
        <w:t xml:space="preserve">14. Where will the boy probably go next? </w:t>
      </w:r>
    </w:p>
    <w:p w14:paraId="02900718">
      <w:pPr>
        <w:spacing w:line="285" w:lineRule="auto"/>
        <w:jc w:val="left"/>
      </w:pPr>
      <w:r>
        <w:rPr>
          <w:rFonts w:ascii="Times New Roman" w:hAnsi="Times New Roman" w:eastAsia="Times New Roman" w:cs="Times New Roman"/>
          <w:color w:val="auto"/>
          <w:sz w:val="21"/>
        </w:rPr>
        <w:t xml:space="preserve">A. To a hospital.          B. To a park.          C. To a supermarket. </w:t>
      </w:r>
    </w:p>
    <w:p w14:paraId="0AB8B7CB">
      <w:pPr>
        <w:spacing w:line="285" w:lineRule="auto"/>
        <w:jc w:val="left"/>
      </w:pPr>
      <w:r>
        <w:rPr>
          <w:rFonts w:ascii="Times New Roman" w:hAnsi="Times New Roman" w:eastAsia="Times New Roman" w:cs="Times New Roman"/>
          <w:color w:val="auto"/>
          <w:sz w:val="21"/>
        </w:rPr>
        <w:t xml:space="preserve">15. What’s the probable relationship between the speakers? </w:t>
      </w:r>
    </w:p>
    <w:p w14:paraId="3D26D0DB">
      <w:pPr>
        <w:spacing w:line="285" w:lineRule="auto"/>
        <w:jc w:val="left"/>
      </w:pPr>
      <w:r>
        <w:rPr>
          <w:rFonts w:ascii="Times New Roman" w:hAnsi="Times New Roman" w:eastAsia="Times New Roman" w:cs="Times New Roman"/>
          <w:color w:val="auto"/>
          <w:sz w:val="21"/>
        </w:rPr>
        <w:t xml:space="preserve">A. Doctor and patient.          B. Teacher and student.          C. Waiter and customer. </w:t>
      </w:r>
    </w:p>
    <w:p w14:paraId="07D276C5">
      <w:pPr>
        <w:spacing w:line="285" w:lineRule="auto"/>
        <w:jc w:val="left"/>
      </w:pPr>
      <w:r>
        <w:rPr>
          <w:rFonts w:ascii="宋体" w:hAnsi="宋体" w:eastAsia="宋体" w:cs="宋体"/>
          <w:b/>
          <w:color w:val="auto"/>
          <w:sz w:val="24"/>
        </w:rPr>
        <w:t>第四节（共</w:t>
      </w:r>
      <w:r>
        <w:rPr>
          <w:rFonts w:ascii="Times New Roman" w:hAnsi="Times New Roman" w:eastAsia="Times New Roman" w:cs="Times New Roman"/>
          <w:b/>
          <w:color w:val="auto"/>
          <w:sz w:val="24"/>
        </w:rPr>
        <w:t>5</w:t>
      </w:r>
      <w:r>
        <w:rPr>
          <w:rFonts w:ascii="宋体" w:hAnsi="宋体" w:eastAsia="宋体" w:cs="宋体"/>
          <w:b/>
          <w:color w:val="auto"/>
          <w:sz w:val="24"/>
        </w:rPr>
        <w:t>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B113478">
      <w:pPr>
        <w:spacing w:line="285" w:lineRule="auto"/>
        <w:jc w:val="left"/>
      </w:pPr>
      <w:r>
        <w:rPr>
          <w:rFonts w:ascii="宋体" w:hAnsi="宋体" w:eastAsia="宋体" w:cs="宋体"/>
          <w:color w:val="auto"/>
          <w:sz w:val="21"/>
        </w:rPr>
        <w:t>听下面一段短文</w:t>
      </w:r>
      <w:r>
        <w:rPr>
          <w:rFonts w:ascii="Times New Roman" w:hAnsi="Times New Roman" w:eastAsia="Times New Roman" w:cs="Times New Roman"/>
          <w:color w:val="auto"/>
          <w:sz w:val="21"/>
        </w:rPr>
        <w:t xml:space="preserve">, </w:t>
      </w:r>
      <w:r>
        <w:rPr>
          <w:rFonts w:ascii="宋体" w:hAnsi="宋体" w:eastAsia="宋体" w:cs="宋体"/>
          <w:color w:val="auto"/>
          <w:sz w:val="21"/>
        </w:rPr>
        <w:t>短文后有五道小题。短文和问题读两遍。请你听完短文和问题的第二遍朗读后</w:t>
      </w:r>
      <w:r>
        <w:rPr>
          <w:rFonts w:ascii="Times New Roman" w:hAnsi="Times New Roman" w:eastAsia="Times New Roman" w:cs="Times New Roman"/>
          <w:color w:val="auto"/>
          <w:sz w:val="21"/>
        </w:rPr>
        <w:t xml:space="preserve">, </w:t>
      </w:r>
      <w:r>
        <w:rPr>
          <w:rFonts w:ascii="宋体" w:hAnsi="宋体" w:eastAsia="宋体" w:cs="宋体"/>
          <w:color w:val="auto"/>
          <w:sz w:val="21"/>
        </w:rPr>
        <w:t>从每题所给的</w:t>
      </w:r>
      <w:r>
        <w:rPr>
          <w:rFonts w:ascii="Times New Roman" w:hAnsi="Times New Roman" w:eastAsia="Times New Roman" w:cs="Times New Roman"/>
          <w:color w:val="auto"/>
          <w:sz w:val="21"/>
        </w:rPr>
        <w:t xml:space="preserve"> A</w:t>
      </w:r>
      <w:r>
        <w:rPr>
          <w:rFonts w:ascii="宋体" w:hAnsi="宋体" w:eastAsia="宋体" w:cs="宋体"/>
          <w:color w:val="auto"/>
          <w:sz w:val="21"/>
        </w:rPr>
        <w:t>、</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C</w:t>
      </w:r>
      <w:r>
        <w:rPr>
          <w:rFonts w:ascii="宋体" w:hAnsi="宋体" w:eastAsia="宋体" w:cs="宋体"/>
          <w:color w:val="auto"/>
          <w:sz w:val="21"/>
        </w:rPr>
        <w:t>三个选项中选出最佳选项</w:t>
      </w:r>
      <w:r>
        <w:rPr>
          <w:rFonts w:ascii="Times New Roman" w:hAnsi="Times New Roman" w:eastAsia="Times New Roman" w:cs="Times New Roman"/>
          <w:color w:val="auto"/>
          <w:sz w:val="21"/>
        </w:rPr>
        <w:t xml:space="preserve">, </w:t>
      </w:r>
      <w:r>
        <w:rPr>
          <w:rFonts w:ascii="宋体" w:hAnsi="宋体" w:eastAsia="宋体" w:cs="宋体"/>
          <w:color w:val="auto"/>
          <w:sz w:val="21"/>
        </w:rPr>
        <w:t>并标在试卷的相应位置。</w:t>
      </w:r>
    </w:p>
    <w:p w14:paraId="1AA5541A">
      <w:pPr>
        <w:spacing w:line="285" w:lineRule="auto"/>
        <w:jc w:val="left"/>
      </w:pPr>
      <w:r>
        <w:rPr>
          <w:rFonts w:ascii="Times New Roman" w:hAnsi="Times New Roman" w:eastAsia="Times New Roman" w:cs="Times New Roman"/>
          <w:color w:val="auto"/>
          <w:sz w:val="21"/>
        </w:rPr>
        <w:t xml:space="preserve">16. When did Jack come to China? </w:t>
      </w:r>
    </w:p>
    <w:p w14:paraId="54E751F7">
      <w:pPr>
        <w:spacing w:line="285" w:lineRule="auto"/>
        <w:jc w:val="left"/>
      </w:pPr>
      <w:r>
        <w:rPr>
          <w:rFonts w:ascii="Times New Roman" w:hAnsi="Times New Roman" w:eastAsia="Times New Roman" w:cs="Times New Roman"/>
          <w:color w:val="auto"/>
          <w:sz w:val="21"/>
        </w:rPr>
        <w:t xml:space="preserve">A. Three years ago.          B. Last weekend.          C. Yesterday evening. </w:t>
      </w:r>
    </w:p>
    <w:p w14:paraId="0F9BC1DB">
      <w:pPr>
        <w:spacing w:line="285" w:lineRule="auto"/>
        <w:jc w:val="left"/>
      </w:pPr>
      <w:r>
        <w:rPr>
          <w:rFonts w:ascii="Times New Roman" w:hAnsi="Times New Roman" w:eastAsia="Times New Roman" w:cs="Times New Roman"/>
          <w:color w:val="auto"/>
          <w:sz w:val="21"/>
        </w:rPr>
        <w:t xml:space="preserve">17. How did Jack go to Sanya? </w:t>
      </w:r>
    </w:p>
    <w:p w14:paraId="3DC25455">
      <w:pPr>
        <w:spacing w:line="285" w:lineRule="auto"/>
        <w:jc w:val="left"/>
      </w:pPr>
      <w:r>
        <w:rPr>
          <w:rFonts w:ascii="Times New Roman" w:hAnsi="Times New Roman" w:eastAsia="Times New Roman" w:cs="Times New Roman"/>
          <w:color w:val="auto"/>
          <w:sz w:val="21"/>
        </w:rPr>
        <w:t xml:space="preserve">A. By train.          B. By plane.          C. By ship. </w:t>
      </w:r>
    </w:p>
    <w:p w14:paraId="40C53AE6">
      <w:pPr>
        <w:spacing w:line="285" w:lineRule="auto"/>
        <w:jc w:val="left"/>
      </w:pPr>
      <w:r>
        <w:rPr>
          <w:rFonts w:ascii="Times New Roman" w:hAnsi="Times New Roman" w:eastAsia="Times New Roman" w:cs="Times New Roman"/>
          <w:color w:val="auto"/>
          <w:sz w:val="21"/>
        </w:rPr>
        <w:t xml:space="preserve">18. Where did Jack go on Saturday evening? </w:t>
      </w:r>
    </w:p>
    <w:p w14:paraId="5A061BEB">
      <w:pPr>
        <w:spacing w:line="285" w:lineRule="auto"/>
        <w:jc w:val="left"/>
      </w:pPr>
      <w:r>
        <w:rPr>
          <w:rFonts w:ascii="Times New Roman" w:hAnsi="Times New Roman" w:eastAsia="Times New Roman" w:cs="Times New Roman"/>
          <w:color w:val="auto"/>
          <w:sz w:val="21"/>
        </w:rPr>
        <w:t xml:space="preserve">A. A swimming pool.          B. A beach.          C. A night market. </w:t>
      </w:r>
    </w:p>
    <w:p w14:paraId="2686D5B0">
      <w:pPr>
        <w:spacing w:line="285" w:lineRule="auto"/>
        <w:jc w:val="left"/>
      </w:pPr>
      <w:r>
        <w:rPr>
          <w:rFonts w:ascii="Times New Roman" w:hAnsi="Times New Roman" w:eastAsia="Times New Roman" w:cs="Times New Roman"/>
          <w:color w:val="auto"/>
          <w:sz w:val="21"/>
        </w:rPr>
        <w:t xml:space="preserve">19. How long did Jack swim in the sea? </w:t>
      </w:r>
    </w:p>
    <w:p w14:paraId="1E6006EB">
      <w:pPr>
        <w:spacing w:line="285" w:lineRule="auto"/>
        <w:jc w:val="left"/>
      </w:pPr>
      <w:r>
        <w:rPr>
          <w:rFonts w:ascii="Times New Roman" w:hAnsi="Times New Roman" w:eastAsia="Times New Roman" w:cs="Times New Roman"/>
          <w:color w:val="auto"/>
          <w:sz w:val="21"/>
        </w:rPr>
        <w:t xml:space="preserve">A. One hour.          B. Two hours.          C. Three hours. </w:t>
      </w:r>
    </w:p>
    <w:p w14:paraId="61C50D5E">
      <w:pPr>
        <w:spacing w:line="285" w:lineRule="auto"/>
        <w:jc w:val="left"/>
      </w:pPr>
      <w:r>
        <w:rPr>
          <w:rFonts w:ascii="Times New Roman" w:hAnsi="Times New Roman" w:eastAsia="Times New Roman" w:cs="Times New Roman"/>
          <w:color w:val="auto"/>
          <w:sz w:val="21"/>
        </w:rPr>
        <w:t xml:space="preserve">20. What did Jack think of his weekend? </w:t>
      </w:r>
    </w:p>
    <w:p w14:paraId="2036D17B">
      <w:pPr>
        <w:spacing w:line="285" w:lineRule="auto"/>
        <w:jc w:val="left"/>
      </w:pPr>
      <w:r>
        <w:rPr>
          <w:rFonts w:ascii="Times New Roman" w:hAnsi="Times New Roman" w:eastAsia="Times New Roman" w:cs="Times New Roman"/>
          <w:color w:val="auto"/>
          <w:sz w:val="21"/>
        </w:rPr>
        <w:t xml:space="preserve">A. Terrible.          B. Strange.          C. Wonderful. </w:t>
      </w:r>
    </w:p>
    <w:p w14:paraId="2C1D80F1">
      <w:pPr>
        <w:spacing w:line="285" w:lineRule="auto"/>
        <w:jc w:val="left"/>
      </w:pPr>
      <w:r>
        <w:rPr>
          <w:rFonts w:ascii="宋体" w:hAnsi="宋体" w:eastAsia="宋体" w:cs="宋体"/>
          <w:b/>
          <w:color w:val="auto"/>
          <w:sz w:val="24"/>
        </w:rPr>
        <w:t>二、英语知识运用（共两节</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906C7E2">
      <w:pPr>
        <w:spacing w:line="285" w:lineRule="auto"/>
        <w:jc w:val="left"/>
      </w:pPr>
      <w:r>
        <w:rPr>
          <w:rFonts w:ascii="宋体" w:hAnsi="宋体" w:eastAsia="宋体" w:cs="宋体"/>
          <w:b/>
          <w:color w:val="auto"/>
          <w:sz w:val="24"/>
        </w:rPr>
        <w:t>第一节单项填空（共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5F073AC5">
      <w:pPr>
        <w:spacing w:line="285"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选出可以填入空白处的最佳选项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并在答题卡上将该项涂黑。</w:t>
      </w:r>
    </w:p>
    <w:p w14:paraId="5D1E923E">
      <w:pPr>
        <w:spacing w:line="360" w:lineRule="auto"/>
        <w:jc w:val="left"/>
      </w:pPr>
      <w:r>
        <w:rPr>
          <w:color w:val="auto"/>
        </w:rPr>
        <w:t xml:space="preserve">1. </w:t>
      </w:r>
      <w:r>
        <w:rPr>
          <w:rFonts w:ascii="Times New Roman" w:hAnsi="Times New Roman" w:eastAsia="Times New Roman" w:cs="Times New Roman"/>
          <w:color w:val="auto"/>
        </w:rPr>
        <w:t xml:space="preserve">—What________ interesting book! </w:t>
      </w:r>
    </w:p>
    <w:p w14:paraId="64AD83D7">
      <w:pPr>
        <w:spacing w:line="360" w:lineRule="auto"/>
        <w:jc w:val="left"/>
      </w:pPr>
      <w:r>
        <w:rPr>
          <w:rFonts w:ascii="Times New Roman" w:hAnsi="Times New Roman" w:eastAsia="Times New Roman" w:cs="Times New Roman"/>
          <w:color w:val="auto"/>
        </w:rPr>
        <w:t>—Yes, ________book is really amazing.</w:t>
      </w:r>
    </w:p>
    <w:p w14:paraId="172F9241">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 an</w:t>
      </w:r>
      <w:r>
        <w:tab/>
      </w:r>
      <w:r>
        <w:t xml:space="preserve">B. </w:t>
      </w:r>
      <w:r>
        <w:rPr>
          <w:rFonts w:ascii="Times New Roman" w:hAnsi="Times New Roman" w:eastAsia="Times New Roman" w:cs="Times New Roman"/>
          <w:color w:val="auto"/>
        </w:rPr>
        <w:t>an; the</w:t>
      </w:r>
      <w:r>
        <w:tab/>
      </w:r>
      <w:r>
        <w:t xml:space="preserve">C. </w:t>
      </w:r>
      <w:r>
        <w:rPr>
          <w:rFonts w:ascii="Times New Roman" w:hAnsi="Times New Roman" w:eastAsia="Times New Roman" w:cs="Times New Roman"/>
          <w:color w:val="auto"/>
        </w:rPr>
        <w:t>an; a</w:t>
      </w:r>
    </w:p>
    <w:p w14:paraId="3530EAAF">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—My holiday was terrible because of the heavy ________.</w:t>
      </w:r>
    </w:p>
    <w:p w14:paraId="31881049">
      <w:pPr>
        <w:spacing w:line="360" w:lineRule="auto"/>
        <w:jc w:val="left"/>
        <w:textAlignment w:val="center"/>
        <w:rPr>
          <w:color w:val="000000"/>
        </w:rPr>
      </w:pPr>
      <w:r>
        <w:rPr>
          <w:rFonts w:ascii="Times New Roman" w:hAnsi="Times New Roman" w:eastAsia="Times New Roman" w:cs="Times New Roman"/>
          <w:color w:val="000000"/>
        </w:rPr>
        <w:t>—I agree! There were too many cars on the road.</w:t>
      </w:r>
    </w:p>
    <w:p w14:paraId="273DC91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rain</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traffic</w:t>
      </w:r>
    </w:p>
    <w:p w14:paraId="390D88F5">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—Hi, Claire, are you free next week? </w:t>
      </w:r>
    </w:p>
    <w:p w14:paraId="43FAC25B">
      <w:pPr>
        <w:spacing w:line="360" w:lineRule="auto"/>
        <w:jc w:val="left"/>
        <w:textAlignment w:val="center"/>
        <w:rPr>
          <w:color w:val="000000"/>
        </w:rPr>
      </w:pPr>
      <w:r>
        <w:rPr>
          <w:rFonts w:ascii="Times New Roman" w:hAnsi="Times New Roman" w:eastAsia="Times New Roman" w:cs="Times New Roman"/>
          <w:color w:val="000000"/>
        </w:rPr>
        <w:t>—Hmm…sorry, next week is quite ________ for me, Jack.</w:t>
      </w:r>
    </w:p>
    <w:p w14:paraId="465C4FF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full</w:t>
      </w:r>
      <w:r>
        <w:rPr>
          <w:color w:val="000000"/>
        </w:rPr>
        <w:tab/>
      </w:r>
      <w:r>
        <w:rPr>
          <w:color w:val="000000"/>
        </w:rPr>
        <w:t xml:space="preserve">B. </w:t>
      </w:r>
      <w:r>
        <w:rPr>
          <w:rFonts w:ascii="Times New Roman" w:hAnsi="Times New Roman" w:eastAsia="Times New Roman" w:cs="Times New Roman"/>
          <w:color w:val="000000"/>
        </w:rPr>
        <w:t>fine</w:t>
      </w:r>
      <w:r>
        <w:rPr>
          <w:color w:val="000000"/>
        </w:rPr>
        <w:tab/>
      </w:r>
      <w:r>
        <w:rPr>
          <w:color w:val="000000"/>
        </w:rPr>
        <w:t xml:space="preserve">C. </w:t>
      </w:r>
      <w:r>
        <w:rPr>
          <w:rFonts w:ascii="Times New Roman" w:hAnsi="Times New Roman" w:eastAsia="Times New Roman" w:cs="Times New Roman"/>
          <w:color w:val="000000"/>
        </w:rPr>
        <w:t>easy</w:t>
      </w:r>
    </w:p>
    <w:p w14:paraId="7EC8C830">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—Why do you like soap operas, Amy? </w:t>
      </w:r>
    </w:p>
    <w:p w14:paraId="4B2F4F4B">
      <w:pPr>
        <w:spacing w:line="360" w:lineRule="auto"/>
        <w:jc w:val="left"/>
        <w:textAlignment w:val="center"/>
        <w:rPr>
          <w:color w:val="000000"/>
        </w:rPr>
      </w:pPr>
      <w:r>
        <w:rPr>
          <w:rFonts w:ascii="Times New Roman" w:hAnsi="Times New Roman" w:eastAsia="Times New Roman" w:cs="Times New Roman"/>
          <w:color w:val="000000"/>
        </w:rPr>
        <w:t>—I like to ________ the story and see what happens next.</w:t>
      </w:r>
    </w:p>
    <w:p w14:paraId="5F71A9E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tell</w:t>
      </w:r>
      <w:r>
        <w:rPr>
          <w:color w:val="000000"/>
        </w:rPr>
        <w:tab/>
      </w:r>
      <w:r>
        <w:rPr>
          <w:color w:val="000000"/>
        </w:rPr>
        <w:t xml:space="preserve">B. </w:t>
      </w:r>
      <w:r>
        <w:rPr>
          <w:rFonts w:ascii="Times New Roman" w:hAnsi="Times New Roman" w:eastAsia="Times New Roman" w:cs="Times New Roman"/>
          <w:color w:val="000000"/>
        </w:rPr>
        <w:t>follow</w:t>
      </w:r>
      <w:r>
        <w:rPr>
          <w:color w:val="000000"/>
        </w:rPr>
        <w:tab/>
      </w:r>
      <w:r>
        <w:rPr>
          <w:color w:val="000000"/>
        </w:rPr>
        <w:t xml:space="preserve">C. </w:t>
      </w:r>
      <w:r>
        <w:rPr>
          <w:rFonts w:ascii="Times New Roman" w:hAnsi="Times New Roman" w:eastAsia="Times New Roman" w:cs="Times New Roman"/>
          <w:color w:val="000000"/>
        </w:rPr>
        <w:t>write</w:t>
      </w:r>
    </w:p>
    <w:p w14:paraId="01F1A5A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—Hey! Our father’s birthday is coming.</w:t>
      </w:r>
    </w:p>
    <w:p w14:paraId="3D853C1E">
      <w:pPr>
        <w:spacing w:line="360" w:lineRule="auto"/>
        <w:jc w:val="left"/>
        <w:textAlignment w:val="center"/>
        <w:rPr>
          <w:color w:val="000000"/>
        </w:rPr>
      </w:pPr>
      <w:r>
        <w:rPr>
          <w:rFonts w:ascii="Times New Roman" w:hAnsi="Times New Roman" w:eastAsia="Times New Roman" w:cs="Times New Roman"/>
          <w:color w:val="000000"/>
        </w:rPr>
        <w:t>—Let’s buy a T-shirt for ________ this afternoon.</w:t>
      </w:r>
    </w:p>
    <w:p w14:paraId="657669F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him</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you</w:t>
      </w:r>
    </w:p>
    <w:p w14:paraId="7C1AB9BD">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—More and more young people like to wear Hanfu. </w:t>
      </w:r>
    </w:p>
    <w:p w14:paraId="28569E1F">
      <w:pPr>
        <w:spacing w:line="360" w:lineRule="auto"/>
        <w:jc w:val="left"/>
        <w:textAlignment w:val="center"/>
        <w:rPr>
          <w:color w:val="000000"/>
        </w:rPr>
      </w:pPr>
      <w:r>
        <w:rPr>
          <w:rFonts w:ascii="Times New Roman" w:hAnsi="Times New Roman" w:eastAsia="Times New Roman" w:cs="Times New Roman"/>
          <w:color w:val="000000"/>
        </w:rPr>
        <w:t>—Yes. It’s said that most of the Chinese traditional clothes ________ in Heze, Shandong.</w:t>
      </w:r>
    </w:p>
    <w:p w14:paraId="69548F4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 producing</w:t>
      </w:r>
      <w:r>
        <w:rPr>
          <w:color w:val="000000"/>
        </w:rPr>
        <w:tab/>
      </w:r>
      <w:r>
        <w:rPr>
          <w:color w:val="000000"/>
        </w:rPr>
        <w:t xml:space="preserve">B. </w:t>
      </w:r>
      <w:r>
        <w:rPr>
          <w:rFonts w:ascii="Times New Roman" w:hAnsi="Times New Roman" w:eastAsia="Times New Roman" w:cs="Times New Roman"/>
          <w:color w:val="000000"/>
        </w:rPr>
        <w:t>will produce</w:t>
      </w:r>
      <w:r>
        <w:rPr>
          <w:color w:val="000000"/>
        </w:rPr>
        <w:tab/>
      </w:r>
      <w:r>
        <w:rPr>
          <w:color w:val="000000"/>
        </w:rPr>
        <w:t xml:space="preserve">C. </w:t>
      </w:r>
      <w:r>
        <w:rPr>
          <w:rFonts w:ascii="Times New Roman" w:hAnsi="Times New Roman" w:eastAsia="Times New Roman" w:cs="Times New Roman"/>
          <w:color w:val="000000"/>
        </w:rPr>
        <w:t>are produced</w:t>
      </w:r>
    </w:p>
    <w:p w14:paraId="26AE2890">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—Whose volleyball is this? </w:t>
      </w:r>
    </w:p>
    <w:p w14:paraId="72F6BC58">
      <w:pPr>
        <w:spacing w:line="360" w:lineRule="auto"/>
        <w:jc w:val="left"/>
        <w:textAlignment w:val="center"/>
        <w:rPr>
          <w:color w:val="000000"/>
        </w:rPr>
      </w:pPr>
      <w:r>
        <w:rPr>
          <w:rFonts w:ascii="Times New Roman" w:hAnsi="Times New Roman" w:eastAsia="Times New Roman" w:cs="Times New Roman"/>
          <w:color w:val="000000"/>
        </w:rPr>
        <w:t xml:space="preserve">—It ________ be Lucy’s. She loves volleyball. </w:t>
      </w:r>
    </w:p>
    <w:p w14:paraId="1B7AB06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mustn’t</w:t>
      </w:r>
    </w:p>
    <w:p w14:paraId="18B682B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—Why are you late for class again, Bob? </w:t>
      </w:r>
    </w:p>
    <w:p w14:paraId="5D0913C4">
      <w:pPr>
        <w:spacing w:line="360" w:lineRule="auto"/>
        <w:jc w:val="left"/>
        <w:textAlignment w:val="center"/>
        <w:rPr>
          <w:color w:val="000000"/>
        </w:rPr>
      </w:pPr>
      <w:r>
        <w:rPr>
          <w:rFonts w:ascii="Times New Roman" w:hAnsi="Times New Roman" w:eastAsia="Times New Roman" w:cs="Times New Roman"/>
          <w:color w:val="000000"/>
        </w:rPr>
        <w:t>—Sorry</w:t>
      </w:r>
      <w:r>
        <w:rPr>
          <w:rFonts w:ascii="Times New Roman" w:hAnsi="Times New Roman" w:eastAsia="Times New Roman" w:cs="Times New Roman"/>
          <w:color w:val="000000"/>
          <w:position w:val="-22"/>
        </w:rPr>
        <w:drawing>
          <wp:inline distT="0" distB="0" distL="114300" distR="114300">
            <wp:extent cx="50800" cy="88900"/>
            <wp:effectExtent l="0" t="0" r="6350" b="5080"/>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2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failed to ________ when my alarm went off.</w:t>
      </w:r>
    </w:p>
    <w:p w14:paraId="2C5783E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up</w:t>
      </w:r>
      <w:r>
        <w:rPr>
          <w:color w:val="000000"/>
        </w:rPr>
        <w:tab/>
      </w:r>
      <w:r>
        <w:rPr>
          <w:color w:val="000000"/>
        </w:rPr>
        <w:t xml:space="preserve">B. </w:t>
      </w:r>
      <w:r>
        <w:rPr>
          <w:rFonts w:ascii="Times New Roman" w:hAnsi="Times New Roman" w:eastAsia="Times New Roman" w:cs="Times New Roman"/>
          <w:color w:val="000000"/>
        </w:rPr>
        <w:t>run away</w:t>
      </w:r>
      <w:r>
        <w:rPr>
          <w:color w:val="000000"/>
        </w:rPr>
        <w:tab/>
      </w:r>
      <w:r>
        <w:rPr>
          <w:color w:val="000000"/>
        </w:rPr>
        <w:t xml:space="preserve">C. </w:t>
      </w:r>
      <w:r>
        <w:rPr>
          <w:rFonts w:ascii="Times New Roman" w:hAnsi="Times New Roman" w:eastAsia="Times New Roman" w:cs="Times New Roman"/>
          <w:color w:val="000000"/>
        </w:rPr>
        <w:t>lie down</w:t>
      </w:r>
    </w:p>
    <w:p w14:paraId="4071F60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xml:space="preserve">—Do you know ________? </w:t>
      </w:r>
    </w:p>
    <w:p w14:paraId="26EDCB63">
      <w:pPr>
        <w:spacing w:line="360" w:lineRule="auto"/>
        <w:jc w:val="left"/>
        <w:textAlignment w:val="center"/>
        <w:rPr>
          <w:color w:val="000000"/>
        </w:rPr>
      </w:pPr>
      <w:r>
        <w:rPr>
          <w:rFonts w:ascii="Times New Roman" w:hAnsi="Times New Roman" w:eastAsia="Times New Roman" w:cs="Times New Roman"/>
          <w:color w:val="000000"/>
        </w:rPr>
        <w:t>—Of course! In Paris, France.</w:t>
      </w:r>
    </w:p>
    <w:p w14:paraId="62180D5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the 33rd Olympic Games will be held</w:t>
      </w:r>
    </w:p>
    <w:p w14:paraId="203FA40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where will the 33rd Olympic Games be held</w:t>
      </w:r>
    </w:p>
    <w:p w14:paraId="7699B52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the 33rd Olympic Games will be held</w:t>
      </w:r>
    </w:p>
    <w:p w14:paraId="4559EC88">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xml:space="preserve">—Could you please take out the rubbish? </w:t>
      </w:r>
    </w:p>
    <w:p w14:paraId="5A5F35AF">
      <w:pPr>
        <w:spacing w:line="360" w:lineRule="auto"/>
        <w:jc w:val="left"/>
        <w:textAlignment w:val="center"/>
        <w:rPr>
          <w:color w:val="000000"/>
        </w:rPr>
      </w:pPr>
      <w:r>
        <w:rPr>
          <w:rFonts w:ascii="Times New Roman" w:hAnsi="Times New Roman" w:eastAsia="Times New Roman" w:cs="Times New Roman"/>
          <w:color w:val="000000"/>
        </w:rPr>
        <w:t>—________ I’ll do it when I go out.</w:t>
      </w:r>
    </w:p>
    <w:p w14:paraId="22EE82C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Yes, sure.</w:t>
      </w:r>
      <w:r>
        <w:rPr>
          <w:color w:val="000000"/>
        </w:rPr>
        <w:tab/>
      </w:r>
      <w:r>
        <w:rPr>
          <w:color w:val="000000"/>
        </w:rPr>
        <w:t xml:space="preserve">B. </w:t>
      </w:r>
      <w:r>
        <w:rPr>
          <w:rFonts w:ascii="Times New Roman" w:hAnsi="Times New Roman" w:eastAsia="Times New Roman" w:cs="Times New Roman"/>
          <w:color w:val="000000"/>
        </w:rPr>
        <w:t>Sorry, I won’t.</w:t>
      </w:r>
      <w:r>
        <w:rPr>
          <w:color w:val="000000"/>
        </w:rPr>
        <w:tab/>
      </w:r>
      <w:r>
        <w:rPr>
          <w:color w:val="000000"/>
        </w:rPr>
        <w:t xml:space="preserve">C. </w:t>
      </w:r>
      <w:r>
        <w:rPr>
          <w:rFonts w:ascii="Times New Roman" w:hAnsi="Times New Roman" w:eastAsia="Times New Roman" w:cs="Times New Roman"/>
          <w:color w:val="000000"/>
        </w:rPr>
        <w:t>You’re welcome.</w:t>
      </w:r>
    </w:p>
    <w:p w14:paraId="0B3CA138">
      <w:pPr>
        <w:spacing w:line="285" w:lineRule="auto"/>
        <w:jc w:val="left"/>
        <w:textAlignment w:val="center"/>
        <w:rPr>
          <w:color w:val="000000"/>
        </w:rPr>
      </w:pPr>
      <w:r>
        <w:rPr>
          <w:rFonts w:ascii="宋体" w:hAnsi="宋体" w:eastAsia="宋体" w:cs="宋体"/>
          <w:b/>
          <w:color w:val="000000"/>
          <w:sz w:val="24"/>
        </w:rPr>
        <w:t>第二节完形填空（共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297FA28">
      <w:pPr>
        <w:spacing w:line="360" w:lineRule="auto"/>
        <w:jc w:val="left"/>
        <w:textAlignment w:val="center"/>
        <w:rPr>
          <w:color w:val="000000"/>
        </w:rPr>
      </w:pPr>
      <w:r>
        <w:rPr>
          <w:color w:val="000000"/>
        </w:rPr>
        <w:t>阅读下面短文，从短文后各小题所给的 A、B、C三个选项中，选出可以填入空白处的最佳选项，并在答题卡上将该项涂黑。</w:t>
      </w:r>
    </w:p>
    <w:p w14:paraId="32595989">
      <w:pPr>
        <w:spacing w:line="360" w:lineRule="auto"/>
        <w:ind w:firstLine="420"/>
        <w:jc w:val="left"/>
        <w:textAlignment w:val="center"/>
        <w:rPr>
          <w:color w:val="000000"/>
        </w:rPr>
      </w:pPr>
      <w:r>
        <w:rPr>
          <w:rFonts w:ascii="Times New Roman" w:hAnsi="Times New Roman" w:eastAsia="Times New Roman" w:cs="Times New Roman"/>
          <w:color w:val="000000"/>
        </w:rPr>
        <w:t xml:space="preserve">Years ago, my father and I </w:t>
      </w:r>
      <w:r>
        <w:rPr>
          <w:color w:val="000000"/>
        </w:rPr>
        <w:t xml:space="preserve">were on a summer road trip from Dallas to Austin. On our way back, the battery meter (电池电量计) seemed to act funny, jumping up then dropping down. </w:t>
      </w:r>
    </w:p>
    <w:p w14:paraId="543D5AD7">
      <w:pPr>
        <w:spacing w:line="360" w:lineRule="auto"/>
        <w:ind w:firstLine="420"/>
        <w:jc w:val="left"/>
        <w:textAlignment w:val="center"/>
        <w:rPr>
          <w:color w:val="000000"/>
        </w:rPr>
      </w:pPr>
      <w:r>
        <w:rPr>
          <w:color w:val="000000"/>
        </w:rPr>
        <w:t xml:space="preserve">We stopped to buy a new battery and replaced (替换) the </w:t>
      </w:r>
      <w:r>
        <w:rPr>
          <w:color w:val="000000"/>
          <w:u w:val="single"/>
        </w:rPr>
        <w:t>___11___</w:t>
      </w:r>
      <w:r>
        <w:rPr>
          <w:color w:val="000000"/>
        </w:rPr>
        <w:t xml:space="preserve"> one in the parking lot. And we went on our trip. We got about 20 miles outside the city when our car died. Then we </w:t>
      </w:r>
      <w:r>
        <w:rPr>
          <w:color w:val="000000"/>
          <w:u w:val="single"/>
        </w:rPr>
        <w:t>___12___</w:t>
      </w:r>
      <w:r>
        <w:rPr>
          <w:color w:val="000000"/>
        </w:rPr>
        <w:t xml:space="preserve"> it was not the problem of the battery. We had to </w:t>
      </w:r>
      <w:r>
        <w:rPr>
          <w:color w:val="000000"/>
          <w:u w:val="single"/>
        </w:rPr>
        <w:t>___13___</w:t>
      </w:r>
      <w:r>
        <w:rPr>
          <w:color w:val="000000"/>
        </w:rPr>
        <w:t xml:space="preserve"> on the side of the road. My father </w:t>
      </w:r>
      <w:r>
        <w:rPr>
          <w:color w:val="000000"/>
          <w:u w:val="single"/>
        </w:rPr>
        <w:t>___14___</w:t>
      </w:r>
      <w:r>
        <w:rPr>
          <w:color w:val="000000"/>
        </w:rPr>
        <w:t xml:space="preserve"> the car and repaired it on his own, but it still didn’t work. </w:t>
      </w:r>
    </w:p>
    <w:p w14:paraId="58F35DC2">
      <w:pPr>
        <w:spacing w:line="360" w:lineRule="auto"/>
        <w:ind w:firstLine="420"/>
        <w:jc w:val="left"/>
        <w:textAlignment w:val="center"/>
        <w:rPr>
          <w:color w:val="000000"/>
        </w:rPr>
      </w:pPr>
      <w:r>
        <w:rPr>
          <w:color w:val="000000"/>
        </w:rPr>
        <w:t xml:space="preserve">We were about to call for help when a </w:t>
      </w:r>
      <w:r>
        <w:rPr>
          <w:color w:val="000000"/>
          <w:u w:val="single"/>
        </w:rPr>
        <w:t>___15___</w:t>
      </w:r>
      <w:r>
        <w:rPr>
          <w:color w:val="000000"/>
        </w:rPr>
        <w:t xml:space="preserve"> stopped in front of our car. A man got out and started walking towards us. He asked us what the problem was. My father </w:t>
      </w:r>
      <w:r>
        <w:rPr>
          <w:color w:val="000000"/>
          <w:u w:val="single"/>
        </w:rPr>
        <w:t>___16___</w:t>
      </w:r>
      <w:r>
        <w:rPr>
          <w:color w:val="000000"/>
        </w:rPr>
        <w:t xml:space="preserve"> that our car was dead. The man said he had a tow chain (拖链) and would be able to tow us to Dallas, which was about 200 miles away. We agreed and thanked him. </w:t>
      </w:r>
    </w:p>
    <w:p w14:paraId="168582D9">
      <w:pPr>
        <w:spacing w:line="360" w:lineRule="auto"/>
        <w:ind w:firstLine="420"/>
        <w:jc w:val="left"/>
        <w:textAlignment w:val="center"/>
        <w:rPr>
          <w:color w:val="000000"/>
        </w:rPr>
      </w:pPr>
      <w:r>
        <w:rPr>
          <w:color w:val="000000"/>
        </w:rPr>
        <w:t xml:space="preserve">Then my father stayed in our car, and I got on the truck. Later I learned the </w:t>
      </w:r>
      <w:r>
        <w:rPr>
          <w:color w:val="000000"/>
          <w:u w:val="single"/>
        </w:rPr>
        <w:t>___17___</w:t>
      </w:r>
      <w:r>
        <w:rPr>
          <w:color w:val="000000"/>
        </w:rPr>
        <w:t xml:space="preserve"> of the truck driver. About a year ago, he was told by the doctor that he had lung cancer (肺癌), and his days were </w:t>
      </w:r>
      <w:r>
        <w:rPr>
          <w:color w:val="000000"/>
          <w:u w:val="single"/>
        </w:rPr>
        <w:t>___18___</w:t>
      </w:r>
      <w:r>
        <w:rPr>
          <w:color w:val="000000"/>
        </w:rPr>
        <w:t>. Instead of doing treatment (治疗), he decided to accept the fact and spend the rest of his life driving all over Te</w:t>
      </w:r>
      <w:r>
        <w:rPr>
          <w:rFonts w:ascii="Times New Roman" w:hAnsi="Times New Roman" w:eastAsia="Times New Roman" w:cs="Times New Roman"/>
          <w:color w:val="000000"/>
        </w:rPr>
        <w:t xml:space="preserve">xas, and </w:t>
      </w:r>
      <w:r>
        <w:rPr>
          <w:color w:val="000000"/>
          <w:u w:val="single"/>
        </w:rPr>
        <w:t>___19___</w:t>
      </w:r>
      <w:r>
        <w:rPr>
          <w:rFonts w:ascii="Times New Roman" w:hAnsi="Times New Roman" w:eastAsia="Times New Roman" w:cs="Times New Roman"/>
          <w:color w:val="000000"/>
        </w:rPr>
        <w:t xml:space="preserve"> people who were in need. </w:t>
      </w:r>
    </w:p>
    <w:p w14:paraId="277013DB">
      <w:pPr>
        <w:spacing w:line="360" w:lineRule="auto"/>
        <w:ind w:firstLine="420"/>
        <w:jc w:val="left"/>
        <w:textAlignment w:val="center"/>
        <w:rPr>
          <w:color w:val="000000"/>
        </w:rPr>
      </w:pPr>
      <w:r>
        <w:rPr>
          <w:rFonts w:ascii="Times New Roman" w:hAnsi="Times New Roman" w:eastAsia="Times New Roman" w:cs="Times New Roman"/>
          <w:color w:val="000000"/>
        </w:rPr>
        <w:t xml:space="preserve">I can’t remember his name anymore, but I’ll never </w:t>
      </w:r>
      <w:r>
        <w:rPr>
          <w:color w:val="000000"/>
          <w:u w:val="single"/>
        </w:rPr>
        <w:t>___20___</w:t>
      </w:r>
      <w:r>
        <w:rPr>
          <w:rFonts w:ascii="Times New Roman" w:hAnsi="Times New Roman" w:eastAsia="Times New Roman" w:cs="Times New Roman"/>
          <w:color w:val="000000"/>
        </w:rPr>
        <w:t xml:space="preserve"> him helping us that night.</w:t>
      </w:r>
    </w:p>
    <w:p w14:paraId="6DC5AABD">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big</w:t>
      </w:r>
      <w:r>
        <w:rPr>
          <w:color w:val="000000"/>
        </w:rPr>
        <w:tab/>
      </w:r>
      <w:r>
        <w:rPr>
          <w:color w:val="000000"/>
        </w:rPr>
        <w:t xml:space="preserve">B. </w:t>
      </w:r>
      <w:r>
        <w:rPr>
          <w:rFonts w:ascii="Times New Roman" w:hAnsi="Times New Roman" w:eastAsia="Times New Roman" w:cs="Times New Roman"/>
          <w:color w:val="000000"/>
        </w:rPr>
        <w:t>old</w:t>
      </w:r>
      <w:r>
        <w:rPr>
          <w:color w:val="000000"/>
        </w:rPr>
        <w:tab/>
      </w:r>
      <w:r>
        <w:rPr>
          <w:color w:val="000000"/>
        </w:rPr>
        <w:t xml:space="preserve">C. </w:t>
      </w:r>
      <w:r>
        <w:rPr>
          <w:rFonts w:ascii="Times New Roman" w:hAnsi="Times New Roman" w:eastAsia="Times New Roman" w:cs="Times New Roman"/>
          <w:color w:val="000000"/>
        </w:rPr>
        <w:t>dirty</w:t>
      </w:r>
    </w:p>
    <w:p w14:paraId="7EFC562B">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realized</w:t>
      </w:r>
      <w:r>
        <w:rPr>
          <w:color w:val="000000"/>
        </w:rPr>
        <w:tab/>
      </w:r>
      <w:r>
        <w:rPr>
          <w:color w:val="000000"/>
        </w:rPr>
        <w:t xml:space="preserve">B. </w:t>
      </w:r>
      <w:r>
        <w:rPr>
          <w:rFonts w:ascii="Times New Roman" w:hAnsi="Times New Roman" w:eastAsia="Times New Roman" w:cs="Times New Roman"/>
          <w:color w:val="000000"/>
        </w:rPr>
        <w:t>regretted</w:t>
      </w:r>
      <w:r>
        <w:rPr>
          <w:color w:val="000000"/>
        </w:rPr>
        <w:tab/>
      </w:r>
      <w:r>
        <w:rPr>
          <w:color w:val="000000"/>
        </w:rPr>
        <w:t xml:space="preserve">C. </w:t>
      </w:r>
      <w:r>
        <w:rPr>
          <w:rFonts w:ascii="Times New Roman" w:hAnsi="Times New Roman" w:eastAsia="Times New Roman" w:cs="Times New Roman"/>
          <w:color w:val="000000"/>
        </w:rPr>
        <w:t>expected</w:t>
      </w:r>
    </w:p>
    <w:p w14:paraId="79756B3B">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mark</w:t>
      </w:r>
      <w:r>
        <w:rPr>
          <w:color w:val="000000"/>
        </w:rPr>
        <w:tab/>
      </w:r>
      <w:r>
        <w:rPr>
          <w:color w:val="000000"/>
        </w:rPr>
        <w:t xml:space="preserve">B. </w:t>
      </w:r>
      <w:r>
        <w:rPr>
          <w:rFonts w:ascii="Times New Roman" w:hAnsi="Times New Roman" w:eastAsia="Times New Roman" w:cs="Times New Roman"/>
          <w:color w:val="000000"/>
        </w:rPr>
        <w:t>lock</w:t>
      </w:r>
      <w:r>
        <w:rPr>
          <w:color w:val="000000"/>
        </w:rPr>
        <w:tab/>
      </w:r>
      <w:r>
        <w:rPr>
          <w:color w:val="000000"/>
        </w:rPr>
        <w:t xml:space="preserve">C. </w:t>
      </w:r>
      <w:r>
        <w:rPr>
          <w:rFonts w:ascii="Times New Roman" w:hAnsi="Times New Roman" w:eastAsia="Times New Roman" w:cs="Times New Roman"/>
          <w:color w:val="000000"/>
        </w:rPr>
        <w:t>stop</w:t>
      </w:r>
    </w:p>
    <w:p w14:paraId="18E09CDD">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got off</w:t>
      </w:r>
      <w:r>
        <w:rPr>
          <w:color w:val="000000"/>
        </w:rPr>
        <w:tab/>
      </w:r>
      <w:r>
        <w:rPr>
          <w:color w:val="000000"/>
        </w:rPr>
        <w:t xml:space="preserve">B. </w:t>
      </w:r>
      <w:r>
        <w:rPr>
          <w:rFonts w:ascii="Times New Roman" w:hAnsi="Times New Roman" w:eastAsia="Times New Roman" w:cs="Times New Roman"/>
          <w:color w:val="000000"/>
        </w:rPr>
        <w:t>turned on</w:t>
      </w:r>
      <w:r>
        <w:rPr>
          <w:color w:val="000000"/>
        </w:rPr>
        <w:tab/>
      </w:r>
      <w:r>
        <w:rPr>
          <w:color w:val="000000"/>
        </w:rPr>
        <w:t xml:space="preserve">C. </w:t>
      </w:r>
      <w:r>
        <w:rPr>
          <w:rFonts w:ascii="Times New Roman" w:hAnsi="Times New Roman" w:eastAsia="Times New Roman" w:cs="Times New Roman"/>
          <w:color w:val="000000"/>
        </w:rPr>
        <w:t>slowed down</w:t>
      </w:r>
    </w:p>
    <w:p w14:paraId="59197BB9">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bike</w:t>
      </w:r>
      <w:r>
        <w:rPr>
          <w:color w:val="000000"/>
        </w:rPr>
        <w:tab/>
      </w:r>
      <w:r>
        <w:rPr>
          <w:color w:val="000000"/>
        </w:rPr>
        <w:t xml:space="preserve">B. </w:t>
      </w:r>
      <w:r>
        <w:rPr>
          <w:rFonts w:ascii="Times New Roman" w:hAnsi="Times New Roman" w:eastAsia="Times New Roman" w:cs="Times New Roman"/>
          <w:color w:val="000000"/>
        </w:rPr>
        <w:t>truck</w:t>
      </w:r>
      <w:r>
        <w:rPr>
          <w:color w:val="000000"/>
        </w:rPr>
        <w:tab/>
      </w:r>
      <w:r>
        <w:rPr>
          <w:color w:val="000000"/>
        </w:rPr>
        <w:t xml:space="preserve">C. </w:t>
      </w:r>
      <w:r>
        <w:rPr>
          <w:rFonts w:ascii="Times New Roman" w:hAnsi="Times New Roman" w:eastAsia="Times New Roman" w:cs="Times New Roman"/>
          <w:color w:val="000000"/>
        </w:rPr>
        <w:t>bus</w:t>
      </w:r>
    </w:p>
    <w:p w14:paraId="5537F28C">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noticed</w:t>
      </w:r>
      <w:r>
        <w:rPr>
          <w:color w:val="000000"/>
        </w:rPr>
        <w:tab/>
      </w:r>
      <w:r>
        <w:rPr>
          <w:color w:val="000000"/>
        </w:rPr>
        <w:t xml:space="preserve">B. </w:t>
      </w:r>
      <w:r>
        <w:rPr>
          <w:rFonts w:ascii="Times New Roman" w:hAnsi="Times New Roman" w:eastAsia="Times New Roman" w:cs="Times New Roman"/>
          <w:color w:val="000000"/>
        </w:rPr>
        <w:t>learned</w:t>
      </w:r>
      <w:r>
        <w:rPr>
          <w:color w:val="000000"/>
        </w:rPr>
        <w:tab/>
      </w:r>
      <w:r>
        <w:rPr>
          <w:color w:val="000000"/>
        </w:rPr>
        <w:t xml:space="preserve">C. </w:t>
      </w:r>
      <w:r>
        <w:rPr>
          <w:rFonts w:ascii="Times New Roman" w:hAnsi="Times New Roman" w:eastAsia="Times New Roman" w:cs="Times New Roman"/>
          <w:color w:val="000000"/>
        </w:rPr>
        <w:t>replied</w:t>
      </w:r>
    </w:p>
    <w:p w14:paraId="01926337">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story</w:t>
      </w:r>
      <w:r>
        <w:rPr>
          <w:color w:val="000000"/>
        </w:rPr>
        <w:tab/>
      </w:r>
      <w:r>
        <w:rPr>
          <w:color w:val="000000"/>
        </w:rPr>
        <w:t xml:space="preserve">C. </w:t>
      </w:r>
      <w:r>
        <w:rPr>
          <w:rFonts w:ascii="Times New Roman" w:hAnsi="Times New Roman" w:eastAsia="Times New Roman" w:cs="Times New Roman"/>
          <w:color w:val="000000"/>
        </w:rPr>
        <w:t>address</w:t>
      </w:r>
    </w:p>
    <w:p w14:paraId="7B5D4519">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caught</w:t>
      </w:r>
      <w:r>
        <w:rPr>
          <w:color w:val="000000"/>
        </w:rPr>
        <w:tab/>
      </w:r>
      <w:r>
        <w:rPr>
          <w:color w:val="000000"/>
        </w:rPr>
        <w:t xml:space="preserve">B. </w:t>
      </w:r>
      <w:r>
        <w:rPr>
          <w:rFonts w:ascii="Times New Roman" w:hAnsi="Times New Roman" w:eastAsia="Times New Roman" w:cs="Times New Roman"/>
          <w:color w:val="000000"/>
        </w:rPr>
        <w:t>wasted</w:t>
      </w:r>
      <w:r>
        <w:rPr>
          <w:color w:val="000000"/>
        </w:rPr>
        <w:tab/>
      </w:r>
      <w:r>
        <w:rPr>
          <w:color w:val="000000"/>
        </w:rPr>
        <w:t xml:space="preserve">C. </w:t>
      </w:r>
      <w:r>
        <w:rPr>
          <w:rFonts w:ascii="Times New Roman" w:hAnsi="Times New Roman" w:eastAsia="Times New Roman" w:cs="Times New Roman"/>
          <w:color w:val="000000"/>
        </w:rPr>
        <w:t>numbered</w:t>
      </w:r>
    </w:p>
    <w:p w14:paraId="1A5E19C4">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helping</w:t>
      </w:r>
      <w:r>
        <w:rPr>
          <w:color w:val="000000"/>
        </w:rPr>
        <w:tab/>
      </w:r>
      <w:r>
        <w:rPr>
          <w:color w:val="000000"/>
        </w:rPr>
        <w:t xml:space="preserve">B. </w:t>
      </w:r>
      <w:r>
        <w:rPr>
          <w:rFonts w:ascii="Times New Roman" w:hAnsi="Times New Roman" w:eastAsia="Times New Roman" w:cs="Times New Roman"/>
          <w:color w:val="000000"/>
        </w:rPr>
        <w:t>choosing</w:t>
      </w:r>
      <w:r>
        <w:rPr>
          <w:color w:val="000000"/>
        </w:rPr>
        <w:tab/>
      </w:r>
      <w:r>
        <w:rPr>
          <w:color w:val="000000"/>
        </w:rPr>
        <w:t xml:space="preserve">C. </w:t>
      </w:r>
      <w:r>
        <w:rPr>
          <w:rFonts w:ascii="Times New Roman" w:hAnsi="Times New Roman" w:eastAsia="Times New Roman" w:cs="Times New Roman"/>
          <w:color w:val="000000"/>
        </w:rPr>
        <w:t>greeting</w:t>
      </w:r>
    </w:p>
    <w:p w14:paraId="2BDBA183">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forgive</w:t>
      </w:r>
      <w:r>
        <w:rPr>
          <w:color w:val="000000"/>
        </w:rPr>
        <w:tab/>
      </w:r>
      <w:r>
        <w:rPr>
          <w:color w:val="000000"/>
        </w:rPr>
        <w:t xml:space="preserve">B. </w:t>
      </w:r>
      <w:r>
        <w:rPr>
          <w:rFonts w:ascii="Times New Roman" w:hAnsi="Times New Roman" w:eastAsia="Times New Roman" w:cs="Times New Roman"/>
          <w:color w:val="000000"/>
        </w:rPr>
        <w:t>forget</w:t>
      </w:r>
      <w:r>
        <w:rPr>
          <w:color w:val="000000"/>
        </w:rPr>
        <w:tab/>
      </w:r>
      <w:r>
        <w:rPr>
          <w:color w:val="000000"/>
        </w:rPr>
        <w:t xml:space="preserve">C. </w:t>
      </w:r>
      <w:r>
        <w:rPr>
          <w:rFonts w:ascii="Times New Roman" w:hAnsi="Times New Roman" w:eastAsia="Times New Roman" w:cs="Times New Roman"/>
          <w:color w:val="000000"/>
        </w:rPr>
        <w:t>invite</w:t>
      </w:r>
    </w:p>
    <w:p w14:paraId="63DCCDC3">
      <w:pPr>
        <w:spacing w:line="285" w:lineRule="auto"/>
        <w:jc w:val="left"/>
        <w:textAlignment w:val="center"/>
        <w:rPr>
          <w:color w:val="000000"/>
        </w:rPr>
      </w:pPr>
      <w:r>
        <w:rPr>
          <w:rFonts w:ascii="宋体" w:hAnsi="宋体" w:eastAsia="宋体" w:cs="宋体"/>
          <w:b/>
          <w:color w:val="000000"/>
          <w:sz w:val="24"/>
        </w:rPr>
        <w:t>三、阅读理解（共两节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5EAE4B1">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7CBC6BF">
      <w:pPr>
        <w:spacing w:line="285"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14:paraId="3B3D4821">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53B3B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B03263">
            <w:pPr>
              <w:spacing w:line="360" w:lineRule="auto"/>
              <w:ind w:firstLine="420"/>
              <w:jc w:val="center"/>
              <w:textAlignment w:val="center"/>
              <w:rPr>
                <w:color w:val="000000"/>
              </w:rPr>
            </w:pPr>
            <w:r>
              <w:rPr>
                <w:rFonts w:ascii="Times New Roman" w:hAnsi="Times New Roman" w:eastAsia="Times New Roman" w:cs="Times New Roman"/>
                <w:b/>
                <w:color w:val="000000"/>
              </w:rPr>
              <w:t>Please help me find my pet dog “Bumpy”.</w:t>
            </w:r>
          </w:p>
          <w:p w14:paraId="7796CDE7">
            <w:pPr>
              <w:spacing w:line="360" w:lineRule="auto"/>
              <w:ind w:firstLine="420"/>
              <w:jc w:val="left"/>
              <w:textAlignment w:val="center"/>
              <w:rPr>
                <w:color w:val="000000"/>
              </w:rPr>
            </w:pPr>
            <w:r>
              <w:rPr>
                <w:rFonts w:ascii="Times New Roman" w:hAnsi="Times New Roman" w:eastAsia="Times New Roman" w:cs="Times New Roman"/>
                <w:color w:val="000000"/>
              </w:rPr>
              <w:t xml:space="preserve">He’s a two-year-old dog, and he got lost three days ago as we walked in the park. He is brown with white ears. He goes by the names: Bumpy, Little Bump and Bumpkins. He is not afraid of strangers and will come to you if you call his name. </w:t>
            </w:r>
          </w:p>
          <w:p w14:paraId="21178142">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see him, please call Joan at 098-2343. Thank you! </w:t>
            </w:r>
          </w:p>
        </w:tc>
      </w:tr>
      <w:tr w14:paraId="5866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9DD5B4">
            <w:pPr>
              <w:spacing w:line="360" w:lineRule="auto"/>
              <w:ind w:firstLine="420"/>
              <w:jc w:val="center"/>
              <w:textAlignment w:val="center"/>
              <w:rPr>
                <w:color w:val="000000"/>
              </w:rPr>
            </w:pPr>
            <w:r>
              <w:rPr>
                <w:rFonts w:ascii="Times New Roman" w:hAnsi="Times New Roman" w:eastAsia="Times New Roman" w:cs="Times New Roman"/>
                <w:b/>
                <w:color w:val="000000"/>
              </w:rPr>
              <w:t>Join us this Sunday to clean up the park.</w:t>
            </w:r>
          </w:p>
          <w:p w14:paraId="4A915F2D">
            <w:pPr>
              <w:spacing w:line="360" w:lineRule="auto"/>
              <w:ind w:firstLine="420"/>
              <w:jc w:val="left"/>
              <w:textAlignment w:val="center"/>
              <w:rPr>
                <w:color w:val="000000"/>
              </w:rPr>
            </w:pPr>
            <w:r>
              <w:rPr>
                <w:rFonts w:ascii="Times New Roman" w:hAnsi="Times New Roman" w:eastAsia="Times New Roman" w:cs="Times New Roman"/>
                <w:color w:val="000000"/>
              </w:rPr>
              <w:t xml:space="preserve">We’ll meet at 8:00 a.m. at the gate of Tianxiang Park and start to work. We will provide rubbish and recycling bags, and we will have gloves available if you have forgotten yours. </w:t>
            </w:r>
          </w:p>
          <w:p w14:paraId="1389DF75">
            <w:pPr>
              <w:spacing w:line="360" w:lineRule="auto"/>
              <w:ind w:firstLine="420"/>
              <w:jc w:val="left"/>
              <w:textAlignment w:val="center"/>
              <w:rPr>
                <w:color w:val="000000"/>
              </w:rPr>
            </w:pPr>
            <w:r>
              <w:rPr>
                <w:rFonts w:ascii="Times New Roman" w:hAnsi="Times New Roman" w:eastAsia="Times New Roman" w:cs="Times New Roman"/>
                <w:color w:val="000000"/>
              </w:rPr>
              <w:t xml:space="preserve">Our goal is to clean up Tianxiang Park and make it feel like home. If you want to join us, call 089-2433. </w:t>
            </w:r>
          </w:p>
        </w:tc>
      </w:tr>
      <w:tr w14:paraId="79FC1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BA835B">
            <w:pPr>
              <w:spacing w:line="360" w:lineRule="auto"/>
              <w:ind w:firstLine="420"/>
              <w:jc w:val="center"/>
              <w:textAlignment w:val="center"/>
              <w:rPr>
                <w:color w:val="000000"/>
              </w:rPr>
            </w:pPr>
            <w:r>
              <w:rPr>
                <w:rFonts w:ascii="Times New Roman" w:hAnsi="Times New Roman" w:eastAsia="Times New Roman" w:cs="Times New Roman"/>
                <w:b/>
                <w:color w:val="000000"/>
              </w:rPr>
              <w:t xml:space="preserve">Come and join us! </w:t>
            </w:r>
          </w:p>
          <w:p w14:paraId="665208CA">
            <w:pPr>
              <w:spacing w:line="360" w:lineRule="auto"/>
              <w:ind w:firstLine="420"/>
              <w:jc w:val="left"/>
              <w:textAlignment w:val="center"/>
              <w:rPr>
                <w:color w:val="000000"/>
              </w:rPr>
            </w:pPr>
            <w:r>
              <w:rPr>
                <w:rFonts w:ascii="Times New Roman" w:hAnsi="Times New Roman" w:eastAsia="Times New Roman" w:cs="Times New Roman"/>
                <w:color w:val="000000"/>
              </w:rPr>
              <w:t xml:space="preserve">Our town is having a family get-together to bring the community together on June 18th. </w:t>
            </w:r>
          </w:p>
          <w:p w14:paraId="2DDBF771">
            <w:pPr>
              <w:spacing w:line="360" w:lineRule="auto"/>
              <w:ind w:firstLine="420"/>
              <w:jc w:val="left"/>
              <w:textAlignment w:val="center"/>
              <w:rPr>
                <w:color w:val="000000"/>
              </w:rPr>
            </w:pPr>
            <w:r>
              <w:rPr>
                <w:rFonts w:ascii="Times New Roman" w:hAnsi="Times New Roman" w:eastAsia="Times New Roman" w:cs="Times New Roman"/>
                <w:color w:val="000000"/>
              </w:rPr>
              <w:t xml:space="preserve">We’re going to have sack races, three-legged man races and so much more. For our real competitors, the day will start off with a five-kilometer run to support the people with disabilities. </w:t>
            </w:r>
          </w:p>
          <w:p w14:paraId="13422DE1">
            <w:pPr>
              <w:spacing w:line="360" w:lineRule="auto"/>
              <w:ind w:firstLine="420"/>
              <w:jc w:val="left"/>
              <w:textAlignment w:val="center"/>
              <w:rPr>
                <w:color w:val="000000"/>
              </w:rPr>
            </w:pPr>
            <w:r>
              <w:rPr>
                <w:rFonts w:ascii="Times New Roman" w:hAnsi="Times New Roman" w:eastAsia="Times New Roman" w:cs="Times New Roman"/>
                <w:color w:val="000000"/>
              </w:rPr>
              <w:t xml:space="preserve">Get out and get your tennis shoes on to make a difference. </w:t>
            </w:r>
          </w:p>
          <w:p w14:paraId="4D21A476">
            <w:pPr>
              <w:spacing w:line="360" w:lineRule="auto"/>
              <w:ind w:firstLine="420"/>
              <w:jc w:val="left"/>
              <w:textAlignment w:val="center"/>
              <w:rPr>
                <w:color w:val="000000"/>
              </w:rPr>
            </w:pPr>
            <w:r>
              <w:rPr>
                <w:rFonts w:ascii="Times New Roman" w:hAnsi="Times New Roman" w:eastAsia="Times New Roman" w:cs="Times New Roman"/>
                <w:color w:val="000000"/>
              </w:rPr>
              <w:t>The entry fee (</w:t>
            </w:r>
            <w:r>
              <w:rPr>
                <w:rFonts w:ascii="宋体" w:hAnsi="宋体" w:eastAsia="宋体" w:cs="宋体"/>
                <w:color w:val="000000"/>
              </w:rPr>
              <w:t>报名费</w:t>
            </w:r>
            <w:r>
              <w:rPr>
                <w:rFonts w:ascii="Times New Roman" w:hAnsi="Times New Roman" w:eastAsia="Times New Roman" w:cs="Times New Roman"/>
                <w:color w:val="000000"/>
              </w:rPr>
              <w:t>) is ¥50, which includes a T-shirt and a ¥30 donation (</w:t>
            </w:r>
            <w:r>
              <w:rPr>
                <w:rFonts w:ascii="宋体" w:hAnsi="宋体" w:eastAsia="宋体" w:cs="宋体"/>
                <w:color w:val="000000"/>
              </w:rPr>
              <w:t>捐款</w:t>
            </w:r>
            <w:r>
              <w:rPr>
                <w:rFonts w:ascii="Times New Roman" w:hAnsi="Times New Roman" w:eastAsia="Times New Roman" w:cs="Times New Roman"/>
                <w:color w:val="000000"/>
              </w:rPr>
              <w:t xml:space="preserve">). You can call 087-2344 for more information. </w:t>
            </w:r>
          </w:p>
        </w:tc>
      </w:tr>
    </w:tbl>
    <w:p w14:paraId="44C656BE">
      <w:pPr>
        <w:spacing w:line="360" w:lineRule="auto"/>
        <w:jc w:val="left"/>
        <w:textAlignment w:val="center"/>
        <w:rPr>
          <w:color w:val="000000"/>
        </w:rPr>
      </w:pPr>
    </w:p>
    <w:p w14:paraId="0954E45A">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phone number should you call if you see Bumpy?</w:t>
      </w:r>
    </w:p>
    <w:p w14:paraId="55C6873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098-2343.</w:t>
      </w:r>
      <w:r>
        <w:rPr>
          <w:color w:val="000000"/>
        </w:rPr>
        <w:tab/>
      </w:r>
      <w:r>
        <w:rPr>
          <w:color w:val="000000"/>
        </w:rPr>
        <w:t xml:space="preserve">B. </w:t>
      </w:r>
      <w:r>
        <w:rPr>
          <w:rFonts w:ascii="Times New Roman" w:hAnsi="Times New Roman" w:eastAsia="Times New Roman" w:cs="Times New Roman"/>
          <w:color w:val="000000"/>
        </w:rPr>
        <w:t>089-2433.</w:t>
      </w:r>
      <w:r>
        <w:rPr>
          <w:color w:val="000000"/>
        </w:rPr>
        <w:tab/>
      </w:r>
      <w:r>
        <w:rPr>
          <w:color w:val="000000"/>
        </w:rPr>
        <w:t xml:space="preserve">C. </w:t>
      </w:r>
      <w:r>
        <w:rPr>
          <w:rFonts w:ascii="Times New Roman" w:hAnsi="Times New Roman" w:eastAsia="Times New Roman" w:cs="Times New Roman"/>
          <w:color w:val="000000"/>
        </w:rPr>
        <w:t>087-2344.</w:t>
      </w:r>
    </w:p>
    <w:p w14:paraId="150FDF65">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is the goal of cleaning Tianxiang Park?</w:t>
      </w:r>
    </w:p>
    <w:p w14:paraId="547FC01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the park feel like home.</w:t>
      </w:r>
    </w:p>
    <w:p w14:paraId="3CE60AE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bring the community together.</w:t>
      </w:r>
    </w:p>
    <w:p w14:paraId="7483E47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save rubbish and recycling bags.</w:t>
      </w:r>
    </w:p>
    <w:p w14:paraId="00A367A7">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How much should you pay if you attend the family get-together?</w:t>
      </w:r>
    </w:p>
    <w:p w14:paraId="2E35593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¥30.</w:t>
      </w:r>
      <w:r>
        <w:rPr>
          <w:color w:val="000000"/>
        </w:rPr>
        <w:tab/>
      </w:r>
      <w:r>
        <w:rPr>
          <w:color w:val="000000"/>
        </w:rPr>
        <w:t xml:space="preserve">B. </w:t>
      </w:r>
      <w:r>
        <w:rPr>
          <w:rFonts w:ascii="Times New Roman" w:hAnsi="Times New Roman" w:eastAsia="Times New Roman" w:cs="Times New Roman"/>
          <w:color w:val="000000"/>
        </w:rPr>
        <w:t>¥50.</w:t>
      </w:r>
      <w:r>
        <w:rPr>
          <w:color w:val="000000"/>
        </w:rPr>
        <w:tab/>
      </w:r>
      <w:r>
        <w:rPr>
          <w:color w:val="000000"/>
        </w:rPr>
        <w:t xml:space="preserve">C. </w:t>
      </w:r>
      <w:r>
        <w:rPr>
          <w:rFonts w:ascii="Times New Roman" w:hAnsi="Times New Roman" w:eastAsia="Times New Roman" w:cs="Times New Roman"/>
          <w:color w:val="000000"/>
        </w:rPr>
        <w:t>¥80.</w:t>
      </w:r>
    </w:p>
    <w:p w14:paraId="6DDA242D">
      <w:pPr>
        <w:spacing w:line="285" w:lineRule="auto"/>
        <w:jc w:val="center"/>
        <w:textAlignment w:val="center"/>
        <w:rPr>
          <w:color w:val="000000"/>
        </w:rPr>
      </w:pPr>
      <w:r>
        <w:rPr>
          <w:rFonts w:ascii="Times New Roman" w:hAnsi="Times New Roman" w:eastAsia="Times New Roman" w:cs="Times New Roman"/>
          <w:b/>
          <w:color w:val="000000"/>
          <w:sz w:val="24"/>
        </w:rPr>
        <w:t>B</w:t>
      </w:r>
    </w:p>
    <w:p w14:paraId="5BAD9E1B">
      <w:pPr>
        <w:spacing w:line="360" w:lineRule="auto"/>
        <w:jc w:val="left"/>
        <w:textAlignment w:val="center"/>
        <w:rPr>
          <w:color w:val="000000"/>
        </w:rPr>
      </w:pPr>
      <w:r>
        <w:rPr>
          <w:color w:val="000000"/>
        </w:rPr>
        <w:drawing>
          <wp:inline distT="0" distB="0" distL="114300" distR="114300">
            <wp:extent cx="1314450" cy="155257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314450" cy="1552575"/>
                    </a:xfrm>
                    <a:prstGeom prst="rect">
                      <a:avLst/>
                    </a:prstGeom>
                  </pic:spPr>
                </pic:pic>
              </a:graphicData>
            </a:graphic>
          </wp:inline>
        </w:drawing>
      </w:r>
    </w:p>
    <w:p w14:paraId="4D373D03">
      <w:pPr>
        <w:spacing w:line="360" w:lineRule="auto"/>
        <w:ind w:firstLine="420"/>
        <w:jc w:val="left"/>
        <w:textAlignment w:val="center"/>
        <w:rPr>
          <w:color w:val="000000"/>
        </w:rPr>
      </w:pPr>
      <w:r>
        <w:rPr>
          <w:rFonts w:ascii="Times New Roman" w:hAnsi="Times New Roman" w:eastAsia="Times New Roman" w:cs="Times New Roman"/>
          <w:color w:val="000000"/>
        </w:rPr>
        <w:t>Liu Lingli was born in Hengyang, Hunan Province in 1973. She has been a teacher for hearing-impaired (</w:t>
      </w:r>
      <w:r>
        <w:rPr>
          <w:rFonts w:ascii="宋体" w:hAnsi="宋体" w:eastAsia="宋体" w:cs="宋体"/>
          <w:color w:val="000000"/>
        </w:rPr>
        <w:t>听力受损的</w:t>
      </w:r>
      <w:r>
        <w:rPr>
          <w:rFonts w:ascii="Times New Roman" w:hAnsi="Times New Roman" w:eastAsia="Times New Roman" w:cs="Times New Roman"/>
          <w:color w:val="000000"/>
        </w:rPr>
        <w:t xml:space="preserve">) children for 33 years. </w:t>
      </w:r>
    </w:p>
    <w:p w14:paraId="56C9AAAF">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she was fourteen, she went to study in Nanjing Normal University of Special Education. After graduation, she became a teacher at Hengyang Normal School of Special Education and taught Chinese language to first graders. She practiced sign language in front of the mirror for about two hours every day till she mastered it. </w:t>
      </w:r>
    </w:p>
    <w:p w14:paraId="7A8459E4">
      <w:pPr>
        <w:spacing w:line="360" w:lineRule="auto"/>
        <w:ind w:firstLine="420"/>
        <w:jc w:val="left"/>
        <w:textAlignment w:val="center"/>
        <w:rPr>
          <w:color w:val="000000"/>
        </w:rPr>
      </w:pPr>
      <w:r>
        <w:rPr>
          <w:rFonts w:ascii="Times New Roman" w:hAnsi="Times New Roman" w:eastAsia="Times New Roman" w:cs="Times New Roman"/>
          <w:color w:val="000000"/>
        </w:rPr>
        <w:t>In 2005, at the age of 32, Liu gave birth to her own child. Unluckily, the boy was found to be hearing-impaired when he was seven months old. Instead of taking him to hospital, she provided therapy (</w:t>
      </w:r>
      <w:r>
        <w:rPr>
          <w:rFonts w:ascii="宋体" w:hAnsi="宋体" w:eastAsia="宋体" w:cs="宋体"/>
          <w:color w:val="000000"/>
        </w:rPr>
        <w:t>治疗</w:t>
      </w:r>
      <w:r>
        <w:rPr>
          <w:rFonts w:ascii="Times New Roman" w:hAnsi="Times New Roman" w:eastAsia="Times New Roman" w:cs="Times New Roman"/>
          <w:color w:val="000000"/>
        </w:rPr>
        <w:t xml:space="preserve">) for the child herself after work. Because of Liu’s tireless efforts, her son could make some sound after several months of training. </w:t>
      </w:r>
    </w:p>
    <w:p w14:paraId="0401060A">
      <w:pPr>
        <w:spacing w:line="360" w:lineRule="auto"/>
        <w:ind w:firstLine="420"/>
        <w:jc w:val="left"/>
        <w:textAlignment w:val="center"/>
        <w:rPr>
          <w:color w:val="000000"/>
        </w:rPr>
      </w:pPr>
      <w:r>
        <w:rPr>
          <w:rFonts w:ascii="Times New Roman" w:hAnsi="Times New Roman" w:eastAsia="Times New Roman" w:cs="Times New Roman"/>
          <w:color w:val="000000"/>
        </w:rPr>
        <w:t xml:space="preserve">In order to help her students speak, she puts her lips against their hands to let them feel the movement of the lips and the flow of the air. After class, she also has one-on-one training with each student for 20 minutes every day. As a result, she usually has a sore throat at the end of the day and her voice becomes hoarse. </w:t>
      </w:r>
    </w:p>
    <w:p w14:paraId="0676521B">
      <w:pPr>
        <w:spacing w:line="360" w:lineRule="auto"/>
        <w:ind w:firstLine="420"/>
        <w:jc w:val="left"/>
        <w:textAlignment w:val="center"/>
        <w:rPr>
          <w:color w:val="000000"/>
        </w:rPr>
      </w:pPr>
      <w:r>
        <w:rPr>
          <w:rFonts w:ascii="Times New Roman" w:hAnsi="Times New Roman" w:eastAsia="Times New Roman" w:cs="Times New Roman"/>
          <w:color w:val="000000"/>
        </w:rPr>
        <w:t xml:space="preserve">Liu believes anyone can succeed if he never gives up. Thanks to her help, many students showed great improvement. More than 20 of the over 80 students she has taught have received higher education. Deng Liang, one of her first students, graduated from Tianjin University of Technology in 2007. </w:t>
      </w:r>
    </w:p>
    <w:p w14:paraId="2DC7C343">
      <w:pPr>
        <w:spacing w:line="360" w:lineRule="auto"/>
        <w:ind w:firstLine="420"/>
        <w:jc w:val="left"/>
        <w:textAlignment w:val="center"/>
        <w:rPr>
          <w:color w:val="000000"/>
        </w:rPr>
      </w:pPr>
      <w:r>
        <w:rPr>
          <w:rFonts w:ascii="Times New Roman" w:hAnsi="Times New Roman" w:eastAsia="Times New Roman" w:cs="Times New Roman"/>
          <w:color w:val="000000"/>
        </w:rPr>
        <w:t>For her contributions (</w:t>
      </w:r>
      <w:r>
        <w:rPr>
          <w:rFonts w:ascii="宋体" w:hAnsi="宋体" w:eastAsia="宋体" w:cs="宋体"/>
          <w:color w:val="000000"/>
        </w:rPr>
        <w:t>贡献</w:t>
      </w:r>
      <w:r>
        <w:rPr>
          <w:rFonts w:ascii="Times New Roman" w:hAnsi="Times New Roman" w:eastAsia="Times New Roman" w:cs="Times New Roman"/>
          <w:color w:val="000000"/>
        </w:rPr>
        <w:t>) to society, especially her work with the hearing-impaired, Liu Lingli was elected as a deputy to the National People’s Congress (</w:t>
      </w:r>
      <w:r>
        <w:rPr>
          <w:rFonts w:ascii="宋体" w:hAnsi="宋体" w:eastAsia="宋体" w:cs="宋体"/>
          <w:color w:val="000000"/>
        </w:rPr>
        <w:t>全国人大代表</w:t>
      </w:r>
      <w:r>
        <w:rPr>
          <w:rFonts w:ascii="Times New Roman" w:hAnsi="Times New Roman" w:eastAsia="Times New Roman" w:cs="Times New Roman"/>
          <w:color w:val="000000"/>
        </w:rPr>
        <w:t>) last year, and received the Person Touching China award for 2023 in April, 2024.</w:t>
      </w:r>
    </w:p>
    <w:p w14:paraId="2BCD42A6">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is Liu Lingli’s job?</w:t>
      </w:r>
    </w:p>
    <w:p w14:paraId="23CA85CA">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doctor.</w:t>
      </w:r>
      <w:r>
        <w:rPr>
          <w:color w:val="000000"/>
        </w:rPr>
        <w:tab/>
      </w:r>
      <w:r>
        <w:rPr>
          <w:color w:val="000000"/>
        </w:rPr>
        <w:t xml:space="preserve">B. </w:t>
      </w:r>
      <w:r>
        <w:rPr>
          <w:rFonts w:ascii="Times New Roman" w:hAnsi="Times New Roman" w:eastAsia="Times New Roman" w:cs="Times New Roman"/>
          <w:color w:val="000000"/>
        </w:rPr>
        <w:t>A dancer.</w:t>
      </w:r>
      <w:r>
        <w:rPr>
          <w:color w:val="000000"/>
        </w:rPr>
        <w:tab/>
      </w:r>
      <w:r>
        <w:rPr>
          <w:color w:val="000000"/>
        </w:rPr>
        <w:t xml:space="preserve">C. </w:t>
      </w:r>
      <w:r>
        <w:rPr>
          <w:rFonts w:ascii="Times New Roman" w:hAnsi="Times New Roman" w:eastAsia="Times New Roman" w:cs="Times New Roman"/>
          <w:color w:val="000000"/>
        </w:rPr>
        <w:t>A teacher.</w:t>
      </w:r>
    </w:p>
    <w:p w14:paraId="514CB5A9">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Where did Liu Lingli go to study at the age of 14?</w:t>
      </w:r>
    </w:p>
    <w:p w14:paraId="1913DDF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Tianjin University of Technology.</w:t>
      </w:r>
    </w:p>
    <w:p w14:paraId="758A4FD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In Hengyang Normal School of Special Education.</w:t>
      </w:r>
    </w:p>
    <w:p w14:paraId="46648A0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Nanjing Normal University of Special Education.</w:t>
      </w:r>
    </w:p>
    <w:p w14:paraId="0A9EFE0D">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happened to Liu Lingli’s son when he was seven months old?</w:t>
      </w:r>
    </w:p>
    <w:p w14:paraId="14CCA68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found to be hearing-impaired.</w:t>
      </w:r>
    </w:p>
    <w:p w14:paraId="55282A3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received good treatment in hospital.</w:t>
      </w:r>
    </w:p>
    <w:p w14:paraId="46AF946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had a sore throat and his voice became hoarse.</w:t>
      </w:r>
    </w:p>
    <w:p w14:paraId="7A3807B6">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we learn from Liu Lingli?</w:t>
      </w:r>
    </w:p>
    <w:p w14:paraId="3FC1295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friend in need is a friend indeed.</w:t>
      </w:r>
    </w:p>
    <w:p w14:paraId="1A053FF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Never give up and you’ll succeed.</w:t>
      </w:r>
    </w:p>
    <w:p w14:paraId="02A32EC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apple a day keeps the doctor away.</w:t>
      </w:r>
    </w:p>
    <w:p w14:paraId="378A31F4">
      <w:pPr>
        <w:spacing w:line="285" w:lineRule="auto"/>
        <w:jc w:val="center"/>
        <w:textAlignment w:val="center"/>
        <w:rPr>
          <w:color w:val="000000"/>
        </w:rPr>
      </w:pPr>
      <w:r>
        <w:rPr>
          <w:rFonts w:ascii="Times New Roman" w:hAnsi="Times New Roman" w:eastAsia="Times New Roman" w:cs="Times New Roman"/>
          <w:b/>
          <w:color w:val="000000"/>
          <w:sz w:val="24"/>
        </w:rPr>
        <w:t>C</w:t>
      </w:r>
    </w:p>
    <w:p w14:paraId="4CC2D430">
      <w:pPr>
        <w:spacing w:line="360" w:lineRule="auto"/>
        <w:jc w:val="left"/>
        <w:textAlignment w:val="center"/>
        <w:rPr>
          <w:color w:val="000000"/>
        </w:rPr>
      </w:pPr>
      <w:r>
        <w:rPr>
          <w:color w:val="000000"/>
        </w:rPr>
        <w:drawing>
          <wp:inline distT="0" distB="0" distL="114300" distR="114300">
            <wp:extent cx="1371600" cy="168592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371600" cy="1685925"/>
                    </a:xfrm>
                    <a:prstGeom prst="rect">
                      <a:avLst/>
                    </a:prstGeom>
                  </pic:spPr>
                </pic:pic>
              </a:graphicData>
            </a:graphic>
          </wp:inline>
        </w:drawing>
      </w:r>
    </w:p>
    <w:p w14:paraId="00579F5E">
      <w:pPr>
        <w:spacing w:line="360" w:lineRule="auto"/>
        <w:ind w:firstLine="420"/>
        <w:jc w:val="left"/>
        <w:textAlignment w:val="center"/>
        <w:rPr>
          <w:color w:val="000000"/>
        </w:rPr>
      </w:pPr>
      <w:r>
        <w:rPr>
          <w:rFonts w:ascii="Times New Roman" w:hAnsi="Times New Roman" w:eastAsia="Times New Roman" w:cs="Times New Roman"/>
          <w:color w:val="000000"/>
        </w:rPr>
        <w:t>Orangutan means “person of the forest” in the Malay language. Orangutans are great ap</w:t>
      </w:r>
      <w:r>
        <w:rPr>
          <w:color w:val="000000"/>
        </w:rPr>
        <w:t>es (猿). W</w:t>
      </w:r>
      <w:r>
        <w:rPr>
          <w:rFonts w:ascii="Times New Roman" w:hAnsi="Times New Roman" w:eastAsia="Times New Roman" w:cs="Times New Roman"/>
          <w:color w:val="000000"/>
        </w:rPr>
        <w:t xml:space="preserve">ild orangutans live on two islands—Sumatra and Borneo in Southeast Asia. Orangutans have long and powerful arms, fingers and toes. These help them climb and swing between trees in the rainforest. </w:t>
      </w:r>
    </w:p>
    <w:p w14:paraId="1E4346DA">
      <w:pPr>
        <w:spacing w:line="360" w:lineRule="auto"/>
        <w:ind w:firstLine="420"/>
        <w:jc w:val="left"/>
        <w:textAlignment w:val="center"/>
        <w:rPr>
          <w:color w:val="000000"/>
        </w:rPr>
      </w:pPr>
      <w:r>
        <w:rPr>
          <w:rFonts w:ascii="Times New Roman" w:hAnsi="Times New Roman" w:eastAsia="Times New Roman" w:cs="Times New Roman"/>
          <w:color w:val="000000"/>
        </w:rPr>
        <w:t xml:space="preserve">Orangutans mostly eat fruit. They also eat leaves, flowers, and sometimes insects. Over 300 different types of food have been found in their diet. Orangutans play a very important role in spreading fruit and plant seeds in the forest. This helps to keep their rainforest home healthy. </w:t>
      </w:r>
    </w:p>
    <w:p w14:paraId="619D77FF">
      <w:pPr>
        <w:spacing w:line="360" w:lineRule="auto"/>
        <w:ind w:firstLine="420"/>
        <w:jc w:val="left"/>
        <w:textAlignment w:val="center"/>
        <w:rPr>
          <w:color w:val="000000"/>
        </w:rPr>
      </w:pPr>
      <w:r>
        <w:rPr>
          <w:rFonts w:ascii="Times New Roman" w:hAnsi="Times New Roman" w:eastAsia="Times New Roman" w:cs="Times New Roman"/>
          <w:color w:val="000000"/>
        </w:rPr>
        <w:t>Orangutans are smart and intelligent. They create and use tools to get seeds from fruit. They also use tools to catch insects from the insides of trees. Orangutans memor</w:t>
      </w:r>
      <w:r>
        <w:rPr>
          <w:color w:val="000000"/>
        </w:rPr>
        <w:t>ize the rainforest where they live. This helps them know which trees have ripe (成熟的) fruit.</w:t>
      </w:r>
      <w:r>
        <w:rPr>
          <w:rFonts w:ascii="Times New Roman" w:hAnsi="Times New Roman" w:eastAsia="Times New Roman" w:cs="Times New Roman"/>
          <w:color w:val="000000"/>
        </w:rPr>
        <w:t xml:space="preserve"> They build a sleeping nest each night made of branches</w:t>
      </w:r>
      <w:r>
        <w:rPr>
          <w:color w:val="000000"/>
        </w:rPr>
        <w:t xml:space="preserve"> (树枝) and leaves. </w:t>
      </w:r>
    </w:p>
    <w:p w14:paraId="4B67D96C">
      <w:pPr>
        <w:spacing w:line="360" w:lineRule="auto"/>
        <w:ind w:firstLine="420"/>
        <w:jc w:val="left"/>
        <w:textAlignment w:val="center"/>
        <w:rPr>
          <w:color w:val="000000"/>
        </w:rPr>
      </w:pPr>
      <w:r>
        <w:rPr>
          <w:color w:val="000000"/>
        </w:rPr>
        <w:t>However, orangutans are in great danger. Scientists say that there are less than 62, 000 orangutans remaining in the wild. Young orangutans are sometimes caught and sold as pets. Orangutans are also hunted for food. The biggest problem is that orangutans are losing their homes. Millions of rainforests are cut down each year for palm oil (棕榈油). Palm oil can be used to make candy bars, cookies, shampoos, soaps, and pet food. Most of the palm oil produced in the world is from Sumatra and</w:t>
      </w:r>
      <w:r>
        <w:rPr>
          <w:rFonts w:ascii="Times New Roman" w:hAnsi="Times New Roman" w:eastAsia="Times New Roman" w:cs="Times New Roman"/>
          <w:color w:val="000000"/>
        </w:rPr>
        <w:t xml:space="preserve"> Borneo. </w:t>
      </w:r>
    </w:p>
    <w:p w14:paraId="3E6BEA08">
      <w:pPr>
        <w:spacing w:line="360" w:lineRule="auto"/>
        <w:ind w:firstLine="420"/>
        <w:jc w:val="left"/>
        <w:textAlignment w:val="center"/>
        <w:rPr>
          <w:color w:val="000000"/>
        </w:rPr>
      </w:pPr>
      <w:r>
        <w:rPr>
          <w:rFonts w:ascii="Times New Roman" w:hAnsi="Times New Roman" w:eastAsia="Times New Roman" w:cs="Times New Roman"/>
          <w:color w:val="000000"/>
        </w:rPr>
        <w:t>Wildlife organizations are working hard to help protect the remaining rainforests. If the rainforests disappear, orangutans will disappear forever.</w:t>
      </w:r>
    </w:p>
    <w:p w14:paraId="3BE2EAE4">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are orangutans?</w:t>
      </w:r>
    </w:p>
    <w:p w14:paraId="5C31ADD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Rainforests.</w:t>
      </w:r>
      <w:r>
        <w:rPr>
          <w:color w:val="000000"/>
        </w:rPr>
        <w:tab/>
      </w:r>
      <w:r>
        <w:rPr>
          <w:color w:val="000000"/>
        </w:rPr>
        <w:t xml:space="preserve">B. </w:t>
      </w:r>
      <w:r>
        <w:rPr>
          <w:rFonts w:ascii="Times New Roman" w:hAnsi="Times New Roman" w:eastAsia="Times New Roman" w:cs="Times New Roman"/>
          <w:color w:val="000000"/>
        </w:rPr>
        <w:t>Great apes.</w:t>
      </w:r>
      <w:r>
        <w:rPr>
          <w:color w:val="000000"/>
        </w:rPr>
        <w:tab/>
      </w:r>
      <w:r>
        <w:rPr>
          <w:color w:val="000000"/>
        </w:rPr>
        <w:t xml:space="preserve">C. </w:t>
      </w:r>
      <w:r>
        <w:rPr>
          <w:rFonts w:ascii="Times New Roman" w:hAnsi="Times New Roman" w:eastAsia="Times New Roman" w:cs="Times New Roman"/>
          <w:color w:val="000000"/>
        </w:rPr>
        <w:t>Islands.</w:t>
      </w:r>
    </w:p>
    <w:p w14:paraId="69B4832E">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is Paragraph 3 mainly about?</w:t>
      </w:r>
    </w:p>
    <w:p w14:paraId="1E3B7D1D">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orangutans create and use tools.</w:t>
      </w:r>
    </w:p>
    <w:p w14:paraId="0E695BC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Where orangutans build a sleeping nest.</w:t>
      </w:r>
    </w:p>
    <w:p w14:paraId="67AAD7B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smart and intelligent orangutans are.</w:t>
      </w:r>
    </w:p>
    <w:p w14:paraId="55ECF36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is the main reason why orangutans are in great danger?</w:t>
      </w:r>
    </w:p>
    <w:p w14:paraId="2610100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Orangutans are caught as pets.</w:t>
      </w:r>
    </w:p>
    <w:p w14:paraId="348CA2A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hunt orangutans for food.</w:t>
      </w:r>
    </w:p>
    <w:p w14:paraId="259C250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Millions of rainforests are cut down.</w:t>
      </w:r>
    </w:p>
    <w:p w14:paraId="0FE884DA">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In which section of a website can we probably read the passage?</w:t>
      </w:r>
    </w:p>
    <w:p w14:paraId="5A0D72C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Fantastic Wildlife.</w:t>
      </w:r>
      <w:r>
        <w:rPr>
          <w:color w:val="000000"/>
        </w:rPr>
        <w:tab/>
      </w:r>
      <w:r>
        <w:rPr>
          <w:color w:val="000000"/>
        </w:rPr>
        <w:t xml:space="preserve">B. </w:t>
      </w:r>
      <w:r>
        <w:rPr>
          <w:rFonts w:ascii="Times New Roman" w:hAnsi="Times New Roman" w:eastAsia="Times New Roman" w:cs="Times New Roman"/>
          <w:color w:val="000000"/>
        </w:rPr>
        <w:t>Modern Technology.</w:t>
      </w:r>
      <w:r>
        <w:rPr>
          <w:color w:val="000000"/>
        </w:rPr>
        <w:tab/>
      </w:r>
      <w:r>
        <w:rPr>
          <w:color w:val="000000"/>
        </w:rPr>
        <w:t xml:space="preserve">C. </w:t>
      </w:r>
      <w:r>
        <w:rPr>
          <w:rFonts w:ascii="Times New Roman" w:hAnsi="Times New Roman" w:eastAsia="Times New Roman" w:cs="Times New Roman"/>
          <w:color w:val="000000"/>
        </w:rPr>
        <w:t>Famous People.</w:t>
      </w:r>
    </w:p>
    <w:p w14:paraId="78EF5A97">
      <w:pPr>
        <w:spacing w:line="285" w:lineRule="auto"/>
        <w:jc w:val="center"/>
        <w:textAlignment w:val="center"/>
        <w:rPr>
          <w:color w:val="000000"/>
        </w:rPr>
      </w:pPr>
      <w:r>
        <w:rPr>
          <w:rFonts w:ascii="Times New Roman" w:hAnsi="Times New Roman" w:eastAsia="Times New Roman" w:cs="Times New Roman"/>
          <w:b/>
          <w:color w:val="000000"/>
          <w:sz w:val="24"/>
        </w:rPr>
        <w:t>D</w:t>
      </w:r>
    </w:p>
    <w:p w14:paraId="6DE55439">
      <w:pPr>
        <w:spacing w:line="360" w:lineRule="auto"/>
        <w:jc w:val="left"/>
        <w:textAlignment w:val="center"/>
        <w:rPr>
          <w:color w:val="000000"/>
        </w:rPr>
      </w:pPr>
      <w:r>
        <w:rPr>
          <w:color w:val="000000"/>
        </w:rPr>
        <w:drawing>
          <wp:inline distT="0" distB="0" distL="114300" distR="114300">
            <wp:extent cx="1914525" cy="13239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914525" cy="1323975"/>
                    </a:xfrm>
                    <a:prstGeom prst="rect">
                      <a:avLst/>
                    </a:prstGeom>
                  </pic:spPr>
                </pic:pic>
              </a:graphicData>
            </a:graphic>
          </wp:inline>
        </w:drawing>
      </w:r>
    </w:p>
    <w:p w14:paraId="317DAEDA">
      <w:pPr>
        <w:spacing w:line="360" w:lineRule="auto"/>
        <w:ind w:firstLine="420"/>
        <w:jc w:val="left"/>
        <w:textAlignment w:val="center"/>
        <w:rPr>
          <w:color w:val="000000"/>
        </w:rPr>
      </w:pPr>
      <w:r>
        <w:rPr>
          <w:rFonts w:ascii="Times New Roman" w:hAnsi="Times New Roman" w:eastAsia="Times New Roman" w:cs="Times New Roman"/>
          <w:color w:val="000000"/>
        </w:rPr>
        <w:t>A Chinese song contest (</w:t>
      </w:r>
      <w:r>
        <w:rPr>
          <w:rFonts w:ascii="宋体" w:hAnsi="宋体" w:eastAsia="宋体" w:cs="宋体"/>
          <w:color w:val="000000"/>
        </w:rPr>
        <w:t>比赛</w:t>
      </w:r>
      <w:r>
        <w:rPr>
          <w:rFonts w:ascii="Times New Roman" w:hAnsi="Times New Roman" w:eastAsia="Times New Roman" w:cs="Times New Roman"/>
          <w:color w:val="000000"/>
        </w:rPr>
        <w:t xml:space="preserve">) for overseas Chinese was held in London on Sunday. It was organized by the London Chinatown Chinese Association. </w:t>
      </w:r>
    </w:p>
    <w:p w14:paraId="2190B021">
      <w:pPr>
        <w:spacing w:line="360" w:lineRule="auto"/>
        <w:ind w:firstLine="420"/>
        <w:jc w:val="left"/>
        <w:textAlignment w:val="center"/>
        <w:rPr>
          <w:color w:val="000000"/>
        </w:rPr>
      </w:pPr>
      <w:r>
        <w:rPr>
          <w:rFonts w:ascii="Times New Roman" w:hAnsi="Times New Roman" w:eastAsia="Times New Roman" w:cs="Times New Roman"/>
          <w:color w:val="000000"/>
        </w:rPr>
        <w:t xml:space="preserve">Twenty competitors were divided into three age groups: adults (18-40), juniors (12-17) and children (5-11). The contest awarded one gold, one silver and one bronze prize for each group. The winners will attend the final contest in Beijing this summer. </w:t>
      </w:r>
    </w:p>
    <w:p w14:paraId="0D4D7607">
      <w:pPr>
        <w:spacing w:line="360" w:lineRule="auto"/>
        <w:ind w:firstLine="420"/>
        <w:jc w:val="left"/>
        <w:textAlignment w:val="center"/>
        <w:rPr>
          <w:color w:val="000000"/>
        </w:rPr>
      </w:pPr>
      <w:r>
        <w:rPr>
          <w:rFonts w:ascii="Times New Roman" w:hAnsi="Times New Roman" w:eastAsia="Times New Roman" w:cs="Times New Roman"/>
          <w:color w:val="000000"/>
        </w:rPr>
        <w:t>In a welcome speech, Jiang Lei, consul general of the Chinese Embassy (</w:t>
      </w:r>
      <w:r>
        <w:rPr>
          <w:rFonts w:ascii="宋体" w:hAnsi="宋体" w:eastAsia="宋体" w:cs="宋体"/>
          <w:color w:val="000000"/>
        </w:rPr>
        <w:t>中国大使馆总领事</w:t>
      </w:r>
      <w:r>
        <w:rPr>
          <w:rFonts w:ascii="Times New Roman" w:hAnsi="Times New Roman" w:eastAsia="Times New Roman" w:cs="Times New Roman"/>
          <w:color w:val="000000"/>
        </w:rPr>
        <w:t>) in the UK, said the contest is a great platform to show the talents of overseas Chinese and promote (</w:t>
      </w:r>
      <w:r>
        <w:rPr>
          <w:rFonts w:ascii="宋体" w:hAnsi="宋体" w:eastAsia="宋体" w:cs="宋体"/>
          <w:color w:val="000000"/>
        </w:rPr>
        <w:t>弘扬</w:t>
      </w:r>
      <w:r>
        <w:rPr>
          <w:rFonts w:ascii="Times New Roman" w:hAnsi="Times New Roman" w:eastAsia="Times New Roman" w:cs="Times New Roman"/>
          <w:color w:val="000000"/>
        </w:rPr>
        <w:t xml:space="preserve">) traditional Chinese culture. “2024 marks the Year of the Dragon. It’s especially meaningful for overseas Chinese to get together and sing Chinese songs. I believe that these young competitors will move from today’s small stage to larger ones in the future,” she said. </w:t>
      </w:r>
    </w:p>
    <w:p w14:paraId="6D832920">
      <w:pPr>
        <w:spacing w:line="360" w:lineRule="auto"/>
        <w:ind w:firstLine="420"/>
        <w:jc w:val="left"/>
        <w:textAlignment w:val="center"/>
        <w:rPr>
          <w:color w:val="000000"/>
        </w:rPr>
      </w:pPr>
      <w:r>
        <w:rPr>
          <w:rFonts w:ascii="Times New Roman" w:hAnsi="Times New Roman" w:eastAsia="Times New Roman" w:cs="Times New Roman"/>
          <w:color w:val="000000"/>
        </w:rPr>
        <w:t xml:space="preserve">Jacky Zhao, a 15-year-old boy, got a silver prize. “It was my first stage performance here, which I think can help me get used to the life in the UK,” he said. Li Siyu, in a traditional Chinese horse-face skirt, performed the song Qingming Shanghe Tu. By mixing classical Chinese dance and Peking opera into her performance, Li successfully showed the beauty of the traditional Chinese culture to the world. </w:t>
      </w:r>
    </w:p>
    <w:p w14:paraId="1F729E41">
      <w:pPr>
        <w:spacing w:line="360" w:lineRule="auto"/>
        <w:ind w:firstLine="420"/>
        <w:jc w:val="left"/>
        <w:textAlignment w:val="center"/>
        <w:rPr>
          <w:color w:val="000000"/>
        </w:rPr>
      </w:pPr>
      <w:r>
        <w:rPr>
          <w:rFonts w:ascii="Times New Roman" w:hAnsi="Times New Roman" w:eastAsia="Times New Roman" w:cs="Times New Roman"/>
          <w:color w:val="000000"/>
        </w:rPr>
        <w:t>The contest has been held for 14 years since 2011. More than 45,000 competitors from around the world attended it. It has become one of the most popular cultural events for overseas Chinese.</w:t>
      </w:r>
    </w:p>
    <w:p w14:paraId="5FB10173">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Which age group did Jacky Zhao come from?</w:t>
      </w:r>
    </w:p>
    <w:p w14:paraId="064A74F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Adults.</w:t>
      </w:r>
      <w:r>
        <w:rPr>
          <w:color w:val="000000"/>
        </w:rPr>
        <w:tab/>
      </w:r>
      <w:r>
        <w:rPr>
          <w:color w:val="000000"/>
        </w:rPr>
        <w:t xml:space="preserve">B. </w:t>
      </w:r>
      <w:r>
        <w:rPr>
          <w:rFonts w:ascii="Times New Roman" w:hAnsi="Times New Roman" w:eastAsia="Times New Roman" w:cs="Times New Roman"/>
          <w:color w:val="000000"/>
        </w:rPr>
        <w:t>Juniors.</w:t>
      </w:r>
      <w:r>
        <w:rPr>
          <w:color w:val="000000"/>
        </w:rPr>
        <w:tab/>
      </w:r>
      <w:r>
        <w:rPr>
          <w:color w:val="000000"/>
        </w:rPr>
        <w:t xml:space="preserve">C. </w:t>
      </w:r>
      <w:r>
        <w:rPr>
          <w:rFonts w:ascii="Times New Roman" w:hAnsi="Times New Roman" w:eastAsia="Times New Roman" w:cs="Times New Roman"/>
          <w:color w:val="000000"/>
        </w:rPr>
        <w:t>Children.</w:t>
      </w:r>
    </w:p>
    <w:p w14:paraId="76B85C30">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main purpose of the contest?</w:t>
      </w:r>
    </w:p>
    <w:p w14:paraId="5173485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raise money for children.</w:t>
      </w:r>
    </w:p>
    <w:p w14:paraId="71B328B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sing Qingming Shanghe Tu.</w:t>
      </w:r>
    </w:p>
    <w:p w14:paraId="6520FBF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promote traditional Chinese culture.</w:t>
      </w:r>
    </w:p>
    <w:p w14:paraId="257B3BD2">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best shows the structure (</w:t>
      </w:r>
      <w:r>
        <w:rPr>
          <w:rFonts w:ascii="宋体" w:hAnsi="宋体" w:eastAsia="宋体" w:cs="宋体"/>
          <w:color w:val="000000"/>
        </w:rPr>
        <w:t>结构</w:t>
      </w:r>
      <w:r>
        <w:rPr>
          <w:rFonts w:ascii="Times New Roman" w:hAnsi="Times New Roman" w:eastAsia="Times New Roman" w:cs="Times New Roman"/>
          <w:color w:val="000000"/>
        </w:rPr>
        <w:t>) of the passage? (P1=Paragraph 1…)</w:t>
      </w:r>
    </w:p>
    <w:p w14:paraId="30DA72FE">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885825" cy="7048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885825" cy="7048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00075" cy="75247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600075" cy="7524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695325" cy="771525"/>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695325" cy="771525"/>
                    </a:xfrm>
                    <a:prstGeom prst="rect">
                      <a:avLst/>
                    </a:prstGeom>
                  </pic:spPr>
                </pic:pic>
              </a:graphicData>
            </a:graphic>
          </wp:inline>
        </w:drawing>
      </w:r>
    </w:p>
    <w:p w14:paraId="338C0174">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could be the best title for the passage?</w:t>
      </w:r>
    </w:p>
    <w:p w14:paraId="2903A31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Chinese Song Contest in London</w:t>
      </w:r>
    </w:p>
    <w:p w14:paraId="0D73930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Traditional Chinese Horse-face Skirt</w:t>
      </w:r>
    </w:p>
    <w:p w14:paraId="72FADA5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Final Chinese Song Contest in Beijing</w:t>
      </w:r>
    </w:p>
    <w:p w14:paraId="0418D193">
      <w:pPr>
        <w:spacing w:line="285" w:lineRule="auto"/>
        <w:jc w:val="both"/>
        <w:textAlignment w:val="center"/>
        <w:rPr>
          <w:color w:val="000000"/>
        </w:rPr>
      </w:pPr>
      <w:r>
        <w:rPr>
          <w:rFonts w:ascii="宋体" w:hAnsi="宋体" w:eastAsia="宋体" w:cs="宋体"/>
          <w:b/>
          <w:color w:val="000000"/>
          <w:sz w:val="24"/>
        </w:rPr>
        <w:t>非选择题（共</w:t>
      </w:r>
      <w:r>
        <w:rPr>
          <w:rFonts w:ascii="Times New Roman" w:hAnsi="Times New Roman" w:eastAsia="Times New Roman" w:cs="Times New Roman"/>
          <w:b/>
          <w:color w:val="000000"/>
          <w:sz w:val="24"/>
        </w:rPr>
        <w:t xml:space="preserve"> 40 </w:t>
      </w:r>
      <w:r>
        <w:rPr>
          <w:rFonts w:ascii="宋体" w:hAnsi="宋体" w:eastAsia="宋体" w:cs="宋体"/>
          <w:b/>
          <w:color w:val="000000"/>
          <w:sz w:val="24"/>
        </w:rPr>
        <w:t>分）</w:t>
      </w:r>
    </w:p>
    <w:p w14:paraId="15A8AC35">
      <w:pPr>
        <w:spacing w:line="285" w:lineRule="auto"/>
        <w:jc w:val="left"/>
        <w:textAlignment w:val="center"/>
        <w:rPr>
          <w:color w:val="000000"/>
        </w:rPr>
      </w:pPr>
      <w:r>
        <w:rPr>
          <w:rFonts w:ascii="宋体" w:hAnsi="宋体" w:eastAsia="宋体" w:cs="宋体"/>
          <w:b/>
          <w:color w:val="000000"/>
          <w:sz w:val="24"/>
        </w:rPr>
        <w:t>温馨提示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请将答案书写在答题卡的指定位置。</w:t>
      </w:r>
    </w:p>
    <w:p w14:paraId="7EF40624">
      <w:pPr>
        <w:spacing w:line="285" w:lineRule="auto"/>
        <w:jc w:val="left"/>
        <w:textAlignment w:val="center"/>
        <w:rPr>
          <w:color w:val="000000"/>
        </w:rPr>
      </w:pPr>
      <w:r>
        <w:rPr>
          <w:rFonts w:ascii="宋体" w:hAnsi="宋体" w:eastAsia="宋体" w:cs="宋体"/>
          <w:b/>
          <w:color w:val="000000"/>
          <w:sz w:val="24"/>
        </w:rPr>
        <w:t>三、阅读理解（共两节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7AF6531">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C7AB5DB">
      <w:pPr>
        <w:spacing w:line="360" w:lineRule="auto"/>
        <w:jc w:val="left"/>
        <w:textAlignment w:val="center"/>
        <w:rPr>
          <w:color w:val="000000"/>
        </w:rPr>
      </w:pPr>
      <w:r>
        <w:rPr>
          <w:rFonts w:ascii="宋体" w:hAnsi="宋体" w:eastAsia="宋体" w:cs="宋体"/>
          <w:color w:val="000000"/>
        </w:rPr>
        <w:t>阅读下面短文，完成相关任务。</w:t>
      </w:r>
    </w:p>
    <w:p w14:paraId="1836F702">
      <w:pPr>
        <w:spacing w:line="360" w:lineRule="auto"/>
        <w:jc w:val="center"/>
        <w:textAlignment w:val="center"/>
        <w:rPr>
          <w:color w:val="000000"/>
        </w:rPr>
      </w:pPr>
      <w:r>
        <w:rPr>
          <w:rFonts w:ascii="Times New Roman" w:hAnsi="Times New Roman" w:eastAsia="Times New Roman" w:cs="Times New Roman"/>
          <w:b/>
          <w:color w:val="000000"/>
        </w:rPr>
        <w:t>Meet the Author—Frank Brennan</w:t>
      </w:r>
    </w:p>
    <w:p w14:paraId="4D42CBAD">
      <w:pPr>
        <w:spacing w:line="360" w:lineRule="auto"/>
        <w:jc w:val="left"/>
        <w:textAlignment w:val="center"/>
        <w:rPr>
          <w:color w:val="000000"/>
        </w:rPr>
      </w:pPr>
      <w:r>
        <w:rPr>
          <w:color w:val="000000"/>
        </w:rPr>
        <w:drawing>
          <wp:inline distT="0" distB="0" distL="114300" distR="114300">
            <wp:extent cx="1485900" cy="1771650"/>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485900" cy="1771650"/>
                    </a:xfrm>
                    <a:prstGeom prst="rect">
                      <a:avLst/>
                    </a:prstGeom>
                  </pic:spPr>
                </pic:pic>
              </a:graphicData>
            </a:graphic>
          </wp:inline>
        </w:drawing>
      </w:r>
    </w:p>
    <w:p w14:paraId="155D3706">
      <w:pPr>
        <w:spacing w:line="360" w:lineRule="auto"/>
        <w:ind w:firstLine="420"/>
        <w:jc w:val="left"/>
        <w:textAlignment w:val="center"/>
        <w:rPr>
          <w:color w:val="000000"/>
        </w:rPr>
      </w:pPr>
      <w:r>
        <w:rPr>
          <w:rFonts w:ascii="Times New Roman" w:hAnsi="Times New Roman" w:eastAsia="Times New Roman" w:cs="Times New Roman"/>
          <w:b/>
          <w:color w:val="000000"/>
        </w:rPr>
        <w:t xml:space="preserve">Hello, Frank. Can you tell us a little about yourself? </w:t>
      </w:r>
    </w:p>
    <w:p w14:paraId="170A8E07">
      <w:pPr>
        <w:spacing w:line="360" w:lineRule="auto"/>
        <w:ind w:firstLine="420"/>
        <w:jc w:val="left"/>
        <w:textAlignment w:val="center"/>
        <w:rPr>
          <w:color w:val="000000"/>
        </w:rPr>
      </w:pPr>
      <w:r>
        <w:rPr>
          <w:rFonts w:ascii="Times New Roman" w:hAnsi="Times New Roman" w:eastAsia="Times New Roman" w:cs="Times New Roman"/>
          <w:color w:val="000000"/>
        </w:rPr>
        <w:t>Hello! I come from the Northwest of England. After university I became an actor and writer in a travelling theater group. After that I became a schoolteacher. I have taught English in the UK and in Singapore. ①</w:t>
      </w:r>
      <w:r>
        <w:rPr>
          <w:rFonts w:ascii="Times New Roman" w:hAnsi="Times New Roman" w:eastAsia="Times New Roman" w:cs="Times New Roman"/>
          <w:color w:val="000000"/>
          <w:u w:val="single"/>
        </w:rPr>
        <w:t xml:space="preserve">After a while I started writing books to help students with their English studies. </w:t>
      </w:r>
      <w:r>
        <w:rPr>
          <w:rFonts w:ascii="Times New Roman" w:hAnsi="Times New Roman" w:eastAsia="Times New Roman" w:cs="Times New Roman"/>
          <w:color w:val="000000"/>
        </w:rPr>
        <w:t xml:space="preserve">Some of these were books of stories and some were plays. I still write stories. My interests include music, history and movies. I also make jam! </w:t>
      </w:r>
    </w:p>
    <w:p w14:paraId="6BD49736">
      <w:pPr>
        <w:spacing w:line="360" w:lineRule="auto"/>
        <w:ind w:firstLine="420"/>
        <w:jc w:val="left"/>
        <w:textAlignment w:val="center"/>
        <w:rPr>
          <w:color w:val="000000"/>
        </w:rPr>
      </w:pPr>
      <w:r>
        <w:rPr>
          <w:rFonts w:ascii="Times New Roman" w:hAnsi="Times New Roman" w:eastAsia="Times New Roman" w:cs="Times New Roman"/>
          <w:b/>
          <w:color w:val="000000"/>
        </w:rPr>
        <w:t xml:space="preserve">Where did you get the ideas for the story </w:t>
      </w:r>
      <w:r>
        <w:rPr>
          <w:rFonts w:ascii="Times New Roman" w:hAnsi="Times New Roman" w:eastAsia="Times New Roman" w:cs="Times New Roman"/>
          <w:b/>
          <w:i/>
          <w:color w:val="000000"/>
        </w:rPr>
        <w:t>Jam</w:t>
      </w:r>
      <w:r>
        <w:rPr>
          <w:rFonts w:ascii="Times New Roman" w:hAnsi="Times New Roman" w:eastAsia="Times New Roman" w:cs="Times New Roman"/>
          <w:b/>
          <w:color w:val="000000"/>
        </w:rPr>
        <w:t xml:space="preserve">? </w:t>
      </w:r>
    </w:p>
    <w:p w14:paraId="1973B9C7">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talking to an old lady about her experiences in England during the Second World War. She had to live all by herself with no husband to help her. The story developed from there. Most of my ideas for stories come from observing interesting people and places. </w:t>
      </w:r>
    </w:p>
    <w:p w14:paraId="63DE766F">
      <w:pPr>
        <w:spacing w:line="360" w:lineRule="auto"/>
        <w:ind w:firstLine="420"/>
        <w:jc w:val="left"/>
        <w:textAlignment w:val="center"/>
        <w:rPr>
          <w:color w:val="000000"/>
        </w:rPr>
      </w:pPr>
      <w:r>
        <w:rPr>
          <w:rFonts w:ascii="Times New Roman" w:hAnsi="Times New Roman" w:eastAsia="Times New Roman" w:cs="Times New Roman"/>
          <w:b/>
          <w:color w:val="000000"/>
        </w:rPr>
        <w:t xml:space="preserve">What are the different themes in this story? </w:t>
      </w:r>
    </w:p>
    <w:p w14:paraId="18B6FD8B">
      <w:pPr>
        <w:spacing w:line="360" w:lineRule="auto"/>
        <w:ind w:firstLine="420"/>
        <w:jc w:val="left"/>
        <w:textAlignment w:val="center"/>
        <w:rPr>
          <w:color w:val="000000"/>
        </w:rPr>
      </w:pPr>
      <w:r>
        <w:rPr>
          <w:rFonts w:ascii="Times New Roman" w:hAnsi="Times New Roman" w:eastAsia="Times New Roman" w:cs="Times New Roman"/>
          <w:color w:val="000000"/>
        </w:rPr>
        <w:t xml:space="preserve">I think the main themes are about how people manage when times are hard. This includes young people and old people, too. Everybody has times when they need something or someone to help them. This story is mostly about that. </w:t>
      </w:r>
    </w:p>
    <w:p w14:paraId="34679F56">
      <w:pPr>
        <w:spacing w:line="360" w:lineRule="auto"/>
        <w:ind w:firstLine="420"/>
        <w:jc w:val="left"/>
        <w:textAlignment w:val="center"/>
        <w:rPr>
          <w:color w:val="000000"/>
        </w:rPr>
      </w:pPr>
      <w:r>
        <w:rPr>
          <w:rFonts w:ascii="Times New Roman" w:hAnsi="Times New Roman" w:eastAsia="Times New Roman" w:cs="Times New Roman"/>
          <w:b/>
          <w:color w:val="000000"/>
        </w:rPr>
        <w:t xml:space="preserve">What part of the story-writing process do you like best? </w:t>
      </w:r>
    </w:p>
    <w:p w14:paraId="3E388CA5">
      <w:pPr>
        <w:spacing w:line="360" w:lineRule="auto"/>
        <w:ind w:firstLine="420"/>
        <w:jc w:val="left"/>
        <w:textAlignment w:val="center"/>
        <w:rPr>
          <w:color w:val="000000"/>
        </w:rPr>
      </w:pPr>
      <w:r>
        <w:rPr>
          <w:rFonts w:ascii="Times New Roman" w:hAnsi="Times New Roman" w:eastAsia="Times New Roman" w:cs="Times New Roman"/>
          <w:color w:val="000000"/>
        </w:rPr>
        <w:t xml:space="preserve">Finishing the first version of a story is always a good feeling. It still needs more work to make it perfect but I like doing that, too. </w:t>
      </w:r>
    </w:p>
    <w:p w14:paraId="510C5A0C">
      <w:pPr>
        <w:spacing w:line="360" w:lineRule="auto"/>
        <w:ind w:firstLine="420"/>
        <w:jc w:val="left"/>
        <w:textAlignment w:val="center"/>
        <w:rPr>
          <w:color w:val="000000"/>
        </w:rPr>
      </w:pPr>
      <w:r>
        <w:rPr>
          <w:rFonts w:ascii="Times New Roman" w:hAnsi="Times New Roman" w:eastAsia="Times New Roman" w:cs="Times New Roman"/>
          <w:color w:val="000000"/>
        </w:rPr>
        <w:t>②__________</w:t>
      </w:r>
    </w:p>
    <w:p w14:paraId="68DB79F6">
      <w:pPr>
        <w:spacing w:line="360" w:lineRule="auto"/>
        <w:ind w:firstLine="420"/>
        <w:jc w:val="left"/>
        <w:textAlignment w:val="center"/>
        <w:rPr>
          <w:color w:val="000000"/>
        </w:rPr>
      </w:pPr>
      <w:r>
        <w:rPr>
          <w:rFonts w:ascii="Times New Roman" w:hAnsi="Times New Roman" w:eastAsia="Times New Roman" w:cs="Times New Roman"/>
          <w:color w:val="000000"/>
        </w:rPr>
        <w:t>I am working on a story about a rock band at the moment. I’m enjoying that very much.</w:t>
      </w:r>
    </w:p>
    <w:p w14:paraId="0A141D49">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Where does Frank come from? </w:t>
      </w:r>
    </w:p>
    <w:p w14:paraId="6F31E1CF">
      <w:pPr>
        <w:spacing w:line="360" w:lineRule="auto"/>
        <w:jc w:val="left"/>
        <w:textAlignment w:val="center"/>
        <w:rPr>
          <w:color w:val="000000"/>
        </w:rPr>
      </w:pPr>
      <w:r>
        <w:rPr>
          <w:color w:val="000000"/>
        </w:rPr>
        <w:t>_______________________________________</w:t>
      </w:r>
    </w:p>
    <w:p w14:paraId="6D9E16A5">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What are the main themes of the story </w:t>
      </w:r>
      <w:r>
        <w:rPr>
          <w:rFonts w:ascii="Times New Roman" w:hAnsi="Times New Roman" w:eastAsia="Times New Roman" w:cs="Times New Roman"/>
          <w:i/>
          <w:color w:val="000000"/>
        </w:rPr>
        <w:t>Jam</w:t>
      </w:r>
      <w:r>
        <w:rPr>
          <w:rFonts w:ascii="Times New Roman" w:hAnsi="Times New Roman" w:eastAsia="Times New Roman" w:cs="Times New Roman"/>
          <w:color w:val="000000"/>
        </w:rPr>
        <w:t xml:space="preserve">? </w:t>
      </w:r>
    </w:p>
    <w:p w14:paraId="0DA26599">
      <w:pPr>
        <w:spacing w:line="360" w:lineRule="auto"/>
        <w:jc w:val="left"/>
        <w:textAlignment w:val="center"/>
        <w:rPr>
          <w:color w:val="000000"/>
        </w:rPr>
      </w:pPr>
      <w:r>
        <w:rPr>
          <w:color w:val="000000"/>
        </w:rPr>
        <w:t>_______________________________________</w:t>
      </w:r>
    </w:p>
    <w:p w14:paraId="444C7DB6">
      <w:pPr>
        <w:spacing w:line="360" w:lineRule="auto"/>
        <w:jc w:val="left"/>
        <w:textAlignment w:val="center"/>
        <w:rPr>
          <w:color w:val="000000"/>
        </w:rPr>
      </w:pPr>
      <w:r>
        <w:rPr>
          <w:color w:val="000000"/>
        </w:rPr>
        <w:t xml:space="preserve">38. </w:t>
      </w:r>
      <w:r>
        <w:rPr>
          <w:rFonts w:ascii="宋体" w:hAnsi="宋体" w:eastAsia="宋体" w:cs="宋体"/>
          <w:color w:val="000000"/>
        </w:rPr>
        <w:t>请从文中找出与下面所给句子意思相近的句子。</w:t>
      </w:r>
    </w:p>
    <w:p w14:paraId="573E653B">
      <w:pPr>
        <w:spacing w:line="360" w:lineRule="auto"/>
        <w:jc w:val="left"/>
        <w:textAlignment w:val="center"/>
        <w:rPr>
          <w:color w:val="000000"/>
        </w:rPr>
      </w:pPr>
      <w:r>
        <w:rPr>
          <w:rFonts w:ascii="Times New Roman" w:hAnsi="Times New Roman" w:eastAsia="Times New Roman" w:cs="Times New Roman"/>
          <w:color w:val="000000"/>
        </w:rPr>
        <w:t xml:space="preserve">I’m interested in music, history and movies. </w:t>
      </w:r>
    </w:p>
    <w:p w14:paraId="66416E4B">
      <w:pPr>
        <w:spacing w:line="360" w:lineRule="auto"/>
        <w:jc w:val="left"/>
        <w:textAlignment w:val="center"/>
        <w:rPr>
          <w:color w:val="000000"/>
        </w:rPr>
      </w:pPr>
      <w:r>
        <w:rPr>
          <w:color w:val="000000"/>
        </w:rPr>
        <w:t>_______________________________________</w:t>
      </w:r>
    </w:p>
    <w:p w14:paraId="352755F3">
      <w:pPr>
        <w:spacing w:line="360" w:lineRule="auto"/>
        <w:jc w:val="left"/>
        <w:textAlignment w:val="center"/>
        <w:rPr>
          <w:color w:val="000000"/>
        </w:rPr>
      </w:pPr>
      <w:r>
        <w:rPr>
          <w:color w:val="000000"/>
        </w:rPr>
        <w:t xml:space="preserve">39. </w:t>
      </w:r>
      <w:r>
        <w:rPr>
          <w:rFonts w:ascii="宋体" w:hAnsi="宋体" w:eastAsia="宋体" w:cs="宋体"/>
          <w:color w:val="000000"/>
        </w:rPr>
        <w:t>请将文中</w:t>
      </w:r>
      <w:r>
        <w:rPr>
          <w:rFonts w:ascii="Times New Roman" w:hAnsi="Times New Roman" w:eastAsia="Times New Roman" w:cs="Times New Roman"/>
          <w:color w:val="000000"/>
        </w:rPr>
        <w:t>①</w:t>
      </w:r>
      <w:r>
        <w:rPr>
          <w:rFonts w:ascii="宋体" w:hAnsi="宋体" w:eastAsia="宋体" w:cs="宋体"/>
          <w:color w:val="000000"/>
        </w:rPr>
        <w:t>处划线句子翻译成汉语。</w:t>
      </w:r>
    </w:p>
    <w:p w14:paraId="4A2B4EE1">
      <w:pPr>
        <w:spacing w:line="360" w:lineRule="auto"/>
        <w:jc w:val="left"/>
        <w:textAlignment w:val="center"/>
        <w:rPr>
          <w:color w:val="000000"/>
        </w:rPr>
      </w:pPr>
      <w:r>
        <w:rPr>
          <w:color w:val="000000"/>
        </w:rPr>
        <w:t>_______________________________________</w:t>
      </w:r>
    </w:p>
    <w:p w14:paraId="27EC8F53">
      <w:pPr>
        <w:spacing w:line="360" w:lineRule="auto"/>
        <w:jc w:val="left"/>
        <w:textAlignment w:val="center"/>
        <w:rPr>
          <w:color w:val="000000"/>
        </w:rPr>
      </w:pPr>
      <w:r>
        <w:rPr>
          <w:color w:val="000000"/>
        </w:rPr>
        <w:t xml:space="preserve">40. </w:t>
      </w:r>
      <w:r>
        <w:rPr>
          <w:rFonts w:ascii="宋体" w:hAnsi="宋体" w:eastAsia="宋体" w:cs="宋体"/>
          <w:color w:val="000000"/>
        </w:rPr>
        <w:t>请根据上下文在文中</w:t>
      </w:r>
      <w:r>
        <w:rPr>
          <w:rFonts w:ascii="Times New Roman" w:hAnsi="Times New Roman" w:eastAsia="Times New Roman" w:cs="Times New Roman"/>
          <w:color w:val="000000"/>
        </w:rPr>
        <w:t>②</w:t>
      </w:r>
      <w:r>
        <w:rPr>
          <w:rFonts w:ascii="宋体" w:hAnsi="宋体" w:eastAsia="宋体" w:cs="宋体"/>
          <w:color w:val="000000"/>
        </w:rPr>
        <w:t>处填入一个恰当的问句。</w:t>
      </w:r>
    </w:p>
    <w:p w14:paraId="35D27CAB">
      <w:pPr>
        <w:spacing w:line="360" w:lineRule="auto"/>
        <w:jc w:val="left"/>
        <w:textAlignment w:val="center"/>
        <w:rPr>
          <w:color w:val="000000"/>
        </w:rPr>
      </w:pPr>
      <w:r>
        <w:rPr>
          <w:color w:val="000000"/>
        </w:rPr>
        <w:t>_______________________________________</w:t>
      </w:r>
    </w:p>
    <w:p w14:paraId="2F488C3C">
      <w:pPr>
        <w:spacing w:line="285" w:lineRule="auto"/>
        <w:jc w:val="left"/>
        <w:textAlignment w:val="center"/>
        <w:rPr>
          <w:color w:val="000000"/>
        </w:rPr>
      </w:pPr>
      <w:r>
        <w:rPr>
          <w:rFonts w:ascii="宋体" w:hAnsi="宋体" w:eastAsia="宋体" w:cs="宋体"/>
          <w:b/>
          <w:color w:val="000000"/>
          <w:sz w:val="24"/>
        </w:rPr>
        <w:t>四、综合填空（共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E96CEFE">
      <w:pPr>
        <w:spacing w:line="360" w:lineRule="auto"/>
        <w:jc w:val="left"/>
        <w:textAlignment w:val="center"/>
        <w:rPr>
          <w:color w:val="000000"/>
        </w:rPr>
      </w:pPr>
      <w:r>
        <w:rPr>
          <w:rFonts w:ascii="宋体" w:hAnsi="宋体" w:eastAsia="宋体" w:cs="宋体"/>
          <w:color w:val="000000"/>
        </w:rPr>
        <w:t>阅读下面短文，用方框内所给词汇的适当形式填空，使短文语义完整。</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FA03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836648">
            <w:pPr>
              <w:spacing w:line="360" w:lineRule="auto"/>
              <w:jc w:val="center"/>
              <w:textAlignment w:val="center"/>
              <w:rPr>
                <w:color w:val="000000"/>
              </w:rPr>
            </w:pPr>
            <w:r>
              <w:rPr>
                <w:rFonts w:ascii="Times New Roman" w:hAnsi="Times New Roman" w:eastAsia="Times New Roman" w:cs="Times New Roman"/>
                <w:color w:val="000000"/>
              </w:rPr>
              <w:t>culture        throw        because       five       break       be       marry     ancestor      stone       repair</w:t>
            </w:r>
          </w:p>
        </w:tc>
      </w:tr>
    </w:tbl>
    <w:p w14:paraId="2F709E35">
      <w:pPr>
        <w:spacing w:line="360" w:lineRule="auto"/>
        <w:jc w:val="left"/>
        <w:textAlignment w:val="center"/>
        <w:rPr>
          <w:color w:val="000000"/>
        </w:rPr>
      </w:pPr>
      <w:r>
        <w:rPr>
          <w:color w:val="000000"/>
        </w:rPr>
        <w:drawing>
          <wp:inline distT="0" distB="0" distL="114300" distR="114300">
            <wp:extent cx="1600200" cy="1743075"/>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600200" cy="1743075"/>
                    </a:xfrm>
                    <a:prstGeom prst="rect">
                      <a:avLst/>
                    </a:prstGeom>
                  </pic:spPr>
                </pic:pic>
              </a:graphicData>
            </a:graphic>
          </wp:inline>
        </w:drawing>
      </w:r>
    </w:p>
    <w:p w14:paraId="53A91841">
      <w:pPr>
        <w:spacing w:line="360" w:lineRule="auto"/>
        <w:ind w:firstLine="420"/>
        <w:jc w:val="left"/>
        <w:textAlignment w:val="center"/>
        <w:rPr>
          <w:color w:val="000000"/>
        </w:rPr>
      </w:pPr>
      <w:r>
        <w:rPr>
          <w:rFonts w:ascii="Times New Roman" w:hAnsi="Times New Roman" w:eastAsia="Times New Roman" w:cs="Times New Roman"/>
          <w:color w:val="000000"/>
        </w:rPr>
        <w:t>Nüwa is an ancient goddess in traditional Chinese stories. She is best known for creating human beings and repairing the pillars (</w:t>
      </w:r>
      <w:r>
        <w:rPr>
          <w:rFonts w:ascii="宋体" w:hAnsi="宋体" w:eastAsia="宋体" w:cs="宋体"/>
          <w:color w:val="000000"/>
        </w:rPr>
        <w:t>柱子</w:t>
      </w:r>
      <w:r>
        <w:rPr>
          <w:rFonts w:ascii="Times New Roman" w:hAnsi="Times New Roman" w:eastAsia="Times New Roman" w:cs="Times New Roman"/>
          <w:color w:val="000000"/>
        </w:rPr>
        <w:t xml:space="preserve">) of heaven. </w:t>
      </w:r>
    </w:p>
    <w:p w14:paraId="08BF1850">
      <w:pPr>
        <w:spacing w:line="360" w:lineRule="auto"/>
        <w:ind w:firstLine="420"/>
        <w:jc w:val="left"/>
        <w:textAlignment w:val="center"/>
        <w:rPr>
          <w:color w:val="000000"/>
        </w:rPr>
      </w:pPr>
      <w:r>
        <w:rPr>
          <w:rFonts w:ascii="Times New Roman" w:hAnsi="Times New Roman" w:eastAsia="Times New Roman" w:cs="Times New Roman"/>
          <w:color w:val="000000"/>
        </w:rPr>
        <w:t xml:space="preserve">In </w:t>
      </w:r>
      <w:r>
        <w:rPr>
          <w:rFonts w:ascii="Times New Roman" w:hAnsi="Times New Roman" w:eastAsia="Times New Roman" w:cs="Times New Roman"/>
          <w:i/>
          <w:color w:val="000000"/>
        </w:rPr>
        <w:t>Huainanzi</w:t>
      </w:r>
      <w:r>
        <w:rPr>
          <w:rFonts w:ascii="Times New Roman" w:hAnsi="Times New Roman" w:eastAsia="Times New Roman" w:cs="Times New Roman"/>
          <w:color w:val="000000"/>
        </w:rPr>
        <w:t xml:space="preserve">, the four pillars supporting heaven were </w:t>
      </w:r>
      <w:r>
        <w:rPr>
          <w:color w:val="000000"/>
          <w:u w:val="single"/>
        </w:rPr>
        <w:t>___41___</w:t>
      </w:r>
      <w:r>
        <w:rPr>
          <w:rFonts w:ascii="Times New Roman" w:hAnsi="Times New Roman" w:eastAsia="Times New Roman" w:cs="Times New Roman"/>
          <w:color w:val="000000"/>
        </w:rPr>
        <w:t>, a fire burned and a flood troubled human beings. Nüwa smelted (</w:t>
      </w:r>
      <w:r>
        <w:rPr>
          <w:rFonts w:ascii="宋体" w:hAnsi="宋体" w:eastAsia="宋体" w:cs="宋体"/>
          <w:color w:val="000000"/>
        </w:rPr>
        <w:t>熔炼</w:t>
      </w:r>
      <w:r>
        <w:rPr>
          <w:rFonts w:ascii="Times New Roman" w:hAnsi="Times New Roman" w:eastAsia="Times New Roman" w:cs="Times New Roman"/>
          <w:color w:val="000000"/>
        </w:rPr>
        <w:t xml:space="preserve">) a five-colored stone to </w:t>
      </w:r>
      <w:r>
        <w:rPr>
          <w:color w:val="000000"/>
          <w:u w:val="single"/>
        </w:rPr>
        <w:t>___42___</w:t>
      </w:r>
      <w:r>
        <w:rPr>
          <w:rFonts w:ascii="Times New Roman" w:hAnsi="Times New Roman" w:eastAsia="Times New Roman" w:cs="Times New Roman"/>
          <w:color w:val="000000"/>
        </w:rPr>
        <w:t xml:space="preserve"> the sky and saved plenty of lives. Then, she </w:t>
      </w:r>
      <w:r>
        <w:rPr>
          <w:color w:val="000000"/>
          <w:u w:val="single"/>
        </w:rPr>
        <w:t>___43___</w:t>
      </w:r>
      <w:r>
        <w:rPr>
          <w:rFonts w:ascii="Times New Roman" w:hAnsi="Times New Roman" w:eastAsia="Times New Roman" w:cs="Times New Roman"/>
          <w:color w:val="000000"/>
        </w:rPr>
        <w:t xml:space="preserve"> the rest of the stone on the earth, which turned into all kinds of jade (</w:t>
      </w:r>
      <w:r>
        <w:rPr>
          <w:rFonts w:ascii="宋体" w:hAnsi="宋体" w:eastAsia="宋体" w:cs="宋体"/>
          <w:color w:val="000000"/>
        </w:rPr>
        <w:t>玉</w:t>
      </w:r>
      <w:r>
        <w:rPr>
          <w:rFonts w:ascii="Times New Roman" w:hAnsi="Times New Roman" w:eastAsia="Times New Roman" w:cs="Times New Roman"/>
          <w:color w:val="000000"/>
        </w:rPr>
        <w:t xml:space="preserve">). The five-colored stone stands for the </w:t>
      </w:r>
      <w:r>
        <w:rPr>
          <w:color w:val="000000"/>
          <w:u w:val="single"/>
        </w:rPr>
        <w:t>___44___</w:t>
      </w:r>
      <w:r>
        <w:rPr>
          <w:rFonts w:ascii="Times New Roman" w:hAnsi="Times New Roman" w:eastAsia="Times New Roman" w:cs="Times New Roman"/>
          <w:color w:val="000000"/>
        </w:rPr>
        <w:t xml:space="preserve"> basic elements (</w:t>
      </w:r>
      <w:r>
        <w:rPr>
          <w:rFonts w:ascii="宋体" w:hAnsi="宋体" w:eastAsia="宋体" w:cs="宋体"/>
          <w:color w:val="000000"/>
        </w:rPr>
        <w:t>元素</w:t>
      </w:r>
      <w:r>
        <w:rPr>
          <w:rFonts w:ascii="Times New Roman" w:hAnsi="Times New Roman" w:eastAsia="Times New Roman" w:cs="Times New Roman"/>
          <w:color w:val="000000"/>
        </w:rPr>
        <w:t xml:space="preserve">) making up life: metal, wood, water, fire and earth. </w:t>
      </w:r>
    </w:p>
    <w:p w14:paraId="1794C29F">
      <w:pPr>
        <w:spacing w:line="360" w:lineRule="auto"/>
        <w:ind w:firstLine="420"/>
        <w:jc w:val="left"/>
        <w:textAlignment w:val="center"/>
        <w:rPr>
          <w:color w:val="000000"/>
        </w:rPr>
      </w:pPr>
      <w:r>
        <w:rPr>
          <w:rFonts w:ascii="Times New Roman" w:hAnsi="Times New Roman" w:eastAsia="Times New Roman" w:cs="Times New Roman"/>
          <w:color w:val="000000"/>
        </w:rPr>
        <w:t xml:space="preserve">According to the tale of the five colored stone, many stories have been created in Chinese </w:t>
      </w:r>
      <w:r>
        <w:rPr>
          <w:color w:val="000000"/>
          <w:u w:val="single"/>
        </w:rPr>
        <w:t>___45___</w:t>
      </w:r>
      <w:r>
        <w:rPr>
          <w:rFonts w:ascii="Times New Roman" w:hAnsi="Times New Roman" w:eastAsia="Times New Roman" w:cs="Times New Roman"/>
          <w:color w:val="000000"/>
        </w:rPr>
        <w:t xml:space="preserve">. In </w:t>
      </w:r>
      <w:r>
        <w:rPr>
          <w:rFonts w:ascii="Times New Roman" w:hAnsi="Times New Roman" w:eastAsia="Times New Roman" w:cs="Times New Roman"/>
          <w:i/>
          <w:color w:val="000000"/>
        </w:rPr>
        <w:t>A Dream of Red Mansions</w:t>
      </w:r>
      <w:r>
        <w:rPr>
          <w:rFonts w:ascii="Times New Roman" w:hAnsi="Times New Roman" w:eastAsia="Times New Roman" w:cs="Times New Roman"/>
          <w:color w:val="000000"/>
        </w:rPr>
        <w:t xml:space="preserve"> by Cao Xueqin, the hero Jia Baoyu </w:t>
      </w:r>
      <w:r>
        <w:rPr>
          <w:color w:val="000000"/>
          <w:u w:val="single"/>
        </w:rPr>
        <w:t>___46___</w:t>
      </w:r>
      <w:r>
        <w:rPr>
          <w:rFonts w:ascii="Times New Roman" w:hAnsi="Times New Roman" w:eastAsia="Times New Roman" w:cs="Times New Roman"/>
          <w:color w:val="000000"/>
        </w:rPr>
        <w:t xml:space="preserve"> an incarnation (</w:t>
      </w:r>
      <w:r>
        <w:rPr>
          <w:rFonts w:ascii="宋体" w:hAnsi="宋体" w:eastAsia="宋体" w:cs="宋体"/>
          <w:color w:val="000000"/>
        </w:rPr>
        <w:t>化身</w:t>
      </w:r>
      <w:r>
        <w:rPr>
          <w:rFonts w:ascii="Times New Roman" w:hAnsi="Times New Roman" w:eastAsia="Times New Roman" w:cs="Times New Roman"/>
          <w:color w:val="000000"/>
        </w:rPr>
        <w:t xml:space="preserve">) of a piece of the magical five-colored stone left by Nüwa. He was named Baoyu, </w:t>
      </w:r>
      <w:r>
        <w:rPr>
          <w:color w:val="000000"/>
          <w:u w:val="single"/>
        </w:rPr>
        <w:t>___47___</w:t>
      </w:r>
      <w:r>
        <w:rPr>
          <w:rFonts w:ascii="Times New Roman" w:hAnsi="Times New Roman" w:eastAsia="Times New Roman" w:cs="Times New Roman"/>
          <w:color w:val="000000"/>
        </w:rPr>
        <w:t xml:space="preserve"> he was born with a beautiful jade in his mouth. In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xml:space="preserve">, the main character Monkey King was described as a creation out of a </w:t>
      </w:r>
      <w:r>
        <w:rPr>
          <w:color w:val="000000"/>
          <w:u w:val="single"/>
        </w:rPr>
        <w:t>___48___</w:t>
      </w:r>
      <w:r>
        <w:rPr>
          <w:rFonts w:ascii="Times New Roman" w:hAnsi="Times New Roman" w:eastAsia="Times New Roman" w:cs="Times New Roman"/>
          <w:color w:val="000000"/>
        </w:rPr>
        <w:t xml:space="preserve"> from at mountain and had super powers at birth. </w:t>
      </w:r>
    </w:p>
    <w:p w14:paraId="49BB587E">
      <w:pPr>
        <w:spacing w:line="360" w:lineRule="auto"/>
        <w:ind w:firstLine="420"/>
        <w:jc w:val="left"/>
        <w:textAlignment w:val="center"/>
        <w:rPr>
          <w:color w:val="000000"/>
        </w:rPr>
      </w:pPr>
      <w:r>
        <w:rPr>
          <w:rFonts w:ascii="Times New Roman" w:hAnsi="Times New Roman" w:eastAsia="Times New Roman" w:cs="Times New Roman"/>
          <w:color w:val="000000"/>
        </w:rPr>
        <w:t xml:space="preserve">Nüwa is believed to be the </w:t>
      </w:r>
      <w:r>
        <w:rPr>
          <w:color w:val="000000"/>
          <w:u w:val="single"/>
        </w:rPr>
        <w:t>___49___</w:t>
      </w:r>
      <w:r>
        <w:rPr>
          <w:rFonts w:ascii="Times New Roman" w:hAnsi="Times New Roman" w:eastAsia="Times New Roman" w:cs="Times New Roman"/>
          <w:color w:val="000000"/>
        </w:rPr>
        <w:t xml:space="preserve"> of Chinese people. In traditional Chinese stories, human beings nearly disappeared after terrible natural disasters (</w:t>
      </w:r>
      <w:r>
        <w:rPr>
          <w:rFonts w:ascii="宋体" w:hAnsi="宋体" w:eastAsia="宋体" w:cs="宋体"/>
          <w:color w:val="000000"/>
        </w:rPr>
        <w:t>灾难</w:t>
      </w:r>
      <w:r>
        <w:rPr>
          <w:rFonts w:ascii="Times New Roman" w:hAnsi="Times New Roman" w:eastAsia="Times New Roman" w:cs="Times New Roman"/>
          <w:color w:val="000000"/>
        </w:rPr>
        <w:t>). Nüwa and Fuxi were the only two left on earth. To remain reproduction (</w:t>
      </w:r>
      <w:r>
        <w:rPr>
          <w:rFonts w:ascii="宋体" w:hAnsi="宋体" w:eastAsia="宋体" w:cs="宋体"/>
          <w:color w:val="000000"/>
        </w:rPr>
        <w:t>繁衍</w:t>
      </w:r>
      <w:r>
        <w:rPr>
          <w:rFonts w:ascii="Times New Roman" w:hAnsi="Times New Roman" w:eastAsia="Times New Roman" w:cs="Times New Roman"/>
          <w:color w:val="000000"/>
        </w:rPr>
        <w:t xml:space="preserve">), she </w:t>
      </w:r>
      <w:r>
        <w:rPr>
          <w:color w:val="000000"/>
          <w:u w:val="single"/>
        </w:rPr>
        <w:t>____50____</w:t>
      </w:r>
      <w:r>
        <w:rPr>
          <w:rFonts w:ascii="Times New Roman" w:hAnsi="Times New Roman" w:eastAsia="Times New Roman" w:cs="Times New Roman"/>
          <w:color w:val="000000"/>
        </w:rPr>
        <w:t xml:space="preserve"> Fuxi and gave birth to the earliest Chinese.</w:t>
      </w:r>
    </w:p>
    <w:p w14:paraId="6DD000B9">
      <w:pPr>
        <w:spacing w:line="285" w:lineRule="auto"/>
        <w:jc w:val="left"/>
        <w:textAlignment w:val="center"/>
        <w:rPr>
          <w:color w:val="000000"/>
        </w:rPr>
      </w:pPr>
      <w:r>
        <w:rPr>
          <w:rFonts w:ascii="宋体" w:hAnsi="宋体" w:eastAsia="宋体" w:cs="宋体"/>
          <w:b/>
          <w:color w:val="000000"/>
          <w:sz w:val="24"/>
        </w:rPr>
        <w:t>五、写作（共两节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D7097E7">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信息归纳（共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E4D0FEB">
      <w:pPr>
        <w:spacing w:line="360" w:lineRule="auto"/>
        <w:jc w:val="left"/>
        <w:textAlignment w:val="center"/>
        <w:rPr>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用英语完成思维导图。</w:t>
      </w:r>
    </w:p>
    <w:p w14:paraId="196D869A">
      <w:pPr>
        <w:spacing w:line="360" w:lineRule="auto"/>
        <w:ind w:firstLine="420"/>
        <w:jc w:val="left"/>
        <w:textAlignment w:val="center"/>
        <w:rPr>
          <w:color w:val="000000"/>
        </w:rPr>
      </w:pPr>
      <w:r>
        <w:rPr>
          <w:rFonts w:ascii="Times New Roman" w:hAnsi="Times New Roman" w:eastAsia="Times New Roman" w:cs="Times New Roman"/>
          <w:color w:val="000000"/>
        </w:rPr>
        <w:t>In our lives, we have to get on with the people around us. Being a decent (</w:t>
      </w:r>
      <w:r>
        <w:rPr>
          <w:rFonts w:ascii="宋体" w:hAnsi="宋体" w:eastAsia="宋体" w:cs="宋体"/>
          <w:color w:val="000000"/>
        </w:rPr>
        <w:t>得体的</w:t>
      </w:r>
      <w:r>
        <w:rPr>
          <w:rFonts w:ascii="Times New Roman" w:hAnsi="Times New Roman" w:eastAsia="Times New Roman" w:cs="Times New Roman"/>
          <w:color w:val="000000"/>
        </w:rPr>
        <w:t xml:space="preserve">) person will help us form healthy relationships. Here are some useful suggestions on how to be a decent person. </w:t>
      </w:r>
    </w:p>
    <w:p w14:paraId="08DFD5B9">
      <w:pPr>
        <w:spacing w:line="360" w:lineRule="auto"/>
        <w:ind w:firstLine="420"/>
        <w:jc w:val="left"/>
        <w:textAlignment w:val="center"/>
        <w:rPr>
          <w:color w:val="000000"/>
        </w:rPr>
      </w:pPr>
      <w:r>
        <w:rPr>
          <w:rFonts w:ascii="Times New Roman" w:hAnsi="Times New Roman" w:eastAsia="Times New Roman" w:cs="Times New Roman"/>
          <w:b/>
          <w:color w:val="000000"/>
        </w:rPr>
        <w:t>Let others trust you.</w:t>
      </w:r>
      <w:r>
        <w:rPr>
          <w:rFonts w:ascii="Times New Roman" w:hAnsi="Times New Roman" w:eastAsia="Times New Roman" w:cs="Times New Roman"/>
          <w:color w:val="000000"/>
        </w:rPr>
        <w:t xml:space="preserve"> Keep up with your promises. If you promise to be somewhere at a certain time, be there. If you say you’ll do a favor, do it. Decent people follow through because they want others to feel safe. People need dependable friends and family members to have a sense of safety in their lives. </w:t>
      </w:r>
    </w:p>
    <w:p w14:paraId="40F44D5B">
      <w:pPr>
        <w:spacing w:line="360" w:lineRule="auto"/>
        <w:ind w:firstLine="420"/>
        <w:jc w:val="left"/>
        <w:textAlignment w:val="center"/>
        <w:rPr>
          <w:color w:val="000000"/>
        </w:rPr>
      </w:pPr>
      <w:r>
        <w:rPr>
          <w:rFonts w:ascii="Times New Roman" w:hAnsi="Times New Roman" w:eastAsia="Times New Roman" w:cs="Times New Roman"/>
          <w:b/>
          <w:color w:val="000000"/>
        </w:rPr>
        <w:t>Avoid judgment.</w:t>
      </w:r>
      <w:r>
        <w:rPr>
          <w:rFonts w:ascii="Times New Roman" w:hAnsi="Times New Roman" w:eastAsia="Times New Roman" w:cs="Times New Roman"/>
          <w:color w:val="000000"/>
        </w:rPr>
        <w:t xml:space="preserve"> Remember, you cannot fully understand what it’s like to be inside someone else’s head. Therefore, avoid trying to pass judgment on a behavior or a decision. Everyone is different. So, it should not be surprising if another person’s choice is different from yours. It’s okay to put yourself in someone else’s shoes and try to understand their decisions. </w:t>
      </w:r>
    </w:p>
    <w:p w14:paraId="44739ED4">
      <w:pPr>
        <w:spacing w:line="360" w:lineRule="auto"/>
        <w:ind w:firstLine="420"/>
        <w:jc w:val="left"/>
        <w:textAlignment w:val="center"/>
        <w:rPr>
          <w:color w:val="000000"/>
        </w:rPr>
      </w:pPr>
      <w:r>
        <w:rPr>
          <w:rFonts w:ascii="Times New Roman" w:hAnsi="Times New Roman" w:eastAsia="Times New Roman" w:cs="Times New Roman"/>
          <w:b/>
          <w:color w:val="000000"/>
        </w:rPr>
        <w:t xml:space="preserve">Provide support during bad times. </w:t>
      </w:r>
      <w:r>
        <w:rPr>
          <w:rFonts w:ascii="Times New Roman" w:hAnsi="Times New Roman" w:eastAsia="Times New Roman" w:cs="Times New Roman"/>
          <w:color w:val="000000"/>
        </w:rPr>
        <w:t xml:space="preserve">Think about times in your life that were hard. You probably had friends, family members, and other loved ones helping you along the way. If you want to be a decent person, you should provide support in return. When people go through difficult times, put yourself out there and help. </w:t>
      </w:r>
    </w:p>
    <w:p w14:paraId="5BE8F67B">
      <w:pPr>
        <w:spacing w:line="360" w:lineRule="auto"/>
        <w:ind w:firstLine="420"/>
        <w:jc w:val="left"/>
        <w:textAlignment w:val="center"/>
        <w:rPr>
          <w:color w:val="000000"/>
        </w:rPr>
      </w:pPr>
      <w:r>
        <w:rPr>
          <w:rFonts w:ascii="Times New Roman" w:hAnsi="Times New Roman" w:eastAsia="Times New Roman" w:cs="Times New Roman"/>
          <w:b/>
          <w:color w:val="000000"/>
        </w:rPr>
        <w:t>Let go of anger.</w:t>
      </w:r>
      <w:r>
        <w:rPr>
          <w:rFonts w:ascii="Times New Roman" w:hAnsi="Times New Roman" w:eastAsia="Times New Roman" w:cs="Times New Roman"/>
          <w:color w:val="000000"/>
        </w:rPr>
        <w:t xml:space="preserve"> If you live with a lot of anger, you’re more likely to be unfriendly to others. Becoming a decent person often means letting go of some anger. If you find yourself becoming angry, take physical means to cool down. For example, take a deep breath. Always remember to avoid taking things personally. This will help you away from your anger. </w:t>
      </w:r>
    </w:p>
    <w:p w14:paraId="293C3AC4">
      <w:pPr>
        <w:spacing w:line="360" w:lineRule="auto"/>
        <w:jc w:val="left"/>
        <w:textAlignment w:val="center"/>
        <w:rPr>
          <w:color w:val="000000"/>
        </w:rPr>
      </w:pPr>
      <w:r>
        <w:rPr>
          <w:color w:val="000000"/>
        </w:rPr>
        <w:drawing>
          <wp:inline distT="0" distB="0" distL="114300" distR="114300">
            <wp:extent cx="5238750" cy="1400175"/>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5238750" cy="1400175"/>
                    </a:xfrm>
                    <a:prstGeom prst="rect">
                      <a:avLst/>
                    </a:prstGeom>
                  </pic:spPr>
                </pic:pic>
              </a:graphicData>
            </a:graphic>
          </wp:inline>
        </w:drawing>
      </w:r>
    </w:p>
    <w:p w14:paraId="1ECAFF64">
      <w:pPr>
        <w:spacing w:line="360" w:lineRule="auto"/>
        <w:jc w:val="left"/>
        <w:textAlignment w:val="center"/>
        <w:rPr>
          <w:color w:val="000000"/>
        </w:rPr>
      </w:pPr>
      <w:r>
        <w:rPr>
          <w:color w:val="000000"/>
        </w:rPr>
        <w:t>51. __________</w:t>
      </w:r>
    </w:p>
    <w:p w14:paraId="4566098E">
      <w:pPr>
        <w:spacing w:line="360" w:lineRule="auto"/>
        <w:jc w:val="left"/>
        <w:textAlignment w:val="center"/>
        <w:rPr>
          <w:color w:val="000000"/>
        </w:rPr>
      </w:pPr>
      <w:r>
        <w:rPr>
          <w:color w:val="000000"/>
        </w:rPr>
        <w:t>52. __________</w:t>
      </w:r>
    </w:p>
    <w:p w14:paraId="16E14FC6">
      <w:pPr>
        <w:spacing w:line="360" w:lineRule="auto"/>
        <w:jc w:val="left"/>
        <w:textAlignment w:val="center"/>
        <w:rPr>
          <w:color w:val="000000"/>
        </w:rPr>
      </w:pPr>
      <w:r>
        <w:rPr>
          <w:color w:val="000000"/>
        </w:rPr>
        <w:t>53. __________</w:t>
      </w:r>
    </w:p>
    <w:p w14:paraId="2E04795D">
      <w:pPr>
        <w:spacing w:line="360" w:lineRule="auto"/>
        <w:jc w:val="left"/>
        <w:textAlignment w:val="center"/>
        <w:rPr>
          <w:color w:val="000000"/>
        </w:rPr>
      </w:pPr>
      <w:r>
        <w:rPr>
          <w:color w:val="000000"/>
        </w:rPr>
        <w:t>54. __________</w:t>
      </w:r>
    </w:p>
    <w:p w14:paraId="3161E6E7">
      <w:pPr>
        <w:spacing w:line="360" w:lineRule="auto"/>
        <w:jc w:val="left"/>
        <w:textAlignment w:val="center"/>
        <w:rPr>
          <w:color w:val="000000"/>
        </w:rPr>
      </w:pPr>
      <w:r>
        <w:rPr>
          <w:color w:val="000000"/>
        </w:rPr>
        <w:t>55. __________</w:t>
      </w:r>
    </w:p>
    <w:p w14:paraId="329E018E">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38401CB">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假如你是李华，在学校上周举办的毕业典礼上，老师们表演了一个令人惊喜的节目。请你以</w:t>
      </w:r>
      <w:r>
        <w:rPr>
          <w:rFonts w:ascii="Times New Roman" w:hAnsi="Times New Roman" w:eastAsia="Times New Roman" w:cs="Times New Roman"/>
          <w:color w:val="000000"/>
        </w:rPr>
        <w:t>“A Surprise Brought Us Closer”</w:t>
      </w:r>
      <w:r>
        <w:rPr>
          <w:rFonts w:ascii="宋体" w:hAnsi="宋体" w:eastAsia="宋体" w:cs="宋体"/>
          <w:color w:val="000000"/>
        </w:rPr>
        <w:t>为题用英语写一篇短文，向某英文报投稿。</w:t>
      </w:r>
    </w:p>
    <w:p w14:paraId="03BBF6F0">
      <w:pPr>
        <w:spacing w:line="360" w:lineRule="auto"/>
        <w:jc w:val="left"/>
        <w:textAlignment w:val="center"/>
        <w:rPr>
          <w:color w:val="000000"/>
        </w:rPr>
      </w:pPr>
      <w:r>
        <w:rPr>
          <w:rFonts w:ascii="宋体" w:hAnsi="宋体" w:eastAsia="宋体" w:cs="宋体"/>
          <w:color w:val="000000"/>
        </w:rPr>
        <w:t>内容包括：</w:t>
      </w:r>
    </w:p>
    <w:p w14:paraId="5CDB47DF">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描述该节目；</w:t>
      </w:r>
    </w:p>
    <w:p w14:paraId="2378406D">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表达你的感受。</w:t>
      </w:r>
    </w:p>
    <w:p w14:paraId="1EF86A34">
      <w:pPr>
        <w:spacing w:line="360" w:lineRule="auto"/>
        <w:jc w:val="left"/>
        <w:textAlignment w:val="center"/>
        <w:rPr>
          <w:color w:val="000000"/>
        </w:rPr>
      </w:pPr>
      <w:r>
        <w:rPr>
          <w:rFonts w:ascii="宋体" w:hAnsi="宋体" w:eastAsia="宋体" w:cs="宋体"/>
          <w:color w:val="000000"/>
        </w:rPr>
        <w:t>写作要求：</w:t>
      </w:r>
    </w:p>
    <w:p w14:paraId="26A621E8">
      <w:pPr>
        <w:spacing w:line="360" w:lineRule="auto"/>
        <w:jc w:val="left"/>
        <w:textAlignment w:val="center"/>
        <w:rPr>
          <w:color w:val="000000"/>
        </w:rPr>
      </w:pPr>
      <w:r>
        <w:rPr>
          <w:rFonts w:ascii="Times New Roman" w:hAnsi="Times New Roman" w:eastAsia="Times New Roman" w:cs="Times New Roman"/>
          <w:color w:val="000000"/>
        </w:rPr>
        <w:t>1. 100</w:t>
      </w:r>
      <w:r>
        <w:rPr>
          <w:rFonts w:ascii="宋体" w:hAnsi="宋体" w:eastAsia="宋体" w:cs="宋体"/>
          <w:color w:val="000000"/>
        </w:rPr>
        <w:t>词左右，开头已给出，不计入总词数；</w:t>
      </w:r>
    </w:p>
    <w:p w14:paraId="1F4EAE9E">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文中不得出现真实人名、校名等个人信息。</w:t>
      </w:r>
    </w:p>
    <w:p w14:paraId="64D6395F">
      <w:pPr>
        <w:spacing w:line="360" w:lineRule="auto"/>
        <w:jc w:val="center"/>
        <w:textAlignment w:val="center"/>
        <w:rPr>
          <w:color w:val="000000"/>
        </w:rPr>
      </w:pPr>
      <w:r>
        <w:rPr>
          <w:rFonts w:ascii="Times New Roman" w:hAnsi="Times New Roman" w:eastAsia="Times New Roman" w:cs="Times New Roman"/>
          <w:b/>
          <w:color w:val="000000"/>
        </w:rPr>
        <w:t>A Surprise Brought Us Closer</w:t>
      </w:r>
    </w:p>
    <w:p w14:paraId="42A1DF9B">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week, we had a graduation ceremony in our school. </w:t>
      </w:r>
    </w:p>
    <w:p w14:paraId="0C9835E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9E60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CF06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39B7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0AF7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2D16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895B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030F4B"/>
    <w:rsid w:val="38274566"/>
    <w:rsid w:val="44934CB0"/>
    <w:rsid w:val="69150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3613</Words>
  <Characters>12431</Characters>
  <Lines>0</Lines>
  <Paragraphs>0</Paragraphs>
  <TotalTime>5</TotalTime>
  <ScaleCrop>false</ScaleCrop>
  <LinksUpToDate>false</LinksUpToDate>
  <CharactersWithSpaces>15333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2024-07-23T22:28:00Z</dcterms:created>
  <dc:creator>学科网试题生产平台</dc:creator>
  <dc:description>3545558446563328</dc:description>
  <cp:lastModifiedBy>上帝掷骰子吗</cp:lastModifiedBy>
  <dcterms:modified xsi:type="dcterms:W3CDTF">2026-02-09T05:57:40Z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5EB1323A68614AE8A27450D27F38D9CC_12</vt:lpwstr>
  </property>
  <property fmtid="{D5CDD505-2E9C-101B-9397-08002B2CF9AE}" pid="8" name="KSOTemplateDocerSaveRecord">
    <vt:lpwstr>eyJoZGlkIjoiMjljNjk0N2RhMTc0NzI3ZTQwZWEyZWMyMzA2NzliMDQiLCJ1c2VySWQiOiI3ODUwOTA2ODcifQ==</vt:lpwstr>
  </property>
</Properties>
</file>