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663BA">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11188700</wp:posOffset>
            </wp:positionH>
            <wp:positionV relativeFrom="topMargin">
              <wp:posOffset>11811000</wp:posOffset>
            </wp:positionV>
            <wp:extent cx="381000" cy="3429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81000" cy="342900"/>
                    </a:xfrm>
                    <a:prstGeom prst="rect">
                      <a:avLst/>
                    </a:prstGeom>
                  </pic:spPr>
                </pic:pic>
              </a:graphicData>
            </a:graphic>
          </wp:anchor>
        </w:drawing>
      </w:r>
    </w:p>
    <w:p w14:paraId="6890A0B8">
      <w:pPr>
        <w:spacing w:line="360" w:lineRule="auto"/>
        <w:ind w:right="105"/>
        <w:jc w:val="right"/>
      </w:pPr>
      <w:r>
        <w:rPr>
          <w:rFonts w:ascii="宋体" w:hAnsi="宋体" w:eastAsia="宋体" w:cs="宋体"/>
          <w:b/>
          <w:color w:val="auto"/>
          <w:sz w:val="24"/>
        </w:rPr>
        <w:t>试卷类型：</w:t>
      </w:r>
      <w:r>
        <w:rPr>
          <w:rFonts w:ascii="Calibri" w:hAnsi="Calibri" w:eastAsia="Calibri" w:cs="Calibri"/>
          <w:b/>
          <w:color w:val="auto"/>
          <w:sz w:val="24"/>
        </w:rPr>
        <w:t>A</w:t>
      </w:r>
    </w:p>
    <w:p w14:paraId="1FB5694E">
      <w:pPr>
        <w:spacing w:line="285" w:lineRule="auto"/>
        <w:jc w:val="center"/>
      </w:pPr>
      <w:r>
        <w:rPr>
          <w:rFonts w:ascii="Times New Roman" w:hAnsi="Times New Roman" w:eastAsia="Times New Roman" w:cs="Times New Roman"/>
          <w:b/>
          <w:color w:val="auto"/>
          <w:sz w:val="32"/>
        </w:rPr>
        <w:t xml:space="preserve">2024 </w:t>
      </w:r>
      <w:r>
        <w:rPr>
          <w:rFonts w:ascii="宋体" w:hAnsi="宋体" w:eastAsia="宋体" w:cs="宋体"/>
          <w:b/>
          <w:color w:val="auto"/>
          <w:sz w:val="32"/>
        </w:rPr>
        <w:t>年临沂市初中学业水平考试试题</w:t>
      </w:r>
    </w:p>
    <w:p w14:paraId="731B84AD">
      <w:pPr>
        <w:spacing w:line="285" w:lineRule="auto"/>
        <w:jc w:val="center"/>
      </w:pPr>
      <w:r>
        <w:rPr>
          <w:rFonts w:ascii="宋体" w:hAnsi="宋体" w:eastAsia="宋体" w:cs="宋体"/>
          <w:b/>
          <w:color w:val="auto"/>
          <w:sz w:val="32"/>
        </w:rPr>
        <w:t>英语</w:t>
      </w:r>
    </w:p>
    <w:p w14:paraId="238158D9">
      <w:pPr>
        <w:spacing w:line="360" w:lineRule="auto"/>
        <w:jc w:val="both"/>
      </w:pPr>
      <w:r>
        <w:rPr>
          <w:rFonts w:ascii="宋体" w:hAnsi="宋体" w:eastAsia="宋体" w:cs="宋体"/>
          <w:b/>
          <w:color w:val="auto"/>
          <w:sz w:val="24"/>
        </w:rPr>
        <w:t>注意事项：</w:t>
      </w:r>
    </w:p>
    <w:p w14:paraId="41260BCE">
      <w:pPr>
        <w:spacing w:line="360" w:lineRule="auto"/>
        <w:jc w:val="both"/>
      </w:pPr>
      <w:r>
        <w:rPr>
          <w:rFonts w:ascii="Calibri" w:hAnsi="Calibri" w:eastAsia="Calibri" w:cs="Calibri"/>
          <w:b/>
          <w:color w:val="auto"/>
          <w:sz w:val="24"/>
        </w:rPr>
        <w:t>1.</w:t>
      </w:r>
      <w:r>
        <w:rPr>
          <w:rFonts w:ascii="宋体" w:hAnsi="宋体" w:eastAsia="宋体" w:cs="宋体"/>
          <w:b/>
          <w:color w:val="auto"/>
          <w:sz w:val="24"/>
        </w:rPr>
        <w:t>本试卷分试题卷和答题卡两部分。试题卷</w:t>
      </w:r>
      <w:r>
        <w:rPr>
          <w:rFonts w:ascii="Calibri" w:hAnsi="Calibri" w:eastAsia="Calibri" w:cs="Calibri"/>
          <w:b/>
          <w:color w:val="auto"/>
          <w:sz w:val="24"/>
        </w:rPr>
        <w:t>1</w:t>
      </w:r>
      <w:r>
        <w:rPr>
          <w:rFonts w:ascii="宋体" w:hAnsi="宋体" w:eastAsia="宋体" w:cs="宋体"/>
          <w:b/>
          <w:color w:val="auto"/>
          <w:sz w:val="24"/>
        </w:rPr>
        <w:t>至</w:t>
      </w:r>
      <w:r>
        <w:rPr>
          <w:rFonts w:ascii="Calibri" w:hAnsi="Calibri" w:eastAsia="Calibri" w:cs="Calibri"/>
          <w:b/>
          <w:color w:val="auto"/>
          <w:sz w:val="24"/>
        </w:rPr>
        <w:t>10</w:t>
      </w:r>
      <w:r>
        <w:rPr>
          <w:rFonts w:ascii="宋体" w:hAnsi="宋体" w:eastAsia="宋体" w:cs="宋体"/>
          <w:b/>
          <w:color w:val="auto"/>
          <w:sz w:val="24"/>
        </w:rPr>
        <w:t>页，答题卡</w:t>
      </w:r>
      <w:r>
        <w:rPr>
          <w:rFonts w:ascii="Calibri" w:hAnsi="Calibri" w:eastAsia="Calibri" w:cs="Calibri"/>
          <w:b/>
          <w:color w:val="auto"/>
          <w:sz w:val="24"/>
        </w:rPr>
        <w:t>1</w:t>
      </w:r>
      <w:r>
        <w:rPr>
          <w:rFonts w:ascii="宋体" w:hAnsi="宋体" w:eastAsia="宋体" w:cs="宋体"/>
          <w:b/>
          <w:color w:val="auto"/>
          <w:sz w:val="24"/>
        </w:rPr>
        <w:t>至</w:t>
      </w:r>
      <w:r>
        <w:rPr>
          <w:rFonts w:ascii="Calibri" w:hAnsi="Calibri" w:eastAsia="Calibri" w:cs="Calibri"/>
          <w:b/>
          <w:color w:val="auto"/>
          <w:sz w:val="24"/>
        </w:rPr>
        <w:t xml:space="preserve">3 </w:t>
      </w:r>
      <w:r>
        <w:rPr>
          <w:rFonts w:ascii="宋体" w:hAnsi="宋体" w:eastAsia="宋体" w:cs="宋体"/>
          <w:b/>
          <w:color w:val="auto"/>
          <w:sz w:val="24"/>
        </w:rPr>
        <w:t>页。总分</w:t>
      </w:r>
      <w:r>
        <w:rPr>
          <w:rFonts w:ascii="Calibri" w:hAnsi="Calibri" w:eastAsia="Calibri" w:cs="Calibri"/>
          <w:b/>
          <w:color w:val="auto"/>
          <w:sz w:val="24"/>
        </w:rPr>
        <w:t>100</w:t>
      </w:r>
      <w:r>
        <w:rPr>
          <w:rFonts w:ascii="宋体" w:hAnsi="宋体" w:eastAsia="宋体" w:cs="宋体"/>
          <w:b/>
          <w:color w:val="auto"/>
          <w:sz w:val="24"/>
        </w:rPr>
        <w:t>分，考试时间</w:t>
      </w:r>
      <w:r>
        <w:rPr>
          <w:rFonts w:ascii="Calibri" w:hAnsi="Calibri" w:eastAsia="Calibri" w:cs="Calibri"/>
          <w:b/>
          <w:color w:val="auto"/>
          <w:sz w:val="24"/>
        </w:rPr>
        <w:t>120</w:t>
      </w:r>
      <w:r>
        <w:rPr>
          <w:rFonts w:ascii="宋体" w:hAnsi="宋体" w:eastAsia="宋体" w:cs="宋体"/>
          <w:b/>
          <w:color w:val="auto"/>
          <w:sz w:val="24"/>
        </w:rPr>
        <w:t>分钟。</w:t>
      </w:r>
    </w:p>
    <w:p w14:paraId="508EFC63">
      <w:pPr>
        <w:spacing w:line="360" w:lineRule="auto"/>
        <w:jc w:val="both"/>
      </w:pPr>
      <w:r>
        <w:rPr>
          <w:rFonts w:ascii="Calibri" w:hAnsi="Calibri" w:eastAsia="Calibri" w:cs="Calibri"/>
          <w:b/>
          <w:color w:val="auto"/>
          <w:sz w:val="24"/>
        </w:rPr>
        <w:t>2.</w:t>
      </w:r>
      <w:r>
        <w:rPr>
          <w:rFonts w:ascii="宋体" w:hAnsi="宋体" w:eastAsia="宋体" w:cs="宋体"/>
          <w:b/>
          <w:color w:val="auto"/>
          <w:sz w:val="24"/>
        </w:rPr>
        <w:t>答卷前考生务必用</w:t>
      </w:r>
      <w:r>
        <w:rPr>
          <w:rFonts w:ascii="Calibri" w:hAnsi="Calibri" w:eastAsia="Calibri" w:cs="Calibri"/>
          <w:b/>
          <w:color w:val="auto"/>
          <w:sz w:val="24"/>
        </w:rPr>
        <w:t xml:space="preserve">0.5 </w:t>
      </w:r>
      <w:r>
        <w:rPr>
          <w:rFonts w:ascii="宋体" w:hAnsi="宋体" w:eastAsia="宋体" w:cs="宋体"/>
          <w:b/>
          <w:color w:val="auto"/>
          <w:sz w:val="24"/>
        </w:rPr>
        <w:t>毫米黑色墨水签字笔将自己的姓名、准考证号、座号填写在试题卷和答题卡规定的位置。考生须在答题卡规定的区域内答题，在试题卷上答题不得分。选择题须用</w:t>
      </w:r>
      <w:r>
        <w:rPr>
          <w:rFonts w:ascii="Calibri" w:hAnsi="Calibri" w:eastAsia="Calibri" w:cs="Calibri"/>
          <w:b/>
          <w:color w:val="auto"/>
          <w:sz w:val="24"/>
        </w:rPr>
        <w:t>2B</w:t>
      </w:r>
      <w:r>
        <w:rPr>
          <w:rFonts w:ascii="宋体" w:hAnsi="宋体" w:eastAsia="宋体" w:cs="宋体"/>
          <w:b/>
          <w:color w:val="auto"/>
          <w:sz w:val="24"/>
        </w:rPr>
        <w:t>铅笔填涂，非选择题须用</w:t>
      </w:r>
      <w:r>
        <w:rPr>
          <w:rFonts w:ascii="Calibri" w:hAnsi="Calibri" w:eastAsia="Calibri" w:cs="Calibri"/>
          <w:b/>
          <w:color w:val="auto"/>
          <w:sz w:val="24"/>
        </w:rPr>
        <w:t>0.5</w:t>
      </w:r>
      <w:r>
        <w:rPr>
          <w:rFonts w:ascii="宋体" w:hAnsi="宋体" w:eastAsia="宋体" w:cs="宋体"/>
          <w:b/>
          <w:color w:val="auto"/>
          <w:sz w:val="24"/>
        </w:rPr>
        <w:t>毫米黑色墨水签字笔书写。</w:t>
      </w:r>
    </w:p>
    <w:p w14:paraId="5960F03E">
      <w:pPr>
        <w:spacing w:line="360" w:lineRule="auto"/>
        <w:jc w:val="both"/>
      </w:pPr>
      <w:r>
        <w:rPr>
          <w:rFonts w:ascii="Calibri" w:hAnsi="Calibri" w:eastAsia="Calibri" w:cs="Calibri"/>
          <w:b/>
          <w:color w:val="auto"/>
          <w:sz w:val="24"/>
        </w:rPr>
        <w:t>3.</w:t>
      </w:r>
      <w:r>
        <w:rPr>
          <w:rFonts w:ascii="宋体" w:hAnsi="宋体" w:eastAsia="宋体" w:cs="宋体"/>
          <w:b/>
          <w:color w:val="auto"/>
          <w:sz w:val="24"/>
        </w:rPr>
        <w:t>考试结束后，将本试题卷和答题卡一并交回。</w:t>
      </w:r>
    </w:p>
    <w:p w14:paraId="69D968BE">
      <w:pPr>
        <w:spacing w:line="360" w:lineRule="auto"/>
        <w:jc w:val="both"/>
      </w:pPr>
      <w:r>
        <w:rPr>
          <w:rFonts w:ascii="宋体" w:hAnsi="宋体" w:eastAsia="宋体" w:cs="宋体"/>
          <w:b/>
          <w:color w:val="auto"/>
          <w:sz w:val="24"/>
        </w:rPr>
        <w:t>试</w:t>
      </w:r>
      <w:r>
        <w:rPr>
          <w:rFonts w:ascii="Calibri" w:hAnsi="Calibri" w:eastAsia="Calibri" w:cs="Calibri"/>
          <w:b/>
          <w:color w:val="auto"/>
          <w:sz w:val="24"/>
        </w:rPr>
        <w:t xml:space="preserve"> </w:t>
      </w:r>
      <w:r>
        <w:rPr>
          <w:rFonts w:ascii="宋体" w:hAnsi="宋体" w:eastAsia="宋体" w:cs="宋体"/>
          <w:b/>
          <w:color w:val="auto"/>
          <w:sz w:val="24"/>
        </w:rPr>
        <w:t>题</w:t>
      </w:r>
      <w:r>
        <w:rPr>
          <w:rFonts w:ascii="Calibri" w:hAnsi="Calibri" w:eastAsia="Calibri" w:cs="Calibri"/>
          <w:b/>
          <w:color w:val="auto"/>
          <w:sz w:val="24"/>
        </w:rPr>
        <w:t xml:space="preserve"> </w:t>
      </w:r>
      <w:r>
        <w:rPr>
          <w:rFonts w:ascii="宋体" w:hAnsi="宋体" w:eastAsia="宋体" w:cs="宋体"/>
          <w:b/>
          <w:color w:val="auto"/>
          <w:sz w:val="24"/>
        </w:rPr>
        <w:t>卷</w:t>
      </w:r>
    </w:p>
    <w:p w14:paraId="525C750F">
      <w:pPr>
        <w:spacing w:line="360" w:lineRule="auto"/>
        <w:jc w:val="left"/>
      </w:pPr>
      <w:r>
        <w:rPr>
          <w:rFonts w:ascii="宋体" w:hAnsi="宋体" w:eastAsia="宋体" w:cs="宋体"/>
          <w:b/>
          <w:color w:val="auto"/>
          <w:sz w:val="24"/>
        </w:rPr>
        <w:t>一、听力</w:t>
      </w:r>
      <w:r>
        <w:rPr>
          <w:rFonts w:ascii="Calibri" w:hAnsi="Calibri" w:eastAsia="Calibri" w:cs="Calibri"/>
          <w:b/>
          <w:color w:val="auto"/>
          <w:sz w:val="24"/>
        </w:rPr>
        <w:t xml:space="preserve"> </w:t>
      </w:r>
      <w:r>
        <w:rPr>
          <w:rFonts w:ascii="宋体" w:hAnsi="宋体" w:eastAsia="宋体" w:cs="宋体"/>
          <w:b/>
          <w:color w:val="auto"/>
          <w:sz w:val="24"/>
        </w:rPr>
        <w:t>（共</w:t>
      </w:r>
      <w:r>
        <w:rPr>
          <w:rFonts w:ascii="Calibri" w:hAnsi="Calibri" w:eastAsia="Calibri" w:cs="Calibri"/>
          <w:b/>
          <w:color w:val="auto"/>
          <w:sz w:val="24"/>
        </w:rPr>
        <w:t>20</w:t>
      </w:r>
      <w:r>
        <w:rPr>
          <w:rFonts w:ascii="宋体" w:hAnsi="宋体" w:eastAsia="宋体" w:cs="宋体"/>
          <w:b/>
          <w:color w:val="auto"/>
          <w:sz w:val="24"/>
        </w:rPr>
        <w:t>小题；每小题</w:t>
      </w:r>
      <w:r>
        <w:rPr>
          <w:rFonts w:ascii="Calibri" w:hAnsi="Calibri" w:eastAsia="Calibri" w:cs="Calibri"/>
          <w:b/>
          <w:color w:val="auto"/>
          <w:sz w:val="24"/>
        </w:rPr>
        <w:t>1</w:t>
      </w:r>
      <w:r>
        <w:rPr>
          <w:rFonts w:ascii="宋体" w:hAnsi="宋体" w:eastAsia="宋体" w:cs="宋体"/>
          <w:b/>
          <w:color w:val="auto"/>
          <w:sz w:val="24"/>
        </w:rPr>
        <w:t>分，计</w:t>
      </w:r>
      <w:r>
        <w:rPr>
          <w:rFonts w:ascii="Calibri" w:hAnsi="Calibri" w:eastAsia="Calibri" w:cs="Calibri"/>
          <w:b/>
          <w:color w:val="auto"/>
          <w:sz w:val="24"/>
        </w:rPr>
        <w:t>20</w:t>
      </w:r>
      <w:r>
        <w:rPr>
          <w:rFonts w:ascii="宋体" w:hAnsi="宋体" w:eastAsia="宋体" w:cs="宋体"/>
          <w:b/>
          <w:color w:val="auto"/>
          <w:sz w:val="24"/>
        </w:rPr>
        <w:t>分）</w:t>
      </w:r>
    </w:p>
    <w:p w14:paraId="41412FDB">
      <w:pPr>
        <w:spacing w:line="360" w:lineRule="auto"/>
        <w:jc w:val="left"/>
      </w:pPr>
      <w:r>
        <w:rPr>
          <w:rFonts w:ascii="宋体" w:hAnsi="宋体" w:eastAsia="宋体" w:cs="宋体"/>
          <w:b/>
          <w:color w:val="auto"/>
          <w:sz w:val="24"/>
        </w:rPr>
        <w:t>（一）听对话，选择与对话内容相对应的图片。每组对话读两遍。</w:t>
      </w:r>
    </w:p>
    <w:p w14:paraId="06AFD1D5">
      <w:pPr>
        <w:spacing w:line="360" w:lineRule="auto"/>
        <w:jc w:val="left"/>
      </w:pPr>
      <w:r>
        <w:drawing>
          <wp:inline distT="0" distB="0" distL="114300" distR="114300">
            <wp:extent cx="4086225" cy="2095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086225" cy="2095500"/>
                    </a:xfrm>
                    <a:prstGeom prst="rect">
                      <a:avLst/>
                    </a:prstGeom>
                  </pic:spPr>
                </pic:pic>
              </a:graphicData>
            </a:graphic>
          </wp:inline>
        </w:drawing>
      </w:r>
    </w:p>
    <w:p w14:paraId="33E6DFC5">
      <w:pPr>
        <w:spacing w:line="360" w:lineRule="auto"/>
        <w:jc w:val="left"/>
      </w:pPr>
      <w:r>
        <w:rPr>
          <w:rFonts w:ascii="宋体" w:hAnsi="宋体" w:eastAsia="宋体" w:cs="宋体"/>
          <w:color w:val="auto"/>
          <w:sz w:val="21"/>
        </w:rPr>
        <w:t>答案</w:t>
      </w:r>
      <w:r>
        <w:rPr>
          <w:rFonts w:ascii="Calibri" w:hAnsi="Calibri" w:eastAsia="Calibri" w:cs="Calibri"/>
          <w:color w:val="auto"/>
          <w:sz w:val="21"/>
        </w:rPr>
        <w:t>:1. __________ 2. __________ 3. __________ 4. __________ 5. __________</w:t>
      </w:r>
    </w:p>
    <w:p w14:paraId="6077BE22">
      <w:pPr>
        <w:spacing w:line="360" w:lineRule="auto"/>
        <w:jc w:val="left"/>
      </w:pPr>
      <w:r>
        <w:rPr>
          <w:rFonts w:ascii="宋体" w:hAnsi="宋体" w:eastAsia="宋体" w:cs="宋体"/>
          <w:b/>
          <w:color w:val="auto"/>
          <w:sz w:val="24"/>
        </w:rPr>
        <w:t>（二）听对话和问题，根据所听内容，选择最佳答案。对话和问题都读两遍。</w:t>
      </w:r>
    </w:p>
    <w:p w14:paraId="5EDC5B25">
      <w:pPr>
        <w:spacing w:line="360" w:lineRule="auto"/>
        <w:jc w:val="both"/>
      </w:pPr>
      <w:r>
        <w:rPr>
          <w:rFonts w:ascii="Times New Roman" w:hAnsi="Times New Roman" w:eastAsia="Times New Roman" w:cs="Times New Roman"/>
          <w:color w:val="auto"/>
          <w:sz w:val="21"/>
        </w:rPr>
        <w:t>6. Where is Tom's English teacher from?</w:t>
      </w:r>
    </w:p>
    <w:p w14:paraId="05AD37CE">
      <w:pPr>
        <w:spacing w:line="360" w:lineRule="auto"/>
        <w:jc w:val="both"/>
      </w:pPr>
      <w:r>
        <w:rPr>
          <w:rFonts w:ascii="Times New Roman" w:hAnsi="Times New Roman" w:eastAsia="Times New Roman" w:cs="Times New Roman"/>
          <w:color w:val="auto"/>
          <w:sz w:val="21"/>
        </w:rPr>
        <w:t>A. England.</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B. Australia.</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C. America.</w:t>
      </w:r>
    </w:p>
    <w:p w14:paraId="64B9EB36">
      <w:pPr>
        <w:spacing w:line="360" w:lineRule="auto"/>
        <w:jc w:val="both"/>
      </w:pPr>
      <w:r>
        <w:rPr>
          <w:rFonts w:ascii="Times New Roman" w:hAnsi="Times New Roman" w:eastAsia="Times New Roman" w:cs="Times New Roman"/>
          <w:color w:val="auto"/>
          <w:sz w:val="21"/>
        </w:rPr>
        <w:t>7. What club do Bob and Kate want to join?</w:t>
      </w:r>
    </w:p>
    <w:p w14:paraId="199970AB">
      <w:pPr>
        <w:spacing w:line="360" w:lineRule="auto"/>
        <w:jc w:val="both"/>
      </w:pPr>
      <w:r>
        <w:rPr>
          <w:rFonts w:ascii="Times New Roman" w:hAnsi="Times New Roman" w:eastAsia="Times New Roman" w:cs="Times New Roman"/>
          <w:color w:val="auto"/>
          <w:sz w:val="21"/>
        </w:rPr>
        <w:t>A. The chess club.</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B. The art club.</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C. The music club.</w:t>
      </w:r>
    </w:p>
    <w:p w14:paraId="037BBF74">
      <w:pPr>
        <w:spacing w:line="360" w:lineRule="auto"/>
        <w:jc w:val="both"/>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many students won the first prize in the competition?</w:t>
      </w:r>
    </w:p>
    <w:p w14:paraId="7F16C8A8">
      <w:pPr>
        <w:spacing w:line="360" w:lineRule="auto"/>
        <w:jc w:val="both"/>
      </w:pPr>
      <w:r>
        <w:rPr>
          <w:rFonts w:ascii="Times New Roman" w:hAnsi="Times New Roman" w:eastAsia="Times New Roman" w:cs="Times New Roman"/>
          <w:color w:val="auto"/>
          <w:sz w:val="21"/>
        </w:rPr>
        <w:t>A. Two.</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B. Three.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C. Five.</w:t>
      </w:r>
    </w:p>
    <w:p w14:paraId="1757FFEA">
      <w:pPr>
        <w:spacing w:line="360" w:lineRule="auto"/>
        <w:jc w:val="both"/>
      </w:pPr>
      <w:r>
        <w:rPr>
          <w:rFonts w:ascii="Times New Roman" w:hAnsi="Times New Roman" w:eastAsia="Times New Roman" w:cs="Times New Roman"/>
          <w:color w:val="auto"/>
          <w:sz w:val="21"/>
        </w:rPr>
        <w:t>9. How will Alan learn English?</w:t>
      </w:r>
    </w:p>
    <w:p w14:paraId="2AAD1C0C">
      <w:pPr>
        <w:spacing w:line="360" w:lineRule="auto"/>
        <w:jc w:val="both"/>
      </w:pPr>
      <w:r>
        <w:rPr>
          <w:rFonts w:ascii="Times New Roman" w:hAnsi="Times New Roman" w:eastAsia="Times New Roman" w:cs="Times New Roman"/>
          <w:color w:val="auto"/>
          <w:sz w:val="21"/>
        </w:rPr>
        <w:t>A. By studying grammar.</w:t>
      </w:r>
    </w:p>
    <w:p w14:paraId="3DD058D8">
      <w:pPr>
        <w:spacing w:line="360" w:lineRule="auto"/>
        <w:jc w:val="both"/>
      </w:pPr>
      <w:r>
        <w:rPr>
          <w:rFonts w:ascii="Times New Roman" w:hAnsi="Times New Roman" w:eastAsia="Times New Roman" w:cs="Times New Roman"/>
          <w:color w:val="auto"/>
          <w:sz w:val="21"/>
        </w:rPr>
        <w:t>B. By reading the texts aloud.</w:t>
      </w:r>
      <w:r>
        <w:rPr>
          <w:rFonts w:ascii="Times New Roman" w:hAnsi="Times New Roman" w:eastAsia="Times New Roman" w:cs="Times New Roman"/>
          <w:color w:val="auto"/>
        </w:rPr>
        <w:t xml:space="preserve">    </w:t>
      </w:r>
    </w:p>
    <w:p w14:paraId="1CBE3453">
      <w:pPr>
        <w:spacing w:line="360" w:lineRule="auto"/>
        <w:jc w:val="both"/>
      </w:pPr>
      <w:r>
        <w:rPr>
          <w:rFonts w:ascii="Times New Roman" w:hAnsi="Times New Roman" w:eastAsia="Times New Roman" w:cs="Times New Roman"/>
          <w:color w:val="auto"/>
          <w:sz w:val="21"/>
        </w:rPr>
        <w:t>C. By watching English movies.</w:t>
      </w:r>
    </w:p>
    <w:p w14:paraId="0BA4BFE5">
      <w:pPr>
        <w:spacing w:line="360" w:lineRule="auto"/>
        <w:jc w:val="both"/>
      </w:pPr>
      <w:r>
        <w:rPr>
          <w:rFonts w:ascii="Times New Roman" w:hAnsi="Times New Roman" w:eastAsia="Times New Roman" w:cs="Times New Roman"/>
          <w:color w:val="auto"/>
          <w:sz w:val="21"/>
        </w:rPr>
        <w:t>10. What does Miss Yang do?</w:t>
      </w:r>
    </w:p>
    <w:p w14:paraId="28DE1A71">
      <w:pPr>
        <w:spacing w:line="360" w:lineRule="auto"/>
        <w:jc w:val="both"/>
      </w:pPr>
      <w:r>
        <w:rPr>
          <w:rFonts w:ascii="Times New Roman" w:hAnsi="Times New Roman" w:eastAsia="Times New Roman" w:cs="Times New Roman"/>
          <w:color w:val="auto"/>
          <w:sz w:val="21"/>
        </w:rPr>
        <w:t>A. A doctor.</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B. A teacher.</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C. A student.</w:t>
      </w:r>
    </w:p>
    <w:p w14:paraId="55322209">
      <w:pPr>
        <w:spacing w:line="360" w:lineRule="auto"/>
        <w:jc w:val="left"/>
      </w:pPr>
      <w:r>
        <w:rPr>
          <w:rFonts w:ascii="宋体" w:hAnsi="宋体" w:eastAsia="宋体" w:cs="宋体"/>
          <w:b/>
          <w:color w:val="auto"/>
          <w:sz w:val="24"/>
        </w:rPr>
        <w:t>（三）听短文，根据短文内容，判断下列句子正误，正确的用</w:t>
      </w:r>
      <w:r>
        <w:rPr>
          <w:rFonts w:ascii="Calibri" w:hAnsi="Calibri" w:eastAsia="Calibri" w:cs="Calibri"/>
          <w:b/>
          <w:color w:val="auto"/>
          <w:sz w:val="24"/>
        </w:rPr>
        <w:t>“A”</w:t>
      </w:r>
      <w:r>
        <w:rPr>
          <w:rFonts w:ascii="宋体" w:hAnsi="宋体" w:eastAsia="宋体" w:cs="宋体"/>
          <w:b/>
          <w:color w:val="auto"/>
          <w:sz w:val="24"/>
        </w:rPr>
        <w:t>表示，不正确的用</w:t>
      </w:r>
      <w:r>
        <w:rPr>
          <w:rFonts w:ascii="Calibri" w:hAnsi="Calibri" w:eastAsia="Calibri" w:cs="Calibri"/>
          <w:b/>
          <w:color w:val="auto"/>
          <w:sz w:val="24"/>
        </w:rPr>
        <w:t>“B”</w:t>
      </w:r>
      <w:r>
        <w:rPr>
          <w:rFonts w:ascii="宋体" w:hAnsi="宋体" w:eastAsia="宋体" w:cs="宋体"/>
          <w:b/>
          <w:color w:val="auto"/>
          <w:sz w:val="24"/>
        </w:rPr>
        <w:t>表示。短文读两遍。听短文前，你们有</w:t>
      </w:r>
      <w:r>
        <w:rPr>
          <w:rFonts w:ascii="Calibri" w:hAnsi="Calibri" w:eastAsia="Calibri" w:cs="Calibri"/>
          <w:b/>
          <w:color w:val="auto"/>
          <w:sz w:val="24"/>
        </w:rPr>
        <w:t>20</w:t>
      </w:r>
      <w:r>
        <w:rPr>
          <w:rFonts w:ascii="宋体" w:hAnsi="宋体" w:eastAsia="宋体" w:cs="宋体"/>
          <w:b/>
          <w:color w:val="auto"/>
          <w:sz w:val="24"/>
        </w:rPr>
        <w:t>秒钟的时间阅读下列句子。</w:t>
      </w:r>
    </w:p>
    <w:p w14:paraId="404CFA44">
      <w:pPr>
        <w:spacing w:line="360" w:lineRule="auto"/>
        <w:jc w:val="both"/>
      </w:pPr>
      <w:r>
        <w:rPr>
          <w:rFonts w:ascii="Times New Roman" w:hAnsi="Times New Roman" w:eastAsia="Times New Roman" w:cs="Times New Roman"/>
          <w:color w:val="auto"/>
          <w:sz w:val="21"/>
        </w:rPr>
        <w:t>11. It's the biggest and newest mall in our city.</w:t>
      </w:r>
    </w:p>
    <w:p w14:paraId="518A5988">
      <w:pPr>
        <w:spacing w:line="360" w:lineRule="auto"/>
        <w:jc w:val="both"/>
      </w:pPr>
      <w:r>
        <w:rPr>
          <w:rFonts w:ascii="Times New Roman" w:hAnsi="Times New Roman" w:eastAsia="Times New Roman" w:cs="Times New Roman"/>
          <w:color w:val="auto"/>
          <w:sz w:val="21"/>
        </w:rPr>
        <w:t>12. Children's toys and clothes are on the first floor.</w:t>
      </w:r>
    </w:p>
    <w:p w14:paraId="6D0BD2AD">
      <w:pPr>
        <w:spacing w:line="360" w:lineRule="auto"/>
        <w:jc w:val="both"/>
      </w:pPr>
      <w:r>
        <w:rPr>
          <w:rFonts w:ascii="Times New Roman" w:hAnsi="Times New Roman" w:eastAsia="Times New Roman" w:cs="Times New Roman"/>
          <w:color w:val="auto"/>
          <w:sz w:val="21"/>
        </w:rPr>
        <w:t>13. Black trousers for men are only 9 dollars.</w:t>
      </w:r>
    </w:p>
    <w:p w14:paraId="49A3328A">
      <w:pPr>
        <w:spacing w:line="360" w:lineRule="auto"/>
        <w:jc w:val="both"/>
      </w:pPr>
      <w:r>
        <w:rPr>
          <w:rFonts w:ascii="Times New Roman" w:hAnsi="Times New Roman" w:eastAsia="Times New Roman" w:cs="Times New Roman"/>
          <w:color w:val="auto"/>
          <w:sz w:val="21"/>
        </w:rPr>
        <w:t>14. You can eat dumplings on the fourth floor.</w:t>
      </w:r>
    </w:p>
    <w:p w14:paraId="785E6732">
      <w:pPr>
        <w:spacing w:line="360" w:lineRule="auto"/>
        <w:jc w:val="both"/>
      </w:pPr>
      <w:r>
        <w:rPr>
          <w:rFonts w:ascii="Times New Roman" w:hAnsi="Times New Roman" w:eastAsia="Times New Roman" w:cs="Times New Roman"/>
          <w:color w:val="auto"/>
          <w:sz w:val="21"/>
        </w:rPr>
        <w:t>15. The cinema has the biggest screens in our city.</w:t>
      </w:r>
    </w:p>
    <w:p w14:paraId="691F3CE1">
      <w:pPr>
        <w:spacing w:line="360" w:lineRule="auto"/>
        <w:jc w:val="left"/>
      </w:pPr>
      <w:r>
        <w:rPr>
          <w:rFonts w:ascii="宋体" w:hAnsi="宋体" w:eastAsia="宋体" w:cs="宋体"/>
          <w:b/>
          <w:color w:val="auto"/>
          <w:sz w:val="24"/>
        </w:rPr>
        <w:t>（四）听对话，根据对话内容完成下列句子，每空词数不限。对话读三遍。听对话前，你们有</w:t>
      </w:r>
      <w:r>
        <w:rPr>
          <w:rFonts w:ascii="Calibri" w:hAnsi="Calibri" w:eastAsia="Calibri" w:cs="Calibri"/>
          <w:b/>
          <w:color w:val="auto"/>
          <w:sz w:val="24"/>
        </w:rPr>
        <w:t>20</w:t>
      </w:r>
      <w:r>
        <w:rPr>
          <w:rFonts w:ascii="宋体" w:hAnsi="宋体" w:eastAsia="宋体" w:cs="宋体"/>
          <w:b/>
          <w:color w:val="auto"/>
          <w:sz w:val="24"/>
        </w:rPr>
        <w:t>秒钟的时间阅读下列句子。注意：请将答案填写在答题卡指定区域。</w:t>
      </w:r>
    </w:p>
    <w:p w14:paraId="10F50312">
      <w:pPr>
        <w:spacing w:line="360" w:lineRule="auto"/>
        <w:jc w:val="both"/>
      </w:pPr>
      <w:r>
        <w:rPr>
          <w:rFonts w:ascii="Times New Roman" w:hAnsi="Times New Roman" w:eastAsia="Times New Roman" w:cs="Times New Roman"/>
          <w:color w:val="auto"/>
          <w:sz w:val="21"/>
        </w:rPr>
        <w:t>16. When is the book report due?</w:t>
      </w:r>
    </w:p>
    <w:p w14:paraId="06C0B39D">
      <w:pPr>
        <w:spacing w:line="360" w:lineRule="auto"/>
        <w:jc w:val="both"/>
      </w:pPr>
      <w:r>
        <w:rPr>
          <w:rFonts w:ascii="Times New Roman" w:hAnsi="Times New Roman" w:eastAsia="Times New Roman" w:cs="Times New Roman"/>
          <w:color w:val="auto"/>
          <w:sz w:val="21"/>
        </w:rPr>
        <w:t>The book report is due next _____________.</w:t>
      </w:r>
    </w:p>
    <w:p w14:paraId="6E7D8458">
      <w:pPr>
        <w:spacing w:line="360" w:lineRule="auto"/>
        <w:jc w:val="both"/>
      </w:pPr>
      <w:r>
        <w:rPr>
          <w:rFonts w:ascii="Times New Roman" w:hAnsi="Times New Roman" w:eastAsia="Times New Roman" w:cs="Times New Roman"/>
          <w:color w:val="auto"/>
          <w:sz w:val="21"/>
        </w:rPr>
        <w:t>17</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Peter think of the Monkey King?</w:t>
      </w:r>
    </w:p>
    <w:p w14:paraId="4E5513DE">
      <w:pPr>
        <w:spacing w:line="360" w:lineRule="auto"/>
        <w:jc w:val="both"/>
      </w:pPr>
      <w:r>
        <w:rPr>
          <w:rFonts w:ascii="Times New Roman" w:hAnsi="Times New Roman" w:eastAsia="Times New Roman" w:cs="Times New Roman"/>
          <w:color w:val="auto"/>
          <w:sz w:val="21"/>
        </w:rPr>
        <w:t>He is very brave and _____________.</w:t>
      </w:r>
    </w:p>
    <w:p w14:paraId="60F46AB1">
      <w:pPr>
        <w:spacing w:line="360" w:lineRule="auto"/>
        <w:jc w:val="both"/>
      </w:pPr>
      <w:r>
        <w:rPr>
          <w:rFonts w:ascii="Times New Roman" w:hAnsi="Times New Roman" w:eastAsia="Times New Roman" w:cs="Times New Roman"/>
          <w:color w:val="auto"/>
          <w:sz w:val="21"/>
        </w:rPr>
        <w:t>18. Where does Peter advise Mary to go?</w:t>
      </w:r>
    </w:p>
    <w:p w14:paraId="03EB323E">
      <w:pPr>
        <w:spacing w:line="360" w:lineRule="auto"/>
        <w:jc w:val="both"/>
      </w:pPr>
      <w:r>
        <w:rPr>
          <w:rFonts w:ascii="Times New Roman" w:hAnsi="Times New Roman" w:eastAsia="Times New Roman" w:cs="Times New Roman"/>
          <w:color w:val="auto"/>
          <w:sz w:val="21"/>
        </w:rPr>
        <w:t>He advises Mary to go to the _____________</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34EB3453">
      <w:pPr>
        <w:spacing w:line="360" w:lineRule="auto"/>
        <w:jc w:val="both"/>
      </w:pPr>
      <w:r>
        <w:rPr>
          <w:rFonts w:ascii="Times New Roman" w:hAnsi="Times New Roman" w:eastAsia="Times New Roman" w:cs="Times New Roman"/>
          <w:color w:val="auto"/>
          <w:sz w:val="21"/>
        </w:rPr>
        <w:t>19. What happened to Jack?</w:t>
      </w:r>
    </w:p>
    <w:p w14:paraId="648E57D8">
      <w:pPr>
        <w:spacing w:line="360" w:lineRule="auto"/>
        <w:jc w:val="both"/>
      </w:pPr>
      <w:r>
        <w:rPr>
          <w:rFonts w:ascii="Times New Roman" w:hAnsi="Times New Roman" w:eastAsia="Times New Roman" w:cs="Times New Roman"/>
          <w:color w:val="auto"/>
          <w:sz w:val="21"/>
        </w:rPr>
        <w:t>He played _____________and hurt himself yesterday.</w:t>
      </w:r>
    </w:p>
    <w:p w14:paraId="58BBBD0E">
      <w:pPr>
        <w:spacing w:line="360" w:lineRule="auto"/>
        <w:jc w:val="both"/>
      </w:pPr>
      <w:r>
        <w:rPr>
          <w:rFonts w:ascii="Times New Roman" w:hAnsi="Times New Roman" w:eastAsia="Times New Roman" w:cs="Times New Roman"/>
          <w:color w:val="auto"/>
          <w:sz w:val="21"/>
        </w:rPr>
        <w:t>20. What will Peter and Mary do?</w:t>
      </w:r>
    </w:p>
    <w:p w14:paraId="175961D4">
      <w:pPr>
        <w:spacing w:line="360" w:lineRule="auto"/>
        <w:jc w:val="both"/>
      </w:pPr>
      <w:r>
        <w:rPr>
          <w:rFonts w:ascii="Times New Roman" w:hAnsi="Times New Roman" w:eastAsia="Times New Roman" w:cs="Times New Roman"/>
          <w:color w:val="auto"/>
          <w:sz w:val="21"/>
        </w:rPr>
        <w:t>They will go to the hospital to _____________Jack first.</w:t>
      </w:r>
    </w:p>
    <w:p w14:paraId="5A330D24">
      <w:pPr>
        <w:spacing w:line="360" w:lineRule="auto"/>
        <w:jc w:val="both"/>
      </w:pPr>
      <w:r>
        <w:rPr>
          <w:rFonts w:ascii="宋体" w:hAnsi="宋体" w:eastAsia="宋体" w:cs="宋体"/>
          <w:b/>
          <w:color w:val="auto"/>
          <w:sz w:val="24"/>
        </w:rPr>
        <w:t>二、阅读理解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670D79D">
      <w:pPr>
        <w:spacing w:line="360" w:lineRule="auto"/>
        <w:jc w:val="left"/>
      </w:pPr>
      <w:r>
        <w:rPr>
          <w:rFonts w:ascii="宋体" w:hAnsi="宋体" w:eastAsia="宋体" w:cs="宋体"/>
          <w:b/>
          <w:color w:val="auto"/>
          <w:sz w:val="24"/>
        </w:rPr>
        <w:t>（一）阅读下列短文，根据短文内容，选择最佳答案。</w:t>
      </w:r>
    </w:p>
    <w:p w14:paraId="0885B6D4">
      <w:pPr>
        <w:spacing w:line="360" w:lineRule="auto"/>
        <w:jc w:val="center"/>
      </w:pPr>
      <w:r>
        <w:rPr>
          <w:rFonts w:ascii="Times New Roman" w:hAnsi="Times New Roman" w:eastAsia="Times New Roman" w:cs="Times New Roman"/>
          <w:b/>
          <w:color w:val="auto"/>
          <w:sz w:val="24"/>
        </w:rPr>
        <w:t>A</w:t>
      </w:r>
    </w:p>
    <w:tbl>
      <w:tblPr>
        <w:tblStyle w:val="4"/>
        <w:tblW w:w="5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92"/>
        <w:gridCol w:w="3008"/>
      </w:tblGrid>
      <w:tr w14:paraId="62DC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03E40">
            <w:pPr>
              <w:spacing w:line="360" w:lineRule="auto"/>
              <w:jc w:val="left"/>
            </w:pPr>
            <w:r>
              <w:rPr>
                <w:color w:val="auto"/>
              </w:rPr>
              <w:t>South African Safari</w:t>
            </w:r>
          </w:p>
          <w:p w14:paraId="5355207F">
            <w:pPr>
              <w:spacing w:line="360" w:lineRule="auto"/>
              <w:jc w:val="left"/>
            </w:pPr>
            <w:r>
              <w:drawing>
                <wp:inline distT="0" distB="0" distL="114300" distR="114300">
                  <wp:extent cx="361950" cy="438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1950" cy="438150"/>
                          </a:xfrm>
                          <a:prstGeom prst="rect">
                            <a:avLst/>
                          </a:prstGeom>
                        </pic:spPr>
                      </pic:pic>
                    </a:graphicData>
                  </a:graphic>
                </wp:inline>
              </w:drawing>
            </w:r>
            <w:r>
              <w:rPr>
                <w:color w:val="auto"/>
              </w:rPr>
              <w:t>8:00 p. m.</w:t>
            </w:r>
          </w:p>
          <w:p w14:paraId="28BF3BB5">
            <w:pPr>
              <w:spacing w:line="360" w:lineRule="auto"/>
              <w:jc w:val="left"/>
            </w:pPr>
            <w:r>
              <w:rPr>
                <w:color w:val="auto"/>
              </w:rPr>
              <w:t>Start and end in Johannesburg</w:t>
            </w:r>
          </w:p>
          <w:p w14:paraId="65388625">
            <w:pPr>
              <w:spacing w:line="360" w:lineRule="auto"/>
              <w:jc w:val="left"/>
            </w:pPr>
            <w:r>
              <w:drawing>
                <wp:inline distT="0" distB="0" distL="114300" distR="114300">
                  <wp:extent cx="504825" cy="381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4825" cy="381000"/>
                          </a:xfrm>
                          <a:prstGeom prst="rect">
                            <a:avLst/>
                          </a:prstGeom>
                        </pic:spPr>
                      </pic:pic>
                    </a:graphicData>
                  </a:graphic>
                </wp:inline>
              </w:drawing>
            </w:r>
            <w:r>
              <w:rPr>
                <w:color w:val="auto"/>
              </w:rPr>
              <w:t>7:30 p. m.</w:t>
            </w:r>
          </w:p>
          <w:p w14:paraId="7D7971E0">
            <w:pPr>
              <w:spacing w:line="360" w:lineRule="auto"/>
              <w:jc w:val="left"/>
            </w:pPr>
            <w:r>
              <w:drawing>
                <wp:inline distT="0" distB="0" distL="114300" distR="114300">
                  <wp:extent cx="438150" cy="504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38150" cy="504825"/>
                          </a:xfrm>
                          <a:prstGeom prst="rect">
                            <a:avLst/>
                          </a:prstGeom>
                        </pic:spPr>
                      </pic:pic>
                    </a:graphicData>
                  </a:graphic>
                </wp:inline>
              </w:drawing>
            </w:r>
            <w:r>
              <w:rPr>
                <w:color w:val="auto"/>
              </w:rPr>
              <w:t>Saturday</w:t>
            </w:r>
          </w:p>
          <w:p w14:paraId="04A774E2">
            <w:pPr>
              <w:spacing w:line="360" w:lineRule="auto"/>
              <w:jc w:val="left"/>
            </w:pPr>
            <w:r>
              <w:drawing>
                <wp:inline distT="0" distB="0" distL="114300" distR="114300">
                  <wp:extent cx="1047750" cy="923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9239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015EB">
            <w:pPr>
              <w:spacing w:line="360" w:lineRule="auto"/>
              <w:jc w:val="left"/>
            </w:pPr>
            <w:r>
              <w:rPr>
                <w:color w:val="auto"/>
              </w:rPr>
              <w:t>Trek in Canada</w:t>
            </w:r>
          </w:p>
          <w:p w14:paraId="5AB204D5">
            <w:pPr>
              <w:spacing w:line="360" w:lineRule="auto"/>
              <w:jc w:val="left"/>
            </w:pPr>
            <w:r>
              <w:rPr>
                <w:color w:val="auto"/>
              </w:rPr>
              <w:t>We leave the airport at 10:00 p. m.</w:t>
            </w:r>
          </w:p>
          <w:p w14:paraId="17D6D4EA">
            <w:pPr>
              <w:spacing w:line="360" w:lineRule="auto"/>
              <w:jc w:val="left"/>
            </w:pPr>
            <w:r>
              <w:rPr>
                <w:color w:val="auto"/>
              </w:rPr>
              <w:t>Start and end in Toronto</w:t>
            </w:r>
          </w:p>
          <w:p w14:paraId="43C55AC6">
            <w:pPr>
              <w:spacing w:line="360" w:lineRule="auto"/>
              <w:jc w:val="left"/>
            </w:pPr>
            <w:r>
              <w:rPr>
                <w:color w:val="auto"/>
              </w:rPr>
              <w:t>Dinner: 6:30 p. m.</w:t>
            </w:r>
          </w:p>
          <w:p w14:paraId="1998B718">
            <w:pPr>
              <w:spacing w:line="360" w:lineRule="auto"/>
              <w:jc w:val="left"/>
            </w:pPr>
            <w:r>
              <w:rPr>
                <w:color w:val="auto"/>
              </w:rPr>
              <w:t>Party: Friday evening</w:t>
            </w:r>
          </w:p>
          <w:p w14:paraId="29863077">
            <w:pPr>
              <w:spacing w:line="360" w:lineRule="auto"/>
              <w:jc w:val="left"/>
            </w:pPr>
            <w:r>
              <w:drawing>
                <wp:inline distT="0" distB="0" distL="114300" distR="114300">
                  <wp:extent cx="838200" cy="1076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38200" cy="1076325"/>
                          </a:xfrm>
                          <a:prstGeom prst="rect">
                            <a:avLst/>
                          </a:prstGeom>
                        </pic:spPr>
                      </pic:pic>
                    </a:graphicData>
                  </a:graphic>
                </wp:inline>
              </w:drawing>
            </w:r>
          </w:p>
        </w:tc>
      </w:tr>
      <w:tr w14:paraId="0DA34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6C46E">
            <w:pPr>
              <w:spacing w:line="360" w:lineRule="auto"/>
              <w:jc w:val="left"/>
            </w:pPr>
            <w:r>
              <w:rPr>
                <w:color w:val="auto"/>
              </w:rPr>
              <w:t>Surfing in Spanish seas</w:t>
            </w:r>
          </w:p>
          <w:p w14:paraId="48BC5C1F">
            <w:pPr>
              <w:spacing w:line="360" w:lineRule="auto"/>
              <w:jc w:val="left"/>
            </w:pPr>
            <w:r>
              <w:drawing>
                <wp:inline distT="0" distB="0" distL="114300" distR="114300">
                  <wp:extent cx="352425" cy="4191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52425" cy="419100"/>
                          </a:xfrm>
                          <a:prstGeom prst="rect">
                            <a:avLst/>
                          </a:prstGeom>
                        </pic:spPr>
                      </pic:pic>
                    </a:graphicData>
                  </a:graphic>
                </wp:inline>
              </w:drawing>
            </w:r>
            <w:r>
              <w:rPr>
                <w:color w:val="auto"/>
              </w:rPr>
              <w:t>Flight leaves at 5:30 a. m.</w:t>
            </w:r>
          </w:p>
          <w:p w14:paraId="07C073AF">
            <w:pPr>
              <w:spacing w:line="360" w:lineRule="auto"/>
              <w:jc w:val="left"/>
            </w:pPr>
            <w:r>
              <w:rPr>
                <w:color w:val="auto"/>
              </w:rPr>
              <w:t>Start and end in Barcelona</w:t>
            </w:r>
          </w:p>
          <w:p w14:paraId="25882E11">
            <w:pPr>
              <w:spacing w:line="360" w:lineRule="auto"/>
              <w:jc w:val="left"/>
            </w:pPr>
            <w:r>
              <w:rPr>
                <w:color w:val="auto"/>
              </w:rPr>
              <w:t>Dinner is at 6:00 p. m. every day.</w:t>
            </w:r>
          </w:p>
          <w:p w14:paraId="4635804E">
            <w:pPr>
              <w:spacing w:line="360" w:lineRule="auto"/>
              <w:jc w:val="left"/>
            </w:pPr>
            <w:r>
              <w:rPr>
                <w:color w:val="auto"/>
              </w:rPr>
              <w:t>There is a party every Saturday at the hotel.</w:t>
            </w:r>
          </w:p>
          <w:p w14:paraId="1E552888">
            <w:pPr>
              <w:spacing w:line="360" w:lineRule="auto"/>
              <w:jc w:val="left"/>
            </w:pPr>
            <w:r>
              <w:drawing>
                <wp:inline distT="0" distB="0" distL="114300" distR="114300">
                  <wp:extent cx="1228725" cy="10858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28725" cy="1085850"/>
                          </a:xfrm>
                          <a:prstGeom prst="rect">
                            <a:avLst/>
                          </a:prstGeom>
                        </pic:spPr>
                      </pic:pic>
                    </a:graphicData>
                  </a:graphic>
                </wp:inline>
              </w:drawing>
            </w:r>
          </w:p>
        </w:tc>
      </w:tr>
    </w:tbl>
    <w:p w14:paraId="55B0D094">
      <w:pPr>
        <w:spacing w:line="360" w:lineRule="auto"/>
        <w:jc w:val="left"/>
      </w:pPr>
    </w:p>
    <w:p w14:paraId="5C9BF919">
      <w:pPr>
        <w:spacing w:line="360" w:lineRule="auto"/>
        <w:jc w:val="left"/>
      </w:pPr>
      <w:r>
        <w:rPr>
          <w:color w:val="auto"/>
        </w:rPr>
        <w:t>1. In which trip can you see giraffes?</w:t>
      </w:r>
    </w:p>
    <w:p w14:paraId="7E7B5BC6">
      <w:pPr>
        <w:tabs>
          <w:tab w:val="left" w:pos="3249"/>
          <w:tab w:val="left" w:pos="6497"/>
        </w:tabs>
        <w:spacing w:line="360" w:lineRule="auto"/>
        <w:jc w:val="left"/>
        <w:textAlignment w:val="center"/>
        <w:rPr>
          <w:color w:val="auto"/>
        </w:rPr>
      </w:pPr>
      <w:r>
        <w:t xml:space="preserve">A. </w:t>
      </w:r>
      <w:r>
        <w:rPr>
          <w:color w:val="auto"/>
        </w:rPr>
        <w:t>South African Safari.</w:t>
      </w:r>
      <w:r>
        <w:tab/>
      </w:r>
      <w:r>
        <w:t xml:space="preserve">B. </w:t>
      </w:r>
      <w:r>
        <w:rPr>
          <w:color w:val="auto"/>
        </w:rPr>
        <w:t>Trek in Canada.</w:t>
      </w:r>
      <w:r>
        <w:tab/>
      </w:r>
      <w:r>
        <w:t xml:space="preserve">C. </w:t>
      </w:r>
      <w:r>
        <w:rPr>
          <w:color w:val="auto"/>
        </w:rPr>
        <w:t>Surfing in Spanish seas.</w:t>
      </w:r>
    </w:p>
    <w:p w14:paraId="0930D146">
      <w:pPr>
        <w:spacing w:line="360" w:lineRule="auto"/>
        <w:jc w:val="left"/>
      </w:pPr>
      <w:r>
        <w:rPr>
          <w:color w:val="auto"/>
        </w:rPr>
        <w:t>2. In the trip “Trek in Canada”, what time do you leave the airport?</w:t>
      </w:r>
    </w:p>
    <w:p w14:paraId="0E4ABC98">
      <w:pPr>
        <w:tabs>
          <w:tab w:val="left" w:pos="3249"/>
          <w:tab w:val="left" w:pos="6497"/>
        </w:tabs>
        <w:spacing w:line="360" w:lineRule="auto"/>
        <w:jc w:val="left"/>
        <w:textAlignment w:val="center"/>
        <w:rPr>
          <w:color w:val="auto"/>
        </w:rPr>
      </w:pPr>
      <w:r>
        <w:t xml:space="preserve">A. </w:t>
      </w:r>
      <w:r>
        <w:rPr>
          <w:color w:val="auto"/>
        </w:rPr>
        <w:t>At 5:30 a. m.</w:t>
      </w:r>
      <w:r>
        <w:tab/>
      </w:r>
      <w:r>
        <w:t xml:space="preserve">B. </w:t>
      </w:r>
      <w:r>
        <w:rPr>
          <w:color w:val="auto"/>
        </w:rPr>
        <w:t>At 8:00 p. m.</w:t>
      </w:r>
      <w:r>
        <w:tab/>
      </w:r>
      <w:r>
        <w:t xml:space="preserve">C. </w:t>
      </w:r>
      <w:r>
        <w:rPr>
          <w:color w:val="auto"/>
        </w:rPr>
        <w:t>At 10:00 p. m.</w:t>
      </w:r>
    </w:p>
    <w:p w14:paraId="2952D060">
      <w:pPr>
        <w:spacing w:line="360" w:lineRule="auto"/>
        <w:jc w:val="left"/>
      </w:pPr>
      <w:r>
        <w:rPr>
          <w:color w:val="auto"/>
        </w:rPr>
        <w:t>3. What can you do in the trip “Surfing in Spanish seas”?</w:t>
      </w:r>
    </w:p>
    <w:p w14:paraId="49369A7C">
      <w:pPr>
        <w:tabs>
          <w:tab w:val="left" w:pos="3249"/>
          <w:tab w:val="left" w:pos="6497"/>
        </w:tabs>
        <w:spacing w:line="360" w:lineRule="auto"/>
        <w:jc w:val="left"/>
        <w:textAlignment w:val="center"/>
        <w:rPr>
          <w:color w:val="auto"/>
        </w:rPr>
      </w:pPr>
      <w:r>
        <w:t xml:space="preserve">A. </w:t>
      </w:r>
      <w:r>
        <w:rPr>
          <w:color w:val="auto"/>
        </w:rPr>
        <w:t>Have dinner at 7:30 p. m.</w:t>
      </w:r>
      <w:r>
        <w:tab/>
      </w:r>
      <w:r>
        <w:t xml:space="preserve">B. </w:t>
      </w:r>
      <w:r>
        <w:rPr>
          <w:color w:val="auto"/>
        </w:rPr>
        <w:t>Go to a party on Friday.</w:t>
      </w:r>
      <w:r>
        <w:tab/>
      </w:r>
      <w:r>
        <w:t xml:space="preserve">C. </w:t>
      </w:r>
      <w:r>
        <w:rPr>
          <w:color w:val="auto"/>
        </w:rPr>
        <w:t>Go surfing.</w:t>
      </w:r>
    </w:p>
    <w:p w14:paraId="6D7352FB">
      <w:pPr>
        <w:spacing w:line="360" w:lineRule="auto"/>
        <w:jc w:val="left"/>
      </w:pPr>
      <w:r>
        <w:rPr>
          <w:color w:val="auto"/>
        </w:rPr>
        <w:t>4. Where is the passage probably from?</w:t>
      </w:r>
    </w:p>
    <w:p w14:paraId="7C8FAD6D">
      <w:pPr>
        <w:tabs>
          <w:tab w:val="left" w:pos="3249"/>
          <w:tab w:val="left" w:pos="6497"/>
        </w:tabs>
        <w:spacing w:line="360" w:lineRule="auto"/>
        <w:jc w:val="left"/>
        <w:textAlignment w:val="center"/>
        <w:rPr>
          <w:color w:val="000000"/>
        </w:rPr>
      </w:pPr>
      <w:r>
        <w:t xml:space="preserve">A. </w:t>
      </w:r>
      <w:r>
        <w:rPr>
          <w:color w:val="auto"/>
        </w:rPr>
        <w:t>A science report.</w:t>
      </w:r>
      <w:r>
        <w:tab/>
      </w:r>
      <w:r>
        <w:t xml:space="preserve">B. </w:t>
      </w:r>
      <w:r>
        <w:rPr>
          <w:color w:val="auto"/>
        </w:rPr>
        <w:t>A travel guide.</w:t>
      </w:r>
      <w:r>
        <w:tab/>
      </w:r>
      <w:r>
        <w:t xml:space="preserve">C. </w:t>
      </w:r>
      <w:r>
        <w:rPr>
          <w:color w:val="auto"/>
        </w:rPr>
        <w:t>A restaurant menu.</w:t>
      </w:r>
    </w:p>
    <w:p w14:paraId="334F2286">
      <w:pPr>
        <w:spacing w:line="360" w:lineRule="auto"/>
        <w:jc w:val="center"/>
        <w:textAlignment w:val="center"/>
        <w:rPr>
          <w:color w:val="000000"/>
        </w:rPr>
      </w:pPr>
      <w:r>
        <w:rPr>
          <w:rFonts w:ascii="Times New Roman" w:hAnsi="Times New Roman" w:eastAsia="Times New Roman" w:cs="Times New Roman"/>
          <w:b/>
          <w:color w:val="000000"/>
          <w:sz w:val="24"/>
        </w:rPr>
        <w:t>B</w:t>
      </w:r>
    </w:p>
    <w:p w14:paraId="00E8ECB3">
      <w:pPr>
        <w:spacing w:line="360" w:lineRule="auto"/>
        <w:ind w:firstLine="420"/>
        <w:jc w:val="left"/>
        <w:textAlignment w:val="center"/>
        <w:rPr>
          <w:color w:val="000000"/>
        </w:rPr>
      </w:pPr>
      <w:r>
        <w:rPr>
          <w:rFonts w:ascii="Times New Roman" w:hAnsi="Times New Roman" w:eastAsia="Times New Roman" w:cs="Times New Roman"/>
          <w:color w:val="000000"/>
        </w:rPr>
        <w:t>There was a very mean man named Mr. Black who lived on the sixth floor of an apartment building. He was so impolite to his neighbors that no one even knew his first name was Adam. He never said hello to anyone, and he left his rubbish out in the hallway. He always complained (</w:t>
      </w:r>
      <w:r>
        <w:rPr>
          <w:rFonts w:ascii="宋体" w:hAnsi="宋体" w:eastAsia="宋体" w:cs="宋体"/>
          <w:color w:val="000000"/>
        </w:rPr>
        <w:t>抱怨</w:t>
      </w:r>
      <w:r>
        <w:rPr>
          <w:rFonts w:ascii="Times New Roman" w:hAnsi="Times New Roman" w:eastAsia="Times New Roman" w:cs="Times New Roman"/>
          <w:color w:val="000000"/>
        </w:rPr>
        <w:t>) about all his neighbors and the noise they made. He even got upset when the couple who lived next door to him, Catherine and David, had a baby. Instead of saying congratulations, he loudly complained about how the baby would surely cry all night.</w:t>
      </w:r>
    </w:p>
    <w:p w14:paraId="154DB97B">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when he was leaving his apartment, Mr. Black saw that his rubbish was gone. In its place, he found a note from David. “Good morning, Mr. Black. I saw your rubbish here, and since I was on my way out, I picked it up for you. I wanted to save you a trip. Have a nice day, David.” However, Mr. Black decided to </w:t>
      </w:r>
      <w:r>
        <w:rPr>
          <w:rFonts w:ascii="Times New Roman" w:hAnsi="Times New Roman" w:eastAsia="Times New Roman" w:cs="Times New Roman"/>
          <w:b/>
          <w:color w:val="000000"/>
          <w:u w:val="single"/>
        </w:rPr>
        <w:t>ignore</w:t>
      </w:r>
      <w:r>
        <w:rPr>
          <w:rFonts w:ascii="Times New Roman" w:hAnsi="Times New Roman" w:eastAsia="Times New Roman" w:cs="Times New Roman"/>
          <w:color w:val="000000"/>
        </w:rPr>
        <w:t xml:space="preserve"> this act of kindness. He began thinking about the terrible traffic he would surely have to deal with on his way to work.</w:t>
      </w:r>
    </w:p>
    <w:p w14:paraId="1CDBDB84">
      <w:pPr>
        <w:spacing w:line="360" w:lineRule="auto"/>
        <w:ind w:firstLine="420"/>
        <w:jc w:val="left"/>
        <w:textAlignment w:val="center"/>
        <w:rPr>
          <w:color w:val="000000"/>
        </w:rPr>
      </w:pPr>
      <w:r>
        <w:rPr>
          <w:rFonts w:ascii="Times New Roman" w:hAnsi="Times New Roman" w:eastAsia="Times New Roman" w:cs="Times New Roman"/>
          <w:color w:val="000000"/>
        </w:rPr>
        <w:t>But as time went on, Mr. Black started to feel a little silly. No matter how impolite he was, the couple always smiled at him and politely said hello. It became harder and harder for him not to simply say hello back.</w:t>
      </w:r>
    </w:p>
    <w:p w14:paraId="5892EE2D">
      <w:pPr>
        <w:spacing w:line="360" w:lineRule="auto"/>
        <w:ind w:firstLine="420"/>
        <w:jc w:val="left"/>
        <w:textAlignment w:val="center"/>
        <w:rPr>
          <w:color w:val="000000"/>
        </w:rPr>
      </w:pPr>
      <w:r>
        <w:rPr>
          <w:rFonts w:ascii="Times New Roman" w:hAnsi="Times New Roman" w:eastAsia="Times New Roman" w:cs="Times New Roman"/>
          <w:color w:val="000000"/>
        </w:rPr>
        <w:t>After a few weeks, Mr. Black was always happy to see the couple in the hall. They even started calling him Adam. Later on, they invited Mr. Black into their apartment for a cup of coffee. Mr. Black was very glad that they treated him nicely. He was so upset about it that he had been impolite to everyone he knew. He realized that he should try to do the same with the people he met.</w:t>
      </w:r>
    </w:p>
    <w:p w14:paraId="42C13828">
      <w:pPr>
        <w:spacing w:line="360" w:lineRule="auto"/>
        <w:jc w:val="left"/>
        <w:textAlignment w:val="center"/>
        <w:rPr>
          <w:color w:val="000000"/>
        </w:rPr>
      </w:pPr>
      <w:r>
        <w:rPr>
          <w:color w:val="000000"/>
        </w:rPr>
        <w:t>5. Which word can best describe Mr. Black according to Paragraph 1?</w:t>
      </w:r>
    </w:p>
    <w:p w14:paraId="7FEB006A">
      <w:pPr>
        <w:tabs>
          <w:tab w:val="left" w:pos="3249"/>
          <w:tab w:val="left" w:pos="6497"/>
        </w:tabs>
        <w:spacing w:line="360" w:lineRule="auto"/>
        <w:jc w:val="left"/>
        <w:textAlignment w:val="center"/>
        <w:rPr>
          <w:color w:val="000000"/>
        </w:rPr>
      </w:pPr>
      <w:r>
        <w:rPr>
          <w:color w:val="000000"/>
        </w:rPr>
        <w:t>A. Serious.</w:t>
      </w:r>
      <w:r>
        <w:rPr>
          <w:color w:val="000000"/>
        </w:rPr>
        <w:tab/>
      </w:r>
      <w:r>
        <w:rPr>
          <w:color w:val="000000"/>
        </w:rPr>
        <w:t>B. Unfriendly.</w:t>
      </w:r>
      <w:r>
        <w:rPr>
          <w:color w:val="000000"/>
        </w:rPr>
        <w:tab/>
      </w:r>
      <w:r>
        <w:rPr>
          <w:color w:val="000000"/>
        </w:rPr>
        <w:t>C. Strict.</w:t>
      </w:r>
    </w:p>
    <w:p w14:paraId="075F3126">
      <w:pPr>
        <w:spacing w:line="360" w:lineRule="auto"/>
        <w:jc w:val="left"/>
        <w:textAlignment w:val="center"/>
        <w:rPr>
          <w:color w:val="000000"/>
        </w:rPr>
      </w:pPr>
      <w:r>
        <w:rPr>
          <w:color w:val="000000"/>
        </w:rPr>
        <w:t>6. Who took out the rubbish for Mr. Black?</w:t>
      </w:r>
    </w:p>
    <w:p w14:paraId="155C04BC">
      <w:pPr>
        <w:tabs>
          <w:tab w:val="left" w:pos="3249"/>
          <w:tab w:val="left" w:pos="6497"/>
        </w:tabs>
        <w:spacing w:line="360" w:lineRule="auto"/>
        <w:jc w:val="left"/>
        <w:textAlignment w:val="center"/>
        <w:rPr>
          <w:color w:val="000000"/>
        </w:rPr>
      </w:pPr>
      <w:r>
        <w:rPr>
          <w:color w:val="000000"/>
        </w:rPr>
        <w:t>A. Adam.</w:t>
      </w:r>
      <w:r>
        <w:rPr>
          <w:color w:val="000000"/>
        </w:rPr>
        <w:tab/>
      </w:r>
      <w:r>
        <w:rPr>
          <w:color w:val="000000"/>
        </w:rPr>
        <w:t>B. Catherine.</w:t>
      </w:r>
      <w:r>
        <w:rPr>
          <w:color w:val="000000"/>
        </w:rPr>
        <w:tab/>
      </w:r>
      <w:r>
        <w:rPr>
          <w:color w:val="000000"/>
        </w:rPr>
        <w:t>C. David.</w:t>
      </w:r>
    </w:p>
    <w:p w14:paraId="7865FD34">
      <w:pPr>
        <w:spacing w:line="360" w:lineRule="auto"/>
        <w:jc w:val="left"/>
        <w:textAlignment w:val="center"/>
        <w:rPr>
          <w:color w:val="000000"/>
        </w:rPr>
      </w:pPr>
      <w:r>
        <w:rPr>
          <w:color w:val="000000"/>
        </w:rPr>
        <w:t>7. What does the underlined word “ignore” in Paragraph 2 mean?</w:t>
      </w:r>
    </w:p>
    <w:p w14:paraId="740BEBF4">
      <w:pPr>
        <w:tabs>
          <w:tab w:val="left" w:pos="3249"/>
          <w:tab w:val="left" w:pos="6497"/>
        </w:tabs>
        <w:spacing w:line="360" w:lineRule="auto"/>
        <w:jc w:val="left"/>
        <w:textAlignment w:val="center"/>
        <w:rPr>
          <w:color w:val="000000"/>
        </w:rPr>
      </w:pPr>
      <w:r>
        <w:rPr>
          <w:color w:val="000000"/>
        </w:rPr>
        <w:t>A. Pay no attention to.</w:t>
      </w:r>
      <w:r>
        <w:rPr>
          <w:color w:val="000000"/>
        </w:rPr>
        <w:tab/>
      </w:r>
      <w:r>
        <w:rPr>
          <w:color w:val="000000"/>
        </w:rPr>
        <w:t>B. Say thanks to.</w:t>
      </w:r>
      <w:r>
        <w:rPr>
          <w:color w:val="000000"/>
        </w:rPr>
        <w:tab/>
      </w:r>
      <w:r>
        <w:rPr>
          <w:color w:val="000000"/>
        </w:rPr>
        <w:t>C. Stick to.</w:t>
      </w:r>
    </w:p>
    <w:p w14:paraId="77202BFA">
      <w:pPr>
        <w:spacing w:line="360" w:lineRule="auto"/>
        <w:jc w:val="left"/>
        <w:textAlignment w:val="center"/>
        <w:rPr>
          <w:color w:val="000000"/>
        </w:rPr>
      </w:pPr>
      <w:r>
        <w:rPr>
          <w:color w:val="000000"/>
        </w:rPr>
        <w:t>8. What did Mr. Black realize finally?</w:t>
      </w:r>
    </w:p>
    <w:p w14:paraId="79E18B62">
      <w:pPr>
        <w:spacing w:line="360" w:lineRule="auto"/>
        <w:jc w:val="left"/>
        <w:textAlignment w:val="center"/>
        <w:rPr>
          <w:color w:val="000000"/>
        </w:rPr>
      </w:pPr>
      <w:r>
        <w:rPr>
          <w:color w:val="000000"/>
        </w:rPr>
        <w:t>A. He should say sorry to his neighbors in the building.</w:t>
      </w:r>
    </w:p>
    <w:p w14:paraId="6DEE567E">
      <w:pPr>
        <w:spacing w:line="360" w:lineRule="auto"/>
        <w:jc w:val="left"/>
        <w:textAlignment w:val="center"/>
        <w:rPr>
          <w:color w:val="000000"/>
        </w:rPr>
      </w:pPr>
      <w:r>
        <w:rPr>
          <w:color w:val="000000"/>
        </w:rPr>
        <w:t>B. He should treat others as he would like to be treated.</w:t>
      </w:r>
    </w:p>
    <w:p w14:paraId="43D81C95">
      <w:pPr>
        <w:spacing w:line="360" w:lineRule="auto"/>
        <w:jc w:val="left"/>
        <w:textAlignment w:val="center"/>
        <w:rPr>
          <w:color w:val="000000"/>
        </w:rPr>
      </w:pPr>
      <w:r>
        <w:rPr>
          <w:color w:val="000000"/>
        </w:rPr>
        <w:t>C. He should thank all the people who ever helped him.</w:t>
      </w:r>
    </w:p>
    <w:p w14:paraId="06258820">
      <w:pPr>
        <w:spacing w:line="360" w:lineRule="auto"/>
        <w:jc w:val="center"/>
        <w:textAlignment w:val="center"/>
        <w:rPr>
          <w:color w:val="000000"/>
        </w:rPr>
      </w:pPr>
      <w:r>
        <w:rPr>
          <w:rFonts w:ascii="Times New Roman" w:hAnsi="Times New Roman" w:eastAsia="Times New Roman" w:cs="Times New Roman"/>
          <w:b/>
          <w:color w:val="000000"/>
          <w:sz w:val="24"/>
        </w:rPr>
        <w:t>C</w:t>
      </w:r>
    </w:p>
    <w:p w14:paraId="7B3C9A82">
      <w:pPr>
        <w:spacing w:line="360" w:lineRule="auto"/>
        <w:ind w:firstLine="420"/>
        <w:jc w:val="both"/>
        <w:textAlignment w:val="center"/>
        <w:rPr>
          <w:color w:val="000000"/>
        </w:rPr>
      </w:pPr>
      <w:r>
        <w:rPr>
          <w:rFonts w:ascii="Times New Roman" w:hAnsi="Times New Roman" w:eastAsia="Times New Roman" w:cs="Times New Roman"/>
          <w:color w:val="000000"/>
        </w:rPr>
        <w:t>It can be really embarrassed if someone sees you talking to yourself. But don’t feel bad about it! Talking to yourself actually has a lot of advantages.</w:t>
      </w:r>
    </w:p>
    <w:p w14:paraId="1B85E17B">
      <w:pPr>
        <w:spacing w:line="360" w:lineRule="auto"/>
        <w:ind w:firstLine="420"/>
        <w:jc w:val="both"/>
        <w:textAlignment w:val="center"/>
        <w:rPr>
          <w:color w:val="000000"/>
        </w:rPr>
      </w:pPr>
      <w:r>
        <w:rPr>
          <w:rFonts w:ascii="Times New Roman" w:hAnsi="Times New Roman" w:eastAsia="Times New Roman" w:cs="Times New Roman"/>
          <w:color w:val="000000"/>
        </w:rPr>
        <w:t>You probably know that thinking is good for the brain. It helps us do things like making plans and managing our feelings. Talking to yourself loud is like showing this quiet inner (</w:t>
      </w:r>
      <w:r>
        <w:rPr>
          <w:rFonts w:ascii="宋体" w:hAnsi="宋体" w:eastAsia="宋体" w:cs="宋体"/>
          <w:color w:val="000000"/>
        </w:rPr>
        <w:t>内在的</w:t>
      </w:r>
      <w:r>
        <w:rPr>
          <w:rFonts w:ascii="Times New Roman" w:hAnsi="Times New Roman" w:eastAsia="Times New Roman" w:cs="Times New Roman"/>
          <w:color w:val="000000"/>
        </w:rPr>
        <w:t xml:space="preserve">) speech.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can help us do better in different areas like school, sports and work.</w:t>
      </w:r>
    </w:p>
    <w:p w14:paraId="02238684">
      <w:pPr>
        <w:spacing w:line="360" w:lineRule="auto"/>
        <w:ind w:firstLine="420"/>
        <w:jc w:val="both"/>
        <w:textAlignment w:val="center"/>
        <w:rPr>
          <w:color w:val="000000"/>
        </w:rPr>
      </w:pPr>
      <w:r>
        <w:rPr>
          <w:rFonts w:ascii="Times New Roman" w:hAnsi="Times New Roman" w:eastAsia="Times New Roman" w:cs="Times New Roman"/>
          <w:color w:val="000000"/>
        </w:rPr>
        <w:t>Talking to yourself, especially in the third person, can help us manage bad feelings. “Talking to yourself in the third person is like giving yourself advice,” said Jason Moser, a professor (</w:t>
      </w:r>
      <w:r>
        <w:rPr>
          <w:rFonts w:ascii="宋体" w:hAnsi="宋体" w:eastAsia="宋体" w:cs="宋体"/>
          <w:color w:val="000000"/>
        </w:rPr>
        <w:t>教授</w:t>
      </w:r>
      <w:r>
        <w:rPr>
          <w:rFonts w:ascii="Times New Roman" w:hAnsi="Times New Roman" w:eastAsia="Times New Roman" w:cs="Times New Roman"/>
          <w:color w:val="000000"/>
        </w:rPr>
        <w:t>) from Michigan State University, US. Moser uses himself in an example. He does not like flying, but he has to fly often for his work. So when he is feeling nervous or afraid during a flight (</w:t>
      </w:r>
      <w:r>
        <w:rPr>
          <w:rFonts w:ascii="宋体" w:hAnsi="宋体" w:eastAsia="宋体" w:cs="宋体"/>
          <w:color w:val="000000"/>
        </w:rPr>
        <w:t>航班</w:t>
      </w:r>
      <w:r>
        <w:rPr>
          <w:rFonts w:ascii="Times New Roman" w:hAnsi="Times New Roman" w:eastAsia="Times New Roman" w:cs="Times New Roman"/>
          <w:color w:val="000000"/>
        </w:rPr>
        <w:t>), he talks to himself. “Well, you know, Jason knows air travel is very safe. And Jason has been on thousands of flights.” This can help us to see things from a different aspect (</w:t>
      </w:r>
      <w:r>
        <w:rPr>
          <w:rFonts w:ascii="宋体" w:hAnsi="宋体" w:eastAsia="宋体" w:cs="宋体"/>
          <w:color w:val="000000"/>
        </w:rPr>
        <w:t>角度</w:t>
      </w:r>
      <w:r>
        <w:rPr>
          <w:rFonts w:ascii="Times New Roman" w:hAnsi="Times New Roman" w:eastAsia="Times New Roman" w:cs="Times New Roman"/>
          <w:color w:val="000000"/>
        </w:rPr>
        <w:t>), especially when we’re feeling sad or angry.</w:t>
      </w:r>
    </w:p>
    <w:p w14:paraId="2A951323">
      <w:pPr>
        <w:spacing w:line="360" w:lineRule="auto"/>
        <w:ind w:firstLine="420"/>
        <w:jc w:val="both"/>
        <w:textAlignment w:val="center"/>
        <w:rPr>
          <w:color w:val="000000"/>
        </w:rPr>
      </w:pPr>
      <w:r>
        <w:rPr>
          <w:rFonts w:ascii="Times New Roman" w:hAnsi="Times New Roman" w:eastAsia="Times New Roman" w:cs="Times New Roman"/>
          <w:color w:val="000000"/>
        </w:rPr>
        <w:t>When encouragement comes from oneself, it adds to self-confidence. A study invited 72 tennis players to take part in some matches. Researchers (</w:t>
      </w:r>
      <w:r>
        <w:rPr>
          <w:rFonts w:ascii="宋体" w:hAnsi="宋体" w:eastAsia="宋体" w:cs="宋体"/>
          <w:color w:val="000000"/>
        </w:rPr>
        <w:t>调查者</w:t>
      </w:r>
      <w:r>
        <w:rPr>
          <w:rFonts w:ascii="Times New Roman" w:hAnsi="Times New Roman" w:eastAsia="Times New Roman" w:cs="Times New Roman"/>
          <w:color w:val="000000"/>
        </w:rPr>
        <w:t>) put the players into two groups: one group that said nothing while playing, and the other that talked to themselves while playing. They found that the self-talkers showed more confidence and played better than those in the silent group.</w:t>
      </w:r>
    </w:p>
    <w:p w14:paraId="7FFE464E">
      <w:pPr>
        <w:spacing w:line="360" w:lineRule="auto"/>
        <w:ind w:firstLine="420"/>
        <w:jc w:val="both"/>
        <w:textAlignment w:val="center"/>
        <w:rPr>
          <w:color w:val="000000"/>
        </w:rPr>
      </w:pPr>
      <w:r>
        <w:rPr>
          <w:rFonts w:ascii="Times New Roman" w:hAnsi="Times New Roman" w:eastAsia="Times New Roman" w:cs="Times New Roman"/>
          <w:color w:val="000000"/>
        </w:rPr>
        <w:t>Self-talk also helps to improve memory. Researchers tested four different ways to memorize things: reading silently, reading aloud, listening to someone else read and listening to a recording of oneself reading. Those who read out loud recalled the information the best, researchers said in their study. It’s because the information will probably become a long-term memory if it is said out loud.</w:t>
      </w:r>
    </w:p>
    <w:p w14:paraId="7642364F">
      <w:pPr>
        <w:spacing w:line="360" w:lineRule="auto"/>
        <w:jc w:val="left"/>
        <w:textAlignment w:val="center"/>
        <w:rPr>
          <w:color w:val="000000"/>
        </w:rPr>
      </w:pPr>
      <w:r>
        <w:rPr>
          <w:color w:val="000000"/>
        </w:rPr>
        <w:t>9. What does the underlined word “It” refer to (</w:t>
      </w:r>
      <w:r>
        <w:rPr>
          <w:rFonts w:ascii="宋体" w:hAnsi="宋体" w:eastAsia="宋体" w:cs="宋体"/>
          <w:color w:val="000000"/>
        </w:rPr>
        <w:t>指代</w:t>
      </w:r>
      <w:r>
        <w:rPr>
          <w:color w:val="000000"/>
        </w:rPr>
        <w:t>) in Paragraph 2?</w:t>
      </w:r>
    </w:p>
    <w:p w14:paraId="67F9109C">
      <w:pPr>
        <w:tabs>
          <w:tab w:val="left" w:pos="3249"/>
          <w:tab w:val="left" w:pos="6497"/>
        </w:tabs>
        <w:spacing w:line="360" w:lineRule="auto"/>
        <w:jc w:val="left"/>
        <w:textAlignment w:val="center"/>
        <w:rPr>
          <w:color w:val="000000"/>
        </w:rPr>
      </w:pPr>
      <w:r>
        <w:rPr>
          <w:color w:val="000000"/>
        </w:rPr>
        <w:t>A. Talking to yourself.</w:t>
      </w:r>
      <w:r>
        <w:rPr>
          <w:color w:val="000000"/>
        </w:rPr>
        <w:tab/>
      </w:r>
      <w:r>
        <w:rPr>
          <w:color w:val="000000"/>
        </w:rPr>
        <w:t>B. The brain.</w:t>
      </w:r>
      <w:r>
        <w:rPr>
          <w:color w:val="000000"/>
        </w:rPr>
        <w:tab/>
      </w:r>
      <w:r>
        <w:rPr>
          <w:color w:val="000000"/>
        </w:rPr>
        <w:t>C. Thinking.</w:t>
      </w:r>
    </w:p>
    <w:p w14:paraId="020262AF">
      <w:pPr>
        <w:spacing w:line="360" w:lineRule="auto"/>
        <w:jc w:val="left"/>
        <w:textAlignment w:val="center"/>
        <w:rPr>
          <w:color w:val="000000"/>
        </w:rPr>
      </w:pPr>
      <w:r>
        <w:rPr>
          <w:color w:val="000000"/>
        </w:rPr>
        <w:t>10. How does the writer show his opinion in Paragraph 3?</w:t>
      </w:r>
    </w:p>
    <w:p w14:paraId="62C37408">
      <w:pPr>
        <w:tabs>
          <w:tab w:val="left" w:pos="3249"/>
          <w:tab w:val="left" w:pos="6497"/>
        </w:tabs>
        <w:spacing w:line="360" w:lineRule="auto"/>
        <w:jc w:val="left"/>
        <w:textAlignment w:val="center"/>
        <w:rPr>
          <w:color w:val="000000"/>
        </w:rPr>
      </w:pPr>
      <w:r>
        <w:rPr>
          <w:color w:val="000000"/>
        </w:rPr>
        <w:t>A. By listing numbers.</w:t>
      </w:r>
      <w:r>
        <w:rPr>
          <w:color w:val="000000"/>
        </w:rPr>
        <w:tab/>
      </w:r>
      <w:r>
        <w:rPr>
          <w:color w:val="000000"/>
        </w:rPr>
        <w:t>B. By giving an example.</w:t>
      </w:r>
      <w:r>
        <w:rPr>
          <w:color w:val="000000"/>
        </w:rPr>
        <w:tab/>
      </w:r>
      <w:r>
        <w:rPr>
          <w:color w:val="000000"/>
        </w:rPr>
        <w:t>C. By comparing himself with others.</w:t>
      </w:r>
    </w:p>
    <w:p w14:paraId="6C18E562">
      <w:pPr>
        <w:spacing w:line="360" w:lineRule="auto"/>
        <w:jc w:val="left"/>
        <w:textAlignment w:val="center"/>
        <w:rPr>
          <w:color w:val="000000"/>
        </w:rPr>
      </w:pPr>
      <w:r>
        <w:rPr>
          <w:color w:val="000000"/>
        </w:rPr>
        <w:t>11. What’s the main idea of Paragraph 4?</w:t>
      </w:r>
    </w:p>
    <w:p w14:paraId="2ED34A31">
      <w:pPr>
        <w:spacing w:line="360" w:lineRule="auto"/>
        <w:jc w:val="left"/>
        <w:textAlignment w:val="center"/>
        <w:rPr>
          <w:color w:val="000000"/>
        </w:rPr>
      </w:pPr>
      <w:r>
        <w:rPr>
          <w:color w:val="000000"/>
        </w:rPr>
        <w:t>A. Talking to yourself helps to find out the best players.</w:t>
      </w:r>
    </w:p>
    <w:p w14:paraId="5F43739E">
      <w:pPr>
        <w:spacing w:line="360" w:lineRule="auto"/>
        <w:jc w:val="left"/>
        <w:textAlignment w:val="center"/>
        <w:rPr>
          <w:color w:val="000000"/>
        </w:rPr>
      </w:pPr>
      <w:r>
        <w:rPr>
          <w:color w:val="000000"/>
        </w:rPr>
        <w:t>B. Talking to yourself helps to improve players’ talking skills.</w:t>
      </w:r>
    </w:p>
    <w:p w14:paraId="472318DE">
      <w:pPr>
        <w:spacing w:line="360" w:lineRule="auto"/>
        <w:jc w:val="left"/>
        <w:textAlignment w:val="center"/>
        <w:rPr>
          <w:color w:val="000000"/>
        </w:rPr>
      </w:pPr>
      <w:r>
        <w:rPr>
          <w:color w:val="000000"/>
        </w:rPr>
        <w:t>C. Talking to yourself helps to make you more confident.</w:t>
      </w:r>
    </w:p>
    <w:p w14:paraId="6A58F861">
      <w:pPr>
        <w:spacing w:line="360" w:lineRule="auto"/>
        <w:jc w:val="left"/>
        <w:textAlignment w:val="center"/>
        <w:rPr>
          <w:color w:val="000000"/>
        </w:rPr>
      </w:pPr>
      <w:r>
        <w:rPr>
          <w:color w:val="000000"/>
        </w:rPr>
        <w:t>12. Which of the following best shows the structure (</w:t>
      </w:r>
      <w:r>
        <w:rPr>
          <w:rFonts w:ascii="宋体" w:hAnsi="宋体" w:eastAsia="宋体" w:cs="宋体"/>
          <w:color w:val="000000"/>
        </w:rPr>
        <w:t>结构</w:t>
      </w:r>
      <w:r>
        <w:rPr>
          <w:color w:val="000000"/>
        </w:rPr>
        <w:t>) of the passage? (P =Paragraph)</w:t>
      </w:r>
    </w:p>
    <w:p w14:paraId="082B2CCB">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885825" cy="1028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85825" cy="1028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95350" cy="1047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95350" cy="1047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19175" cy="10477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19175" cy="1047750"/>
                    </a:xfrm>
                    <a:prstGeom prst="rect">
                      <a:avLst/>
                    </a:prstGeom>
                  </pic:spPr>
                </pic:pic>
              </a:graphicData>
            </a:graphic>
          </wp:inline>
        </w:drawing>
      </w:r>
    </w:p>
    <w:p w14:paraId="255C30B3">
      <w:pPr>
        <w:spacing w:line="360" w:lineRule="auto"/>
        <w:jc w:val="center"/>
        <w:textAlignment w:val="center"/>
        <w:rPr>
          <w:color w:val="000000"/>
        </w:rPr>
      </w:pPr>
      <w:r>
        <w:rPr>
          <w:rFonts w:ascii="Times New Roman" w:hAnsi="Times New Roman" w:eastAsia="Times New Roman" w:cs="Times New Roman"/>
          <w:b/>
          <w:color w:val="000000"/>
          <w:sz w:val="24"/>
        </w:rPr>
        <w:t>D</w:t>
      </w:r>
    </w:p>
    <w:p w14:paraId="6C9FEBA3">
      <w:pPr>
        <w:spacing w:line="360" w:lineRule="auto"/>
        <w:ind w:firstLine="420"/>
        <w:jc w:val="both"/>
        <w:textAlignment w:val="center"/>
        <w:rPr>
          <w:color w:val="000000"/>
        </w:rPr>
      </w:pPr>
      <w:r>
        <w:rPr>
          <w:rFonts w:ascii="Times New Roman" w:hAnsi="Times New Roman" w:eastAsia="Times New Roman" w:cs="Times New Roman"/>
          <w:color w:val="000000"/>
        </w:rPr>
        <w:t>On April 18 each year, people all over the world celebrate the International Day for Monuments and Sites (</w:t>
      </w:r>
      <w:r>
        <w:rPr>
          <w:rFonts w:ascii="宋体" w:hAnsi="宋体" w:eastAsia="宋体" w:cs="宋体"/>
          <w:color w:val="000000"/>
        </w:rPr>
        <w:t>国际古迹遗址日</w:t>
      </w:r>
      <w:r>
        <w:rPr>
          <w:rFonts w:ascii="Times New Roman" w:hAnsi="Times New Roman" w:eastAsia="Times New Roman" w:cs="Times New Roman"/>
          <w:color w:val="000000"/>
        </w:rPr>
        <w:t>). In China, young people are realizing the importance of their history and culture. Many are doing their best to protect Chinese cultural sites and try to promote (</w:t>
      </w:r>
      <w:r>
        <w:rPr>
          <w:rFonts w:ascii="宋体" w:hAnsi="宋体" w:eastAsia="宋体" w:cs="宋体"/>
          <w:color w:val="000000"/>
        </w:rPr>
        <w:t>推广</w:t>
      </w:r>
      <w:r>
        <w:rPr>
          <w:rFonts w:ascii="Times New Roman" w:hAnsi="Times New Roman" w:eastAsia="Times New Roman" w:cs="Times New Roman"/>
          <w:color w:val="000000"/>
        </w:rPr>
        <w:t>) them.</w:t>
      </w:r>
    </w:p>
    <w:p w14:paraId="2CC7078C">
      <w:pPr>
        <w:spacing w:line="360" w:lineRule="auto"/>
        <w:ind w:firstLine="420"/>
        <w:jc w:val="both"/>
        <w:textAlignment w:val="center"/>
        <w:rPr>
          <w:color w:val="000000"/>
        </w:rPr>
      </w:pPr>
      <w:r>
        <w:rPr>
          <w:rFonts w:ascii="Times New Roman" w:hAnsi="Times New Roman" w:eastAsia="Times New Roman" w:cs="Times New Roman"/>
          <w:b/>
          <w:color w:val="000000"/>
        </w:rPr>
        <w:t>Finding new artifacts (</w:t>
      </w:r>
      <w:r>
        <w:rPr>
          <w:rFonts w:ascii="宋体" w:hAnsi="宋体" w:eastAsia="宋体" w:cs="宋体"/>
          <w:b/>
          <w:color w:val="000000"/>
        </w:rPr>
        <w:t>文物</w:t>
      </w:r>
      <w:r>
        <w:rPr>
          <w:rFonts w:ascii="Times New Roman" w:hAnsi="Times New Roman" w:eastAsia="Times New Roman" w:cs="Times New Roman"/>
          <w:b/>
          <w:color w:val="000000"/>
        </w:rPr>
        <w:t>)</w:t>
      </w:r>
    </w:p>
    <w:p w14:paraId="4D918FD8">
      <w:pPr>
        <w:spacing w:line="360" w:lineRule="auto"/>
        <w:ind w:firstLine="420"/>
        <w:jc w:val="both"/>
        <w:textAlignment w:val="center"/>
        <w:rPr>
          <w:color w:val="000000"/>
        </w:rPr>
      </w:pPr>
      <w:r>
        <w:rPr>
          <w:rFonts w:ascii="Times New Roman" w:hAnsi="Times New Roman" w:eastAsia="Times New Roman" w:cs="Times New Roman"/>
          <w:color w:val="000000"/>
        </w:rPr>
        <w:t>Xu Danyang, a 29-year-old archaeologist (</w:t>
      </w:r>
      <w:r>
        <w:rPr>
          <w:rFonts w:ascii="宋体" w:hAnsi="宋体" w:eastAsia="宋体" w:cs="宋体"/>
          <w:color w:val="000000"/>
        </w:rPr>
        <w:t>考古学家</w:t>
      </w:r>
      <w:r>
        <w:rPr>
          <w:rFonts w:ascii="Times New Roman" w:hAnsi="Times New Roman" w:eastAsia="Times New Roman" w:cs="Times New Roman"/>
          <w:color w:val="000000"/>
        </w:rPr>
        <w:t>), found an amazing bronze statue (</w:t>
      </w:r>
      <w:r>
        <w:rPr>
          <w:rFonts w:ascii="宋体" w:hAnsi="宋体" w:eastAsia="宋体" w:cs="宋体"/>
          <w:color w:val="000000"/>
        </w:rPr>
        <w:t>青铜像</w:t>
      </w:r>
      <w:r>
        <w:rPr>
          <w:rFonts w:ascii="Times New Roman" w:hAnsi="Times New Roman" w:eastAsia="Times New Roman" w:cs="Times New Roman"/>
          <w:color w:val="000000"/>
        </w:rPr>
        <w:t>) at the Sanxingdui site in Sichuan. In 2021, he dug out this statue. In the beginning, his team thought it was a bird. But as they continued the digging, they had a surprise. It turned out (</w:t>
      </w:r>
      <w:r>
        <w:rPr>
          <w:rFonts w:ascii="宋体" w:hAnsi="宋体" w:eastAsia="宋体" w:cs="宋体"/>
          <w:color w:val="000000"/>
        </w:rPr>
        <w:t>结果是</w:t>
      </w:r>
      <w:r>
        <w:rPr>
          <w:rFonts w:ascii="Times New Roman" w:hAnsi="Times New Roman" w:eastAsia="Times New Roman" w:cs="Times New Roman"/>
          <w:color w:val="000000"/>
        </w:rPr>
        <w:t>) to be a statue of a man, about 16cm high. It shows a man kneeling with his head turned, and it surprises everyone who sees it.</w:t>
      </w:r>
    </w:p>
    <w:p w14:paraId="1B42137A">
      <w:pPr>
        <w:spacing w:line="360" w:lineRule="auto"/>
        <w:ind w:firstLine="420"/>
        <w:jc w:val="both"/>
        <w:textAlignment w:val="center"/>
        <w:rPr>
          <w:color w:val="000000"/>
        </w:rPr>
      </w:pPr>
      <w:r>
        <w:rPr>
          <w:rFonts w:ascii="Times New Roman" w:hAnsi="Times New Roman" w:eastAsia="Times New Roman" w:cs="Times New Roman"/>
          <w:b/>
          <w:color w:val="000000"/>
        </w:rPr>
        <w:t>Making maps for protection</w:t>
      </w:r>
    </w:p>
    <w:p w14:paraId="0741FA36">
      <w:pPr>
        <w:spacing w:line="360" w:lineRule="auto"/>
        <w:ind w:firstLine="420"/>
        <w:jc w:val="both"/>
        <w:textAlignment w:val="center"/>
        <w:rPr>
          <w:color w:val="000000"/>
        </w:rPr>
      </w:pPr>
      <w:r>
        <w:rPr>
          <w:rFonts w:ascii="Times New Roman" w:hAnsi="Times New Roman" w:eastAsia="Times New Roman" w:cs="Times New Roman"/>
          <w:color w:val="000000"/>
        </w:rPr>
        <w:t>Wu Yunjie who was born in the 1990s found a new way — by making a special map to show the best cultural sites in China. Wu is now famous on the Internet. He marked almost 10,000 places like old temples, towers, bridges and houses. Each site with colorful marks showed how special and important they are. As a kid, Wu loved going to a temple in his hometown in Ezhou, Hubei. However, it was pulled down years ago. He was sad and decided to record all the cultural sites in China.</w:t>
      </w:r>
    </w:p>
    <w:p w14:paraId="6AC43754">
      <w:pPr>
        <w:spacing w:line="360" w:lineRule="auto"/>
        <w:ind w:firstLine="420"/>
        <w:jc w:val="both"/>
        <w:textAlignment w:val="center"/>
        <w:rPr>
          <w:color w:val="000000"/>
        </w:rPr>
      </w:pPr>
      <w:r>
        <w:rPr>
          <w:rFonts w:ascii="Times New Roman" w:hAnsi="Times New Roman" w:eastAsia="Times New Roman" w:cs="Times New Roman"/>
          <w:color w:val="000000"/>
        </w:rPr>
        <w:t>He started to travel across the country. He visits places in person and adds them to his map, making sure we all remember them. Now, Wu asks for help from people online to make his map better and better. And he hopes to share this amazing map with everyone who respects (</w:t>
      </w:r>
      <w:r>
        <w:rPr>
          <w:rFonts w:ascii="宋体" w:hAnsi="宋体" w:eastAsia="宋体" w:cs="宋体"/>
          <w:color w:val="000000"/>
        </w:rPr>
        <w:t>尊重</w:t>
      </w:r>
      <w:r>
        <w:rPr>
          <w:rFonts w:ascii="Times New Roman" w:hAnsi="Times New Roman" w:eastAsia="Times New Roman" w:cs="Times New Roman"/>
          <w:color w:val="000000"/>
        </w:rPr>
        <w:t>)history and culture soon.</w:t>
      </w:r>
    </w:p>
    <w:p w14:paraId="03A9B6B9">
      <w:pPr>
        <w:spacing w:line="360" w:lineRule="auto"/>
        <w:ind w:firstLine="420"/>
        <w:jc w:val="both"/>
        <w:textAlignment w:val="center"/>
        <w:rPr>
          <w:color w:val="000000"/>
        </w:rPr>
      </w:pPr>
      <w:r>
        <w:rPr>
          <w:rFonts w:ascii="Times New Roman" w:hAnsi="Times New Roman" w:eastAsia="Times New Roman" w:cs="Times New Roman"/>
          <w:b/>
          <w:color w:val="000000"/>
        </w:rPr>
        <w:t>Making explanations (</w:t>
      </w:r>
      <w:r>
        <w:rPr>
          <w:rFonts w:ascii="宋体" w:hAnsi="宋体" w:eastAsia="宋体" w:cs="宋体"/>
          <w:b/>
          <w:color w:val="000000"/>
        </w:rPr>
        <w:t>解释</w:t>
      </w:r>
      <w:r>
        <w:rPr>
          <w:rFonts w:ascii="Times New Roman" w:hAnsi="Times New Roman" w:eastAsia="Times New Roman" w:cs="Times New Roman"/>
          <w:b/>
          <w:color w:val="000000"/>
        </w:rPr>
        <w:t>) fun</w:t>
      </w:r>
    </w:p>
    <w:p w14:paraId="75D0E680">
      <w:pPr>
        <w:spacing w:line="360" w:lineRule="auto"/>
        <w:ind w:firstLine="420"/>
        <w:jc w:val="both"/>
        <w:textAlignment w:val="center"/>
        <w:rPr>
          <w:color w:val="000000"/>
        </w:rPr>
      </w:pPr>
      <w:r>
        <w:rPr>
          <w:rFonts w:ascii="Times New Roman" w:hAnsi="Times New Roman" w:eastAsia="Times New Roman" w:cs="Times New Roman"/>
          <w:color w:val="000000"/>
        </w:rPr>
        <w:t>Zhang Bin is a 31-year-old tour guide at Emperor Qinshihuang’s Mausoleum Site Museum in Xi’an, Shaanxi. He works to answer visitors’ questions about the famous Terracotta Warriors and shares all of his knowledge about them. Zhang often uses the traditional Chinese performance art of xiangsheng to explain them. He is doing something meaningful for the site.</w:t>
      </w:r>
    </w:p>
    <w:p w14:paraId="326B3B07">
      <w:pPr>
        <w:spacing w:line="360" w:lineRule="auto"/>
        <w:jc w:val="left"/>
        <w:textAlignment w:val="center"/>
        <w:rPr>
          <w:color w:val="000000"/>
        </w:rPr>
      </w:pPr>
      <w:r>
        <w:rPr>
          <w:color w:val="000000"/>
        </w:rPr>
        <w:drawing>
          <wp:inline distT="0" distB="0" distL="114300" distR="114300">
            <wp:extent cx="781050" cy="13049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81050" cy="1304925"/>
                    </a:xfrm>
                    <a:prstGeom prst="rect">
                      <a:avLst/>
                    </a:prstGeom>
                  </pic:spPr>
                </pic:pic>
              </a:graphicData>
            </a:graphic>
          </wp:inline>
        </w:drawing>
      </w:r>
    </w:p>
    <w:p w14:paraId="52464510">
      <w:pPr>
        <w:spacing w:line="360" w:lineRule="auto"/>
        <w:jc w:val="left"/>
        <w:textAlignment w:val="center"/>
        <w:rPr>
          <w:color w:val="000000"/>
        </w:rPr>
      </w:pPr>
      <w:r>
        <w:rPr>
          <w:color w:val="000000"/>
        </w:rPr>
        <w:t>13. How many ways are mentioned to protect and promote Chinese cultural sites in this passage?</w:t>
      </w:r>
    </w:p>
    <w:p w14:paraId="4C4C2B8E">
      <w:pPr>
        <w:tabs>
          <w:tab w:val="left" w:pos="3249"/>
          <w:tab w:val="left" w:pos="6497"/>
        </w:tabs>
        <w:spacing w:line="360" w:lineRule="auto"/>
        <w:jc w:val="left"/>
        <w:textAlignment w:val="center"/>
        <w:rPr>
          <w:color w:val="000000"/>
        </w:rPr>
      </w:pPr>
      <w:r>
        <w:rPr>
          <w:color w:val="000000"/>
        </w:rPr>
        <w:t>A. Three.</w:t>
      </w:r>
      <w:r>
        <w:rPr>
          <w:color w:val="000000"/>
        </w:rPr>
        <w:tab/>
      </w:r>
      <w:r>
        <w:rPr>
          <w:color w:val="000000"/>
        </w:rPr>
        <w:t>B. Four.</w:t>
      </w:r>
      <w:r>
        <w:rPr>
          <w:color w:val="000000"/>
        </w:rPr>
        <w:tab/>
      </w:r>
      <w:r>
        <w:rPr>
          <w:color w:val="000000"/>
        </w:rPr>
        <w:t>C. Five.</w:t>
      </w:r>
    </w:p>
    <w:p w14:paraId="3A9B46A6">
      <w:pPr>
        <w:spacing w:line="360" w:lineRule="auto"/>
        <w:jc w:val="left"/>
        <w:textAlignment w:val="center"/>
        <w:rPr>
          <w:color w:val="000000"/>
        </w:rPr>
      </w:pPr>
      <w:r>
        <w:rPr>
          <w:color w:val="000000"/>
        </w:rPr>
        <w:t>14. Why were Xu Danyang and his team surprised at the bronze statue?</w:t>
      </w:r>
    </w:p>
    <w:p w14:paraId="01BDE7B7">
      <w:pPr>
        <w:spacing w:line="360" w:lineRule="auto"/>
        <w:jc w:val="left"/>
        <w:textAlignment w:val="center"/>
        <w:rPr>
          <w:color w:val="000000"/>
        </w:rPr>
      </w:pPr>
      <w:r>
        <w:rPr>
          <w:color w:val="000000"/>
        </w:rPr>
        <w:t>A. Because the statue was very big and scary with his head turned.</w:t>
      </w:r>
    </w:p>
    <w:p w14:paraId="241DAAD2">
      <w:pPr>
        <w:spacing w:line="360" w:lineRule="auto"/>
        <w:jc w:val="left"/>
        <w:textAlignment w:val="center"/>
        <w:rPr>
          <w:color w:val="000000"/>
        </w:rPr>
      </w:pPr>
      <w:r>
        <w:rPr>
          <w:color w:val="000000"/>
        </w:rPr>
        <w:t>B. Because the statue changed from a bird into a kneeling child.</w:t>
      </w:r>
    </w:p>
    <w:p w14:paraId="040CEBFF">
      <w:pPr>
        <w:spacing w:line="360" w:lineRule="auto"/>
        <w:jc w:val="left"/>
        <w:textAlignment w:val="center"/>
        <w:rPr>
          <w:color w:val="000000"/>
        </w:rPr>
      </w:pPr>
      <w:r>
        <w:rPr>
          <w:color w:val="000000"/>
        </w:rPr>
        <w:t>C. Because the statue which they thought was a bird turned out to be a man.</w:t>
      </w:r>
    </w:p>
    <w:p w14:paraId="0068CFC7">
      <w:pPr>
        <w:spacing w:line="360" w:lineRule="auto"/>
        <w:jc w:val="left"/>
        <w:textAlignment w:val="center"/>
        <w:rPr>
          <w:color w:val="000000"/>
        </w:rPr>
      </w:pPr>
      <w:r>
        <w:rPr>
          <w:color w:val="000000"/>
        </w:rPr>
        <w:t>15. What does Wu Yunjie do to make his map of Chinese cultural sites?</w:t>
      </w:r>
    </w:p>
    <w:p w14:paraId="02088D32">
      <w:pPr>
        <w:spacing w:line="360" w:lineRule="auto"/>
        <w:jc w:val="left"/>
        <w:textAlignment w:val="center"/>
        <w:rPr>
          <w:color w:val="000000"/>
        </w:rPr>
      </w:pPr>
      <w:r>
        <w:rPr>
          <w:rFonts w:ascii="宋体" w:hAnsi="宋体" w:eastAsia="宋体" w:cs="宋体"/>
          <w:color w:val="000000"/>
        </w:rPr>
        <w:t>①</w:t>
      </w:r>
      <w:r>
        <w:rPr>
          <w:color w:val="000000"/>
        </w:rPr>
        <w:t xml:space="preserve"> He marks sites on his map.    </w:t>
      </w:r>
      <w:r>
        <w:rPr>
          <w:rFonts w:ascii="宋体" w:hAnsi="宋体" w:eastAsia="宋体" w:cs="宋体"/>
          <w:color w:val="000000"/>
        </w:rPr>
        <w:t>②</w:t>
      </w:r>
      <w:r>
        <w:rPr>
          <w:color w:val="000000"/>
        </w:rPr>
        <w:t xml:space="preserve"> He visits places in person.</w:t>
      </w:r>
    </w:p>
    <w:p w14:paraId="2BC6CF84">
      <w:pPr>
        <w:spacing w:line="360" w:lineRule="auto"/>
        <w:jc w:val="left"/>
        <w:textAlignment w:val="center"/>
        <w:rPr>
          <w:color w:val="000000"/>
        </w:rPr>
      </w:pPr>
      <w:r>
        <w:rPr>
          <w:rFonts w:ascii="宋体" w:hAnsi="宋体" w:eastAsia="宋体" w:cs="宋体"/>
          <w:color w:val="000000"/>
        </w:rPr>
        <w:t>③</w:t>
      </w:r>
      <w:r>
        <w:rPr>
          <w:color w:val="000000"/>
        </w:rPr>
        <w:t xml:space="preserve"> He asks for help online.        </w:t>
      </w:r>
      <w:r>
        <w:rPr>
          <w:rFonts w:ascii="宋体" w:hAnsi="宋体" w:eastAsia="宋体" w:cs="宋体"/>
          <w:color w:val="000000"/>
        </w:rPr>
        <w:t>④</w:t>
      </w:r>
      <w:r>
        <w:rPr>
          <w:color w:val="000000"/>
        </w:rPr>
        <w:t xml:space="preserve"> He answers visitors’ questions.</w:t>
      </w:r>
    </w:p>
    <w:p w14:paraId="7C42F326">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p>
    <w:p w14:paraId="53E65167">
      <w:pPr>
        <w:spacing w:line="360" w:lineRule="auto"/>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What's the best title (</w:t>
      </w:r>
      <w:r>
        <w:rPr>
          <w:rFonts w:ascii="宋体" w:hAnsi="宋体" w:eastAsia="宋体" w:cs="宋体"/>
          <w:color w:val="000000"/>
        </w:rPr>
        <w:t>标题</w:t>
      </w:r>
      <w:r>
        <w:rPr>
          <w:color w:val="000000"/>
        </w:rPr>
        <w:t>) for the passage?</w:t>
      </w:r>
    </w:p>
    <w:p w14:paraId="7C147CF1">
      <w:pPr>
        <w:spacing w:line="360" w:lineRule="auto"/>
        <w:jc w:val="left"/>
        <w:textAlignment w:val="center"/>
        <w:rPr>
          <w:color w:val="000000"/>
        </w:rPr>
      </w:pPr>
      <w:r>
        <w:rPr>
          <w:color w:val="000000"/>
        </w:rPr>
        <w:t>A. Spreading Traditional Chinese Art</w:t>
      </w:r>
    </w:p>
    <w:p w14:paraId="710FB871">
      <w:pPr>
        <w:spacing w:line="360" w:lineRule="auto"/>
        <w:jc w:val="left"/>
        <w:textAlignment w:val="center"/>
        <w:rPr>
          <w:color w:val="000000"/>
        </w:rPr>
      </w:pPr>
      <w:r>
        <w:rPr>
          <w:color w:val="000000"/>
        </w:rPr>
        <w:t>B. Introducing Chinese Cultural Sites</w:t>
      </w:r>
    </w:p>
    <w:p w14:paraId="727E363A">
      <w:pPr>
        <w:spacing w:line="360" w:lineRule="auto"/>
        <w:jc w:val="left"/>
        <w:textAlignment w:val="center"/>
        <w:rPr>
          <w:color w:val="000000"/>
        </w:rPr>
      </w:pPr>
      <w:r>
        <w:rPr>
          <w:color w:val="000000"/>
        </w:rPr>
        <w:t>C. Respecting History with Action</w:t>
      </w:r>
    </w:p>
    <w:p w14:paraId="1259FC1F">
      <w:pPr>
        <w:spacing w:line="360" w:lineRule="auto"/>
        <w:jc w:val="left"/>
        <w:textAlignment w:val="center"/>
        <w:rPr>
          <w:color w:val="000000"/>
        </w:rPr>
      </w:pPr>
      <w:r>
        <w:rPr>
          <w:rFonts w:ascii="宋体" w:hAnsi="宋体" w:eastAsia="宋体" w:cs="宋体"/>
          <w:b/>
          <w:color w:val="000000"/>
          <w:sz w:val="24"/>
        </w:rPr>
        <w:t>（二）阅读下面短文，根据短文内容，从下列选项中选出能填入文中空白处的最佳选项。选项中有一项为多余选项。</w:t>
      </w:r>
    </w:p>
    <w:p w14:paraId="549B2FC8">
      <w:pPr>
        <w:spacing w:line="360" w:lineRule="auto"/>
        <w:jc w:val="center"/>
        <w:textAlignment w:val="center"/>
        <w:rPr>
          <w:color w:val="000000"/>
        </w:rPr>
      </w:pPr>
      <w:r>
        <w:rPr>
          <w:rFonts w:ascii="Times New Roman" w:hAnsi="Times New Roman" w:eastAsia="Times New Roman" w:cs="Times New Roman"/>
          <w:b/>
          <w:color w:val="000000"/>
          <w:sz w:val="24"/>
        </w:rPr>
        <w:t>E</w:t>
      </w:r>
    </w:p>
    <w:p w14:paraId="5E9F11EF">
      <w:pPr>
        <w:spacing w:line="360" w:lineRule="auto"/>
        <w:jc w:val="center"/>
        <w:textAlignment w:val="center"/>
        <w:rPr>
          <w:color w:val="000000"/>
        </w:rPr>
      </w:pPr>
      <w:r>
        <w:rPr>
          <w:color w:val="000000"/>
        </w:rPr>
        <w:t>How to Develop Good Study Habits</w:t>
      </w:r>
    </w:p>
    <w:p w14:paraId="6F5A5FBF">
      <w:pPr>
        <w:spacing w:line="360" w:lineRule="auto"/>
        <w:ind w:firstLine="420"/>
        <w:jc w:val="left"/>
        <w:textAlignment w:val="center"/>
        <w:rPr>
          <w:color w:val="000000"/>
        </w:rPr>
      </w:pPr>
      <w:r>
        <w:rPr>
          <w:color w:val="000000"/>
        </w:rPr>
        <w:t>Most teenagers need to learn how to develop good study habits. Learning effective (有效的) study methods can make you feel less stressed about school and improve grades. Here are some useful methods.</w:t>
      </w:r>
    </w:p>
    <w:p w14:paraId="40E43787">
      <w:pPr>
        <w:spacing w:line="360" w:lineRule="auto"/>
        <w:ind w:firstLine="420"/>
        <w:jc w:val="left"/>
        <w:textAlignment w:val="center"/>
        <w:rPr>
          <w:color w:val="000000"/>
        </w:rPr>
      </w:pPr>
      <w:r>
        <w:rPr>
          <w:color w:val="000000"/>
        </w:rPr>
        <w:t xml:space="preserve">☆ Make a plan ahead of time. First, create a calendar. Use a large wall calendar and write all of your tasks and activities on it. Next, create a weekly planner (规划簿). </w:t>
      </w:r>
      <w:r>
        <w:rPr>
          <w:color w:val="000000"/>
          <w:u w:val="single"/>
        </w:rPr>
        <w:t>____17____</w:t>
      </w:r>
      <w:r>
        <w:rPr>
          <w:color w:val="000000"/>
        </w:rPr>
        <w:t xml:space="preserve"> You should make sure to include time to work on each task a few days before it’s due. Then, create a daily list. This to-do list helps you to know what you should do a day and see how much progress you’re making.</w:t>
      </w:r>
    </w:p>
    <w:p w14:paraId="7BACA8CD">
      <w:pPr>
        <w:spacing w:line="360" w:lineRule="auto"/>
        <w:ind w:firstLine="420"/>
        <w:jc w:val="left"/>
        <w:textAlignment w:val="center"/>
        <w:rPr>
          <w:color w:val="000000"/>
        </w:rPr>
      </w:pPr>
      <w:r>
        <w:rPr>
          <w:color w:val="000000"/>
        </w:rPr>
        <w:t xml:space="preserve">☆ Consider study environment. </w:t>
      </w:r>
      <w:r>
        <w:rPr>
          <w:color w:val="000000"/>
          <w:u w:val="single"/>
        </w:rPr>
        <w:t>____18____</w:t>
      </w:r>
      <w:r>
        <w:rPr>
          <w:color w:val="000000"/>
        </w:rPr>
        <w:t xml:space="preserve"> Maybe you work better alone. Or, maybe you like to work in a group. No matter what place you choose, when it’s homework time, that’s the environment you should study in.</w:t>
      </w:r>
    </w:p>
    <w:p w14:paraId="725A02A3">
      <w:pPr>
        <w:spacing w:line="360" w:lineRule="auto"/>
        <w:ind w:firstLine="420"/>
        <w:jc w:val="left"/>
        <w:textAlignment w:val="center"/>
        <w:rPr>
          <w:color w:val="000000"/>
        </w:rPr>
      </w:pPr>
      <w:r>
        <w:rPr>
          <w:color w:val="000000"/>
        </w:rPr>
        <w:t>☆</w:t>
      </w:r>
      <w:r>
        <w:rPr>
          <w:color w:val="000000"/>
          <w:u w:val="single"/>
        </w:rPr>
        <w:t>____19____</w:t>
      </w:r>
      <w:r>
        <w:rPr>
          <w:color w:val="000000"/>
        </w:rPr>
        <w:t xml:space="preserve"> It can be very distracting (使分心) to have to look for a pencil or a ruler in the middle of studying. Find a place where they can keep all your homework materials so you’re ready to go.</w:t>
      </w:r>
    </w:p>
    <w:p w14:paraId="32C5988B">
      <w:pPr>
        <w:spacing w:line="360" w:lineRule="auto"/>
        <w:ind w:firstLine="420"/>
        <w:jc w:val="left"/>
        <w:textAlignment w:val="center"/>
        <w:rPr>
          <w:color w:val="000000"/>
        </w:rPr>
      </w:pPr>
      <w:r>
        <w:rPr>
          <w:color w:val="000000"/>
        </w:rPr>
        <w:t xml:space="preserve">☆ Keep a worry notepad (便笺). If you are easily distracted by your own thoughts, a worry notepad is a good tool for you. Instead of trying to deal with all the distracting things, you can write them down on the notepad. </w:t>
      </w:r>
      <w:r>
        <w:rPr>
          <w:color w:val="000000"/>
          <w:u w:val="single"/>
        </w:rPr>
        <w:t>____20____</w:t>
      </w:r>
    </w:p>
    <w:p w14:paraId="7AC47F48">
      <w:pPr>
        <w:spacing w:line="360" w:lineRule="auto"/>
        <w:ind w:firstLine="420"/>
        <w:jc w:val="left"/>
        <w:textAlignment w:val="center"/>
        <w:rPr>
          <w:color w:val="000000"/>
        </w:rPr>
      </w:pPr>
      <w:r>
        <w:rPr>
          <w:color w:val="000000"/>
        </w:rPr>
        <w:t>Good study habits don’t always come easily. It takes time to develop.</w:t>
      </w:r>
    </w:p>
    <w:p w14:paraId="5ABA232E">
      <w:pPr>
        <w:spacing w:line="360" w:lineRule="auto"/>
        <w:jc w:val="left"/>
        <w:textAlignment w:val="center"/>
        <w:rPr>
          <w:color w:val="000000"/>
        </w:rPr>
      </w:pPr>
      <w:r>
        <w:rPr>
          <w:color w:val="000000"/>
        </w:rPr>
        <w:t>A. Have all materials on hand.</w:t>
      </w:r>
    </w:p>
    <w:p w14:paraId="52CC5F76">
      <w:pPr>
        <w:spacing w:line="360" w:lineRule="auto"/>
        <w:jc w:val="left"/>
        <w:textAlignment w:val="center"/>
        <w:rPr>
          <w:color w:val="000000"/>
        </w:rPr>
      </w:pPr>
      <w:r>
        <w:rPr>
          <w:color w:val="000000"/>
        </w:rPr>
        <w:t>B. What good study habits do you have?</w:t>
      </w:r>
    </w:p>
    <w:p w14:paraId="141D2D69">
      <w:pPr>
        <w:spacing w:line="360" w:lineRule="auto"/>
        <w:jc w:val="left"/>
        <w:textAlignment w:val="center"/>
        <w:rPr>
          <w:color w:val="000000"/>
        </w:rPr>
      </w:pPr>
      <w:r>
        <w:rPr>
          <w:color w:val="000000"/>
        </w:rPr>
        <w:t>C. Make a study plan for each week.</w:t>
      </w:r>
    </w:p>
    <w:p w14:paraId="5AE15C44">
      <w:pPr>
        <w:spacing w:line="360" w:lineRule="auto"/>
        <w:jc w:val="left"/>
        <w:textAlignment w:val="center"/>
        <w:rPr>
          <w:color w:val="000000"/>
        </w:rPr>
      </w:pPr>
      <w:r>
        <w:rPr>
          <w:color w:val="000000"/>
        </w:rPr>
        <w:t>D. Do you study better at school or at home?</w:t>
      </w:r>
    </w:p>
    <w:p w14:paraId="25E929B5">
      <w:pPr>
        <w:spacing w:line="360" w:lineRule="auto"/>
        <w:jc w:val="left"/>
        <w:textAlignment w:val="center"/>
        <w:rPr>
          <w:color w:val="000000"/>
        </w:rPr>
      </w:pPr>
      <w:r>
        <w:rPr>
          <w:color w:val="000000"/>
        </w:rPr>
        <w:t>E. When you finish your homework, then you can deal with the things.</w:t>
      </w:r>
    </w:p>
    <w:p w14:paraId="4F0BA0E2">
      <w:pPr>
        <w:spacing w:line="360" w:lineRule="auto"/>
        <w:jc w:val="left"/>
        <w:textAlignment w:val="center"/>
        <w:rPr>
          <w:color w:val="000000"/>
        </w:rPr>
      </w:pPr>
      <w:r>
        <w:rPr>
          <w:rFonts w:ascii="宋体" w:hAnsi="宋体" w:eastAsia="宋体" w:cs="宋体"/>
          <w:b/>
          <w:color w:val="000000"/>
          <w:sz w:val="24"/>
        </w:rPr>
        <w:t>三、语言运用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DE59A5E">
      <w:pPr>
        <w:spacing w:line="360" w:lineRule="auto"/>
        <w:jc w:val="left"/>
        <w:textAlignment w:val="center"/>
        <w:rPr>
          <w:color w:val="000000"/>
        </w:rPr>
      </w:pPr>
      <w:r>
        <w:rPr>
          <w:rFonts w:ascii="Times New Roman" w:hAnsi="Times New Roman" w:eastAsia="Times New Roman" w:cs="Times New Roman"/>
          <w:b/>
          <w:color w:val="000000"/>
          <w:sz w:val="24"/>
        </w:rPr>
        <w:t>A.</w:t>
      </w:r>
    </w:p>
    <w:p w14:paraId="2B27E7DD">
      <w:pPr>
        <w:spacing w:line="360" w:lineRule="auto"/>
        <w:jc w:val="left"/>
        <w:textAlignment w:val="center"/>
        <w:rPr>
          <w:color w:val="000000"/>
        </w:rPr>
      </w:pPr>
      <w:r>
        <w:rPr>
          <w:rFonts w:ascii="宋体" w:hAnsi="宋体" w:eastAsia="宋体" w:cs="宋体"/>
          <w:color w:val="000000"/>
        </w:rPr>
        <w:t>阅读下面短文，根据短文内容从方框中选出恰当的单词或短语填空，使语意通顺完整。第一个方框供</w:t>
      </w:r>
      <w:r>
        <w:rPr>
          <w:rFonts w:ascii="Times New Roman" w:hAnsi="Times New Roman" w:eastAsia="Times New Roman" w:cs="Times New Roman"/>
          <w:color w:val="000000"/>
        </w:rPr>
        <w:t xml:space="preserve">1—5 </w:t>
      </w:r>
      <w:r>
        <w:rPr>
          <w:rFonts w:ascii="宋体" w:hAnsi="宋体" w:eastAsia="宋体" w:cs="宋体"/>
          <w:color w:val="000000"/>
        </w:rPr>
        <w:t>小题选用，第二个方框供</w:t>
      </w:r>
      <w:r>
        <w:rPr>
          <w:rFonts w:ascii="Times New Roman" w:hAnsi="Times New Roman" w:eastAsia="Times New Roman" w:cs="Times New Roman"/>
          <w:color w:val="000000"/>
        </w:rPr>
        <w:t>6—10</w:t>
      </w:r>
      <w:r>
        <w:rPr>
          <w:rFonts w:ascii="宋体" w:hAnsi="宋体" w:eastAsia="宋体" w:cs="宋体"/>
          <w:color w:val="000000"/>
        </w:rPr>
        <w:t>小题选用。每个选项只能使用一次，每框有一项剩余。</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14:paraId="0B47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2CA09">
            <w:pPr>
              <w:spacing w:line="360" w:lineRule="auto"/>
              <w:jc w:val="left"/>
              <w:textAlignment w:val="center"/>
              <w:rPr>
                <w:color w:val="000000"/>
              </w:rPr>
            </w:pPr>
            <w:r>
              <w:rPr>
                <w:rFonts w:ascii="Times New Roman" w:hAnsi="Times New Roman" w:eastAsia="Times New Roman" w:cs="Times New Roman"/>
                <w:color w:val="000000"/>
              </w:rPr>
              <w:t>A. dangerous   B. dress   C. look after   D. in surprise   E. safe   F. appeared</w:t>
            </w:r>
          </w:p>
        </w:tc>
      </w:tr>
    </w:tbl>
    <w:p w14:paraId="2DE401C0">
      <w:pPr>
        <w:spacing w:line="360" w:lineRule="auto"/>
        <w:ind w:firstLine="420"/>
        <w:jc w:val="both"/>
        <w:textAlignment w:val="center"/>
        <w:rPr>
          <w:color w:val="000000"/>
        </w:rPr>
      </w:pPr>
      <w:r>
        <w:rPr>
          <w:rFonts w:ascii="Times New Roman" w:hAnsi="Times New Roman" w:eastAsia="Times New Roman" w:cs="Times New Roman"/>
          <w:color w:val="000000"/>
        </w:rPr>
        <w:t xml:space="preserve">Somewhere deep in the rainforests and mountains of Colombia there’s a very special woman. You may never see her, but she’s there all the same. She wears a </w:t>
      </w:r>
      <w:r>
        <w:rPr>
          <w:color w:val="000000"/>
          <w:u w:val="single"/>
        </w:rPr>
        <w:t>____21____</w:t>
      </w:r>
      <w:r>
        <w:rPr>
          <w:rFonts w:ascii="Times New Roman" w:hAnsi="Times New Roman" w:eastAsia="Times New Roman" w:cs="Times New Roman"/>
          <w:color w:val="000000"/>
        </w:rPr>
        <w:t xml:space="preserve"> made of leaves. She’s got no shoes on her feet and she has a ring of wild flowers on her head. Her name is Mother Mountain. Her job is to </w:t>
      </w:r>
      <w:r>
        <w:rPr>
          <w:color w:val="000000"/>
          <w:u w:val="single"/>
        </w:rPr>
        <w:t>____22____</w:t>
      </w:r>
      <w:r>
        <w:rPr>
          <w:rFonts w:ascii="Times New Roman" w:hAnsi="Times New Roman" w:eastAsia="Times New Roman" w:cs="Times New Roman"/>
          <w:color w:val="000000"/>
        </w:rPr>
        <w:t xml:space="preserve"> nature and the environment, and to make sure that no one harms it. The animals of the rainforests and mountains love her. She’s their friend, and they know that they’re </w:t>
      </w:r>
      <w:r>
        <w:rPr>
          <w:color w:val="000000"/>
          <w:u w:val="single"/>
        </w:rPr>
        <w:t>____23____</w:t>
      </w:r>
      <w:r>
        <w:rPr>
          <w:rFonts w:ascii="Times New Roman" w:hAnsi="Times New Roman" w:eastAsia="Times New Roman" w:cs="Times New Roman"/>
          <w:color w:val="000000"/>
        </w:rPr>
        <w:t xml:space="preserve"> with her.</w:t>
      </w:r>
    </w:p>
    <w:p w14:paraId="169D39A8">
      <w:pPr>
        <w:spacing w:line="360" w:lineRule="auto"/>
        <w:ind w:firstLine="420"/>
        <w:jc w:val="both"/>
        <w:textAlignment w:val="center"/>
        <w:rPr>
          <w:color w:val="000000"/>
        </w:rPr>
      </w:pPr>
      <w:r>
        <w:rPr>
          <w:rFonts w:ascii="Times New Roman" w:hAnsi="Times New Roman" w:eastAsia="Times New Roman" w:cs="Times New Roman"/>
          <w:color w:val="000000"/>
        </w:rPr>
        <w:t>One day a man came into the forest. He saw a bear. As he was getting ready to catch it with a net (</w:t>
      </w:r>
      <w:r>
        <w:rPr>
          <w:rFonts w:ascii="宋体" w:hAnsi="宋体" w:eastAsia="宋体" w:cs="宋体"/>
          <w:color w:val="000000"/>
        </w:rPr>
        <w:t>网</w:t>
      </w:r>
      <w:r>
        <w:rPr>
          <w:rFonts w:ascii="Times New Roman" w:hAnsi="Times New Roman" w:eastAsia="Times New Roman" w:cs="Times New Roman"/>
          <w:color w:val="000000"/>
        </w:rPr>
        <w:t xml:space="preserve">), Mother Mountain suddenly </w:t>
      </w:r>
      <w:r>
        <w:rPr>
          <w:color w:val="000000"/>
          <w:u w:val="single"/>
        </w:rPr>
        <w:t>____24____</w:t>
      </w:r>
      <w:r>
        <w:rPr>
          <w:rFonts w:ascii="Times New Roman" w:hAnsi="Times New Roman" w:eastAsia="Times New Roman" w:cs="Times New Roman"/>
          <w:color w:val="000000"/>
        </w:rPr>
        <w:t xml:space="preserve"> from nowhere and caught the net in her strong hands. The man turned and looked at her </w:t>
      </w:r>
      <w:r>
        <w:rPr>
          <w:color w:val="000000"/>
          <w:u w:val="single"/>
        </w:rPr>
        <w:t>____25____</w:t>
      </w:r>
      <w:r>
        <w:rPr>
          <w:rFonts w:ascii="Times New Roman" w:hAnsi="Times New Roman" w:eastAsia="Times New Roman" w:cs="Times New Roman"/>
          <w:color w:val="000000"/>
        </w:rPr>
        <w:t>.</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20"/>
      </w:tblGrid>
      <w:tr w14:paraId="7204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42BE1">
            <w:pPr>
              <w:spacing w:line="360" w:lineRule="auto"/>
              <w:jc w:val="left"/>
              <w:textAlignment w:val="center"/>
              <w:rPr>
                <w:color w:val="000000"/>
              </w:rPr>
            </w:pPr>
            <w:r>
              <w:rPr>
                <w:rFonts w:ascii="Times New Roman" w:hAnsi="Times New Roman" w:eastAsia="Times New Roman" w:cs="Times New Roman"/>
                <w:color w:val="000000"/>
              </w:rPr>
              <w:t>A. important  B. made a soft noise  C. beautiful  D. meat   E. fell to the ground   F. fruit</w:t>
            </w:r>
          </w:p>
        </w:tc>
      </w:tr>
    </w:tbl>
    <w:p w14:paraId="42F5C0E4">
      <w:pPr>
        <w:spacing w:line="360" w:lineRule="auto"/>
        <w:ind w:firstLine="420"/>
        <w:jc w:val="both"/>
        <w:textAlignment w:val="center"/>
        <w:rPr>
          <w:color w:val="000000"/>
        </w:rPr>
      </w:pPr>
      <w:r>
        <w:rPr>
          <w:rFonts w:ascii="Times New Roman" w:hAnsi="Times New Roman" w:eastAsia="Times New Roman" w:cs="Times New Roman"/>
          <w:color w:val="000000"/>
        </w:rPr>
        <w:t xml:space="preserve">“Why have you come into the forest?” she asked. “To get </w:t>
      </w:r>
      <w:r>
        <w:rPr>
          <w:color w:val="000000"/>
          <w:u w:val="single"/>
        </w:rPr>
        <w:t>____26____</w:t>
      </w:r>
      <w:r>
        <w:rPr>
          <w:rFonts w:ascii="Times New Roman" w:hAnsi="Times New Roman" w:eastAsia="Times New Roman" w:cs="Times New Roman"/>
          <w:color w:val="000000"/>
        </w:rPr>
        <w:t xml:space="preserve"> for my children to eat,” the man said. “You can’t kill any animals,” Mother Mountain said. Slowly her green eyes turned red and she said, “The environment is </w:t>
      </w:r>
      <w:r>
        <w:rPr>
          <w:color w:val="000000"/>
          <w:u w:val="single"/>
        </w:rPr>
        <w:t>____27____</w:t>
      </w:r>
      <w:r>
        <w:rPr>
          <w:rFonts w:ascii="Times New Roman" w:hAnsi="Times New Roman" w:eastAsia="Times New Roman" w:cs="Times New Roman"/>
          <w:color w:val="000000"/>
        </w:rPr>
        <w:t xml:space="preserve"> for you and me! Get to sleep now. Then wake up and see!”</w:t>
      </w:r>
    </w:p>
    <w:p w14:paraId="0C1766E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man </w:t>
      </w:r>
      <w:r>
        <w:rPr>
          <w:color w:val="000000"/>
          <w:u w:val="single"/>
        </w:rPr>
        <w:t>____28____</w:t>
      </w:r>
      <w:r>
        <w:rPr>
          <w:rFonts w:ascii="Times New Roman" w:hAnsi="Times New Roman" w:eastAsia="Times New Roman" w:cs="Times New Roman"/>
          <w:color w:val="000000"/>
        </w:rPr>
        <w:t xml:space="preserve"> in a deep sleep. The bear touched Mother Mountain and </w:t>
      </w:r>
      <w:r>
        <w:rPr>
          <w:color w:val="000000"/>
          <w:u w:val="single"/>
        </w:rPr>
        <w:t>____29____</w:t>
      </w:r>
      <w:r>
        <w:rPr>
          <w:rFonts w:ascii="Times New Roman" w:hAnsi="Times New Roman" w:eastAsia="Times New Roman" w:cs="Times New Roman"/>
          <w:color w:val="000000"/>
        </w:rPr>
        <w:t>. It seemed to be saying “Thank you, Mother Mountain.”</w:t>
      </w:r>
    </w:p>
    <w:p w14:paraId="050B15D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men slept for several hours. Then he woke up from his deep sleep and looked round. He didn’t see Mother Mountain. She wasn’t there. He only saw how </w:t>
      </w:r>
      <w:r>
        <w:rPr>
          <w:color w:val="000000"/>
          <w:u w:val="single"/>
        </w:rPr>
        <w:t>_____30_____</w:t>
      </w:r>
      <w:r>
        <w:rPr>
          <w:rFonts w:ascii="Times New Roman" w:hAnsi="Times New Roman" w:eastAsia="Times New Roman" w:cs="Times New Roman"/>
          <w:color w:val="000000"/>
        </w:rPr>
        <w:t xml:space="preserve"> the forest and its animals were. He walked home and promised never to hurt an animal again.</w:t>
      </w:r>
    </w:p>
    <w:p w14:paraId="43116287">
      <w:pPr>
        <w:spacing w:line="360" w:lineRule="auto"/>
        <w:jc w:val="left"/>
        <w:textAlignment w:val="center"/>
        <w:rPr>
          <w:color w:val="000000"/>
        </w:rPr>
      </w:pPr>
      <w:r>
        <w:rPr>
          <w:rFonts w:ascii="Times New Roman" w:hAnsi="Times New Roman" w:eastAsia="Times New Roman" w:cs="Times New Roman"/>
          <w:b/>
          <w:color w:val="000000"/>
          <w:sz w:val="24"/>
        </w:rPr>
        <w:t>B.</w:t>
      </w:r>
    </w:p>
    <w:p w14:paraId="4DCD15C0">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4FEEC24C">
      <w:pPr>
        <w:spacing w:line="360" w:lineRule="auto"/>
        <w:jc w:val="left"/>
        <w:textAlignment w:val="center"/>
        <w:rPr>
          <w:color w:val="000000"/>
        </w:rPr>
      </w:pPr>
      <w:r>
        <w:rPr>
          <w:rFonts w:ascii="Times New Roman" w:hAnsi="Times New Roman" w:eastAsia="Times New Roman" w:cs="Times New Roman"/>
          <w:color w:val="000000"/>
        </w:rPr>
        <w:t>Hi Alice,</w:t>
      </w:r>
    </w:p>
    <w:p w14:paraId="2D669865">
      <w:pPr>
        <w:spacing w:line="360" w:lineRule="auto"/>
        <w:ind w:firstLine="420"/>
        <w:jc w:val="both"/>
        <w:textAlignment w:val="center"/>
        <w:rPr>
          <w:color w:val="000000"/>
        </w:rPr>
      </w:pPr>
      <w:r>
        <w:rPr>
          <w:rFonts w:ascii="Times New Roman" w:hAnsi="Times New Roman" w:eastAsia="Times New Roman" w:cs="Times New Roman"/>
          <w:color w:val="000000"/>
        </w:rPr>
        <w:t xml:space="preserve">How are you? I want to tell you about my trip to the city space museum two days ago. I have never been there before, so I was </w:t>
      </w:r>
      <w:r>
        <w:rPr>
          <w:color w:val="000000"/>
          <w:u w:val="single"/>
        </w:rPr>
        <w:t>____31____</w:t>
      </w:r>
      <w:r>
        <w:rPr>
          <w:rFonts w:ascii="Times New Roman" w:hAnsi="Times New Roman" w:eastAsia="Times New Roman" w:cs="Times New Roman"/>
          <w:color w:val="000000"/>
        </w:rPr>
        <w:t xml:space="preserve"> (excite)! I was taking care of my little sister and she was bored so I said, “We are going on an </w:t>
      </w:r>
      <w:r>
        <w:rPr>
          <w:color w:val="000000"/>
          <w:u w:val="single"/>
        </w:rPr>
        <w:t>___32___</w:t>
      </w:r>
      <w:r>
        <w:rPr>
          <w:rFonts w:ascii="Times New Roman" w:hAnsi="Times New Roman" w:eastAsia="Times New Roman" w:cs="Times New Roman"/>
          <w:color w:val="000000"/>
        </w:rPr>
        <w:t xml:space="preserve"> (usual) experience!”</w:t>
      </w:r>
    </w:p>
    <w:p w14:paraId="3AB08F10">
      <w:pPr>
        <w:spacing w:line="360" w:lineRule="auto"/>
        <w:ind w:firstLine="420"/>
        <w:jc w:val="both"/>
        <w:textAlignment w:val="center"/>
        <w:rPr>
          <w:color w:val="000000"/>
        </w:rPr>
      </w:pPr>
      <w:r>
        <w:rPr>
          <w:rFonts w:ascii="Times New Roman" w:hAnsi="Times New Roman" w:eastAsia="Times New Roman" w:cs="Times New Roman"/>
          <w:color w:val="000000"/>
        </w:rPr>
        <w:t>When we arrived, we started to explore (</w:t>
      </w:r>
      <w:r>
        <w:rPr>
          <w:rFonts w:ascii="宋体" w:hAnsi="宋体" w:eastAsia="宋体" w:cs="宋体"/>
          <w:color w:val="000000"/>
        </w:rPr>
        <w:t>探索</w:t>
      </w:r>
      <w:r>
        <w:rPr>
          <w:rFonts w:ascii="Times New Roman" w:hAnsi="Times New Roman" w:eastAsia="Times New Roman" w:cs="Times New Roman"/>
          <w:color w:val="000000"/>
        </w:rPr>
        <w:t xml:space="preserve">). The space museum is very large and full of interesting and exciting objects </w:t>
      </w:r>
      <w:r>
        <w:rPr>
          <w:color w:val="000000"/>
          <w:u w:val="single"/>
        </w:rPr>
        <w:t>____33____</w:t>
      </w:r>
      <w:r>
        <w:rPr>
          <w:rFonts w:ascii="Times New Roman" w:hAnsi="Times New Roman" w:eastAsia="Times New Roman" w:cs="Times New Roman"/>
          <w:color w:val="000000"/>
        </w:rPr>
        <w:t xml:space="preserve"> (touch). The first room you enter looks like deep space. There is information about different planets with a quiz (</w:t>
      </w:r>
      <w:r>
        <w:rPr>
          <w:rFonts w:ascii="宋体" w:hAnsi="宋体" w:eastAsia="宋体" w:cs="宋体"/>
          <w:color w:val="000000"/>
        </w:rPr>
        <w:t>知识竞赛</w:t>
      </w:r>
      <w:r>
        <w:rPr>
          <w:rFonts w:ascii="Times New Roman" w:hAnsi="Times New Roman" w:eastAsia="Times New Roman" w:cs="Times New Roman"/>
          <w:color w:val="000000"/>
        </w:rPr>
        <w:t xml:space="preserve">) at the end. The </w:t>
      </w:r>
      <w:r>
        <w:rPr>
          <w:color w:val="000000"/>
          <w:u w:val="single"/>
        </w:rPr>
        <w:t>____34____</w:t>
      </w:r>
      <w:r>
        <w:rPr>
          <w:rFonts w:ascii="Times New Roman" w:hAnsi="Times New Roman" w:eastAsia="Times New Roman" w:cs="Times New Roman"/>
          <w:color w:val="000000"/>
        </w:rPr>
        <w:t xml:space="preserve"> (win) has a chance to invent a name for a planet—that’s exciting, isn’t it? The </w:t>
      </w:r>
      <w:r>
        <w:rPr>
          <w:color w:val="000000"/>
          <w:u w:val="single"/>
        </w:rPr>
        <w:t>____35____</w:t>
      </w:r>
      <w:r>
        <w:rPr>
          <w:rFonts w:ascii="Times New Roman" w:hAnsi="Times New Roman" w:eastAsia="Times New Roman" w:cs="Times New Roman"/>
          <w:color w:val="000000"/>
        </w:rPr>
        <w:t xml:space="preserve"> (two) room looks like the inside of a spaceship. You can touch an astronaut’s spacesuit (</w:t>
      </w:r>
      <w:r>
        <w:rPr>
          <w:rFonts w:ascii="宋体" w:hAnsi="宋体" w:eastAsia="宋体" w:cs="宋体"/>
          <w:color w:val="000000"/>
        </w:rPr>
        <w:t>宇航服</w:t>
      </w:r>
      <w:r>
        <w:rPr>
          <w:rFonts w:ascii="Times New Roman" w:hAnsi="Times New Roman" w:eastAsia="Times New Roman" w:cs="Times New Roman"/>
          <w:color w:val="000000"/>
        </w:rPr>
        <w:t xml:space="preserve">). It looks really heavy! I don’t know how an astronaut can wear it. It looks a little old. I don’t know when it </w:t>
      </w:r>
      <w:r>
        <w:rPr>
          <w:color w:val="000000"/>
          <w:u w:val="single"/>
        </w:rPr>
        <w:t>____36____</w:t>
      </w:r>
      <w:r>
        <w:rPr>
          <w:rFonts w:ascii="Times New Roman" w:hAnsi="Times New Roman" w:eastAsia="Times New Roman" w:cs="Times New Roman"/>
          <w:color w:val="000000"/>
        </w:rPr>
        <w:t xml:space="preserve"> (make), either. And you can see where the astronauts prepare their food. Did you know they use a knife, fork and spoon to eat? I didn’t. I thought it was all in bags.</w:t>
      </w:r>
    </w:p>
    <w:p w14:paraId="4ABD7299">
      <w:pPr>
        <w:spacing w:line="360" w:lineRule="auto"/>
        <w:ind w:firstLine="420"/>
        <w:jc w:val="both"/>
        <w:textAlignment w:val="center"/>
        <w:rPr>
          <w:color w:val="000000"/>
        </w:rPr>
      </w:pPr>
      <w:r>
        <w:rPr>
          <w:rFonts w:ascii="Times New Roman" w:hAnsi="Times New Roman" w:eastAsia="Times New Roman" w:cs="Times New Roman"/>
          <w:color w:val="000000"/>
        </w:rPr>
        <w:t xml:space="preserve">We were looking at the oven from the spaceship when my sister </w:t>
      </w:r>
      <w:r>
        <w:rPr>
          <w:color w:val="000000"/>
          <w:u w:val="single"/>
        </w:rPr>
        <w:t>____37____</w:t>
      </w:r>
      <w:r>
        <w:rPr>
          <w:rFonts w:ascii="Times New Roman" w:hAnsi="Times New Roman" w:eastAsia="Times New Roman" w:cs="Times New Roman"/>
          <w:color w:val="000000"/>
        </w:rPr>
        <w:t xml:space="preserve"> (tell) me she was hungry. So we went to have a snack. They were preparing a pizza (</w:t>
      </w:r>
      <w:r>
        <w:rPr>
          <w:rFonts w:ascii="宋体" w:hAnsi="宋体" w:eastAsia="宋体" w:cs="宋体"/>
          <w:color w:val="000000"/>
        </w:rPr>
        <w:t>比萨饼</w:t>
      </w:r>
      <w:r>
        <w:rPr>
          <w:rFonts w:ascii="Times New Roman" w:hAnsi="Times New Roman" w:eastAsia="Times New Roman" w:cs="Times New Roman"/>
          <w:color w:val="000000"/>
        </w:rPr>
        <w:t xml:space="preserve">) in the restaurant and the smell of food always makes me hungry so we had a piece of pizza! It was delicious. While we </w:t>
      </w:r>
      <w:r>
        <w:rPr>
          <w:color w:val="000000"/>
          <w:u w:val="single"/>
        </w:rPr>
        <w:t>____38____</w:t>
      </w:r>
      <w:r>
        <w:rPr>
          <w:rFonts w:ascii="Times New Roman" w:hAnsi="Times New Roman" w:eastAsia="Times New Roman" w:cs="Times New Roman"/>
          <w:color w:val="000000"/>
        </w:rPr>
        <w:t xml:space="preserve"> (eat) a pizza, they were baking (</w:t>
      </w:r>
      <w:r>
        <w:rPr>
          <w:rFonts w:ascii="宋体" w:hAnsi="宋体" w:eastAsia="宋体" w:cs="宋体"/>
          <w:color w:val="000000"/>
        </w:rPr>
        <w:t>烘焙</w:t>
      </w:r>
      <w:r>
        <w:rPr>
          <w:rFonts w:ascii="Times New Roman" w:hAnsi="Times New Roman" w:eastAsia="Times New Roman" w:cs="Times New Roman"/>
          <w:color w:val="000000"/>
        </w:rPr>
        <w:t xml:space="preserve">) biscuits, so we ate some. Don’t worry! We have bought some </w:t>
      </w:r>
      <w:r>
        <w:rPr>
          <w:color w:val="000000"/>
          <w:u w:val="single"/>
        </w:rPr>
        <w:t>____39____</w:t>
      </w:r>
      <w:r>
        <w:rPr>
          <w:rFonts w:ascii="Times New Roman" w:hAnsi="Times New Roman" w:eastAsia="Times New Roman" w:cs="Times New Roman"/>
          <w:color w:val="000000"/>
        </w:rPr>
        <w:t xml:space="preserve"> you—you will love them! They look like rockets and taste like honey!</w:t>
      </w:r>
    </w:p>
    <w:p w14:paraId="69A17B2D">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lunch, we explored more of the museum </w:t>
      </w:r>
      <w:r>
        <w:rPr>
          <w:color w:val="000000"/>
          <w:u w:val="single"/>
        </w:rPr>
        <w:t>____40____</w:t>
      </w:r>
      <w:r>
        <w:rPr>
          <w:rFonts w:ascii="Times New Roman" w:hAnsi="Times New Roman" w:eastAsia="Times New Roman" w:cs="Times New Roman"/>
          <w:color w:val="000000"/>
        </w:rPr>
        <w:t xml:space="preserve"> stayed for the rest of the day. They were turning off the lights when we left!</w:t>
      </w:r>
    </w:p>
    <w:p w14:paraId="631A9D65">
      <w:pPr>
        <w:spacing w:line="360" w:lineRule="auto"/>
        <w:ind w:firstLine="420"/>
        <w:jc w:val="both"/>
        <w:textAlignment w:val="center"/>
        <w:rPr>
          <w:color w:val="000000"/>
        </w:rPr>
      </w:pPr>
      <w:r>
        <w:rPr>
          <w:rFonts w:ascii="Times New Roman" w:hAnsi="Times New Roman" w:eastAsia="Times New Roman" w:cs="Times New Roman"/>
          <w:color w:val="000000"/>
        </w:rPr>
        <w:t>Have you ever been to a museum? See you soon!</w:t>
      </w:r>
    </w:p>
    <w:p w14:paraId="1BDD27A0">
      <w:pPr>
        <w:spacing w:line="360" w:lineRule="auto"/>
        <w:ind w:firstLine="420"/>
        <w:jc w:val="right"/>
        <w:textAlignment w:val="center"/>
        <w:rPr>
          <w:color w:val="000000"/>
        </w:rPr>
      </w:pPr>
      <w:r>
        <w:rPr>
          <w:rFonts w:ascii="Times New Roman" w:hAnsi="Times New Roman" w:eastAsia="Times New Roman" w:cs="Times New Roman"/>
          <w:color w:val="000000"/>
        </w:rPr>
        <w:t>Helen</w:t>
      </w:r>
    </w:p>
    <w:p w14:paraId="37EC8C0E">
      <w:pPr>
        <w:spacing w:line="360" w:lineRule="auto"/>
        <w:jc w:val="left"/>
        <w:textAlignment w:val="center"/>
        <w:rPr>
          <w:color w:val="000000"/>
        </w:rPr>
      </w:pPr>
      <w:r>
        <w:rPr>
          <w:rFonts w:ascii="宋体" w:hAnsi="宋体" w:eastAsia="宋体" w:cs="宋体"/>
          <w:b/>
          <w:color w:val="000000"/>
          <w:sz w:val="24"/>
        </w:rPr>
        <w:t>四、阅读表达</w:t>
      </w:r>
      <w:r>
        <w:rPr>
          <w:rFonts w:ascii="Calibri" w:hAnsi="Calibri" w:eastAsia="Calibri" w:cs="Calibri"/>
          <w:b/>
          <w:color w:val="000000"/>
          <w:sz w:val="24"/>
        </w:rPr>
        <w:t xml:space="preserve"> (</w:t>
      </w:r>
      <w:r>
        <w:rPr>
          <w:rFonts w:ascii="宋体" w:hAnsi="宋体" w:eastAsia="宋体" w:cs="宋体"/>
          <w:b/>
          <w:color w:val="000000"/>
          <w:sz w:val="24"/>
        </w:rPr>
        <w:t>共</w:t>
      </w:r>
      <w:r>
        <w:rPr>
          <w:rFonts w:ascii="Calibri" w:hAnsi="Calibri" w:eastAsia="Calibri" w:cs="Calibri"/>
          <w:b/>
          <w:color w:val="000000"/>
          <w:sz w:val="24"/>
        </w:rPr>
        <w:t>5</w:t>
      </w:r>
      <w:r>
        <w:rPr>
          <w:rFonts w:ascii="宋体" w:hAnsi="宋体" w:eastAsia="宋体" w:cs="宋体"/>
          <w:b/>
          <w:color w:val="000000"/>
          <w:sz w:val="24"/>
        </w:rPr>
        <w:t>小题；每小题</w:t>
      </w:r>
      <w:r>
        <w:rPr>
          <w:rFonts w:ascii="Calibri" w:hAnsi="Calibri" w:eastAsia="Calibri" w:cs="Calibri"/>
          <w:b/>
          <w:color w:val="000000"/>
          <w:sz w:val="24"/>
        </w:rPr>
        <w:t>2</w:t>
      </w:r>
      <w:r>
        <w:rPr>
          <w:rFonts w:ascii="宋体" w:hAnsi="宋体" w:eastAsia="宋体" w:cs="宋体"/>
          <w:b/>
          <w:color w:val="000000"/>
          <w:sz w:val="24"/>
        </w:rPr>
        <w:t>分，计</w:t>
      </w:r>
      <w:r>
        <w:rPr>
          <w:rFonts w:ascii="Calibri" w:hAnsi="Calibri" w:eastAsia="Calibri" w:cs="Calibri"/>
          <w:b/>
          <w:color w:val="000000"/>
          <w:sz w:val="24"/>
        </w:rPr>
        <w:t>10</w:t>
      </w:r>
      <w:r>
        <w:rPr>
          <w:rFonts w:ascii="宋体" w:hAnsi="宋体" w:eastAsia="宋体" w:cs="宋体"/>
          <w:b/>
          <w:color w:val="000000"/>
          <w:sz w:val="24"/>
        </w:rPr>
        <w:t>分</w:t>
      </w:r>
      <w:r>
        <w:rPr>
          <w:rFonts w:ascii="Calibri" w:hAnsi="Calibri" w:eastAsia="Calibri" w:cs="Calibri"/>
          <w:b/>
          <w:color w:val="000000"/>
          <w:sz w:val="24"/>
        </w:rPr>
        <w:t>).</w:t>
      </w:r>
    </w:p>
    <w:p w14:paraId="5523A6A2">
      <w:pPr>
        <w:spacing w:line="360" w:lineRule="auto"/>
        <w:jc w:val="left"/>
        <w:textAlignment w:val="center"/>
        <w:rPr>
          <w:color w:val="000000"/>
        </w:rPr>
      </w:pPr>
      <w:r>
        <w:rPr>
          <w:rFonts w:ascii="宋体" w:hAnsi="宋体" w:eastAsia="宋体" w:cs="宋体"/>
          <w:color w:val="000000"/>
        </w:rPr>
        <w:t>阅读下面短文，完成短文后的问题。</w:t>
      </w:r>
    </w:p>
    <w:p w14:paraId="1728B1EE">
      <w:pPr>
        <w:spacing w:line="360" w:lineRule="auto"/>
        <w:ind w:firstLine="420"/>
        <w:jc w:val="left"/>
        <w:textAlignment w:val="center"/>
        <w:rPr>
          <w:color w:val="000000"/>
        </w:rPr>
      </w:pPr>
      <w:r>
        <w:rPr>
          <w:rFonts w:ascii="Times New Roman" w:hAnsi="Times New Roman" w:eastAsia="Times New Roman" w:cs="Times New Roman"/>
          <w:color w:val="000000"/>
        </w:rPr>
        <w:t>After a game lik</w:t>
      </w:r>
      <w:r>
        <w:rPr>
          <w:color w:val="000000"/>
        </w:rPr>
        <w:t>e football, the players might get an X-ray in the hospital if they hurt their legs or arms. A dentist can use X-rays to look at teeth. And airport workers use an X-ray machine to check objects before a plane leaves. Nowadays, X-ray technology is widely used in medicine and other fields.</w:t>
      </w:r>
    </w:p>
    <w:p w14:paraId="0748B702">
      <w:pPr>
        <w:spacing w:line="360" w:lineRule="auto"/>
        <w:ind w:firstLine="420"/>
        <w:jc w:val="left"/>
        <w:textAlignment w:val="center"/>
        <w:rPr>
          <w:color w:val="000000"/>
        </w:rPr>
      </w:pPr>
      <w:r>
        <w:rPr>
          <w:color w:val="000000"/>
        </w:rPr>
        <w:t>X-rays were first discovered by a German scientist, Wilhelm Conrad Röntgen (1845 –1923). He found them quite by accident in 1895. One day, he discovered that an unknown kind of radiation (放射线) could hardly pass through hard objects like bones (骨头). Later, Röntgen took a photo of his wife’s hand. It clearly showed her ring and her bones. That was the first X-ray photo in the world.</w:t>
      </w:r>
    </w:p>
    <w:p w14:paraId="6B917DC6">
      <w:pPr>
        <w:spacing w:line="360" w:lineRule="auto"/>
        <w:ind w:firstLine="420"/>
        <w:jc w:val="both"/>
        <w:textAlignment w:val="center"/>
        <w:rPr>
          <w:color w:val="000000"/>
        </w:rPr>
      </w:pPr>
      <w:r>
        <w:rPr>
          <w:color w:val="000000"/>
        </w:rPr>
        <w:t>Why is there an “X” in the word X-ray? It’s because Röntgen couldn’t explain exactly how it worked. He just knew that X-rays were new and useful for science. In fact, X-rays soon became an important tool in medicine. With the help of X-rays, doctors could see inside the human body for the first time without surgery (外科手术).</w:t>
      </w:r>
    </w:p>
    <w:p w14:paraId="1EE42C18">
      <w:pPr>
        <w:spacing w:line="360" w:lineRule="auto"/>
        <w:ind w:firstLine="420"/>
        <w:jc w:val="left"/>
        <w:textAlignment w:val="center"/>
        <w:rPr>
          <w:color w:val="000000"/>
        </w:rPr>
      </w:pPr>
      <w:r>
        <w:rPr>
          <w:color w:val="000000"/>
        </w:rPr>
        <w:t>Röntgen was awarded the first Nobel Prize (诺贝尔奖) in physics in 1901 for his discovery. When he was asked what he was thinking at the moment of discovery, he replied, “I didn’t think, I investigated (研究).” Röntgen gave away his Nobel Prize money to his university. And he never took out any patents (专利权) on X-r</w:t>
      </w:r>
      <w:r>
        <w:rPr>
          <w:rFonts w:ascii="Times New Roman" w:hAnsi="Times New Roman" w:eastAsia="Times New Roman" w:cs="Times New Roman"/>
          <w:color w:val="000000"/>
        </w:rPr>
        <w:t>ays, to make sure that the world could freely make use of his discovery.</w:t>
      </w:r>
    </w:p>
    <w:p w14:paraId="36E38543">
      <w:pPr>
        <w:spacing w:line="360" w:lineRule="auto"/>
        <w:jc w:val="left"/>
        <w:textAlignment w:val="center"/>
        <w:rPr>
          <w:color w:val="000000"/>
        </w:rPr>
      </w:pPr>
      <w:r>
        <w:rPr>
          <w:color w:val="000000"/>
        </w:rPr>
        <w:t>41. Where is X-ray technology used?</w:t>
      </w:r>
    </w:p>
    <w:p w14:paraId="7473A2FD">
      <w:pPr>
        <w:spacing w:line="360" w:lineRule="auto"/>
        <w:jc w:val="left"/>
        <w:textAlignment w:val="center"/>
        <w:rPr>
          <w:color w:val="000000"/>
        </w:rPr>
      </w:pPr>
      <w:r>
        <w:rPr>
          <w:color w:val="000000"/>
        </w:rPr>
        <w:t>________________________________________________________________</w:t>
      </w:r>
    </w:p>
    <w:p w14:paraId="170DF5A1">
      <w:pPr>
        <w:spacing w:line="360" w:lineRule="auto"/>
        <w:jc w:val="left"/>
        <w:textAlignment w:val="center"/>
        <w:rPr>
          <w:color w:val="000000"/>
        </w:rPr>
      </w:pPr>
      <w:r>
        <w:rPr>
          <w:color w:val="000000"/>
        </w:rPr>
        <w:t>42. When were X-rays discovered?</w:t>
      </w:r>
    </w:p>
    <w:p w14:paraId="2000556F">
      <w:pPr>
        <w:spacing w:line="360" w:lineRule="auto"/>
        <w:jc w:val="left"/>
        <w:textAlignment w:val="center"/>
        <w:rPr>
          <w:color w:val="000000"/>
        </w:rPr>
      </w:pPr>
      <w:r>
        <w:rPr>
          <w:color w:val="000000"/>
        </w:rPr>
        <w:t>________________________________________________________________</w:t>
      </w:r>
    </w:p>
    <w:p w14:paraId="587161AE">
      <w:pPr>
        <w:spacing w:line="360" w:lineRule="auto"/>
        <w:jc w:val="left"/>
        <w:textAlignment w:val="center"/>
        <w:rPr>
          <w:color w:val="000000"/>
        </w:rPr>
      </w:pPr>
      <w:r>
        <w:rPr>
          <w:color w:val="000000"/>
        </w:rPr>
        <w:t>43. Whose hand was in the first X-ray photo?</w:t>
      </w:r>
    </w:p>
    <w:p w14:paraId="3E097EE0">
      <w:pPr>
        <w:spacing w:line="360" w:lineRule="auto"/>
        <w:jc w:val="left"/>
        <w:textAlignment w:val="center"/>
        <w:rPr>
          <w:color w:val="000000"/>
        </w:rPr>
      </w:pPr>
      <w:r>
        <w:rPr>
          <w:color w:val="000000"/>
        </w:rPr>
        <w:t>________________________________________________________________</w:t>
      </w:r>
    </w:p>
    <w:p w14:paraId="51C5FC76">
      <w:pPr>
        <w:spacing w:line="360" w:lineRule="auto"/>
        <w:jc w:val="left"/>
        <w:textAlignment w:val="center"/>
        <w:rPr>
          <w:color w:val="000000"/>
        </w:rPr>
      </w:pPr>
      <w:r>
        <w:rPr>
          <w:color w:val="000000"/>
        </w:rPr>
        <w:t>44. Why did Röntgen name the ray “X-ray”?</w:t>
      </w:r>
    </w:p>
    <w:p w14:paraId="0ACA1336">
      <w:pPr>
        <w:spacing w:line="360" w:lineRule="auto"/>
        <w:jc w:val="left"/>
        <w:textAlignment w:val="center"/>
        <w:rPr>
          <w:color w:val="000000"/>
        </w:rPr>
      </w:pPr>
      <w:r>
        <w:rPr>
          <w:color w:val="000000"/>
        </w:rPr>
        <w:t>________________________________________________________________</w:t>
      </w:r>
    </w:p>
    <w:p w14:paraId="7822465A">
      <w:pPr>
        <w:spacing w:line="360" w:lineRule="auto"/>
        <w:jc w:val="left"/>
        <w:textAlignment w:val="center"/>
        <w:rPr>
          <w:color w:val="000000"/>
        </w:rPr>
      </w:pPr>
      <w:r>
        <w:rPr>
          <w:color w:val="000000"/>
        </w:rPr>
        <w:t>45</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What do you think of Röntgen? And why?</w:t>
      </w:r>
    </w:p>
    <w:p w14:paraId="18FB2F38">
      <w:pPr>
        <w:spacing w:line="360" w:lineRule="auto"/>
        <w:jc w:val="left"/>
        <w:textAlignment w:val="center"/>
        <w:rPr>
          <w:color w:val="000000"/>
        </w:rPr>
      </w:pPr>
      <w:r>
        <w:rPr>
          <w:color w:val="000000"/>
        </w:rPr>
        <w:t>________________________________________________________________</w:t>
      </w:r>
    </w:p>
    <w:p w14:paraId="594140C2">
      <w:pPr>
        <w:spacing w:line="360" w:lineRule="auto"/>
        <w:jc w:val="both"/>
        <w:textAlignment w:val="center"/>
        <w:rPr>
          <w:color w:val="000000"/>
        </w:rPr>
      </w:pPr>
      <w:r>
        <w:rPr>
          <w:rFonts w:ascii="宋体" w:hAnsi="宋体" w:eastAsia="宋体" w:cs="宋体"/>
          <w:b/>
          <w:color w:val="000000"/>
          <w:sz w:val="24"/>
        </w:rPr>
        <w:t>五、补全对话</w:t>
      </w:r>
      <w:r>
        <w:rPr>
          <w:rFonts w:ascii="Calibri" w:hAnsi="Calibri" w:eastAsia="Calibri" w:cs="Calibri"/>
          <w:b/>
          <w:color w:val="000000"/>
          <w:sz w:val="24"/>
        </w:rPr>
        <w:t xml:space="preserve"> (</w:t>
      </w:r>
      <w:r>
        <w:rPr>
          <w:rFonts w:ascii="宋体" w:hAnsi="宋体" w:eastAsia="宋体" w:cs="宋体"/>
          <w:b/>
          <w:color w:val="000000"/>
          <w:sz w:val="24"/>
        </w:rPr>
        <w:t>共</w:t>
      </w:r>
      <w:r>
        <w:rPr>
          <w:rFonts w:ascii="Calibri" w:hAnsi="Calibri" w:eastAsia="Calibri" w:cs="Calibri"/>
          <w:b/>
          <w:color w:val="000000"/>
          <w:sz w:val="24"/>
        </w:rPr>
        <w:t>4</w:t>
      </w:r>
      <w:r>
        <w:rPr>
          <w:rFonts w:ascii="宋体" w:hAnsi="宋体" w:eastAsia="宋体" w:cs="宋体"/>
          <w:b/>
          <w:color w:val="000000"/>
          <w:sz w:val="24"/>
        </w:rPr>
        <w:t>小题；</w:t>
      </w:r>
      <w:r>
        <w:rPr>
          <w:rFonts w:ascii="Calibri" w:hAnsi="Calibri" w:eastAsia="Calibri" w:cs="Calibri"/>
          <w:b/>
          <w:color w:val="000000"/>
          <w:sz w:val="24"/>
        </w:rPr>
        <w:t>68</w:t>
      </w:r>
      <w:r>
        <w:rPr>
          <w:rFonts w:ascii="宋体" w:hAnsi="宋体" w:eastAsia="宋体" w:cs="宋体"/>
          <w:b/>
          <w:color w:val="000000"/>
          <w:sz w:val="24"/>
        </w:rPr>
        <w:t>小题</w:t>
      </w:r>
      <w:r>
        <w:rPr>
          <w:rFonts w:ascii="Calibri" w:hAnsi="Calibri" w:eastAsia="Calibri" w:cs="Calibri"/>
          <w:b/>
          <w:color w:val="000000"/>
          <w:sz w:val="24"/>
        </w:rPr>
        <w:t>2</w:t>
      </w:r>
      <w:r>
        <w:rPr>
          <w:rFonts w:ascii="宋体" w:hAnsi="宋体" w:eastAsia="宋体" w:cs="宋体"/>
          <w:b/>
          <w:color w:val="000000"/>
          <w:sz w:val="24"/>
        </w:rPr>
        <w:t>分，其它每小题</w:t>
      </w:r>
      <w:r>
        <w:rPr>
          <w:rFonts w:ascii="Calibri" w:hAnsi="Calibri" w:eastAsia="Calibri" w:cs="Calibri"/>
          <w:b/>
          <w:color w:val="000000"/>
          <w:sz w:val="24"/>
        </w:rPr>
        <w:t>1</w:t>
      </w:r>
      <w:r>
        <w:rPr>
          <w:rFonts w:ascii="宋体" w:hAnsi="宋体" w:eastAsia="宋体" w:cs="宋体"/>
          <w:b/>
          <w:color w:val="000000"/>
          <w:sz w:val="24"/>
        </w:rPr>
        <w:t>分，计</w:t>
      </w:r>
      <w:r>
        <w:rPr>
          <w:rFonts w:ascii="Calibri" w:hAnsi="Calibri" w:eastAsia="Calibri" w:cs="Calibri"/>
          <w:b/>
          <w:color w:val="000000"/>
          <w:sz w:val="24"/>
        </w:rPr>
        <w:t>5</w:t>
      </w:r>
      <w:r>
        <w:rPr>
          <w:rFonts w:ascii="宋体" w:hAnsi="宋体" w:eastAsia="宋体" w:cs="宋体"/>
          <w:b/>
          <w:color w:val="000000"/>
          <w:sz w:val="24"/>
        </w:rPr>
        <w:t>分</w:t>
      </w:r>
      <w:r>
        <w:rPr>
          <w:rFonts w:ascii="Calibri" w:hAnsi="Calibri" w:eastAsia="Calibri" w:cs="Calibri"/>
          <w:b/>
          <w:color w:val="000000"/>
          <w:sz w:val="24"/>
        </w:rPr>
        <w:t>)</w:t>
      </w:r>
    </w:p>
    <w:p w14:paraId="5AFE2D4E">
      <w:pPr>
        <w:spacing w:line="360" w:lineRule="auto"/>
        <w:jc w:val="left"/>
        <w:textAlignment w:val="center"/>
        <w:rPr>
          <w:color w:val="000000"/>
        </w:rPr>
      </w:pPr>
      <w:r>
        <w:rPr>
          <w:rFonts w:ascii="宋体" w:hAnsi="宋体" w:eastAsia="宋体" w:cs="宋体"/>
          <w:color w:val="000000"/>
        </w:rPr>
        <w:t>阅读下面对话，在每个空白处填入一个适当的句子，使对话完整，合乎情境。</w:t>
      </w:r>
    </w:p>
    <w:p w14:paraId="6622ACAD">
      <w:pPr>
        <w:spacing w:line="360" w:lineRule="auto"/>
        <w:jc w:val="left"/>
        <w:textAlignment w:val="center"/>
        <w:rPr>
          <w:color w:val="000000"/>
        </w:rPr>
      </w:pPr>
      <w:r>
        <w:rPr>
          <w:color w:val="000000"/>
        </w:rPr>
        <w:t>M = Meimei    T =Tourist</w:t>
      </w:r>
    </w:p>
    <w:p w14:paraId="267411D9">
      <w:pPr>
        <w:spacing w:line="360" w:lineRule="auto"/>
        <w:jc w:val="left"/>
        <w:textAlignment w:val="center"/>
        <w:rPr>
          <w:color w:val="000000"/>
        </w:rPr>
      </w:pPr>
      <w:r>
        <w:rPr>
          <w:color w:val="000000"/>
        </w:rPr>
        <w:t>(Meimei meets a foreign tourist in a wheelchair (</w:t>
      </w:r>
      <w:r>
        <w:rPr>
          <w:rFonts w:ascii="宋体" w:hAnsi="宋体" w:eastAsia="宋体" w:cs="宋体"/>
          <w:color w:val="000000"/>
        </w:rPr>
        <w:t>轮椅</w:t>
      </w:r>
      <w:r>
        <w:rPr>
          <w:color w:val="000000"/>
        </w:rPr>
        <w:t>) outside a hotel in Beijing. )</w:t>
      </w:r>
    </w:p>
    <w:p w14:paraId="15CD5B6B">
      <w:pPr>
        <w:spacing w:line="360" w:lineRule="auto"/>
        <w:jc w:val="left"/>
        <w:textAlignment w:val="center"/>
        <w:rPr>
          <w:color w:val="000000"/>
        </w:rPr>
      </w:pPr>
      <w:r>
        <w:rPr>
          <w:color w:val="000000"/>
        </w:rPr>
        <w:t>M: It’s sunny and warm, isn’t it?</w:t>
      </w:r>
    </w:p>
    <w:p w14:paraId="18818580">
      <w:pPr>
        <w:spacing w:line="360" w:lineRule="auto"/>
        <w:jc w:val="left"/>
        <w:textAlignment w:val="center"/>
        <w:rPr>
          <w:color w:val="000000"/>
        </w:rPr>
      </w:pPr>
      <w:r>
        <w:rPr>
          <w:color w:val="000000"/>
        </w:rPr>
        <w:t>T: Yes, it is. I hope tomorrow will be fine, too.</w:t>
      </w:r>
    </w:p>
    <w:p w14:paraId="325E2556">
      <w:pPr>
        <w:spacing w:line="360" w:lineRule="auto"/>
        <w:jc w:val="left"/>
        <w:textAlignment w:val="center"/>
        <w:rPr>
          <w:color w:val="000000"/>
        </w:rPr>
      </w:pPr>
      <w:r>
        <w:rPr>
          <w:color w:val="000000"/>
        </w:rPr>
        <w:t>M: Are you new here?</w:t>
      </w:r>
    </w:p>
    <w:p w14:paraId="088E53D3">
      <w:pPr>
        <w:spacing w:line="360" w:lineRule="auto"/>
        <w:jc w:val="left"/>
        <w:textAlignment w:val="center"/>
        <w:rPr>
          <w:color w:val="000000"/>
        </w:rPr>
      </w:pPr>
      <w:r>
        <w:rPr>
          <w:color w:val="000000"/>
        </w:rPr>
        <w:t>T: That’s right. I’ve always dreamed of visiting China. I’ve been to Shanghai before I came here.</w:t>
      </w:r>
    </w:p>
    <w:p w14:paraId="75F31253">
      <w:pPr>
        <w:spacing w:line="360" w:lineRule="auto"/>
        <w:jc w:val="left"/>
        <w:textAlignment w:val="center"/>
        <w:rPr>
          <w:color w:val="000000"/>
        </w:rPr>
      </w:pPr>
      <w:r>
        <w:rPr>
          <w:color w:val="000000"/>
        </w:rPr>
        <w:t xml:space="preserve">M: Oh! It’s a little far from Shanghai to Beijing. </w:t>
      </w:r>
      <w:r>
        <w:rPr>
          <w:color w:val="000000"/>
          <w:u w:val="single"/>
        </w:rPr>
        <w:t>________46________</w:t>
      </w:r>
      <w:r>
        <w:rPr>
          <w:color w:val="000000"/>
        </w:rPr>
        <w:t>?</w:t>
      </w:r>
    </w:p>
    <w:p w14:paraId="530EBED3">
      <w:pPr>
        <w:spacing w:line="360" w:lineRule="auto"/>
        <w:jc w:val="left"/>
        <w:textAlignment w:val="center"/>
        <w:rPr>
          <w:color w:val="000000"/>
        </w:rPr>
      </w:pPr>
      <w:r>
        <w:rPr>
          <w:color w:val="000000"/>
        </w:rPr>
        <w:t>T: I came here by plane.</w:t>
      </w:r>
    </w:p>
    <w:p w14:paraId="745850F0">
      <w:pPr>
        <w:spacing w:line="360" w:lineRule="auto"/>
        <w:jc w:val="left"/>
        <w:textAlignment w:val="center"/>
        <w:rPr>
          <w:color w:val="000000"/>
        </w:rPr>
      </w:pPr>
      <w:r>
        <w:rPr>
          <w:color w:val="000000"/>
        </w:rPr>
        <w:t>M: How do you manage in your wheelchair?</w:t>
      </w:r>
    </w:p>
    <w:p w14:paraId="214E26D3">
      <w:pPr>
        <w:spacing w:line="360" w:lineRule="auto"/>
        <w:jc w:val="left"/>
        <w:textAlignment w:val="center"/>
        <w:rPr>
          <w:color w:val="000000"/>
        </w:rPr>
      </w:pPr>
      <w:r>
        <w:rPr>
          <w:color w:val="000000"/>
        </w:rPr>
        <w:t>T: I seldom have any difficulties in China. Many people offer to help me. Many places have special facilities (</w:t>
      </w:r>
      <w:r>
        <w:rPr>
          <w:rFonts w:ascii="宋体" w:hAnsi="宋体" w:eastAsia="宋体" w:cs="宋体"/>
          <w:color w:val="000000"/>
        </w:rPr>
        <w:t>设施</w:t>
      </w:r>
      <w:r>
        <w:rPr>
          <w:color w:val="000000"/>
        </w:rPr>
        <w:t>) for welcoming disabled people.</w:t>
      </w:r>
    </w:p>
    <w:p w14:paraId="0C8F4BE6">
      <w:pPr>
        <w:spacing w:line="360" w:lineRule="auto"/>
        <w:jc w:val="left"/>
        <w:textAlignment w:val="center"/>
        <w:rPr>
          <w:color w:val="000000"/>
        </w:rPr>
      </w:pPr>
      <w:r>
        <w:rPr>
          <w:color w:val="000000"/>
        </w:rPr>
        <w:t>M: Do you think Shanghai is a great city?</w:t>
      </w:r>
    </w:p>
    <w:p w14:paraId="1B6D8E4E">
      <w:pPr>
        <w:spacing w:line="360" w:lineRule="auto"/>
        <w:jc w:val="left"/>
        <w:textAlignment w:val="center"/>
        <w:rPr>
          <w:color w:val="000000"/>
        </w:rPr>
      </w:pPr>
      <w:r>
        <w:rPr>
          <w:color w:val="000000"/>
        </w:rPr>
        <w:t>T:</w:t>
      </w:r>
      <w:r>
        <w:rPr>
          <w:color w:val="000000"/>
          <w:u w:val="single"/>
        </w:rPr>
        <w:t>________47________</w:t>
      </w:r>
      <w:r>
        <w:rPr>
          <w:color w:val="000000"/>
        </w:rPr>
        <w:t>. Shanghai is an international city. I like it very much.</w:t>
      </w:r>
    </w:p>
    <w:p w14:paraId="767AA127">
      <w:pPr>
        <w:spacing w:line="360" w:lineRule="auto"/>
        <w:jc w:val="left"/>
        <w:textAlignment w:val="center"/>
        <w:rPr>
          <w:color w:val="000000"/>
        </w:rPr>
      </w:pPr>
      <w:r>
        <w:rPr>
          <w:color w:val="000000"/>
        </w:rPr>
        <w:t>M: So do I. You said that you hoped it would be fine tomorrow. Where are you going to visit?</w:t>
      </w:r>
    </w:p>
    <w:p w14:paraId="322136A2">
      <w:pPr>
        <w:spacing w:line="360" w:lineRule="auto"/>
        <w:jc w:val="left"/>
        <w:textAlignment w:val="center"/>
        <w:rPr>
          <w:color w:val="000000"/>
        </w:rPr>
      </w:pPr>
      <w:r>
        <w:rPr>
          <w:color w:val="000000"/>
        </w:rPr>
        <w:t>T: I’m going out to Tian’anmen Square and a Beijing Hutong.</w:t>
      </w:r>
    </w:p>
    <w:p w14:paraId="6A18C8B0">
      <w:pPr>
        <w:spacing w:line="360" w:lineRule="auto"/>
        <w:jc w:val="left"/>
        <w:textAlignment w:val="center"/>
        <w:rPr>
          <w:color w:val="000000"/>
        </w:rPr>
      </w:pPr>
      <w:r>
        <w:rPr>
          <w:color w:val="000000"/>
        </w:rPr>
        <w:t>M: Sounds good. What are you going to do there?</w:t>
      </w:r>
    </w:p>
    <w:p w14:paraId="412261AD">
      <w:pPr>
        <w:spacing w:line="360" w:lineRule="auto"/>
        <w:jc w:val="left"/>
        <w:textAlignment w:val="center"/>
        <w:rPr>
          <w:color w:val="000000"/>
        </w:rPr>
      </w:pPr>
      <w:r>
        <w:rPr>
          <w:color w:val="000000"/>
        </w:rPr>
        <w:t>T:</w:t>
      </w:r>
      <w:r>
        <w:rPr>
          <w:color w:val="000000"/>
          <w:u w:val="single"/>
        </w:rPr>
        <w:t>________48________</w:t>
      </w:r>
      <w:r>
        <w:rPr>
          <w:color w:val="000000"/>
        </w:rPr>
        <w:t>.</w:t>
      </w:r>
    </w:p>
    <w:p w14:paraId="6BE4C7D0">
      <w:pPr>
        <w:spacing w:line="360" w:lineRule="auto"/>
        <w:jc w:val="left"/>
        <w:textAlignment w:val="center"/>
        <w:rPr>
          <w:color w:val="000000"/>
        </w:rPr>
      </w:pPr>
      <w:r>
        <w:rPr>
          <w:color w:val="000000"/>
        </w:rPr>
        <w:t>M: Great. As far as I know, you shouldn’t have any problems.</w:t>
      </w:r>
    </w:p>
    <w:p w14:paraId="274B0469">
      <w:pPr>
        <w:spacing w:line="360" w:lineRule="auto"/>
        <w:jc w:val="left"/>
        <w:textAlignment w:val="center"/>
        <w:rPr>
          <w:color w:val="000000"/>
        </w:rPr>
      </w:pPr>
      <w:r>
        <w:rPr>
          <w:color w:val="000000"/>
        </w:rPr>
        <w:t>T: I hope so. Thank you!</w:t>
      </w:r>
    </w:p>
    <w:p w14:paraId="0627DB16">
      <w:pPr>
        <w:spacing w:line="360" w:lineRule="auto"/>
        <w:jc w:val="left"/>
        <w:textAlignment w:val="center"/>
        <w:rPr>
          <w:color w:val="000000"/>
        </w:rPr>
      </w:pPr>
      <w:r>
        <w:rPr>
          <w:color w:val="000000"/>
        </w:rPr>
        <w:t xml:space="preserve">M: It’s a pleasure. I need to catch the bus. </w:t>
      </w:r>
      <w:r>
        <w:rPr>
          <w:color w:val="000000"/>
          <w:u w:val="single"/>
        </w:rPr>
        <w:t>________49________</w:t>
      </w:r>
      <w:r>
        <w:rPr>
          <w:color w:val="000000"/>
        </w:rPr>
        <w:t>?</w:t>
      </w:r>
    </w:p>
    <w:p w14:paraId="41271AB9">
      <w:pPr>
        <w:spacing w:line="360" w:lineRule="auto"/>
        <w:jc w:val="left"/>
        <w:textAlignment w:val="center"/>
        <w:rPr>
          <w:color w:val="000000"/>
        </w:rPr>
      </w:pPr>
      <w:r>
        <w:rPr>
          <w:color w:val="000000"/>
        </w:rPr>
        <w:t>T: A quarter past seven.</w:t>
      </w:r>
    </w:p>
    <w:p w14:paraId="67523E32">
      <w:pPr>
        <w:spacing w:line="360" w:lineRule="auto"/>
        <w:jc w:val="left"/>
        <w:textAlignment w:val="center"/>
        <w:rPr>
          <w:color w:val="000000"/>
        </w:rPr>
      </w:pPr>
      <w:r>
        <w:rPr>
          <w:color w:val="000000"/>
        </w:rPr>
        <w:t>M: Oh dear! I must go. Have a good day!</w:t>
      </w:r>
    </w:p>
    <w:p w14:paraId="6D2FEF50">
      <w:pPr>
        <w:spacing w:line="360" w:lineRule="auto"/>
        <w:jc w:val="both"/>
        <w:textAlignment w:val="center"/>
        <w:rPr>
          <w:color w:val="000000"/>
        </w:rPr>
      </w:pPr>
      <w:r>
        <w:rPr>
          <w:rFonts w:ascii="宋体" w:hAnsi="宋体" w:eastAsia="宋体" w:cs="宋体"/>
          <w:b/>
          <w:color w:val="000000"/>
          <w:sz w:val="24"/>
        </w:rPr>
        <w:t>六、书面表达</w:t>
      </w:r>
      <w:r>
        <w:rPr>
          <w:rFonts w:ascii="Calibri" w:hAnsi="Calibri" w:eastAsia="Calibri" w:cs="Calibri"/>
          <w:b/>
          <w:color w:val="000000"/>
          <w:sz w:val="24"/>
        </w:rPr>
        <w:t xml:space="preserve"> (</w:t>
      </w:r>
      <w:r>
        <w:rPr>
          <w:rFonts w:ascii="宋体" w:hAnsi="宋体" w:eastAsia="宋体" w:cs="宋体"/>
          <w:b/>
          <w:color w:val="000000"/>
          <w:sz w:val="24"/>
        </w:rPr>
        <w:t>计</w:t>
      </w:r>
      <w:r>
        <w:rPr>
          <w:rFonts w:ascii="Calibri" w:hAnsi="Calibri" w:eastAsia="Calibri" w:cs="Calibri"/>
          <w:b/>
          <w:color w:val="000000"/>
          <w:sz w:val="24"/>
        </w:rPr>
        <w:t>15</w:t>
      </w:r>
      <w:r>
        <w:rPr>
          <w:rFonts w:ascii="宋体" w:hAnsi="宋体" w:eastAsia="宋体" w:cs="宋体"/>
          <w:b/>
          <w:color w:val="000000"/>
          <w:sz w:val="24"/>
        </w:rPr>
        <w:t>分</w:t>
      </w:r>
      <w:r>
        <w:rPr>
          <w:rFonts w:ascii="Calibri" w:hAnsi="Calibri" w:eastAsia="Calibri" w:cs="Calibri"/>
          <w:b/>
          <w:color w:val="000000"/>
          <w:sz w:val="24"/>
        </w:rPr>
        <w:t>)</w:t>
      </w:r>
    </w:p>
    <w:p w14:paraId="048552ED">
      <w:pPr>
        <w:spacing w:line="360" w:lineRule="auto"/>
        <w:jc w:val="left"/>
        <w:textAlignment w:val="center"/>
        <w:rPr>
          <w:color w:val="000000"/>
        </w:rPr>
      </w:pPr>
      <w:r>
        <w:rPr>
          <w:color w:val="000000"/>
        </w:rPr>
        <w:t xml:space="preserve">50. </w:t>
      </w:r>
      <w:r>
        <w:rPr>
          <w:rFonts w:ascii="宋体" w:hAnsi="宋体" w:eastAsia="宋体" w:cs="宋体"/>
          <w:color w:val="000000"/>
        </w:rPr>
        <w:t>假定你是李平，请根据该邮件内容，用英语给</w:t>
      </w:r>
      <w:r>
        <w:rPr>
          <w:rFonts w:ascii="Times New Roman" w:hAnsi="Times New Roman" w:eastAsia="Times New Roman" w:cs="Times New Roman"/>
          <w:color w:val="000000"/>
        </w:rPr>
        <w:t>Eric</w:t>
      </w:r>
      <w:r>
        <w:rPr>
          <w:rFonts w:ascii="宋体" w:hAnsi="宋体" w:eastAsia="宋体" w:cs="宋体"/>
          <w:color w:val="000000"/>
        </w:rPr>
        <w:t>回复。</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3151E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34B85F">
            <w:pPr>
              <w:spacing w:line="360" w:lineRule="auto"/>
              <w:jc w:val="left"/>
              <w:textAlignment w:val="center"/>
              <w:rPr>
                <w:color w:val="000000"/>
              </w:rPr>
            </w:pPr>
            <w:r>
              <w:rPr>
                <w:rFonts w:ascii="Times New Roman" w:hAnsi="Times New Roman" w:eastAsia="Times New Roman" w:cs="Times New Roman"/>
                <w:color w:val="000000"/>
              </w:rPr>
              <w:t>Hi Li Ping,</w:t>
            </w:r>
          </w:p>
          <w:p w14:paraId="37170065">
            <w:pPr>
              <w:spacing w:line="360" w:lineRule="auto"/>
              <w:ind w:firstLine="420"/>
              <w:jc w:val="both"/>
              <w:textAlignment w:val="center"/>
              <w:rPr>
                <w:color w:val="000000"/>
              </w:rPr>
            </w:pPr>
            <w:r>
              <w:rPr>
                <w:rFonts w:ascii="Times New Roman" w:hAnsi="Times New Roman" w:eastAsia="Times New Roman" w:cs="Times New Roman"/>
                <w:color w:val="000000"/>
              </w:rPr>
              <w:t>You mentioned your dream job in your last letter. I’m really interested in it. Why did you choose it? What/Who influenced you to make the decision? Tell me your experience, please. I look forward to hearing from you soon!</w:t>
            </w:r>
          </w:p>
          <w:p w14:paraId="0F7FC5F7">
            <w:pPr>
              <w:spacing w:line="360" w:lineRule="auto"/>
              <w:ind w:firstLine="420"/>
              <w:jc w:val="right"/>
              <w:textAlignment w:val="center"/>
              <w:rPr>
                <w:color w:val="000000"/>
              </w:rPr>
            </w:pPr>
            <w:r>
              <w:rPr>
                <w:rFonts w:ascii="Times New Roman" w:hAnsi="Times New Roman" w:eastAsia="Times New Roman" w:cs="Times New Roman"/>
                <w:color w:val="000000"/>
              </w:rPr>
              <w:t>Eric</w:t>
            </w:r>
          </w:p>
        </w:tc>
      </w:tr>
    </w:tbl>
    <w:p w14:paraId="7337B5E4">
      <w:pPr>
        <w:spacing w:line="360" w:lineRule="auto"/>
        <w:jc w:val="left"/>
        <w:textAlignment w:val="center"/>
        <w:rPr>
          <w:color w:val="000000"/>
        </w:rPr>
      </w:pPr>
      <w:r>
        <w:rPr>
          <w:rFonts w:ascii="宋体" w:hAnsi="宋体" w:eastAsia="宋体" w:cs="宋体"/>
          <w:color w:val="000000"/>
        </w:rPr>
        <w:t>要求：</w:t>
      </w:r>
    </w:p>
    <w:p w14:paraId="62CB2F5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，开头和结尾已经写好，不计入总词数；</w:t>
      </w:r>
    </w:p>
    <w:p w14:paraId="5662BA1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5684D083">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文中不要出现任何真实人名、校名及其他相关信息，否则不予评分。</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6A6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F26BC">
            <w:pPr>
              <w:spacing w:line="360" w:lineRule="auto"/>
              <w:jc w:val="left"/>
              <w:textAlignment w:val="center"/>
              <w:rPr>
                <w:color w:val="000000"/>
              </w:rPr>
            </w:pPr>
            <w:r>
              <w:rPr>
                <w:rFonts w:ascii="Times New Roman" w:hAnsi="Times New Roman" w:eastAsia="Times New Roman" w:cs="Times New Roman"/>
                <w:color w:val="000000"/>
              </w:rPr>
              <w:t>Dear Eric,</w:t>
            </w:r>
          </w:p>
          <w:p w14:paraId="23EBB3A7">
            <w:pPr>
              <w:spacing w:line="360" w:lineRule="auto"/>
              <w:ind w:firstLine="420"/>
              <w:jc w:val="left"/>
              <w:textAlignment w:val="center"/>
              <w:rPr>
                <w:color w:val="000000"/>
              </w:rPr>
            </w:pPr>
            <w:r>
              <w:rPr>
                <w:rFonts w:ascii="Times New Roman" w:hAnsi="Times New Roman" w:eastAsia="Times New Roman" w:cs="Times New Roman"/>
                <w:color w:val="000000"/>
              </w:rPr>
              <w:t>Thanks for your e-mail.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840A53">
            <w:pPr>
              <w:spacing w:line="360" w:lineRule="auto"/>
              <w:jc w:val="right"/>
              <w:textAlignment w:val="center"/>
              <w:rPr>
                <w:color w:val="000000"/>
              </w:rPr>
            </w:pPr>
            <w:r>
              <w:rPr>
                <w:rFonts w:ascii="Times New Roman" w:hAnsi="Times New Roman" w:eastAsia="Times New Roman" w:cs="Times New Roman"/>
                <w:color w:val="000000"/>
              </w:rPr>
              <w:t>Li Ping</w:t>
            </w:r>
          </w:p>
        </w:tc>
      </w:tr>
    </w:tbl>
    <w:p w14:paraId="3C460601">
      <w:pPr>
        <w:spacing w:line="360" w:lineRule="auto"/>
        <w:jc w:val="left"/>
        <w:textAlignment w:val="center"/>
        <w:rPr>
          <w:color w:val="000000"/>
        </w:rPr>
      </w:pPr>
    </w:p>
    <w:p w14:paraId="7D87BCEA">
      <w:pPr>
        <w:spacing w:line="360" w:lineRule="auto"/>
        <w:jc w:val="left"/>
        <w:textAlignment w:val="center"/>
        <w:rPr>
          <w:color w:val="000000"/>
        </w:rPr>
      </w:pPr>
    </w:p>
    <w:p w14:paraId="47456E6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25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013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148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785F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1018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E4AC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F87D83"/>
    <w:rsid w:val="38274566"/>
    <w:rsid w:val="458A4863"/>
    <w:rsid w:val="7AB2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3317</Words>
  <Characters>11953</Characters>
  <Lines>0</Lines>
  <Paragraphs>0</Paragraphs>
  <TotalTime>5</TotalTime>
  <ScaleCrop>false</ScaleCrop>
  <LinksUpToDate>false</LinksUpToDate>
  <CharactersWithSpaces>14444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2024-07-02T14:28:00Z</dcterms:created>
  <dc:creator>学科网试题生产平台</dc:creator>
  <dc:description>3530581840158720</dc:description>
  <cp:lastModifiedBy>上帝掷骰子吗</cp:lastModifiedBy>
  <dcterms:modified xsi:type="dcterms:W3CDTF">2026-02-09T05:57:36Z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0F893457CE134E72BD8F6E573E741308_12</vt:lpwstr>
  </property>
  <property fmtid="{D5CDD505-2E9C-101B-9397-08002B2CF9AE}" pid="8" name="KSOTemplateDocerSaveRecord">
    <vt:lpwstr>eyJoZGlkIjoiMjljNjk0N2RhMTc0NzI3ZTQwZWEyZWMyMzA2NzliMDQiLCJ1c2VySWQiOiI3ODUwOTA2ODcifQ==</vt:lpwstr>
  </property>
</Properties>
</file>