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C61C8">
      <w:pPr>
        <w:widowControl w:val="0"/>
        <w:spacing w:before="0" w:after="0" w:line="360"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12268200</wp:posOffset>
            </wp:positionH>
            <wp:positionV relativeFrom="topMargin">
              <wp:posOffset>10337800</wp:posOffset>
            </wp:positionV>
            <wp:extent cx="257175" cy="304800"/>
            <wp:effectExtent l="0" t="0" r="9525"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21"/>
                    <a:stretch>
                      <a:fillRect/>
                    </a:stretch>
                  </pic:blipFill>
                  <pic:spPr>
                    <a:xfrm>
                      <a:off x="0" y="0"/>
                      <a:ext cx="257175" cy="304800"/>
                    </a:xfrm>
                    <a:prstGeom prst="rect">
                      <a:avLst/>
                    </a:prstGeom>
                  </pic:spPr>
                </pic:pic>
              </a:graphicData>
            </a:graphic>
          </wp:anchor>
        </w:drawing>
      </w:r>
      <w:r>
        <w:rPr>
          <w:b/>
          <w:bCs/>
          <w:sz w:val="32"/>
          <w:szCs w:val="32"/>
        </w:rPr>
        <w:t>2024</w:t>
      </w:r>
      <w:r>
        <w:rPr>
          <w:rFonts w:ascii="宋体" w:hAnsi="宋体" w:eastAsia="宋体" w:cs="宋体"/>
          <w:b/>
          <w:bCs/>
          <w:sz w:val="32"/>
          <w:szCs w:val="32"/>
        </w:rPr>
        <w:t>年山东省青岛市中考英语试卷</w:t>
      </w:r>
    </w:p>
    <w:p w14:paraId="3CDA404A">
      <w:pPr>
        <w:widowControl w:val="0"/>
        <w:spacing w:before="0" w:after="0" w:line="360" w:lineRule="auto"/>
        <w:jc w:val="center"/>
      </w:pPr>
      <w:r>
        <w:rPr>
          <w:rFonts w:ascii="宋体" w:hAnsi="宋体" w:eastAsia="宋体" w:cs="宋体"/>
          <w:b/>
          <w:bCs/>
        </w:rPr>
        <w:t>第</w:t>
      </w:r>
      <w:r>
        <w:rPr>
          <w:rFonts w:ascii="MS UI Gothic" w:hAnsi="MS UI Gothic" w:eastAsia="MS UI Gothic" w:cs="MS UI Gothic"/>
          <w:b/>
          <w:bCs/>
        </w:rPr>
        <w:t>Ⅰ</w:t>
      </w:r>
      <w:r>
        <w:rPr>
          <w:rFonts w:ascii="宋体" w:hAnsi="宋体" w:eastAsia="宋体" w:cs="宋体"/>
          <w:b/>
          <w:bCs/>
        </w:rPr>
        <w:t>卷</w:t>
      </w:r>
    </w:p>
    <w:p w14:paraId="6C5F9D0D">
      <w:pPr>
        <w:widowControl w:val="0"/>
        <w:spacing w:before="0" w:after="0" w:line="360" w:lineRule="auto"/>
      </w:pPr>
      <w:r>
        <w:rPr>
          <w:rFonts w:ascii="MS UI Gothic" w:hAnsi="MS UI Gothic" w:eastAsia="MS UI Gothic" w:cs="MS UI Gothic"/>
          <w:b/>
          <w:bCs/>
        </w:rPr>
        <w:t>Ⅰ</w:t>
      </w:r>
      <w:r>
        <w:rPr>
          <w:b/>
          <w:bCs/>
        </w:rPr>
        <w:t xml:space="preserve">. </w:t>
      </w:r>
      <w:r>
        <w:rPr>
          <w:rFonts w:ascii="宋体" w:hAnsi="宋体" w:eastAsia="宋体" w:cs="宋体"/>
          <w:b/>
          <w:bCs/>
        </w:rPr>
        <w:t>对话理解（共</w:t>
      </w:r>
      <w:r>
        <w:rPr>
          <w:b/>
          <w:bCs/>
        </w:rPr>
        <w:t>10</w:t>
      </w:r>
      <w:r>
        <w:rPr>
          <w:rFonts w:ascii="宋体" w:hAnsi="宋体" w:eastAsia="宋体" w:cs="宋体"/>
          <w:b/>
          <w:bCs/>
        </w:rPr>
        <w:t>分）</w:t>
      </w:r>
      <w:r>
        <w:rPr>
          <w:b/>
          <w:bCs/>
        </w:rPr>
        <w:t xml:space="preserve"> </w:t>
      </w:r>
    </w:p>
    <w:p w14:paraId="03084F2E">
      <w:pPr>
        <w:widowControl w:val="0"/>
        <w:spacing w:before="0" w:after="0" w:line="360" w:lineRule="auto"/>
        <w:rPr>
          <w:sz w:val="21"/>
          <w:szCs w:val="21"/>
        </w:rPr>
      </w:pPr>
      <w:r>
        <w:rPr>
          <w:rFonts w:ascii="宋体" w:hAnsi="宋体" w:eastAsia="宋体" w:cs="宋体"/>
          <w:sz w:val="21"/>
          <w:szCs w:val="21"/>
        </w:rPr>
        <w:t>阅读下列对话，从每题所给的</w:t>
      </w:r>
      <w:r>
        <w:rPr>
          <w:sz w:val="21"/>
          <w:szCs w:val="21"/>
        </w:rPr>
        <w:t>A</w:t>
      </w:r>
      <w:r>
        <w:rPr>
          <w:rFonts w:ascii="宋体" w:hAnsi="宋体" w:eastAsia="宋体" w:cs="宋体"/>
          <w:sz w:val="21"/>
          <w:szCs w:val="21"/>
        </w:rPr>
        <w:t>、</w:t>
      </w:r>
      <w:r>
        <w:rPr>
          <w:sz w:val="21"/>
          <w:szCs w:val="21"/>
        </w:rPr>
        <w:t>B</w:t>
      </w:r>
      <w:r>
        <w:rPr>
          <w:rFonts w:ascii="宋体" w:hAnsi="宋体" w:eastAsia="宋体" w:cs="宋体"/>
          <w:sz w:val="21"/>
          <w:szCs w:val="21"/>
        </w:rPr>
        <w:t>、</w:t>
      </w:r>
      <w:r>
        <w:rPr>
          <w:sz w:val="21"/>
          <w:szCs w:val="21"/>
        </w:rPr>
        <w:t>C</w:t>
      </w:r>
      <w:r>
        <w:rPr>
          <w:rFonts w:ascii="宋体" w:hAnsi="宋体" w:eastAsia="宋体" w:cs="宋体"/>
          <w:sz w:val="21"/>
          <w:szCs w:val="21"/>
        </w:rPr>
        <w:t>、</w:t>
      </w:r>
      <w:r>
        <w:rPr>
          <w:sz w:val="21"/>
          <w:szCs w:val="21"/>
        </w:rPr>
        <w:t xml:space="preserve">D </w:t>
      </w:r>
      <w:r>
        <w:rPr>
          <w:rFonts w:ascii="宋体" w:hAnsi="宋体" w:eastAsia="宋体" w:cs="宋体"/>
          <w:sz w:val="21"/>
          <w:szCs w:val="21"/>
        </w:rPr>
        <w:t>四个选项中选出可以填入空白处的最佳选项。</w:t>
      </w:r>
    </w:p>
    <w:p w14:paraId="0EC4415E">
      <w:pPr>
        <w:widowControl w:val="0"/>
        <w:spacing w:before="0" w:after="0" w:line="360" w:lineRule="auto"/>
        <w:rPr>
          <w:sz w:val="21"/>
          <w:szCs w:val="21"/>
        </w:rPr>
      </w:pPr>
      <w:r>
        <w:rPr>
          <w:sz w:val="21"/>
          <w:szCs w:val="21"/>
        </w:rPr>
        <w:t>(Li Lei is going to graduate from junior high school and some unforgettable moments flash...)</w:t>
      </w:r>
    </w:p>
    <w:p w14:paraId="5F90D4D4">
      <w:pPr>
        <w:widowControl w:val="0"/>
        <w:spacing w:before="0" w:after="0" w:line="360" w:lineRule="auto"/>
        <w:rPr>
          <w:sz w:val="21"/>
          <w:szCs w:val="21"/>
        </w:rPr>
      </w:pPr>
      <w:r>
        <w:rPr>
          <w:sz w:val="21"/>
          <w:szCs w:val="21"/>
        </w:rPr>
        <w:t>SCENE ONE: the second week in Grade7 at school</w:t>
      </w:r>
    </w:p>
    <w:p w14:paraId="0A2E0B70">
      <w:pPr>
        <w:widowControl w:val="0"/>
        <w:spacing w:before="0" w:after="0" w:line="360" w:lineRule="auto"/>
        <w:rPr>
          <w:sz w:val="21"/>
          <w:szCs w:val="21"/>
        </w:rPr>
      </w:pPr>
      <w:r>
        <w:rPr>
          <w:sz w:val="21"/>
          <w:szCs w:val="21"/>
        </w:rPr>
        <w:t xml:space="preserve">Li Lei: Hi, Peter. How do you get to school? </w:t>
      </w:r>
    </w:p>
    <w:p w14:paraId="20F5ACFD">
      <w:pPr>
        <w:widowControl w:val="0"/>
        <w:spacing w:before="0" w:after="0" w:line="360" w:lineRule="auto"/>
        <w:rPr>
          <w:sz w:val="21"/>
          <w:szCs w:val="21"/>
        </w:rPr>
      </w:pPr>
      <w:r>
        <w:rPr>
          <w:sz w:val="21"/>
          <w:szCs w:val="21"/>
        </w:rPr>
        <w:t xml:space="preserve">Peter: I ride a bike. It takes about fifteen </w:t>
      </w:r>
      <w:r>
        <w:rPr>
          <w:sz w:val="21"/>
          <w:szCs w:val="21"/>
          <w:u w:val="single"/>
        </w:rPr>
        <w:t>____1____</w:t>
      </w:r>
      <w:r>
        <w:rPr>
          <w:sz w:val="21"/>
          <w:szCs w:val="21"/>
        </w:rPr>
        <w:t xml:space="preserve">. </w:t>
      </w:r>
    </w:p>
    <w:p w14:paraId="18E197FB">
      <w:pPr>
        <w:widowControl w:val="0"/>
        <w:spacing w:before="0" w:after="0" w:line="360" w:lineRule="auto"/>
        <w:rPr>
          <w:sz w:val="21"/>
          <w:szCs w:val="21"/>
        </w:rPr>
      </w:pPr>
      <w:r>
        <w:rPr>
          <w:sz w:val="21"/>
          <w:szCs w:val="21"/>
        </w:rPr>
        <w:t xml:space="preserve">Li Lei: There are so many clubs in our school. What club do you want to join? </w:t>
      </w:r>
    </w:p>
    <w:p w14:paraId="1C37B754">
      <w:pPr>
        <w:widowControl w:val="0"/>
        <w:spacing w:before="0" w:after="0" w:line="360" w:lineRule="auto"/>
        <w:rPr>
          <w:sz w:val="21"/>
          <w:szCs w:val="21"/>
        </w:rPr>
      </w:pPr>
      <w:r>
        <w:rPr>
          <w:sz w:val="21"/>
          <w:szCs w:val="21"/>
        </w:rPr>
        <w:t xml:space="preserve">Peter: I like running. My favorite subject is PE </w:t>
      </w:r>
      <w:r>
        <w:rPr>
          <w:sz w:val="21"/>
          <w:szCs w:val="21"/>
          <w:u w:val="single"/>
        </w:rPr>
        <w:t>____2____</w:t>
      </w:r>
      <w:r>
        <w:rPr>
          <w:sz w:val="21"/>
          <w:szCs w:val="21"/>
        </w:rPr>
        <w:t xml:space="preserve"> it’s interesting. I’ll join the </w:t>
      </w:r>
      <w:r>
        <w:rPr>
          <w:sz w:val="21"/>
          <w:szCs w:val="21"/>
          <w:u w:val="single"/>
        </w:rPr>
        <w:t>____3____</w:t>
      </w:r>
      <w:r>
        <w:rPr>
          <w:sz w:val="21"/>
          <w:szCs w:val="21"/>
        </w:rPr>
        <w:t xml:space="preserve">club. </w:t>
      </w:r>
    </w:p>
    <w:p w14:paraId="7877EDD2">
      <w:pPr>
        <w:widowControl w:val="0"/>
        <w:spacing w:before="0" w:after="0" w:line="360" w:lineRule="auto"/>
        <w:rPr>
          <w:sz w:val="21"/>
          <w:szCs w:val="21"/>
        </w:rPr>
      </w:pPr>
      <w:r>
        <w:rPr>
          <w:sz w:val="21"/>
          <w:szCs w:val="21"/>
        </w:rPr>
        <w:t xml:space="preserve">Li Lei: I can sing well, so I want to join the music club. I can also be a volunteer to teach kids music. </w:t>
      </w:r>
    </w:p>
    <w:p w14:paraId="74E70CAA">
      <w:pPr>
        <w:widowControl w:val="0"/>
        <w:spacing w:before="0" w:after="0" w:line="360" w:lineRule="auto"/>
        <w:rPr>
          <w:sz w:val="21"/>
          <w:szCs w:val="21"/>
        </w:rPr>
      </w:pPr>
      <w:r>
        <w:rPr>
          <w:sz w:val="21"/>
          <w:szCs w:val="21"/>
        </w:rPr>
        <w:t xml:space="preserve">Peter: </w:t>
      </w:r>
      <w:r>
        <w:rPr>
          <w:sz w:val="21"/>
          <w:szCs w:val="21"/>
          <w:u w:val="single"/>
        </w:rPr>
        <w:t>____4____</w:t>
      </w:r>
      <w:r>
        <w:rPr>
          <w:sz w:val="21"/>
          <w:szCs w:val="21"/>
        </w:rPr>
        <w:t xml:space="preserve"> cool</w:t>
      </w:r>
      <w:r>
        <w:rPr>
          <w:strike w:val="0"/>
          <w:sz w:val="21"/>
          <w:szCs w:val="21"/>
          <w:u w:val="none"/>
        </w:rPr>
        <w:drawing>
          <wp:inline distT="0" distB="0" distL="114300" distR="114300">
            <wp:extent cx="38100" cy="952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22"/>
                    <a:stretch>
                      <a:fillRect/>
                    </a:stretch>
                  </pic:blipFill>
                  <pic:spPr>
                    <a:xfrm>
                      <a:off x="0" y="0"/>
                      <a:ext cx="38100" cy="95250"/>
                    </a:xfrm>
                    <a:prstGeom prst="rect">
                      <a:avLst/>
                    </a:prstGeom>
                  </pic:spPr>
                </pic:pic>
              </a:graphicData>
            </a:graphic>
          </wp:inline>
        </w:drawing>
      </w:r>
      <w:r>
        <w:rPr>
          <w:sz w:val="21"/>
          <w:szCs w:val="21"/>
        </w:rPr>
        <w:t xml:space="preserve"> </w:t>
      </w:r>
    </w:p>
    <w:p w14:paraId="4F2D4F2D">
      <w:pPr>
        <w:widowControl w:val="0"/>
        <w:spacing w:before="0" w:after="0" w:line="360" w:lineRule="auto"/>
        <w:rPr>
          <w:sz w:val="21"/>
          <w:szCs w:val="21"/>
        </w:rPr>
      </w:pPr>
      <w:r>
        <w:rPr>
          <w:sz w:val="21"/>
          <w:szCs w:val="21"/>
        </w:rPr>
        <w:t>SCENE TWO: after a math exam in Grade 8 at home</w:t>
      </w:r>
    </w:p>
    <w:p w14:paraId="17A5FABC">
      <w:pPr>
        <w:widowControl w:val="0"/>
        <w:spacing w:before="0" w:after="0" w:line="360" w:lineRule="auto"/>
        <w:rPr>
          <w:sz w:val="21"/>
          <w:szCs w:val="21"/>
        </w:rPr>
      </w:pPr>
      <w:r>
        <w:rPr>
          <w:sz w:val="21"/>
          <w:szCs w:val="21"/>
        </w:rPr>
        <w:t xml:space="preserve">Li Lei: Mom, I study harder, but I still get poor grades in math. And something goes wrong </w:t>
      </w:r>
      <w:r>
        <w:rPr>
          <w:sz w:val="21"/>
          <w:szCs w:val="21"/>
          <w:u w:val="single"/>
        </w:rPr>
        <w:t>____5____</w:t>
      </w:r>
      <w:r>
        <w:rPr>
          <w:sz w:val="21"/>
          <w:szCs w:val="21"/>
        </w:rPr>
        <w:t xml:space="preserve"> my best friend and me. I often feel lonely and nervous. </w:t>
      </w:r>
    </w:p>
    <w:p w14:paraId="0BB694AB">
      <w:pPr>
        <w:widowControl w:val="0"/>
        <w:spacing w:before="0" w:after="0" w:line="360" w:lineRule="auto"/>
        <w:rPr>
          <w:sz w:val="21"/>
          <w:szCs w:val="21"/>
        </w:rPr>
      </w:pPr>
      <w:r>
        <w:rPr>
          <w:sz w:val="21"/>
          <w:szCs w:val="21"/>
        </w:rPr>
        <w:t xml:space="preserve">Mom: Problems and worries are </w:t>
      </w:r>
      <w:r>
        <w:rPr>
          <w:sz w:val="21"/>
          <w:szCs w:val="21"/>
          <w:u w:val="single"/>
        </w:rPr>
        <w:t>____6____</w:t>
      </w:r>
      <w:r>
        <w:rPr>
          <w:sz w:val="21"/>
          <w:szCs w:val="21"/>
        </w:rPr>
        <w:t xml:space="preserve">. I’m glad you share them with me. Talking with others is a good way to get on with them. The </w:t>
      </w:r>
      <w:r>
        <w:rPr>
          <w:sz w:val="21"/>
          <w:szCs w:val="21"/>
          <w:u w:val="single"/>
        </w:rPr>
        <w:t>____7____</w:t>
      </w:r>
      <w:r>
        <w:rPr>
          <w:sz w:val="21"/>
          <w:szCs w:val="21"/>
        </w:rPr>
        <w:t xml:space="preserve"> thing is to do nothing. For math, you can ask your teacher for some advice. </w:t>
      </w:r>
    </w:p>
    <w:p w14:paraId="00659FC2">
      <w:pPr>
        <w:widowControl w:val="0"/>
        <w:spacing w:before="0" w:after="0" w:line="360" w:lineRule="auto"/>
        <w:rPr>
          <w:sz w:val="21"/>
          <w:szCs w:val="21"/>
        </w:rPr>
      </w:pPr>
      <w:r>
        <w:rPr>
          <w:sz w:val="21"/>
          <w:szCs w:val="21"/>
        </w:rPr>
        <w:t xml:space="preserve">Li Lei: OK. I’ll try to do that. Thank you, Mom. I love you. </w:t>
      </w:r>
    </w:p>
    <w:p w14:paraId="4CF0FE0B">
      <w:pPr>
        <w:widowControl w:val="0"/>
        <w:spacing w:before="0" w:after="0" w:line="360" w:lineRule="auto"/>
        <w:rPr>
          <w:sz w:val="21"/>
          <w:szCs w:val="21"/>
        </w:rPr>
      </w:pPr>
      <w:r>
        <w:rPr>
          <w:sz w:val="21"/>
          <w:szCs w:val="21"/>
        </w:rPr>
        <w:t>SCENE THREE: the last week in Grade 9 in the classroom</w:t>
      </w:r>
    </w:p>
    <w:p w14:paraId="200B6B3B">
      <w:pPr>
        <w:widowControl w:val="0"/>
        <w:spacing w:before="0" w:after="0" w:line="360" w:lineRule="auto"/>
        <w:rPr>
          <w:sz w:val="21"/>
          <w:szCs w:val="21"/>
        </w:rPr>
      </w:pPr>
      <w:r>
        <w:rPr>
          <w:sz w:val="21"/>
          <w:szCs w:val="21"/>
        </w:rPr>
        <w:t xml:space="preserve">Liu Yu: What are you doing, Li Lei? </w:t>
      </w:r>
    </w:p>
    <w:p w14:paraId="1E6CA656">
      <w:pPr>
        <w:widowControl w:val="0"/>
        <w:spacing w:before="0" w:after="0" w:line="360" w:lineRule="auto"/>
        <w:rPr>
          <w:sz w:val="21"/>
          <w:szCs w:val="21"/>
        </w:rPr>
      </w:pPr>
      <w:r>
        <w:rPr>
          <w:sz w:val="21"/>
          <w:szCs w:val="21"/>
        </w:rPr>
        <w:t xml:space="preserve">Li Lei: I am writing thank-you cards for our teachers. </w:t>
      </w:r>
    </w:p>
    <w:p w14:paraId="05D715EF">
      <w:pPr>
        <w:widowControl w:val="0"/>
        <w:spacing w:before="0" w:after="0" w:line="360" w:lineRule="auto"/>
        <w:rPr>
          <w:sz w:val="21"/>
          <w:szCs w:val="21"/>
        </w:rPr>
      </w:pPr>
      <w:r>
        <w:rPr>
          <w:sz w:val="21"/>
          <w:szCs w:val="21"/>
        </w:rPr>
        <w:t xml:space="preserve">Liu Yu: Which teacher will you miss the most after graduation? </w:t>
      </w:r>
    </w:p>
    <w:p w14:paraId="1B8ACB26">
      <w:pPr>
        <w:widowControl w:val="0"/>
        <w:spacing w:before="0" w:after="0" w:line="360" w:lineRule="auto"/>
        <w:rPr>
          <w:sz w:val="21"/>
          <w:szCs w:val="21"/>
        </w:rPr>
      </w:pPr>
      <w:r>
        <w:rPr>
          <w:sz w:val="21"/>
          <w:szCs w:val="21"/>
        </w:rPr>
        <w:t xml:space="preserve">Li Lei: Ms. Wang. She </w:t>
      </w:r>
      <w:r>
        <w:rPr>
          <w:sz w:val="21"/>
          <w:szCs w:val="21"/>
          <w:u w:val="single"/>
        </w:rPr>
        <w:t>____8____</w:t>
      </w:r>
      <w:r>
        <w:rPr>
          <w:sz w:val="21"/>
          <w:szCs w:val="21"/>
        </w:rPr>
        <w:t xml:space="preserve"> me to do better in math. And she helped me solve problems by </w:t>
      </w:r>
      <w:r>
        <w:rPr>
          <w:sz w:val="21"/>
          <w:szCs w:val="21"/>
          <w:u w:val="single"/>
        </w:rPr>
        <w:t>____9____</w:t>
      </w:r>
      <w:r>
        <w:rPr>
          <w:sz w:val="21"/>
          <w:szCs w:val="21"/>
        </w:rPr>
        <w:t xml:space="preserve">. Who will you miss? </w:t>
      </w:r>
    </w:p>
    <w:p w14:paraId="10A973AB">
      <w:pPr>
        <w:widowControl w:val="0"/>
        <w:spacing w:before="0" w:after="0" w:line="360" w:lineRule="auto"/>
        <w:rPr>
          <w:sz w:val="21"/>
          <w:szCs w:val="21"/>
        </w:rPr>
      </w:pPr>
      <w:r>
        <w:rPr>
          <w:sz w:val="21"/>
          <w:szCs w:val="21"/>
        </w:rPr>
        <w:t xml:space="preserve">Liu Yu: Mr. Brown. He was </w:t>
      </w:r>
      <w:r>
        <w:rPr>
          <w:sz w:val="21"/>
          <w:szCs w:val="21"/>
          <w:u w:val="single"/>
        </w:rPr>
        <w:t>____10____</w:t>
      </w:r>
      <w:r>
        <w:rPr>
          <w:sz w:val="21"/>
          <w:szCs w:val="21"/>
        </w:rPr>
        <w:t xml:space="preserve"> patient with me and gave me a lot of advice on how to learn English. </w:t>
      </w:r>
    </w:p>
    <w:p w14:paraId="66F4D833">
      <w:pPr>
        <w:widowControl w:val="0"/>
        <w:spacing w:before="0" w:after="0" w:line="360" w:lineRule="auto"/>
        <w:rPr>
          <w:sz w:val="21"/>
          <w:szCs w:val="21"/>
        </w:rPr>
      </w:pPr>
      <w:r>
        <w:rPr>
          <w:sz w:val="21"/>
          <w:szCs w:val="21"/>
        </w:rPr>
        <w:t>Li Lei: I think I’ll remember all my teachers.</w:t>
      </w:r>
    </w:p>
    <w:p w14:paraId="4F844E6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 A. minutes</w:t>
      </w:r>
      <w:r>
        <w:rPr>
          <w:rFonts w:ascii="Times New Roman" w:hAnsi="Times New Roman" w:eastAsia="Times New Roman" w:cs="Times New Roman"/>
          <w:sz w:val="21"/>
          <w:szCs w:val="21"/>
        </w:rPr>
        <w:tab/>
      </w:r>
      <w:r>
        <w:rPr>
          <w:sz w:val="21"/>
          <w:szCs w:val="21"/>
        </w:rPr>
        <w:t>B. hours</w:t>
      </w:r>
      <w:r>
        <w:rPr>
          <w:rFonts w:ascii="Times New Roman" w:hAnsi="Times New Roman" w:eastAsia="Times New Roman" w:cs="Times New Roman"/>
          <w:sz w:val="21"/>
          <w:szCs w:val="21"/>
        </w:rPr>
        <w:tab/>
      </w:r>
      <w:r>
        <w:rPr>
          <w:sz w:val="21"/>
          <w:szCs w:val="21"/>
        </w:rPr>
        <w:t>C. days</w:t>
      </w:r>
      <w:r>
        <w:rPr>
          <w:rFonts w:ascii="Times New Roman" w:hAnsi="Times New Roman" w:eastAsia="Times New Roman" w:cs="Times New Roman"/>
          <w:sz w:val="21"/>
          <w:szCs w:val="21"/>
        </w:rPr>
        <w:tab/>
      </w:r>
      <w:r>
        <w:rPr>
          <w:sz w:val="21"/>
          <w:szCs w:val="21"/>
        </w:rPr>
        <w:t>D. weeks</w:t>
      </w:r>
    </w:p>
    <w:p w14:paraId="65F47FA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 A. if</w:t>
      </w:r>
      <w:r>
        <w:rPr>
          <w:rFonts w:ascii="Times New Roman" w:hAnsi="Times New Roman" w:eastAsia="Times New Roman" w:cs="Times New Roman"/>
          <w:sz w:val="21"/>
          <w:szCs w:val="21"/>
        </w:rPr>
        <w:tab/>
      </w:r>
      <w:r>
        <w:rPr>
          <w:sz w:val="21"/>
          <w:szCs w:val="21"/>
        </w:rPr>
        <w:t>B. when</w:t>
      </w:r>
      <w:r>
        <w:rPr>
          <w:rFonts w:ascii="Times New Roman" w:hAnsi="Times New Roman" w:eastAsia="Times New Roman" w:cs="Times New Roman"/>
          <w:sz w:val="21"/>
          <w:szCs w:val="21"/>
        </w:rPr>
        <w:tab/>
      </w:r>
      <w:r>
        <w:rPr>
          <w:sz w:val="21"/>
          <w:szCs w:val="21"/>
        </w:rPr>
        <w:t>C. because</w:t>
      </w:r>
      <w:r>
        <w:rPr>
          <w:rFonts w:ascii="Times New Roman" w:hAnsi="Times New Roman" w:eastAsia="Times New Roman" w:cs="Times New Roman"/>
          <w:sz w:val="21"/>
          <w:szCs w:val="21"/>
        </w:rPr>
        <w:tab/>
      </w:r>
      <w:r>
        <w:rPr>
          <w:sz w:val="21"/>
          <w:szCs w:val="21"/>
        </w:rPr>
        <w:t>D. unless</w:t>
      </w:r>
    </w:p>
    <w:p w14:paraId="795E345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3. A. music</w:t>
      </w:r>
      <w:r>
        <w:rPr>
          <w:rFonts w:ascii="Times New Roman" w:hAnsi="Times New Roman" w:eastAsia="Times New Roman" w:cs="Times New Roman"/>
          <w:sz w:val="21"/>
          <w:szCs w:val="21"/>
        </w:rPr>
        <w:tab/>
      </w:r>
      <w:r>
        <w:rPr>
          <w:sz w:val="21"/>
          <w:szCs w:val="21"/>
        </w:rPr>
        <w:t>B. sports</w:t>
      </w:r>
      <w:r>
        <w:rPr>
          <w:rFonts w:ascii="Times New Roman" w:hAnsi="Times New Roman" w:eastAsia="Times New Roman" w:cs="Times New Roman"/>
          <w:sz w:val="21"/>
          <w:szCs w:val="21"/>
        </w:rPr>
        <w:tab/>
      </w:r>
      <w:r>
        <w:rPr>
          <w:sz w:val="21"/>
          <w:szCs w:val="21"/>
        </w:rPr>
        <w:t>C. art</w:t>
      </w:r>
      <w:r>
        <w:rPr>
          <w:rFonts w:ascii="Times New Roman" w:hAnsi="Times New Roman" w:eastAsia="Times New Roman" w:cs="Times New Roman"/>
          <w:sz w:val="21"/>
          <w:szCs w:val="21"/>
        </w:rPr>
        <w:tab/>
      </w:r>
      <w:r>
        <w:rPr>
          <w:sz w:val="21"/>
          <w:szCs w:val="21"/>
        </w:rPr>
        <w:t>D. chess</w:t>
      </w:r>
      <w:r>
        <w:rPr>
          <w:strike w:val="0"/>
          <w:sz w:val="21"/>
          <w:szCs w:val="21"/>
          <w:u w:val="none"/>
        </w:rPr>
        <w:drawing>
          <wp:inline distT="0" distB="0" distL="114300" distR="114300">
            <wp:extent cx="28575" cy="28575"/>
            <wp:effectExtent l="0" t="0" r="0" b="0"/>
            <wp:docPr id="100013" name="图片 100013"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page number 0"/>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348B097C">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1EF00425">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4. A. Tastes</w:t>
      </w:r>
      <w:r>
        <w:rPr>
          <w:rFonts w:ascii="Times New Roman" w:hAnsi="Times New Roman" w:eastAsia="Times New Roman" w:cs="Times New Roman"/>
          <w:sz w:val="21"/>
          <w:szCs w:val="21"/>
        </w:rPr>
        <w:tab/>
      </w:r>
      <w:r>
        <w:rPr>
          <w:sz w:val="21"/>
          <w:szCs w:val="21"/>
        </w:rPr>
        <w:t>B. Looks</w:t>
      </w:r>
      <w:r>
        <w:rPr>
          <w:rFonts w:ascii="Times New Roman" w:hAnsi="Times New Roman" w:eastAsia="Times New Roman" w:cs="Times New Roman"/>
          <w:sz w:val="21"/>
          <w:szCs w:val="21"/>
        </w:rPr>
        <w:tab/>
      </w:r>
      <w:r>
        <w:rPr>
          <w:sz w:val="21"/>
          <w:szCs w:val="21"/>
        </w:rPr>
        <w:t>C. Sounds</w:t>
      </w:r>
      <w:r>
        <w:rPr>
          <w:rFonts w:ascii="Times New Roman" w:hAnsi="Times New Roman" w:eastAsia="Times New Roman" w:cs="Times New Roman"/>
          <w:sz w:val="21"/>
          <w:szCs w:val="21"/>
        </w:rPr>
        <w:tab/>
      </w:r>
      <w:r>
        <w:rPr>
          <w:sz w:val="21"/>
          <w:szCs w:val="21"/>
        </w:rPr>
        <w:t>D. Smells</w:t>
      </w:r>
    </w:p>
    <w:p w14:paraId="29CA154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5. A. above</w:t>
      </w:r>
      <w:r>
        <w:rPr>
          <w:rFonts w:ascii="Times New Roman" w:hAnsi="Times New Roman" w:eastAsia="Times New Roman" w:cs="Times New Roman"/>
          <w:sz w:val="21"/>
          <w:szCs w:val="21"/>
        </w:rPr>
        <w:tab/>
      </w:r>
      <w:r>
        <w:rPr>
          <w:sz w:val="21"/>
          <w:szCs w:val="21"/>
        </w:rPr>
        <w:t>B. over</w:t>
      </w:r>
      <w:r>
        <w:rPr>
          <w:rFonts w:ascii="Times New Roman" w:hAnsi="Times New Roman" w:eastAsia="Times New Roman" w:cs="Times New Roman"/>
          <w:sz w:val="21"/>
          <w:szCs w:val="21"/>
        </w:rPr>
        <w:tab/>
      </w:r>
      <w:r>
        <w:rPr>
          <w:sz w:val="21"/>
          <w:szCs w:val="21"/>
        </w:rPr>
        <w:t>C. around</w:t>
      </w:r>
      <w:r>
        <w:rPr>
          <w:rFonts w:ascii="Times New Roman" w:hAnsi="Times New Roman" w:eastAsia="Times New Roman" w:cs="Times New Roman"/>
          <w:sz w:val="21"/>
          <w:szCs w:val="21"/>
        </w:rPr>
        <w:tab/>
      </w:r>
      <w:r>
        <w:rPr>
          <w:sz w:val="21"/>
          <w:szCs w:val="21"/>
        </w:rPr>
        <w:t>D. between</w:t>
      </w:r>
    </w:p>
    <w:p w14:paraId="32F00FEE">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6. A. relaxing</w:t>
      </w:r>
      <w:r>
        <w:rPr>
          <w:rFonts w:ascii="Times New Roman" w:hAnsi="Times New Roman" w:eastAsia="Times New Roman" w:cs="Times New Roman"/>
          <w:sz w:val="21"/>
          <w:szCs w:val="21"/>
        </w:rPr>
        <w:tab/>
      </w:r>
      <w:r>
        <w:rPr>
          <w:sz w:val="21"/>
          <w:szCs w:val="21"/>
        </w:rPr>
        <w:t>B. interesting</w:t>
      </w:r>
      <w:r>
        <w:rPr>
          <w:rFonts w:ascii="Times New Roman" w:hAnsi="Times New Roman" w:eastAsia="Times New Roman" w:cs="Times New Roman"/>
          <w:sz w:val="21"/>
          <w:szCs w:val="21"/>
        </w:rPr>
        <w:tab/>
      </w:r>
      <w:r>
        <w:rPr>
          <w:sz w:val="21"/>
          <w:szCs w:val="21"/>
        </w:rPr>
        <w:t>C. normal</w:t>
      </w:r>
      <w:r>
        <w:rPr>
          <w:rFonts w:ascii="Times New Roman" w:hAnsi="Times New Roman" w:eastAsia="Times New Roman" w:cs="Times New Roman"/>
          <w:sz w:val="21"/>
          <w:szCs w:val="21"/>
        </w:rPr>
        <w:tab/>
      </w:r>
      <w:r>
        <w:rPr>
          <w:sz w:val="21"/>
          <w:szCs w:val="21"/>
        </w:rPr>
        <w:t>D. easy</w:t>
      </w:r>
    </w:p>
    <w:p w14:paraId="252F0733">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7. A. cleverest</w:t>
      </w:r>
      <w:r>
        <w:rPr>
          <w:rFonts w:ascii="Times New Roman" w:hAnsi="Times New Roman" w:eastAsia="Times New Roman" w:cs="Times New Roman"/>
          <w:sz w:val="21"/>
          <w:szCs w:val="21"/>
        </w:rPr>
        <w:tab/>
      </w:r>
      <w:r>
        <w:rPr>
          <w:sz w:val="21"/>
          <w:szCs w:val="21"/>
        </w:rPr>
        <w:t>B. worst</w:t>
      </w:r>
      <w:r>
        <w:rPr>
          <w:rFonts w:ascii="Times New Roman" w:hAnsi="Times New Roman" w:eastAsia="Times New Roman" w:cs="Times New Roman"/>
          <w:sz w:val="21"/>
          <w:szCs w:val="21"/>
        </w:rPr>
        <w:tab/>
      </w:r>
      <w:r>
        <w:rPr>
          <w:sz w:val="21"/>
          <w:szCs w:val="21"/>
        </w:rPr>
        <w:t>C. luckiest</w:t>
      </w:r>
      <w:r>
        <w:rPr>
          <w:rFonts w:ascii="Times New Roman" w:hAnsi="Times New Roman" w:eastAsia="Times New Roman" w:cs="Times New Roman"/>
          <w:sz w:val="21"/>
          <w:szCs w:val="21"/>
        </w:rPr>
        <w:tab/>
      </w:r>
      <w:r>
        <w:rPr>
          <w:sz w:val="21"/>
          <w:szCs w:val="21"/>
        </w:rPr>
        <w:t>D. funniest</w:t>
      </w:r>
    </w:p>
    <w:p w14:paraId="5CF7079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8. A. invited</w:t>
      </w:r>
      <w:r>
        <w:rPr>
          <w:rFonts w:ascii="Times New Roman" w:hAnsi="Times New Roman" w:eastAsia="Times New Roman" w:cs="Times New Roman"/>
          <w:sz w:val="21"/>
          <w:szCs w:val="21"/>
        </w:rPr>
        <w:tab/>
      </w:r>
      <w:r>
        <w:rPr>
          <w:sz w:val="21"/>
          <w:szCs w:val="21"/>
        </w:rPr>
        <w:t>B. guided</w:t>
      </w:r>
      <w:r>
        <w:rPr>
          <w:rFonts w:ascii="Times New Roman" w:hAnsi="Times New Roman" w:eastAsia="Times New Roman" w:cs="Times New Roman"/>
          <w:sz w:val="21"/>
          <w:szCs w:val="21"/>
        </w:rPr>
        <w:tab/>
      </w:r>
      <w:r>
        <w:rPr>
          <w:sz w:val="21"/>
          <w:szCs w:val="21"/>
        </w:rPr>
        <w:t>C. ordered</w:t>
      </w:r>
      <w:r>
        <w:rPr>
          <w:rFonts w:ascii="Times New Roman" w:hAnsi="Times New Roman" w:eastAsia="Times New Roman" w:cs="Times New Roman"/>
          <w:sz w:val="21"/>
          <w:szCs w:val="21"/>
        </w:rPr>
        <w:tab/>
      </w:r>
      <w:r>
        <w:rPr>
          <w:sz w:val="21"/>
          <w:szCs w:val="21"/>
        </w:rPr>
        <w:t>D. needed</w:t>
      </w:r>
    </w:p>
    <w:p w14:paraId="27D5112B">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9</w:t>
      </w:r>
      <w:r>
        <w:rPr>
          <w:strike w:val="0"/>
          <w:sz w:val="21"/>
          <w:szCs w:val="21"/>
          <w:u w:val="none"/>
        </w:rPr>
        <w:drawing>
          <wp:inline distT="0" distB="0" distL="114300" distR="114300">
            <wp:extent cx="38100" cy="9525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22"/>
                    <a:stretch>
                      <a:fillRect/>
                    </a:stretch>
                  </pic:blipFill>
                  <pic:spPr>
                    <a:xfrm>
                      <a:off x="0" y="0"/>
                      <a:ext cx="38100" cy="95250"/>
                    </a:xfrm>
                    <a:prstGeom prst="rect">
                      <a:avLst/>
                    </a:prstGeom>
                  </pic:spPr>
                </pic:pic>
              </a:graphicData>
            </a:graphic>
          </wp:inline>
        </w:drawing>
      </w:r>
      <w:r>
        <w:rPr>
          <w:sz w:val="21"/>
          <w:szCs w:val="21"/>
        </w:rPr>
        <w:t xml:space="preserve"> A. ourselves</w:t>
      </w:r>
      <w:r>
        <w:rPr>
          <w:rFonts w:ascii="Times New Roman" w:hAnsi="Times New Roman" w:eastAsia="Times New Roman" w:cs="Times New Roman"/>
          <w:sz w:val="21"/>
          <w:szCs w:val="21"/>
        </w:rPr>
        <w:tab/>
      </w:r>
      <w:r>
        <w:rPr>
          <w:sz w:val="21"/>
          <w:szCs w:val="21"/>
        </w:rPr>
        <w:t>B. themselves</w:t>
      </w:r>
      <w:r>
        <w:rPr>
          <w:rFonts w:ascii="Times New Roman" w:hAnsi="Times New Roman" w:eastAsia="Times New Roman" w:cs="Times New Roman"/>
          <w:sz w:val="21"/>
          <w:szCs w:val="21"/>
        </w:rPr>
        <w:tab/>
      </w:r>
      <w:r>
        <w:rPr>
          <w:sz w:val="21"/>
          <w:szCs w:val="21"/>
        </w:rPr>
        <w:t>C. myself</w:t>
      </w:r>
      <w:r>
        <w:rPr>
          <w:rFonts w:ascii="Times New Roman" w:hAnsi="Times New Roman" w:eastAsia="Times New Roman" w:cs="Times New Roman"/>
          <w:sz w:val="21"/>
          <w:szCs w:val="21"/>
        </w:rPr>
        <w:tab/>
      </w:r>
      <w:r>
        <w:rPr>
          <w:sz w:val="21"/>
          <w:szCs w:val="21"/>
        </w:rPr>
        <w:t>D. himself</w:t>
      </w:r>
    </w:p>
    <w:p w14:paraId="3880CC9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10. A. never</w:t>
      </w:r>
      <w:r>
        <w:rPr>
          <w:rFonts w:ascii="Times New Roman" w:hAnsi="Times New Roman" w:eastAsia="Times New Roman" w:cs="Times New Roman"/>
          <w:sz w:val="21"/>
          <w:szCs w:val="21"/>
        </w:rPr>
        <w:tab/>
      </w:r>
      <w:r>
        <w:rPr>
          <w:sz w:val="21"/>
          <w:szCs w:val="21"/>
        </w:rPr>
        <w:t>B. hardly</w:t>
      </w:r>
      <w:r>
        <w:rPr>
          <w:rFonts w:ascii="Times New Roman" w:hAnsi="Times New Roman" w:eastAsia="Times New Roman" w:cs="Times New Roman"/>
          <w:sz w:val="21"/>
          <w:szCs w:val="21"/>
        </w:rPr>
        <w:tab/>
      </w:r>
      <w:r>
        <w:rPr>
          <w:sz w:val="21"/>
          <w:szCs w:val="21"/>
        </w:rPr>
        <w:t>C. seldom</w:t>
      </w:r>
      <w:r>
        <w:rPr>
          <w:rFonts w:ascii="Times New Roman" w:hAnsi="Times New Roman" w:eastAsia="Times New Roman" w:cs="Times New Roman"/>
          <w:sz w:val="21"/>
          <w:szCs w:val="21"/>
        </w:rPr>
        <w:tab/>
      </w:r>
      <w:r>
        <w:rPr>
          <w:sz w:val="21"/>
          <w:szCs w:val="21"/>
        </w:rPr>
        <w:t>D. always</w:t>
      </w:r>
    </w:p>
    <w:p w14:paraId="7D330620">
      <w:pPr>
        <w:widowControl w:val="0"/>
        <w:spacing w:before="0" w:after="0" w:line="360" w:lineRule="auto"/>
      </w:pPr>
      <w:r>
        <w:rPr>
          <w:rFonts w:ascii="MS UI Gothic" w:hAnsi="MS UI Gothic" w:eastAsia="MS UI Gothic" w:cs="MS UI Gothic"/>
          <w:b/>
          <w:bCs/>
        </w:rPr>
        <w:t>Ⅱ</w:t>
      </w:r>
      <w:r>
        <w:rPr>
          <w:b/>
          <w:bCs/>
        </w:rPr>
        <w:t xml:space="preserve">. </w:t>
      </w:r>
      <w:r>
        <w:rPr>
          <w:rFonts w:ascii="宋体" w:hAnsi="宋体" w:eastAsia="宋体" w:cs="宋体"/>
          <w:b/>
          <w:bCs/>
        </w:rPr>
        <w:t>完形填空</w:t>
      </w:r>
      <w:r>
        <w:rPr>
          <w:b/>
          <w:bCs/>
        </w:rPr>
        <w:t xml:space="preserve"> </w:t>
      </w:r>
      <w:r>
        <w:rPr>
          <w:rFonts w:ascii="宋体" w:hAnsi="宋体" w:eastAsia="宋体" w:cs="宋体"/>
          <w:b/>
          <w:bCs/>
        </w:rPr>
        <w:t>（共</w:t>
      </w:r>
      <w:r>
        <w:rPr>
          <w:b/>
          <w:bCs/>
        </w:rPr>
        <w:t>10</w:t>
      </w:r>
      <w:r>
        <w:rPr>
          <w:rFonts w:ascii="宋体" w:hAnsi="宋体" w:eastAsia="宋体" w:cs="宋体"/>
          <w:b/>
          <w:bCs/>
        </w:rPr>
        <w:t>分）</w:t>
      </w:r>
    </w:p>
    <w:p w14:paraId="20D4C052">
      <w:pPr>
        <w:widowControl w:val="0"/>
        <w:spacing w:before="0" w:after="0" w:line="360" w:lineRule="auto"/>
        <w:rPr>
          <w:sz w:val="21"/>
          <w:szCs w:val="21"/>
        </w:rPr>
      </w:pPr>
      <w:r>
        <w:rPr>
          <w:rFonts w:ascii="宋体" w:hAnsi="宋体" w:eastAsia="宋体" w:cs="宋体"/>
          <w:sz w:val="21"/>
          <w:szCs w:val="21"/>
        </w:rPr>
        <w:t>阅读下面短文，从每题所给的</w:t>
      </w:r>
      <w:r>
        <w:rPr>
          <w:sz w:val="21"/>
          <w:szCs w:val="21"/>
        </w:rPr>
        <w:t>A</w:t>
      </w:r>
      <w:r>
        <w:rPr>
          <w:rFonts w:ascii="宋体" w:hAnsi="宋体" w:eastAsia="宋体" w:cs="宋体"/>
          <w:sz w:val="21"/>
          <w:szCs w:val="21"/>
        </w:rPr>
        <w:t>、</w:t>
      </w:r>
      <w:r>
        <w:rPr>
          <w:sz w:val="21"/>
          <w:szCs w:val="21"/>
        </w:rPr>
        <w:t>B</w:t>
      </w:r>
      <w:r>
        <w:rPr>
          <w:rFonts w:ascii="宋体" w:hAnsi="宋体" w:eastAsia="宋体" w:cs="宋体"/>
          <w:sz w:val="21"/>
          <w:szCs w:val="21"/>
        </w:rPr>
        <w:t>、</w:t>
      </w:r>
      <w:r>
        <w:rPr>
          <w:sz w:val="21"/>
          <w:szCs w:val="21"/>
        </w:rPr>
        <w:t>C</w:t>
      </w:r>
      <w:r>
        <w:rPr>
          <w:rFonts w:ascii="宋体" w:hAnsi="宋体" w:eastAsia="宋体" w:cs="宋体"/>
          <w:sz w:val="21"/>
          <w:szCs w:val="21"/>
        </w:rPr>
        <w:t>、</w:t>
      </w:r>
      <w:r>
        <w:rPr>
          <w:sz w:val="21"/>
          <w:szCs w:val="21"/>
        </w:rPr>
        <w:t xml:space="preserve">D </w:t>
      </w:r>
      <w:r>
        <w:rPr>
          <w:rFonts w:ascii="宋体" w:hAnsi="宋体" w:eastAsia="宋体" w:cs="宋体"/>
          <w:sz w:val="21"/>
          <w:szCs w:val="21"/>
        </w:rPr>
        <w:t>四个选项中选出可以填入空白处的最佳选项。</w:t>
      </w:r>
    </w:p>
    <w:p w14:paraId="51B9EA7B">
      <w:pPr>
        <w:widowControl w:val="0"/>
        <w:spacing w:before="0" w:after="0" w:line="360" w:lineRule="auto"/>
        <w:rPr>
          <w:sz w:val="21"/>
          <w:szCs w:val="21"/>
        </w:rPr>
      </w:pPr>
      <w:r>
        <w:rPr>
          <w:strike w:val="0"/>
          <w:sz w:val="21"/>
          <w:szCs w:val="21"/>
          <w:u w:val="none"/>
        </w:rPr>
        <w:drawing>
          <wp:inline distT="0" distB="0" distL="114300" distR="114300">
            <wp:extent cx="1152525" cy="16383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152525" cy="1638300"/>
                    </a:xfrm>
                    <a:prstGeom prst="rect">
                      <a:avLst/>
                    </a:prstGeom>
                  </pic:spPr>
                </pic:pic>
              </a:graphicData>
            </a:graphic>
          </wp:inline>
        </w:drawing>
      </w:r>
    </w:p>
    <w:p w14:paraId="69AB95A8">
      <w:pPr>
        <w:widowControl w:val="0"/>
        <w:spacing w:before="0" w:after="0" w:line="360" w:lineRule="auto"/>
        <w:ind w:firstLine="420"/>
        <w:rPr>
          <w:sz w:val="21"/>
          <w:szCs w:val="21"/>
        </w:rPr>
      </w:pPr>
      <w:r>
        <w:rPr>
          <w:sz w:val="21"/>
          <w:szCs w:val="21"/>
        </w:rPr>
        <w:t xml:space="preserve">It was December and the snow was falling quietly outside. The four March sisters, Meg, Jo, Beth and Amy, were sitting </w:t>
      </w:r>
      <w:r>
        <w:rPr>
          <w:sz w:val="21"/>
          <w:szCs w:val="21"/>
          <w:u w:val="single"/>
        </w:rPr>
        <w:t>____11____</w:t>
      </w:r>
      <w:r>
        <w:rPr>
          <w:sz w:val="21"/>
          <w:szCs w:val="21"/>
        </w:rPr>
        <w:t xml:space="preserve"> the fire. They were knitting (</w:t>
      </w:r>
      <w:r>
        <w:rPr>
          <w:rFonts w:ascii="宋体" w:hAnsi="宋体" w:eastAsia="宋体" w:cs="宋体"/>
          <w:sz w:val="21"/>
          <w:szCs w:val="21"/>
        </w:rPr>
        <w:t>编织</w:t>
      </w:r>
      <w:r>
        <w:rPr>
          <w:sz w:val="21"/>
          <w:szCs w:val="21"/>
        </w:rPr>
        <w:t>) socks for soldiers (</w:t>
      </w:r>
      <w:r>
        <w:rPr>
          <w:rFonts w:ascii="宋体" w:hAnsi="宋体" w:eastAsia="宋体" w:cs="宋体"/>
          <w:sz w:val="21"/>
          <w:szCs w:val="21"/>
        </w:rPr>
        <w:t>土兵</w:t>
      </w:r>
      <w:r>
        <w:rPr>
          <w:sz w:val="21"/>
          <w:szCs w:val="21"/>
        </w:rPr>
        <w:t xml:space="preserve">). There was a war and everyone had to help. The festival was coming, but they wouldn’t get any </w:t>
      </w:r>
      <w:r>
        <w:rPr>
          <w:sz w:val="21"/>
          <w:szCs w:val="21"/>
          <w:u w:val="single"/>
        </w:rPr>
        <w:t>____12____</w:t>
      </w:r>
      <w:r>
        <w:rPr>
          <w:sz w:val="21"/>
          <w:szCs w:val="21"/>
        </w:rPr>
        <w:t xml:space="preserve"> from their mother, Mrs. March. </w:t>
      </w:r>
    </w:p>
    <w:p w14:paraId="1C98E925">
      <w:pPr>
        <w:widowControl w:val="0"/>
        <w:spacing w:before="0" w:after="0" w:line="360" w:lineRule="auto"/>
        <w:ind w:firstLine="420"/>
        <w:rPr>
          <w:sz w:val="21"/>
          <w:szCs w:val="21"/>
        </w:rPr>
      </w:pPr>
      <w:r>
        <w:rPr>
          <w:sz w:val="21"/>
          <w:szCs w:val="21"/>
        </w:rPr>
        <w:t xml:space="preserve">“We’ve got Father and Mother, and each other,” said Beth. They looked happy when hearing this. Then Jo said, “But it is a </w:t>
      </w:r>
      <w:r>
        <w:rPr>
          <w:sz w:val="21"/>
          <w:szCs w:val="21"/>
          <w:u w:val="single"/>
        </w:rPr>
        <w:t>____13____</w:t>
      </w:r>
      <w:r>
        <w:rPr>
          <w:sz w:val="21"/>
          <w:szCs w:val="21"/>
        </w:rPr>
        <w:t xml:space="preserve"> that our father is far away with the soldiers.”</w:t>
      </w:r>
    </w:p>
    <w:p w14:paraId="749EECD6">
      <w:pPr>
        <w:widowControl w:val="0"/>
        <w:spacing w:before="0" w:after="0" w:line="360" w:lineRule="auto"/>
        <w:ind w:firstLine="420"/>
        <w:rPr>
          <w:sz w:val="21"/>
          <w:szCs w:val="21"/>
        </w:rPr>
      </w:pPr>
      <w:r>
        <w:rPr>
          <w:sz w:val="21"/>
          <w:szCs w:val="21"/>
        </w:rPr>
        <w:t xml:space="preserve">Nobody spoke for a minute, and then Meg said, “Mother says our men are at war and we mustn’t spend money for pleasure. That’s </w:t>
      </w:r>
      <w:r>
        <w:rPr>
          <w:sz w:val="21"/>
          <w:szCs w:val="21"/>
          <w:u w:val="single"/>
        </w:rPr>
        <w:t>____14____</w:t>
      </w:r>
      <w:r>
        <w:rPr>
          <w:sz w:val="21"/>
          <w:szCs w:val="21"/>
        </w:rPr>
        <w:t xml:space="preserve"> we can’t have presents this year.”</w:t>
      </w:r>
    </w:p>
    <w:p w14:paraId="4B119F1D">
      <w:pPr>
        <w:widowControl w:val="0"/>
        <w:spacing w:before="0" w:after="0" w:line="360" w:lineRule="auto"/>
        <w:ind w:firstLine="420"/>
        <w:rPr>
          <w:sz w:val="21"/>
          <w:szCs w:val="21"/>
        </w:rPr>
      </w:pPr>
      <w:r>
        <w:rPr>
          <w:sz w:val="21"/>
          <w:szCs w:val="21"/>
        </w:rPr>
        <w:t xml:space="preserve">Although they would have no presents, they each had a dollar. They began to share what they wanted to buy. Jo would like to buy a book for herself because she was a book lover. Beth planned to spend hers on new music. She played the piano and loved singing. Amy would like a nice box of drawing pencils, for she wanted to be a(n) </w:t>
      </w:r>
      <w:r>
        <w:rPr>
          <w:sz w:val="21"/>
          <w:szCs w:val="21"/>
          <w:u w:val="single"/>
        </w:rPr>
        <w:t>____15____</w:t>
      </w:r>
      <w:r>
        <w:rPr>
          <w:sz w:val="21"/>
          <w:szCs w:val="21"/>
        </w:rPr>
        <w:t xml:space="preserve">. </w:t>
      </w:r>
    </w:p>
    <w:p w14:paraId="31AE8C54">
      <w:pPr>
        <w:widowControl w:val="0"/>
        <w:spacing w:before="0" w:after="0" w:line="360" w:lineRule="auto"/>
        <w:ind w:firstLine="420"/>
        <w:rPr>
          <w:sz w:val="21"/>
          <w:szCs w:val="21"/>
        </w:rPr>
      </w:pPr>
      <w:r>
        <w:rPr>
          <w:sz w:val="21"/>
          <w:szCs w:val="21"/>
        </w:rPr>
        <w:t xml:space="preserve">Jo thought Mother didn’t say anything about their mopey and she wouldn’t wish them to give up </w:t>
      </w:r>
      <w:r>
        <w:rPr>
          <w:sz w:val="21"/>
          <w:szCs w:val="21"/>
          <w:u w:val="single"/>
        </w:rPr>
        <w:t>____16____</w:t>
      </w:r>
      <w:r>
        <w:rPr>
          <w:sz w:val="21"/>
          <w:szCs w:val="21"/>
        </w:rPr>
        <w:t xml:space="preserve">. They worked hard so they </w:t>
      </w:r>
      <w:r>
        <w:rPr>
          <w:sz w:val="21"/>
          <w:szCs w:val="21"/>
          <w:u w:val="single"/>
        </w:rPr>
        <w:t>____17____</w:t>
      </w:r>
      <w:r>
        <w:rPr>
          <w:sz w:val="21"/>
          <w:szCs w:val="21"/>
        </w:rPr>
        <w:t xml:space="preserve"> buy what they wanted each and had a little fun. It was true. The two elder </w:t>
      </w:r>
      <w:r>
        <w:rPr>
          <w:strike w:val="0"/>
          <w:sz w:val="21"/>
          <w:szCs w:val="21"/>
          <w:u w:val="none"/>
        </w:rPr>
        <w:drawing>
          <wp:inline distT="0" distB="0" distL="114300" distR="114300">
            <wp:extent cx="28575" cy="28575"/>
            <wp:effectExtent l="0" t="0" r="0" b="0"/>
            <wp:docPr id="100031" name="图片 100031"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page number 1"/>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3C78F3D4">
      <w:pPr>
        <w:sectPr>
          <w:headerReference r:id="rId9" w:type="default"/>
          <w:type w:val="continuous"/>
          <w:pgSz w:w="11927" w:h="16875"/>
          <w:pgMar w:top="800" w:right="1120" w:bottom="540" w:left="1120" w:header="708" w:footer="708" w:gutter="0"/>
          <w:cols w:space="708" w:num="1"/>
          <w:docGrid w:linePitch="360" w:charSpace="0"/>
        </w:sectPr>
      </w:pPr>
    </w:p>
    <w:p w14:paraId="6B0262E3">
      <w:pPr>
        <w:widowControl w:val="0"/>
        <w:spacing w:before="0" w:after="0" w:line="360" w:lineRule="auto"/>
        <w:rPr>
          <w:sz w:val="21"/>
          <w:szCs w:val="21"/>
        </w:rPr>
      </w:pPr>
      <w:r>
        <w:rPr>
          <w:sz w:val="21"/>
          <w:szCs w:val="21"/>
        </w:rPr>
        <w:t xml:space="preserve">sisters had jobs. </w:t>
      </w:r>
    </w:p>
    <w:p w14:paraId="5B5F9FDC">
      <w:pPr>
        <w:widowControl w:val="0"/>
        <w:spacing w:before="0" w:after="0" w:line="360" w:lineRule="auto"/>
        <w:ind w:firstLine="420"/>
        <w:rPr>
          <w:sz w:val="21"/>
          <w:szCs w:val="21"/>
        </w:rPr>
      </w:pPr>
      <w:r>
        <w:rPr>
          <w:sz w:val="21"/>
          <w:szCs w:val="21"/>
        </w:rPr>
        <w:t>Just then the clock struck (</w:t>
      </w:r>
      <w:r>
        <w:rPr>
          <w:rFonts w:ascii="宋体" w:hAnsi="宋体" w:eastAsia="宋体" w:cs="宋体"/>
          <w:sz w:val="21"/>
          <w:szCs w:val="21"/>
        </w:rPr>
        <w:t>击</w:t>
      </w:r>
      <w:r>
        <w:rPr>
          <w:sz w:val="21"/>
          <w:szCs w:val="21"/>
        </w:rPr>
        <w:t xml:space="preserve">) six. Beth </w:t>
      </w:r>
      <w:r>
        <w:rPr>
          <w:sz w:val="21"/>
          <w:szCs w:val="21"/>
          <w:u w:val="single"/>
        </w:rPr>
        <w:t>____18____</w:t>
      </w:r>
      <w:r>
        <w:rPr>
          <w:sz w:val="21"/>
          <w:szCs w:val="21"/>
        </w:rPr>
        <w:t xml:space="preserve"> and put her mother’s slippers near the fire to warm. </w:t>
      </w:r>
    </w:p>
    <w:p w14:paraId="6C982E72">
      <w:pPr>
        <w:widowControl w:val="0"/>
        <w:spacing w:before="0" w:after="0" w:line="360" w:lineRule="auto"/>
        <w:ind w:firstLine="420"/>
        <w:rPr>
          <w:sz w:val="21"/>
          <w:szCs w:val="21"/>
        </w:rPr>
      </w:pPr>
      <w:r>
        <w:rPr>
          <w:sz w:val="21"/>
          <w:szCs w:val="21"/>
        </w:rPr>
        <w:t>“Those slippers are very old,” said Jo. “Mother needs some new ones.”</w:t>
      </w:r>
    </w:p>
    <w:p w14:paraId="27038B78">
      <w:pPr>
        <w:widowControl w:val="0"/>
        <w:spacing w:before="0" w:after="0" w:line="360" w:lineRule="auto"/>
        <w:ind w:firstLine="420"/>
        <w:rPr>
          <w:sz w:val="21"/>
          <w:szCs w:val="21"/>
        </w:rPr>
      </w:pPr>
      <w:r>
        <w:rPr>
          <w:sz w:val="21"/>
          <w:szCs w:val="21"/>
        </w:rPr>
        <w:t xml:space="preserve">“I can buy a pair for her with my </w:t>
      </w:r>
      <w:r>
        <w:rPr>
          <w:sz w:val="21"/>
          <w:szCs w:val="21"/>
          <w:u w:val="single"/>
        </w:rPr>
        <w:t>____19____</w:t>
      </w:r>
      <w:r>
        <w:rPr>
          <w:sz w:val="21"/>
          <w:szCs w:val="21"/>
        </w:rPr>
        <w:t xml:space="preserve"> dollars,” said Beth. </w:t>
      </w:r>
    </w:p>
    <w:p w14:paraId="3150EEBF">
      <w:pPr>
        <w:widowControl w:val="0"/>
        <w:spacing w:before="0" w:after="0" w:line="360" w:lineRule="auto"/>
        <w:ind w:firstLine="420"/>
        <w:rPr>
          <w:sz w:val="21"/>
          <w:szCs w:val="21"/>
        </w:rPr>
      </w:pPr>
      <w:r>
        <w:rPr>
          <w:sz w:val="21"/>
          <w:szCs w:val="21"/>
        </w:rPr>
        <w:t>“No, I’m the oldest,” Meg said. “I want to buy the slippers for her.”</w:t>
      </w:r>
    </w:p>
    <w:p w14:paraId="3F3A1A13">
      <w:pPr>
        <w:widowControl w:val="0"/>
        <w:spacing w:before="0" w:after="0" w:line="360" w:lineRule="auto"/>
        <w:ind w:firstLine="420"/>
        <w:rPr>
          <w:sz w:val="21"/>
          <w:szCs w:val="21"/>
        </w:rPr>
      </w:pPr>
      <w:r>
        <w:rPr>
          <w:sz w:val="21"/>
          <w:szCs w:val="21"/>
        </w:rPr>
        <w:t xml:space="preserve">“I have an idea,” said Beth. “Don’t buy presents for ourselves. Get some for Mother </w:t>
      </w:r>
      <w:r>
        <w:rPr>
          <w:sz w:val="21"/>
          <w:szCs w:val="21"/>
          <w:u w:val="single"/>
        </w:rPr>
        <w:t>____20____</w:t>
      </w:r>
      <w:r>
        <w:rPr>
          <w:sz w:val="21"/>
          <w:szCs w:val="21"/>
        </w:rPr>
        <w:t xml:space="preserve">.” Her sisters thought that was a very good idea. </w:t>
      </w:r>
    </w:p>
    <w:p w14:paraId="1BC02490">
      <w:pPr>
        <w:widowControl w:val="0"/>
        <w:spacing w:before="0" w:after="0" w:line="360" w:lineRule="auto"/>
        <w:ind w:firstLine="420"/>
        <w:rPr>
          <w:sz w:val="21"/>
          <w:szCs w:val="21"/>
        </w:rPr>
      </w:pPr>
      <w:r>
        <w:rPr>
          <w:sz w:val="21"/>
          <w:szCs w:val="21"/>
        </w:rPr>
        <w:t>—Adaptation (</w:t>
      </w:r>
      <w:r>
        <w:rPr>
          <w:rFonts w:ascii="宋体" w:hAnsi="宋体" w:eastAsia="宋体" w:cs="宋体"/>
          <w:sz w:val="21"/>
          <w:szCs w:val="21"/>
        </w:rPr>
        <w:t>改编</w:t>
      </w:r>
      <w:r>
        <w:rPr>
          <w:sz w:val="21"/>
          <w:szCs w:val="21"/>
        </w:rPr>
        <w:t xml:space="preserve">) from </w:t>
      </w:r>
      <w:r>
        <w:rPr>
          <w:i/>
          <w:iCs/>
          <w:sz w:val="21"/>
          <w:szCs w:val="21"/>
        </w:rPr>
        <w:t>Little Women</w:t>
      </w:r>
      <w:r>
        <w:rPr>
          <w:sz w:val="21"/>
          <w:szCs w:val="21"/>
        </w:rPr>
        <w:t xml:space="preserve"> by Louisa May Alcott</w:t>
      </w:r>
    </w:p>
    <w:p w14:paraId="77C163DB">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11. A. around</w:t>
      </w:r>
      <w:r>
        <w:rPr>
          <w:rFonts w:ascii="Times New Roman" w:hAnsi="Times New Roman" w:eastAsia="Times New Roman" w:cs="Times New Roman"/>
          <w:sz w:val="21"/>
          <w:szCs w:val="21"/>
        </w:rPr>
        <w:tab/>
      </w:r>
      <w:r>
        <w:rPr>
          <w:sz w:val="21"/>
          <w:szCs w:val="21"/>
        </w:rPr>
        <w:t>B. without</w:t>
      </w:r>
      <w:r>
        <w:rPr>
          <w:rFonts w:ascii="Times New Roman" w:hAnsi="Times New Roman" w:eastAsia="Times New Roman" w:cs="Times New Roman"/>
          <w:sz w:val="21"/>
          <w:szCs w:val="21"/>
        </w:rPr>
        <w:tab/>
      </w:r>
      <w:r>
        <w:rPr>
          <w:sz w:val="21"/>
          <w:szCs w:val="21"/>
        </w:rPr>
        <w:t>C. above</w:t>
      </w:r>
      <w:r>
        <w:rPr>
          <w:rFonts w:ascii="Times New Roman" w:hAnsi="Times New Roman" w:eastAsia="Times New Roman" w:cs="Times New Roman"/>
          <w:sz w:val="21"/>
          <w:szCs w:val="21"/>
        </w:rPr>
        <w:tab/>
      </w:r>
      <w:r>
        <w:rPr>
          <w:sz w:val="21"/>
          <w:szCs w:val="21"/>
        </w:rPr>
        <w:t>D. except</w:t>
      </w:r>
    </w:p>
    <w:p w14:paraId="57AA2B8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12. A. presents</w:t>
      </w:r>
      <w:r>
        <w:rPr>
          <w:rFonts w:ascii="Times New Roman" w:hAnsi="Times New Roman" w:eastAsia="Times New Roman" w:cs="Times New Roman"/>
          <w:sz w:val="21"/>
          <w:szCs w:val="21"/>
        </w:rPr>
        <w:tab/>
      </w:r>
      <w:r>
        <w:rPr>
          <w:sz w:val="21"/>
          <w:szCs w:val="21"/>
        </w:rPr>
        <w:t>B. food</w:t>
      </w:r>
      <w:r>
        <w:rPr>
          <w:rFonts w:ascii="Times New Roman" w:hAnsi="Times New Roman" w:eastAsia="Times New Roman" w:cs="Times New Roman"/>
          <w:sz w:val="21"/>
          <w:szCs w:val="21"/>
        </w:rPr>
        <w:tab/>
      </w:r>
      <w:r>
        <w:rPr>
          <w:sz w:val="21"/>
          <w:szCs w:val="21"/>
        </w:rPr>
        <w:t>C. money</w:t>
      </w:r>
      <w:r>
        <w:rPr>
          <w:rFonts w:ascii="Times New Roman" w:hAnsi="Times New Roman" w:eastAsia="Times New Roman" w:cs="Times New Roman"/>
          <w:sz w:val="21"/>
          <w:szCs w:val="21"/>
        </w:rPr>
        <w:tab/>
      </w:r>
      <w:r>
        <w:rPr>
          <w:sz w:val="21"/>
          <w:szCs w:val="21"/>
        </w:rPr>
        <w:t>D. hugs</w:t>
      </w:r>
    </w:p>
    <w:p w14:paraId="7F69AC6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13. A. joke</w:t>
      </w:r>
      <w:r>
        <w:rPr>
          <w:rFonts w:ascii="Times New Roman" w:hAnsi="Times New Roman" w:eastAsia="Times New Roman" w:cs="Times New Roman"/>
          <w:sz w:val="21"/>
          <w:szCs w:val="21"/>
        </w:rPr>
        <w:tab/>
      </w:r>
      <w:r>
        <w:rPr>
          <w:sz w:val="21"/>
          <w:szCs w:val="21"/>
        </w:rPr>
        <w:t>B. surprise</w:t>
      </w:r>
      <w:r>
        <w:rPr>
          <w:rFonts w:ascii="Times New Roman" w:hAnsi="Times New Roman" w:eastAsia="Times New Roman" w:cs="Times New Roman"/>
          <w:sz w:val="21"/>
          <w:szCs w:val="21"/>
        </w:rPr>
        <w:tab/>
      </w:r>
      <w:r>
        <w:rPr>
          <w:sz w:val="21"/>
          <w:szCs w:val="21"/>
        </w:rPr>
        <w:t>C. pity</w:t>
      </w:r>
      <w:r>
        <w:rPr>
          <w:rFonts w:ascii="Times New Roman" w:hAnsi="Times New Roman" w:eastAsia="Times New Roman" w:cs="Times New Roman"/>
          <w:sz w:val="21"/>
          <w:szCs w:val="21"/>
        </w:rPr>
        <w:tab/>
      </w:r>
      <w:r>
        <w:rPr>
          <w:sz w:val="21"/>
          <w:szCs w:val="21"/>
        </w:rPr>
        <w:t>D. pleasure</w:t>
      </w:r>
    </w:p>
    <w:p w14:paraId="098FE5A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14. A. how</w:t>
      </w:r>
      <w:r>
        <w:rPr>
          <w:rFonts w:ascii="Times New Roman" w:hAnsi="Times New Roman" w:eastAsia="Times New Roman" w:cs="Times New Roman"/>
          <w:sz w:val="21"/>
          <w:szCs w:val="21"/>
        </w:rPr>
        <w:tab/>
      </w:r>
      <w:r>
        <w:rPr>
          <w:sz w:val="21"/>
          <w:szCs w:val="21"/>
        </w:rPr>
        <w:t>B. why</w:t>
      </w:r>
      <w:r>
        <w:rPr>
          <w:rFonts w:ascii="Times New Roman" w:hAnsi="Times New Roman" w:eastAsia="Times New Roman" w:cs="Times New Roman"/>
          <w:sz w:val="21"/>
          <w:szCs w:val="21"/>
        </w:rPr>
        <w:tab/>
      </w:r>
      <w:r>
        <w:rPr>
          <w:sz w:val="21"/>
          <w:szCs w:val="21"/>
        </w:rPr>
        <w:t>C. where</w:t>
      </w:r>
      <w:r>
        <w:rPr>
          <w:rFonts w:ascii="Times New Roman" w:hAnsi="Times New Roman" w:eastAsia="Times New Roman" w:cs="Times New Roman"/>
          <w:sz w:val="21"/>
          <w:szCs w:val="21"/>
        </w:rPr>
        <w:tab/>
      </w:r>
      <w:r>
        <w:rPr>
          <w:sz w:val="21"/>
          <w:szCs w:val="21"/>
        </w:rPr>
        <w:t>D. when</w:t>
      </w:r>
    </w:p>
    <w:p w14:paraId="7431994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15. A. singer</w:t>
      </w:r>
      <w:r>
        <w:rPr>
          <w:rFonts w:ascii="Times New Roman" w:hAnsi="Times New Roman" w:eastAsia="Times New Roman" w:cs="Times New Roman"/>
          <w:sz w:val="21"/>
          <w:szCs w:val="21"/>
        </w:rPr>
        <w:tab/>
      </w:r>
      <w:r>
        <w:rPr>
          <w:sz w:val="21"/>
          <w:szCs w:val="21"/>
        </w:rPr>
        <w:t>B. dancer</w:t>
      </w:r>
      <w:r>
        <w:rPr>
          <w:rFonts w:ascii="Times New Roman" w:hAnsi="Times New Roman" w:eastAsia="Times New Roman" w:cs="Times New Roman"/>
          <w:sz w:val="21"/>
          <w:szCs w:val="21"/>
        </w:rPr>
        <w:tab/>
      </w:r>
      <w:r>
        <w:rPr>
          <w:sz w:val="21"/>
          <w:szCs w:val="21"/>
        </w:rPr>
        <w:t>C. artist</w:t>
      </w:r>
      <w:r>
        <w:rPr>
          <w:rFonts w:ascii="Times New Roman" w:hAnsi="Times New Roman" w:eastAsia="Times New Roman" w:cs="Times New Roman"/>
          <w:sz w:val="21"/>
          <w:szCs w:val="21"/>
        </w:rPr>
        <w:tab/>
      </w:r>
      <w:r>
        <w:rPr>
          <w:sz w:val="21"/>
          <w:szCs w:val="21"/>
        </w:rPr>
        <w:t>D. actress</w:t>
      </w:r>
    </w:p>
    <w:p w14:paraId="30204A13">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16. A. nothing</w:t>
      </w:r>
      <w:r>
        <w:rPr>
          <w:rFonts w:ascii="Times New Roman" w:hAnsi="Times New Roman" w:eastAsia="Times New Roman" w:cs="Times New Roman"/>
          <w:sz w:val="21"/>
          <w:szCs w:val="21"/>
        </w:rPr>
        <w:tab/>
      </w:r>
      <w:r>
        <w:rPr>
          <w:sz w:val="21"/>
          <w:szCs w:val="21"/>
        </w:rPr>
        <w:t>B. something</w:t>
      </w:r>
      <w:r>
        <w:rPr>
          <w:rFonts w:ascii="Times New Roman" w:hAnsi="Times New Roman" w:eastAsia="Times New Roman" w:cs="Times New Roman"/>
          <w:sz w:val="21"/>
          <w:szCs w:val="21"/>
        </w:rPr>
        <w:tab/>
      </w:r>
      <w:r>
        <w:rPr>
          <w:sz w:val="21"/>
          <w:szCs w:val="21"/>
        </w:rPr>
        <w:t>C. anything</w:t>
      </w:r>
      <w:r>
        <w:rPr>
          <w:rFonts w:ascii="Times New Roman" w:hAnsi="Times New Roman" w:eastAsia="Times New Roman" w:cs="Times New Roman"/>
          <w:sz w:val="21"/>
          <w:szCs w:val="21"/>
        </w:rPr>
        <w:tab/>
      </w:r>
      <w:r>
        <w:rPr>
          <w:sz w:val="21"/>
          <w:szCs w:val="21"/>
        </w:rPr>
        <w:t>D. everything</w:t>
      </w:r>
    </w:p>
    <w:p w14:paraId="68BCA26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17. A. should</w:t>
      </w:r>
      <w:r>
        <w:rPr>
          <w:rFonts w:ascii="Times New Roman" w:hAnsi="Times New Roman" w:eastAsia="Times New Roman" w:cs="Times New Roman"/>
          <w:sz w:val="21"/>
          <w:szCs w:val="21"/>
        </w:rPr>
        <w:tab/>
      </w:r>
      <w:r>
        <w:rPr>
          <w:sz w:val="21"/>
          <w:szCs w:val="21"/>
        </w:rPr>
        <w:t>B. would</w:t>
      </w:r>
      <w:r>
        <w:rPr>
          <w:rFonts w:ascii="Times New Roman" w:hAnsi="Times New Roman" w:eastAsia="Times New Roman" w:cs="Times New Roman"/>
          <w:sz w:val="21"/>
          <w:szCs w:val="21"/>
        </w:rPr>
        <w:tab/>
      </w:r>
      <w:r>
        <w:rPr>
          <w:sz w:val="21"/>
          <w:szCs w:val="21"/>
        </w:rPr>
        <w:t>C. must</w:t>
      </w:r>
      <w:r>
        <w:rPr>
          <w:rFonts w:ascii="Times New Roman" w:hAnsi="Times New Roman" w:eastAsia="Times New Roman" w:cs="Times New Roman"/>
          <w:sz w:val="21"/>
          <w:szCs w:val="21"/>
        </w:rPr>
        <w:tab/>
      </w:r>
      <w:r>
        <w:rPr>
          <w:sz w:val="21"/>
          <w:szCs w:val="21"/>
        </w:rPr>
        <w:t>D. could</w:t>
      </w:r>
    </w:p>
    <w:p w14:paraId="6894132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18. A. got up</w:t>
      </w:r>
      <w:r>
        <w:rPr>
          <w:rFonts w:ascii="Times New Roman" w:hAnsi="Times New Roman" w:eastAsia="Times New Roman" w:cs="Times New Roman"/>
          <w:sz w:val="21"/>
          <w:szCs w:val="21"/>
        </w:rPr>
        <w:tab/>
      </w:r>
      <w:r>
        <w:rPr>
          <w:sz w:val="21"/>
          <w:szCs w:val="21"/>
        </w:rPr>
        <w:t>B. woke up</w:t>
      </w:r>
      <w:r>
        <w:rPr>
          <w:rFonts w:ascii="Times New Roman" w:hAnsi="Times New Roman" w:eastAsia="Times New Roman" w:cs="Times New Roman"/>
          <w:sz w:val="21"/>
          <w:szCs w:val="21"/>
        </w:rPr>
        <w:tab/>
      </w:r>
      <w:r>
        <w:rPr>
          <w:sz w:val="21"/>
          <w:szCs w:val="21"/>
        </w:rPr>
        <w:t>C. showed up</w:t>
      </w:r>
      <w:r>
        <w:rPr>
          <w:rFonts w:ascii="Times New Roman" w:hAnsi="Times New Roman" w:eastAsia="Times New Roman" w:cs="Times New Roman"/>
          <w:sz w:val="21"/>
          <w:szCs w:val="21"/>
        </w:rPr>
        <w:tab/>
      </w:r>
      <w:r>
        <w:rPr>
          <w:sz w:val="21"/>
          <w:szCs w:val="21"/>
        </w:rPr>
        <w:t>D. stayed up</w:t>
      </w:r>
    </w:p>
    <w:p w14:paraId="4A76F1F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19. A. useless</w:t>
      </w:r>
      <w:r>
        <w:rPr>
          <w:rFonts w:ascii="Times New Roman" w:hAnsi="Times New Roman" w:eastAsia="Times New Roman" w:cs="Times New Roman"/>
          <w:sz w:val="21"/>
          <w:szCs w:val="21"/>
        </w:rPr>
        <w:tab/>
      </w:r>
      <w:r>
        <w:rPr>
          <w:sz w:val="21"/>
          <w:szCs w:val="21"/>
        </w:rPr>
        <w:t>B. secret</w:t>
      </w:r>
      <w:r>
        <w:rPr>
          <w:rFonts w:ascii="Times New Roman" w:hAnsi="Times New Roman" w:eastAsia="Times New Roman" w:cs="Times New Roman"/>
          <w:sz w:val="21"/>
          <w:szCs w:val="21"/>
        </w:rPr>
        <w:tab/>
      </w:r>
      <w:r>
        <w:rPr>
          <w:sz w:val="21"/>
          <w:szCs w:val="21"/>
        </w:rPr>
        <w:t>C. own</w:t>
      </w:r>
      <w:r>
        <w:rPr>
          <w:rFonts w:ascii="Times New Roman" w:hAnsi="Times New Roman" w:eastAsia="Times New Roman" w:cs="Times New Roman"/>
          <w:sz w:val="21"/>
          <w:szCs w:val="21"/>
        </w:rPr>
        <w:tab/>
      </w:r>
      <w:r>
        <w:rPr>
          <w:sz w:val="21"/>
          <w:szCs w:val="21"/>
        </w:rPr>
        <w:t>D. borrowed</w:t>
      </w:r>
    </w:p>
    <w:p w14:paraId="68F307EB">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20. A. though</w:t>
      </w:r>
      <w:r>
        <w:rPr>
          <w:rFonts w:ascii="Times New Roman" w:hAnsi="Times New Roman" w:eastAsia="Times New Roman" w:cs="Times New Roman"/>
          <w:sz w:val="21"/>
          <w:szCs w:val="21"/>
        </w:rPr>
        <w:tab/>
      </w:r>
      <w:r>
        <w:rPr>
          <w:sz w:val="21"/>
          <w:szCs w:val="21"/>
        </w:rPr>
        <w:t>B. instead</w:t>
      </w:r>
      <w:r>
        <w:rPr>
          <w:rFonts w:ascii="Times New Roman" w:hAnsi="Times New Roman" w:eastAsia="Times New Roman" w:cs="Times New Roman"/>
          <w:sz w:val="21"/>
          <w:szCs w:val="21"/>
        </w:rPr>
        <w:tab/>
      </w:r>
      <w:r>
        <w:rPr>
          <w:sz w:val="21"/>
          <w:szCs w:val="21"/>
        </w:rPr>
        <w:t>C. already</w:t>
      </w:r>
      <w:r>
        <w:rPr>
          <w:rFonts w:ascii="Times New Roman" w:hAnsi="Times New Roman" w:eastAsia="Times New Roman" w:cs="Times New Roman"/>
          <w:sz w:val="21"/>
          <w:szCs w:val="21"/>
        </w:rPr>
        <w:tab/>
      </w:r>
      <w:r>
        <w:rPr>
          <w:sz w:val="21"/>
          <w:szCs w:val="21"/>
        </w:rPr>
        <w:t>D. yet</w:t>
      </w:r>
    </w:p>
    <w:p w14:paraId="1423C636">
      <w:pPr>
        <w:widowControl w:val="0"/>
        <w:spacing w:before="0" w:after="0" w:line="360" w:lineRule="auto"/>
      </w:pPr>
      <w:r>
        <w:rPr>
          <w:rFonts w:ascii="MS UI Gothic" w:hAnsi="MS UI Gothic" w:eastAsia="MS UI Gothic" w:cs="MS UI Gothic"/>
          <w:b/>
          <w:bCs/>
        </w:rPr>
        <w:t>Ⅲ</w:t>
      </w:r>
      <w:r>
        <w:rPr>
          <w:b/>
          <w:bCs/>
        </w:rPr>
        <w:t xml:space="preserve">. </w:t>
      </w:r>
      <w:r>
        <w:rPr>
          <w:rFonts w:ascii="宋体" w:hAnsi="宋体" w:eastAsia="宋体" w:cs="宋体"/>
          <w:b/>
          <w:bCs/>
        </w:rPr>
        <w:t>阅读理解</w:t>
      </w:r>
      <w:r>
        <w:rPr>
          <w:b/>
          <w:bCs/>
        </w:rPr>
        <w:t xml:space="preserve"> </w:t>
      </w:r>
      <w:r>
        <w:rPr>
          <w:rFonts w:ascii="宋体" w:hAnsi="宋体" w:eastAsia="宋体" w:cs="宋体"/>
          <w:b/>
          <w:bCs/>
        </w:rPr>
        <w:t>（共</w:t>
      </w:r>
      <w:r>
        <w:rPr>
          <w:b/>
          <w:bCs/>
        </w:rPr>
        <w:t>20</w:t>
      </w:r>
      <w:r>
        <w:rPr>
          <w:rFonts w:ascii="宋体" w:hAnsi="宋体" w:eastAsia="宋体" w:cs="宋体"/>
          <w:b/>
          <w:bCs/>
        </w:rPr>
        <w:t>分）</w:t>
      </w:r>
    </w:p>
    <w:p w14:paraId="49255224">
      <w:pPr>
        <w:widowControl w:val="0"/>
        <w:spacing w:before="0" w:after="0" w:line="360" w:lineRule="auto"/>
      </w:pPr>
      <w:r>
        <w:rPr>
          <w:rFonts w:ascii="宋体" w:hAnsi="宋体" w:eastAsia="宋体" w:cs="宋体"/>
          <w:b/>
          <w:bCs/>
        </w:rPr>
        <w:t>阅读文本</w:t>
      </w:r>
      <w:r>
        <w:rPr>
          <w:b/>
          <w:bCs/>
        </w:rPr>
        <w:t xml:space="preserve">, </w:t>
      </w:r>
      <w:r>
        <w:rPr>
          <w:rFonts w:ascii="宋体" w:hAnsi="宋体" w:eastAsia="宋体" w:cs="宋体"/>
          <w:b/>
          <w:bCs/>
        </w:rPr>
        <w:t>从每题所给的</w:t>
      </w:r>
      <w:r>
        <w:rPr>
          <w:b/>
          <w:bCs/>
        </w:rPr>
        <w:t>A</w:t>
      </w:r>
      <w:r>
        <w:rPr>
          <w:rFonts w:ascii="宋体" w:hAnsi="宋体" w:eastAsia="宋体" w:cs="宋体"/>
          <w:b/>
          <w:bCs/>
        </w:rPr>
        <w:t>、</w:t>
      </w:r>
      <w:r>
        <w:rPr>
          <w:b/>
          <w:bCs/>
        </w:rPr>
        <w:t>B</w:t>
      </w:r>
      <w:r>
        <w:rPr>
          <w:rFonts w:ascii="宋体" w:hAnsi="宋体" w:eastAsia="宋体" w:cs="宋体"/>
          <w:b/>
          <w:bCs/>
        </w:rPr>
        <w:t>、</w:t>
      </w:r>
      <w:r>
        <w:rPr>
          <w:b/>
          <w:bCs/>
        </w:rPr>
        <w:t>C</w:t>
      </w:r>
      <w:r>
        <w:rPr>
          <w:rFonts w:ascii="宋体" w:hAnsi="宋体" w:eastAsia="宋体" w:cs="宋体"/>
          <w:b/>
          <w:bCs/>
        </w:rPr>
        <w:t>、</w:t>
      </w:r>
      <w:r>
        <w:rPr>
          <w:b/>
          <w:bCs/>
        </w:rPr>
        <w:t>D</w:t>
      </w:r>
      <w:r>
        <w:rPr>
          <w:rFonts w:ascii="宋体" w:hAnsi="宋体" w:eastAsia="宋体" w:cs="宋体"/>
          <w:b/>
          <w:bCs/>
        </w:rPr>
        <w:t>四个选项中</w:t>
      </w:r>
      <w:r>
        <w:rPr>
          <w:b/>
          <w:bCs/>
        </w:rPr>
        <w:t xml:space="preserve">, </w:t>
      </w:r>
      <w:r>
        <w:rPr>
          <w:rFonts w:ascii="宋体" w:hAnsi="宋体" w:eastAsia="宋体" w:cs="宋体"/>
          <w:b/>
          <w:bCs/>
        </w:rPr>
        <w:t>选出最佳选项。</w:t>
      </w:r>
    </w:p>
    <w:tbl>
      <w:tblPr>
        <w:tblStyle w:val="4"/>
        <w:tblW w:w="822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3831"/>
        <w:gridCol w:w="4389"/>
      </w:tblGrid>
      <w:tr w14:paraId="777D59C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15" w:hRule="atLeast"/>
        </w:trPr>
        <w:tc>
          <w:tcPr>
            <w:tcW w:w="8220" w:type="dxa"/>
            <w:gridSpan w:val="2"/>
            <w:tcBorders>
              <w:bottom w:val="single" w:color="000000" w:sz="6" w:space="0"/>
            </w:tcBorders>
            <w:noWrap w:val="0"/>
            <w:tcMar>
              <w:top w:w="76" w:type="dxa"/>
              <w:left w:w="120" w:type="dxa"/>
              <w:bottom w:w="76" w:type="dxa"/>
              <w:right w:w="120" w:type="dxa"/>
            </w:tcMar>
            <w:vAlign w:val="center"/>
          </w:tcPr>
          <w:p w14:paraId="16DD866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         </w:t>
            </w:r>
            <w:r>
              <w:rPr>
                <w:b w:val="0"/>
                <w:bCs w:val="0"/>
                <w:i w:val="0"/>
                <w:iCs w:val="0"/>
                <w:smallCaps w:val="0"/>
                <w:strike w:val="0"/>
                <w:color w:val="000000"/>
                <w:sz w:val="21"/>
                <w:szCs w:val="21"/>
                <w:u w:val="none"/>
              </w:rPr>
              <w:drawing>
                <wp:inline distT="0" distB="0" distL="114300" distR="114300">
                  <wp:extent cx="4343400" cy="314325"/>
                  <wp:effectExtent l="0" t="0" r="0" b="9525"/>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343400" cy="314325"/>
                          </a:xfrm>
                          <a:prstGeom prst="rect">
                            <a:avLst/>
                          </a:prstGeom>
                        </pic:spPr>
                      </pic:pic>
                    </a:graphicData>
                  </a:graphic>
                </wp:inline>
              </w:drawing>
            </w:r>
            <w:r>
              <w:rPr>
                <w:b w:val="0"/>
                <w:bCs w:val="0"/>
                <w:i w:val="0"/>
                <w:iCs w:val="0"/>
                <w:smallCaps w:val="0"/>
                <w:color w:val="000000"/>
                <w:sz w:val="21"/>
                <w:szCs w:val="21"/>
              </w:rPr>
              <w:t xml:space="preserve">       </w:t>
            </w:r>
          </w:p>
        </w:tc>
      </w:tr>
      <w:tr w14:paraId="32803E9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15" w:hRule="atLeast"/>
        </w:trPr>
        <w:tc>
          <w:tcPr>
            <w:tcW w:w="8220" w:type="dxa"/>
            <w:gridSpan w:val="2"/>
            <w:tcBorders>
              <w:top w:val="single" w:color="000000" w:sz="6" w:space="0"/>
              <w:bottom w:val="single" w:color="000000" w:sz="6" w:space="0"/>
            </w:tcBorders>
            <w:noWrap w:val="0"/>
            <w:tcMar>
              <w:top w:w="76" w:type="dxa"/>
              <w:left w:w="120" w:type="dxa"/>
              <w:bottom w:w="76" w:type="dxa"/>
              <w:right w:w="120" w:type="dxa"/>
            </w:tcMar>
            <w:vAlign w:val="center"/>
          </w:tcPr>
          <w:p w14:paraId="6BC931E7">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         </w:t>
            </w:r>
            <w:r>
              <w:rPr>
                <w:b w:val="0"/>
                <w:bCs w:val="0"/>
                <w:i w:val="0"/>
                <w:iCs w:val="0"/>
                <w:smallCaps w:val="0"/>
                <w:strike w:val="0"/>
                <w:color w:val="000000"/>
                <w:sz w:val="21"/>
                <w:szCs w:val="21"/>
                <w:u w:val="none"/>
              </w:rPr>
              <w:drawing>
                <wp:inline distT="0" distB="0" distL="114300" distR="114300">
                  <wp:extent cx="4400550" cy="504825"/>
                  <wp:effectExtent l="0" t="0" r="0" b="9525"/>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4400550" cy="504825"/>
                          </a:xfrm>
                          <a:prstGeom prst="rect">
                            <a:avLst/>
                          </a:prstGeom>
                        </pic:spPr>
                      </pic:pic>
                    </a:graphicData>
                  </a:graphic>
                </wp:inline>
              </w:drawing>
            </w:r>
            <w:r>
              <w:rPr>
                <w:b w:val="0"/>
                <w:bCs w:val="0"/>
                <w:i w:val="0"/>
                <w:iCs w:val="0"/>
                <w:smallCaps w:val="0"/>
                <w:color w:val="000000"/>
                <w:sz w:val="21"/>
                <w:szCs w:val="21"/>
              </w:rPr>
              <w:t xml:space="preserve">       </w:t>
            </w:r>
          </w:p>
        </w:tc>
      </w:tr>
      <w:tr w14:paraId="1A90AF2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15" w:hRule="atLeast"/>
        </w:trPr>
        <w:tc>
          <w:tcPr>
            <w:tcW w:w="3831" w:type="dxa"/>
            <w:tcBorders>
              <w:top w:val="single" w:color="000000" w:sz="6" w:space="0"/>
              <w:right w:val="single" w:color="000000" w:sz="6" w:space="0"/>
            </w:tcBorders>
            <w:noWrap w:val="0"/>
            <w:tcMar>
              <w:top w:w="76" w:type="dxa"/>
              <w:left w:w="120" w:type="dxa"/>
              <w:bottom w:w="76" w:type="dxa"/>
              <w:right w:w="120" w:type="dxa"/>
            </w:tcMar>
            <w:vAlign w:val="center"/>
          </w:tcPr>
          <w:p w14:paraId="0354E03B">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Qingdao</w:t>
            </w:r>
          </w:p>
          <w:p w14:paraId="2B6B068D">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Must-visit: </w:t>
            </w:r>
          </w:p>
          <w:p w14:paraId="489A6065">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Mount Lao</w:t>
            </w:r>
          </w:p>
          <w:p w14:paraId="280C5EB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Zhongshan Road</w:t>
            </w:r>
          </w:p>
          <w:p w14:paraId="14DF87E8">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•May Fourth Square</w:t>
            </w:r>
          </w:p>
        </w:tc>
        <w:tc>
          <w:tcPr>
            <w:tcW w:w="4395" w:type="dxa"/>
            <w:tcBorders>
              <w:top w:val="single" w:color="000000" w:sz="6" w:space="0"/>
              <w:left w:val="single" w:color="000000" w:sz="6" w:space="0"/>
            </w:tcBorders>
            <w:noWrap w:val="0"/>
            <w:tcMar>
              <w:top w:w="76" w:type="dxa"/>
              <w:left w:w="120" w:type="dxa"/>
              <w:bottom w:w="76" w:type="dxa"/>
              <w:right w:w="120" w:type="dxa"/>
            </w:tcMar>
            <w:vAlign w:val="center"/>
          </w:tcPr>
          <w:p w14:paraId="69C88FE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Chengdu</w:t>
            </w:r>
          </w:p>
          <w:p w14:paraId="1C2E9C00">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Must-visit: </w:t>
            </w:r>
          </w:p>
          <w:p w14:paraId="32B9C54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•Mount. Qingcheng</w:t>
            </w:r>
          </w:p>
          <w:p w14:paraId="0F0442A5">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Chunxi Road</w:t>
            </w:r>
          </w:p>
          <w:p w14:paraId="7ACEAF41">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Panda Base</w:t>
            </w:r>
          </w:p>
        </w:tc>
      </w:tr>
    </w:tbl>
    <w:p w14:paraId="50A65679">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049" name="图片 100049"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page number 2"/>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5B19FFDF">
      <w:pPr>
        <w:sectPr>
          <w:headerReference r:id="rId10" w:type="default"/>
          <w:type w:val="continuous"/>
          <w:pgSz w:w="11927" w:h="16875"/>
          <w:pgMar w:top="800" w:right="1120" w:bottom="540" w:left="1120" w:header="708" w:footer="708" w:gutter="0"/>
          <w:cols w:space="708" w:num="1"/>
          <w:docGrid w:linePitch="360" w:charSpace="0"/>
        </w:sectPr>
      </w:pPr>
    </w:p>
    <w:tbl>
      <w:tblPr>
        <w:tblStyle w:val="4"/>
        <w:tblW w:w="822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3828"/>
        <w:gridCol w:w="4392"/>
      </w:tblGrid>
      <w:tr w14:paraId="601B698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15" w:hRule="atLeast"/>
        </w:trPr>
        <w:tc>
          <w:tcPr>
            <w:tcW w:w="3831" w:type="dxa"/>
            <w:tcBorders>
              <w:bottom w:val="single" w:color="000000" w:sz="6" w:space="0"/>
              <w:right w:val="single" w:color="000000" w:sz="6" w:space="0"/>
            </w:tcBorders>
            <w:noWrap w:val="0"/>
            <w:tcMar>
              <w:top w:w="76" w:type="dxa"/>
              <w:left w:w="120" w:type="dxa"/>
              <w:bottom w:w="76" w:type="dxa"/>
              <w:right w:w="120" w:type="dxa"/>
            </w:tcMar>
            <w:vAlign w:val="center"/>
          </w:tcPr>
          <w:p w14:paraId="05ECE27A">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Duration: 2 days</w:t>
            </w:r>
          </w:p>
          <w:p w14:paraId="7B26BAF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Transportation advice: </w:t>
            </w:r>
            <w:r>
              <w:rPr>
                <w:b w:val="0"/>
                <w:bCs w:val="0"/>
                <w:i w:val="0"/>
                <w:iCs w:val="0"/>
                <w:smallCaps w:val="0"/>
                <w:strike w:val="0"/>
                <w:color w:val="000000"/>
                <w:sz w:val="21"/>
                <w:szCs w:val="21"/>
                <w:u w:val="none"/>
              </w:rPr>
              <w:drawing>
                <wp:inline distT="0" distB="0" distL="114300" distR="114300">
                  <wp:extent cx="1066800" cy="314325"/>
                  <wp:effectExtent l="0" t="0" r="0" b="9525"/>
                  <wp:docPr id="100063" name="图片 1000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066800" cy="314325"/>
                          </a:xfrm>
                          <a:prstGeom prst="rect">
                            <a:avLst/>
                          </a:prstGeom>
                        </pic:spPr>
                      </pic:pic>
                    </a:graphicData>
                  </a:graphic>
                </wp:inline>
              </w:drawing>
            </w:r>
          </w:p>
          <w:p w14:paraId="09130EEE">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Highlights: </w:t>
            </w:r>
          </w:p>
          <w:p w14:paraId="4A2659B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beautiful sea and beach</w:t>
            </w:r>
          </w:p>
          <w:p w14:paraId="54A6E3F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a one-day city walk in the old town</w:t>
            </w:r>
          </w:p>
          <w:p w14:paraId="7B699679">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a visit to see cute ocean animals</w:t>
            </w:r>
          </w:p>
        </w:tc>
        <w:tc>
          <w:tcPr>
            <w:tcW w:w="4395" w:type="dxa"/>
            <w:tcBorders>
              <w:left w:val="single" w:color="000000" w:sz="6" w:space="0"/>
              <w:bottom w:val="single" w:color="000000" w:sz="6" w:space="0"/>
            </w:tcBorders>
            <w:noWrap w:val="0"/>
            <w:tcMar>
              <w:top w:w="76" w:type="dxa"/>
              <w:left w:w="120" w:type="dxa"/>
              <w:bottom w:w="76" w:type="dxa"/>
              <w:right w:w="120" w:type="dxa"/>
            </w:tcMar>
            <w:vAlign w:val="center"/>
          </w:tcPr>
          <w:p w14:paraId="2CDFF7E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Duration: 3 days</w:t>
            </w:r>
          </w:p>
          <w:p w14:paraId="30563B1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Transportation advice: </w:t>
            </w:r>
            <w:r>
              <w:rPr>
                <w:b w:val="0"/>
                <w:bCs w:val="0"/>
                <w:i w:val="0"/>
                <w:iCs w:val="0"/>
                <w:smallCaps w:val="0"/>
                <w:strike w:val="0"/>
                <w:color w:val="000000"/>
                <w:sz w:val="21"/>
                <w:szCs w:val="21"/>
                <w:u w:val="none"/>
              </w:rPr>
              <w:drawing>
                <wp:inline distT="0" distB="0" distL="114300" distR="114300">
                  <wp:extent cx="1095375" cy="295275"/>
                  <wp:effectExtent l="0" t="0" r="9525" b="9525"/>
                  <wp:docPr id="100065" name="图片 1000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095375" cy="295275"/>
                          </a:xfrm>
                          <a:prstGeom prst="rect">
                            <a:avLst/>
                          </a:prstGeom>
                        </pic:spPr>
                      </pic:pic>
                    </a:graphicData>
                  </a:graphic>
                </wp:inline>
              </w:drawing>
            </w:r>
          </w:p>
          <w:p w14:paraId="630BE898">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Highlights: </w:t>
            </w:r>
          </w:p>
          <w:p w14:paraId="60C9EEDE">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preparation of panda meals with your own hands</w:t>
            </w:r>
          </w:p>
          <w:p w14:paraId="3C2A007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delicious food such as bot pot and Dandan noodles</w:t>
            </w:r>
          </w:p>
        </w:tc>
      </w:tr>
      <w:tr w14:paraId="495250E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15" w:hRule="atLeast"/>
        </w:trPr>
        <w:tc>
          <w:tcPr>
            <w:tcW w:w="382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D9211D2">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Xian</w:t>
            </w:r>
          </w:p>
          <w:p w14:paraId="38F9F78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Must-visit: </w:t>
            </w:r>
          </w:p>
          <w:p w14:paraId="75B9748E">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The Terracotta Army</w:t>
            </w:r>
          </w:p>
          <w:p w14:paraId="4406F58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The Bell Tower</w:t>
            </w:r>
          </w:p>
          <w:p w14:paraId="63C06690">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Duration: 4 days</w:t>
            </w:r>
          </w:p>
          <w:p w14:paraId="49D5638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Transportation advice: </w:t>
            </w:r>
            <w:r>
              <w:rPr>
                <w:b w:val="0"/>
                <w:bCs w:val="0"/>
                <w:i w:val="0"/>
                <w:iCs w:val="0"/>
                <w:smallCaps w:val="0"/>
                <w:strike w:val="0"/>
                <w:color w:val="000000"/>
                <w:sz w:val="21"/>
                <w:szCs w:val="21"/>
                <w:u w:val="none"/>
              </w:rPr>
              <w:drawing>
                <wp:inline distT="0" distB="0" distL="114300" distR="114300">
                  <wp:extent cx="1076325" cy="314325"/>
                  <wp:effectExtent l="0" t="0" r="9525" b="9525"/>
                  <wp:docPr id="100067" name="图片 1000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076325" cy="314325"/>
                          </a:xfrm>
                          <a:prstGeom prst="rect">
                            <a:avLst/>
                          </a:prstGeom>
                        </pic:spPr>
                      </pic:pic>
                    </a:graphicData>
                  </a:graphic>
                </wp:inline>
              </w:drawing>
            </w:r>
          </w:p>
          <w:p w14:paraId="60D2923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Highlights: • a city with many historical museums</w:t>
            </w:r>
          </w:p>
          <w:p w14:paraId="3D96AB50">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famous food such as Roujiamo</w:t>
            </w:r>
          </w:p>
        </w:tc>
        <w:tc>
          <w:tcPr>
            <w:tcW w:w="4395"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75BD6932">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Shanghai</w:t>
            </w:r>
          </w:p>
          <w:p w14:paraId="2B8270D0">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•Must-visit: </w:t>
            </w:r>
          </w:p>
          <w:p w14:paraId="3B41E30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•Yuyuan</w:t>
            </w:r>
          </w:p>
          <w:p w14:paraId="0CA82B1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•The Bund</w:t>
            </w:r>
          </w:p>
          <w:p w14:paraId="2ECA8426">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Duration: 4 days</w:t>
            </w:r>
          </w:p>
          <w:p w14:paraId="405B77E5">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Transportation advice: </w:t>
            </w:r>
            <w:r>
              <w:rPr>
                <w:b w:val="0"/>
                <w:bCs w:val="0"/>
                <w:i w:val="0"/>
                <w:iCs w:val="0"/>
                <w:smallCaps w:val="0"/>
                <w:strike w:val="0"/>
                <w:color w:val="000000"/>
                <w:sz w:val="21"/>
                <w:szCs w:val="21"/>
                <w:u w:val="none"/>
              </w:rPr>
              <w:drawing>
                <wp:inline distT="0" distB="0" distL="114300" distR="114300">
                  <wp:extent cx="1047750" cy="323850"/>
                  <wp:effectExtent l="0" t="0" r="0" b="0"/>
                  <wp:docPr id="100069" name="图片 1000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9" name="图片 100069"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047750" cy="323850"/>
                          </a:xfrm>
                          <a:prstGeom prst="rect">
                            <a:avLst/>
                          </a:prstGeom>
                        </pic:spPr>
                      </pic:pic>
                    </a:graphicData>
                  </a:graphic>
                </wp:inline>
              </w:drawing>
            </w:r>
          </w:p>
          <w:p w14:paraId="3A796310">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Highlights: </w:t>
            </w:r>
          </w:p>
          <w:p w14:paraId="1A68619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a mixture of Chinese and foreign cultures</w:t>
            </w:r>
          </w:p>
          <w:p w14:paraId="026A299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•one of the world’s largest cities</w:t>
            </w:r>
          </w:p>
        </w:tc>
      </w:tr>
      <w:tr w14:paraId="096217D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65" w:hRule="atLeast"/>
        </w:trPr>
        <w:tc>
          <w:tcPr>
            <w:tcW w:w="8220" w:type="dxa"/>
            <w:gridSpan w:val="2"/>
            <w:tcBorders>
              <w:top w:val="single" w:color="000000" w:sz="6" w:space="0"/>
              <w:bottom w:val="single" w:color="000000" w:sz="6" w:space="0"/>
            </w:tcBorders>
            <w:noWrap w:val="0"/>
            <w:tcMar>
              <w:top w:w="76" w:type="dxa"/>
              <w:left w:w="120" w:type="dxa"/>
              <w:bottom w:w="76" w:type="dxa"/>
              <w:right w:w="120" w:type="dxa"/>
            </w:tcMar>
            <w:vAlign w:val="center"/>
          </w:tcPr>
          <w:p w14:paraId="2686832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Share your ideas here, and we’ll help better your travel plan. The more information you give, the greater your plan will be. </w:t>
            </w:r>
          </w:p>
        </w:tc>
      </w:tr>
      <w:tr w14:paraId="2E9D9E22">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65" w:hRule="atLeast"/>
        </w:trPr>
        <w:tc>
          <w:tcPr>
            <w:tcW w:w="8220" w:type="dxa"/>
            <w:gridSpan w:val="2"/>
            <w:tcBorders>
              <w:top w:val="single" w:color="000000" w:sz="6" w:space="0"/>
              <w:bottom w:val="single" w:color="000000" w:sz="6" w:space="0"/>
            </w:tcBorders>
            <w:noWrap w:val="0"/>
            <w:tcMar>
              <w:top w:w="76" w:type="dxa"/>
              <w:left w:w="120" w:type="dxa"/>
              <w:bottom w:w="76" w:type="dxa"/>
              <w:right w:w="120" w:type="dxa"/>
            </w:tcMar>
            <w:vAlign w:val="center"/>
          </w:tcPr>
          <w:p w14:paraId="588D9E6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Name: Lily Age: 15 Country: France Travel Style: a first-time traveler</w:t>
            </w:r>
          </w:p>
          <w:p w14:paraId="36EA9C01">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I have never been to China, so I hope to visit two cities in no more than 6 days. I can’t wait to have a taste of Chinese delicious food. </w:t>
            </w:r>
          </w:p>
        </w:tc>
      </w:tr>
      <w:tr w14:paraId="4FB06F9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65" w:hRule="atLeast"/>
        </w:trPr>
        <w:tc>
          <w:tcPr>
            <w:tcW w:w="8220" w:type="dxa"/>
            <w:gridSpan w:val="2"/>
            <w:tcBorders>
              <w:top w:val="single" w:color="000000" w:sz="6" w:space="0"/>
              <w:bottom w:val="single" w:color="000000" w:sz="6" w:space="0"/>
            </w:tcBorders>
            <w:noWrap w:val="0"/>
            <w:tcMar>
              <w:top w:w="76" w:type="dxa"/>
              <w:left w:w="120" w:type="dxa"/>
              <w:bottom w:w="76" w:type="dxa"/>
              <w:right w:w="120" w:type="dxa"/>
            </w:tcMar>
            <w:vAlign w:val="center"/>
          </w:tcPr>
          <w:p w14:paraId="2FC22EEE">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Name: Eric Age: 14 Country: Russia Travel Style: a culture traveler</w:t>
            </w:r>
          </w:p>
          <w:p w14:paraId="309FA003">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Well, I’m crazy about traditional Chinese culture. I am airsick, and I heard the HSR (High Speed Rail) in China is very fast and comfortable. </w:t>
            </w:r>
          </w:p>
        </w:tc>
      </w:tr>
      <w:tr w14:paraId="0C95299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15" w:hRule="atLeast"/>
        </w:trPr>
        <w:tc>
          <w:tcPr>
            <w:tcW w:w="8200" w:type="dxa"/>
            <w:gridSpan w:val="2"/>
            <w:tcBorders>
              <w:top w:val="single" w:color="000000" w:sz="6" w:space="0"/>
            </w:tcBorders>
            <w:noWrap w:val="0"/>
            <w:tcMar>
              <w:top w:w="76" w:type="dxa"/>
              <w:left w:w="120" w:type="dxa"/>
              <w:bottom w:w="76" w:type="dxa"/>
              <w:right w:w="120" w:type="dxa"/>
            </w:tcMar>
            <w:vAlign w:val="center"/>
          </w:tcPr>
          <w:p w14:paraId="1B20277A">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Name: Cindy: Age: 14 Country: South Africa Travel Style; a slow traveler</w:t>
            </w:r>
          </w:p>
          <w:p w14:paraId="10D30F97">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I am not an early bird, so it’s better for me to travel after noon. Just walking along the city </w:t>
            </w:r>
          </w:p>
        </w:tc>
      </w:tr>
    </w:tbl>
    <w:p w14:paraId="75886311">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071" name="图片 100071"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1" name="图片 100071" descr="page number 3"/>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34F4680F">
      <w:pPr>
        <w:sectPr>
          <w:headerReference r:id="rId11" w:type="default"/>
          <w:type w:val="continuous"/>
          <w:pgSz w:w="11927" w:h="16875"/>
          <w:pgMar w:top="800" w:right="1120" w:bottom="540" w:left="1120" w:header="708" w:footer="708" w:gutter="0"/>
          <w:cols w:space="708" w:num="1"/>
          <w:docGrid w:linePitch="360" w:charSpace="0"/>
        </w:sectPr>
      </w:pPr>
    </w:p>
    <w:tbl>
      <w:tblPr>
        <w:tblStyle w:val="4"/>
        <w:tblW w:w="822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8220"/>
      </w:tblGrid>
      <w:tr w14:paraId="04C3C1D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15" w:hRule="atLeast"/>
        </w:trPr>
        <w:tc>
          <w:tcPr>
            <w:tcW w:w="8200" w:type="dxa"/>
            <w:tcBorders>
              <w:bottom w:val="single" w:color="000000" w:sz="6" w:space="0"/>
            </w:tcBorders>
            <w:noWrap w:val="0"/>
            <w:tcMar>
              <w:top w:w="76" w:type="dxa"/>
              <w:left w:w="120" w:type="dxa"/>
              <w:bottom w:w="76" w:type="dxa"/>
              <w:right w:w="120" w:type="dxa"/>
            </w:tcMar>
            <w:vAlign w:val="center"/>
          </w:tcPr>
          <w:p w14:paraId="03B8CD78">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street and enjoying the sea wind sound wonderful to me. </w:t>
            </w:r>
          </w:p>
        </w:tc>
      </w:tr>
      <w:tr w14:paraId="2CEFAA6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15" w:hRule="atLeast"/>
        </w:trPr>
        <w:tc>
          <w:tcPr>
            <w:tcW w:w="8220" w:type="dxa"/>
            <w:tcBorders>
              <w:top w:val="single" w:color="000000" w:sz="6" w:space="0"/>
            </w:tcBorders>
            <w:noWrap w:val="0"/>
            <w:tcMar>
              <w:top w:w="76" w:type="dxa"/>
              <w:left w:w="120" w:type="dxa"/>
              <w:bottom w:w="76" w:type="dxa"/>
              <w:right w:w="120" w:type="dxa"/>
            </w:tcMar>
            <w:vAlign w:val="center"/>
          </w:tcPr>
          <w:p w14:paraId="2CD82DC2">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Name: Jack Age: 15 Country: Brazil Travel Style: a nature traveler</w:t>
            </w:r>
          </w:p>
          <w:p w14:paraId="055D2FAF">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I love animals. I hope I can see some local animals in China and I will be more than happy if I have a chance to take care of the cute animals. </w:t>
            </w:r>
          </w:p>
        </w:tc>
      </w:tr>
    </w:tbl>
    <w:p w14:paraId="6A26E442">
      <w:pPr>
        <w:widowControl w:val="0"/>
        <w:spacing w:before="0" w:after="0" w:line="360" w:lineRule="auto"/>
        <w:rPr>
          <w:sz w:val="21"/>
          <w:szCs w:val="21"/>
        </w:rPr>
      </w:pPr>
      <w:r>
        <w:rPr>
          <w:strike w:val="0"/>
          <w:sz w:val="21"/>
          <w:szCs w:val="21"/>
          <w:u w:val="none"/>
        </w:rPr>
        <w:drawing>
          <wp:inline distT="0" distB="0" distL="114300" distR="114300">
            <wp:extent cx="1695450" cy="2905125"/>
            <wp:effectExtent l="0" t="0" r="0" b="9525"/>
            <wp:docPr id="100085" name="图片 10008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695450" cy="2905125"/>
                    </a:xfrm>
                    <a:prstGeom prst="rect">
                      <a:avLst/>
                    </a:prstGeom>
                  </pic:spPr>
                </pic:pic>
              </a:graphicData>
            </a:graphic>
          </wp:inline>
        </w:drawing>
      </w:r>
    </w:p>
    <w:p w14:paraId="142F3941">
      <w:pPr>
        <w:widowControl w:val="0"/>
        <w:spacing w:before="0" w:after="0" w:line="360" w:lineRule="auto"/>
        <w:rPr>
          <w:sz w:val="21"/>
          <w:szCs w:val="21"/>
        </w:rPr>
      </w:pPr>
      <w:r>
        <w:rPr>
          <w:sz w:val="21"/>
          <w:szCs w:val="21"/>
        </w:rPr>
        <w:t>21. Which tour choice may Lily make?</w:t>
      </w:r>
    </w:p>
    <w:p w14:paraId="1BFBCA5E">
      <w:pPr>
        <w:widowControl w:val="0"/>
        <w:spacing w:before="0" w:after="0" w:line="360" w:lineRule="auto"/>
        <w:rPr>
          <w:sz w:val="21"/>
          <w:szCs w:val="21"/>
        </w:rPr>
      </w:pPr>
      <w:r>
        <w:rPr>
          <w:sz w:val="21"/>
          <w:szCs w:val="21"/>
        </w:rPr>
        <w:t>A. Xi’an and Chengdu.</w:t>
      </w:r>
    </w:p>
    <w:p w14:paraId="0F40CDD9">
      <w:pPr>
        <w:widowControl w:val="0"/>
        <w:spacing w:before="0" w:after="0" w:line="360" w:lineRule="auto"/>
        <w:rPr>
          <w:sz w:val="21"/>
          <w:szCs w:val="21"/>
        </w:rPr>
      </w:pPr>
      <w:r>
        <w:rPr>
          <w:sz w:val="21"/>
          <w:szCs w:val="21"/>
        </w:rPr>
        <w:t>B. Shanghai and Xi’an.</w:t>
      </w:r>
    </w:p>
    <w:p w14:paraId="184CAEB2">
      <w:pPr>
        <w:widowControl w:val="0"/>
        <w:spacing w:before="0" w:after="0" w:line="360" w:lineRule="auto"/>
        <w:rPr>
          <w:sz w:val="21"/>
          <w:szCs w:val="21"/>
        </w:rPr>
      </w:pPr>
      <w:r>
        <w:rPr>
          <w:sz w:val="21"/>
          <w:szCs w:val="21"/>
        </w:rPr>
        <w:t>C. Qingdao and Chengdu.</w:t>
      </w:r>
    </w:p>
    <w:p w14:paraId="59AD7E22">
      <w:pPr>
        <w:widowControl w:val="0"/>
        <w:spacing w:before="0" w:after="0" w:line="360" w:lineRule="auto"/>
        <w:rPr>
          <w:sz w:val="21"/>
          <w:szCs w:val="21"/>
        </w:rPr>
      </w:pPr>
      <w:r>
        <w:rPr>
          <w:sz w:val="21"/>
          <w:szCs w:val="21"/>
        </w:rPr>
        <w:t>D. Chengdu and Shanghai.</w:t>
      </w:r>
    </w:p>
    <w:p w14:paraId="042D0866">
      <w:pPr>
        <w:widowControl w:val="0"/>
        <w:spacing w:before="0" w:after="0" w:line="360" w:lineRule="auto"/>
        <w:rPr>
          <w:sz w:val="21"/>
          <w:szCs w:val="21"/>
        </w:rPr>
      </w:pPr>
      <w:r>
        <w:rPr>
          <w:sz w:val="21"/>
          <w:szCs w:val="21"/>
        </w:rPr>
        <w:t>22. What kind of transportation may Eric choose?</w:t>
      </w:r>
    </w:p>
    <w:p w14:paraId="0137075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428625" cy="247650"/>
            <wp:effectExtent l="0" t="0" r="9525" b="0"/>
            <wp:docPr id="100087" name="图片 10008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7" name="图片 100087"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428625" cy="24765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266700" cy="276225"/>
            <wp:effectExtent l="0" t="0" r="0" b="9525"/>
            <wp:docPr id="100089" name="图片 1000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266700" cy="2762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C. </w:t>
      </w:r>
      <w:r>
        <w:rPr>
          <w:strike w:val="0"/>
          <w:sz w:val="21"/>
          <w:szCs w:val="21"/>
          <w:u w:val="none"/>
        </w:rPr>
        <w:drawing>
          <wp:inline distT="0" distB="0" distL="114300" distR="114300">
            <wp:extent cx="381000" cy="228600"/>
            <wp:effectExtent l="0" t="0" r="0" b="0"/>
            <wp:docPr id="100091" name="图片 10009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381000" cy="22860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D. </w:t>
      </w:r>
      <w:r>
        <w:rPr>
          <w:strike w:val="0"/>
          <w:sz w:val="21"/>
          <w:szCs w:val="21"/>
          <w:u w:val="none"/>
        </w:rPr>
        <w:drawing>
          <wp:inline distT="0" distB="0" distL="114300" distR="114300">
            <wp:extent cx="419100" cy="247650"/>
            <wp:effectExtent l="0" t="0" r="0" b="0"/>
            <wp:docPr id="100093" name="图片 1000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3" name="图片 100093"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419100" cy="247650"/>
                    </a:xfrm>
                    <a:prstGeom prst="rect">
                      <a:avLst/>
                    </a:prstGeom>
                  </pic:spPr>
                </pic:pic>
              </a:graphicData>
            </a:graphic>
          </wp:inline>
        </w:drawing>
      </w:r>
    </w:p>
    <w:p w14:paraId="5AA8A0BB">
      <w:pPr>
        <w:widowControl w:val="0"/>
        <w:spacing w:before="0" w:after="0" w:line="360" w:lineRule="auto"/>
        <w:rPr>
          <w:sz w:val="21"/>
          <w:szCs w:val="21"/>
        </w:rPr>
      </w:pPr>
      <w:r>
        <w:rPr>
          <w:sz w:val="21"/>
          <w:szCs w:val="21"/>
        </w:rPr>
        <w:t>23. Which of the following places may Cindy visit?</w:t>
      </w:r>
    </w:p>
    <w:p w14:paraId="25E0838C">
      <w:pPr>
        <w:widowControl w:val="0"/>
        <w:spacing w:before="0" w:after="0" w:line="360" w:lineRule="auto"/>
        <w:rPr>
          <w:sz w:val="21"/>
          <w:szCs w:val="21"/>
        </w:rPr>
      </w:pPr>
      <w:r>
        <w:rPr>
          <w:sz w:val="21"/>
          <w:szCs w:val="21"/>
        </w:rPr>
        <w:t>A. The Bell Tower.</w:t>
      </w:r>
    </w:p>
    <w:p w14:paraId="53E1DC7E">
      <w:pPr>
        <w:widowControl w:val="0"/>
        <w:spacing w:before="0" w:after="0" w:line="360" w:lineRule="auto"/>
        <w:rPr>
          <w:sz w:val="21"/>
          <w:szCs w:val="21"/>
        </w:rPr>
      </w:pPr>
      <w:r>
        <w:rPr>
          <w:sz w:val="21"/>
          <w:szCs w:val="21"/>
        </w:rPr>
        <w:t>B. Mount. Qingcheng.</w:t>
      </w:r>
    </w:p>
    <w:p w14:paraId="750ED45F">
      <w:pPr>
        <w:widowControl w:val="0"/>
        <w:spacing w:before="0" w:after="0" w:line="360" w:lineRule="auto"/>
        <w:rPr>
          <w:sz w:val="21"/>
          <w:szCs w:val="21"/>
        </w:rPr>
      </w:pPr>
      <w:r>
        <w:rPr>
          <w:sz w:val="21"/>
          <w:szCs w:val="21"/>
        </w:rPr>
        <w:t>C. May Fourth Square.</w:t>
      </w:r>
    </w:p>
    <w:p w14:paraId="629E5C04">
      <w:pPr>
        <w:widowControl w:val="0"/>
        <w:spacing w:before="0" w:after="0" w:line="360" w:lineRule="auto"/>
        <w:rPr>
          <w:sz w:val="21"/>
          <w:szCs w:val="21"/>
        </w:rPr>
      </w:pPr>
      <w:r>
        <w:rPr>
          <w:sz w:val="21"/>
          <w:szCs w:val="21"/>
        </w:rPr>
        <w:t>D. Chunxi Road.</w:t>
      </w:r>
    </w:p>
    <w:p w14:paraId="59B5AF18">
      <w:pPr>
        <w:widowControl w:val="0"/>
        <w:spacing w:before="0" w:after="0" w:line="360" w:lineRule="auto"/>
        <w:rPr>
          <w:sz w:val="21"/>
          <w:szCs w:val="21"/>
        </w:rPr>
      </w:pPr>
      <w:r>
        <w:rPr>
          <w:sz w:val="21"/>
          <w:szCs w:val="21"/>
        </w:rPr>
        <w:t>24. If Cindy leaves Shanghai for Xi’an on June 17th, she will book a ticket of ________.</w:t>
      </w:r>
    </w:p>
    <w:p w14:paraId="2970024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YZ4961</w:t>
      </w:r>
      <w:r>
        <w:rPr>
          <w:rFonts w:ascii="Times New Roman" w:hAnsi="Times New Roman" w:eastAsia="Times New Roman" w:cs="Times New Roman"/>
          <w:sz w:val="21"/>
          <w:szCs w:val="21"/>
        </w:rPr>
        <w:tab/>
      </w:r>
      <w:r>
        <w:rPr>
          <w:sz w:val="21"/>
          <w:szCs w:val="21"/>
        </w:rPr>
        <w:t>B. YZ2413</w:t>
      </w:r>
      <w:r>
        <w:rPr>
          <w:rFonts w:ascii="Times New Roman" w:hAnsi="Times New Roman" w:eastAsia="Times New Roman" w:cs="Times New Roman"/>
          <w:sz w:val="21"/>
          <w:szCs w:val="21"/>
        </w:rPr>
        <w:tab/>
      </w:r>
      <w:r>
        <w:rPr>
          <w:sz w:val="21"/>
          <w:szCs w:val="21"/>
        </w:rPr>
        <w:t>C. G2054</w:t>
      </w:r>
      <w:r>
        <w:rPr>
          <w:rFonts w:ascii="Times New Roman" w:hAnsi="Times New Roman" w:eastAsia="Times New Roman" w:cs="Times New Roman"/>
          <w:sz w:val="21"/>
          <w:szCs w:val="21"/>
        </w:rPr>
        <w:tab/>
      </w:r>
      <w:r>
        <w:rPr>
          <w:sz w:val="21"/>
          <w:szCs w:val="21"/>
        </w:rPr>
        <w:t>D. G2685</w:t>
      </w:r>
    </w:p>
    <w:p w14:paraId="7AD58A9D">
      <w:pPr>
        <w:widowControl w:val="0"/>
        <w:spacing w:before="0" w:after="0" w:line="360" w:lineRule="auto"/>
        <w:rPr>
          <w:sz w:val="21"/>
          <w:szCs w:val="21"/>
        </w:rPr>
      </w:pPr>
      <w:r>
        <w:rPr>
          <w:sz w:val="21"/>
          <w:szCs w:val="21"/>
        </w:rPr>
        <w:t xml:space="preserve">25. Who is most possibly interested in Panda Base? </w:t>
      </w:r>
      <w:r>
        <w:rPr>
          <w:strike w:val="0"/>
          <w:sz w:val="21"/>
          <w:szCs w:val="21"/>
          <w:u w:val="none"/>
        </w:rPr>
        <w:drawing>
          <wp:inline distT="0" distB="0" distL="114300" distR="114300">
            <wp:extent cx="28575" cy="28575"/>
            <wp:effectExtent l="0" t="0" r="0" b="0"/>
            <wp:docPr id="100095" name="图片 100095"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5" name="图片 100095" descr="page number 4"/>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6C7F68F2">
      <w:pPr>
        <w:sectPr>
          <w:headerReference r:id="rId12" w:type="default"/>
          <w:type w:val="continuous"/>
          <w:pgSz w:w="11927" w:h="16875"/>
          <w:pgMar w:top="800" w:right="1120" w:bottom="540" w:left="1120" w:header="708" w:footer="708" w:gutter="0"/>
          <w:cols w:space="708" w:num="1"/>
          <w:docGrid w:linePitch="360" w:charSpace="0"/>
        </w:sectPr>
      </w:pPr>
    </w:p>
    <w:p w14:paraId="052036C8">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Lily.</w:t>
      </w:r>
      <w:r>
        <w:rPr>
          <w:rFonts w:ascii="Times New Roman" w:hAnsi="Times New Roman" w:eastAsia="Times New Roman" w:cs="Times New Roman"/>
          <w:sz w:val="21"/>
          <w:szCs w:val="21"/>
        </w:rPr>
        <w:tab/>
      </w:r>
      <w:r>
        <w:rPr>
          <w:sz w:val="21"/>
          <w:szCs w:val="21"/>
        </w:rPr>
        <w:t>B. Eric.</w:t>
      </w:r>
      <w:r>
        <w:rPr>
          <w:rFonts w:ascii="Times New Roman" w:hAnsi="Times New Roman" w:eastAsia="Times New Roman" w:cs="Times New Roman"/>
          <w:sz w:val="21"/>
          <w:szCs w:val="21"/>
        </w:rPr>
        <w:tab/>
      </w:r>
      <w:r>
        <w:rPr>
          <w:sz w:val="21"/>
          <w:szCs w:val="21"/>
        </w:rPr>
        <w:t>C. Cindy.</w:t>
      </w:r>
      <w:r>
        <w:rPr>
          <w:rFonts w:ascii="Times New Roman" w:hAnsi="Times New Roman" w:eastAsia="Times New Roman" w:cs="Times New Roman"/>
          <w:sz w:val="21"/>
          <w:szCs w:val="21"/>
        </w:rPr>
        <w:tab/>
      </w:r>
      <w:r>
        <w:rPr>
          <w:sz w:val="21"/>
          <w:szCs w:val="21"/>
        </w:rPr>
        <w:t>D. Jack.</w:t>
      </w:r>
    </w:p>
    <w:p w14:paraId="26437C87">
      <w:pPr>
        <w:widowControl w:val="0"/>
        <w:spacing w:before="0" w:after="0" w:line="360" w:lineRule="auto"/>
        <w:ind w:firstLine="420"/>
        <w:rPr>
          <w:sz w:val="21"/>
          <w:szCs w:val="21"/>
        </w:rPr>
      </w:pPr>
      <w:r>
        <w:rPr>
          <w:sz w:val="21"/>
          <w:szCs w:val="21"/>
        </w:rPr>
        <w:t xml:space="preserve">At M. E. School in Tucson, Arizona, raising fish at school was one small answer to a big problem: many people in the neighborhood didn’t have enough food. The students could eat breakfast and lunch at school, but their families didn’t always have enough money for dinner. Buying fresh foods, such as vegetables and meat, was difficult. The teachers had an idea: could the students raise food at school for the neighborhood? </w:t>
      </w:r>
    </w:p>
    <w:p w14:paraId="47949A25">
      <w:pPr>
        <w:widowControl w:val="0"/>
        <w:spacing w:before="0" w:after="0" w:line="360" w:lineRule="auto"/>
        <w:ind w:firstLine="420"/>
        <w:rPr>
          <w:sz w:val="21"/>
          <w:szCs w:val="21"/>
        </w:rPr>
      </w:pPr>
      <w:r>
        <w:rPr>
          <w:sz w:val="21"/>
          <w:szCs w:val="21"/>
        </w:rPr>
        <w:t>It wouldn’t be easy. There isn’t enough water in Tucson because it is in a desert. Soil (</w:t>
      </w:r>
      <w:r>
        <w:rPr>
          <w:rFonts w:ascii="宋体" w:hAnsi="宋体" w:eastAsia="宋体" w:cs="宋体"/>
          <w:sz w:val="21"/>
          <w:szCs w:val="21"/>
        </w:rPr>
        <w:t>土壤</w:t>
      </w:r>
      <w:r>
        <w:rPr>
          <w:sz w:val="21"/>
          <w:szCs w:val="21"/>
        </w:rPr>
        <w:t>) doesn’t always have the nutrients (</w:t>
      </w:r>
      <w:r>
        <w:rPr>
          <w:rFonts w:ascii="宋体" w:hAnsi="宋体" w:eastAsia="宋体" w:cs="宋体"/>
          <w:sz w:val="21"/>
          <w:szCs w:val="21"/>
        </w:rPr>
        <w:t>营养</w:t>
      </w:r>
      <w:r>
        <w:rPr>
          <w:sz w:val="21"/>
          <w:szCs w:val="21"/>
        </w:rPr>
        <w:t xml:space="preserve">) that plants need to grow, so the students would need natural helpers. </w:t>
      </w:r>
    </w:p>
    <w:p w14:paraId="72F253B0">
      <w:pPr>
        <w:widowControl w:val="0"/>
        <w:spacing w:before="0" w:after="0" w:line="360" w:lineRule="auto"/>
        <w:ind w:firstLine="420"/>
        <w:rPr>
          <w:sz w:val="21"/>
          <w:szCs w:val="21"/>
        </w:rPr>
      </w:pPr>
      <w:r>
        <w:rPr>
          <w:sz w:val="21"/>
          <w:szCs w:val="21"/>
        </w:rPr>
        <w:t>To solve the problem, the school set up a system in which fish poop makes plants grow better and the plants’ roots (</w:t>
      </w:r>
      <w:r>
        <w:rPr>
          <w:rFonts w:ascii="宋体" w:hAnsi="宋体" w:eastAsia="宋体" w:cs="宋体"/>
          <w:sz w:val="21"/>
          <w:szCs w:val="21"/>
        </w:rPr>
        <w:t>根</w:t>
      </w:r>
      <w:r>
        <w:rPr>
          <w:sz w:val="21"/>
          <w:szCs w:val="21"/>
        </w:rPr>
        <w:t>) clean the water in the fish tank. Students do research on the fish. “I did a task in the project on how much tilapia eat.” says Emmanuel. “We wanted to see if they preferred to eat in warm or cold water. They liked warm water better.”</w:t>
      </w:r>
    </w:p>
    <w:p w14:paraId="21AB0CCC">
      <w:pPr>
        <w:widowControl w:val="0"/>
        <w:spacing w:before="0" w:after="0" w:line="360" w:lineRule="auto"/>
        <w:ind w:firstLine="420"/>
        <w:rPr>
          <w:sz w:val="21"/>
          <w:szCs w:val="21"/>
        </w:rPr>
      </w:pPr>
      <w:r>
        <w:rPr>
          <w:sz w:val="21"/>
          <w:szCs w:val="21"/>
        </w:rPr>
        <w:t xml:space="preserve">Fish aren’t the only animals that help students feed their neighbors. Chickens lay eggs. Bees also come to help turn flowers into vegetables. </w:t>
      </w:r>
    </w:p>
    <w:p w14:paraId="41E92733">
      <w:pPr>
        <w:widowControl w:val="0"/>
        <w:spacing w:before="0" w:after="0" w:line="360" w:lineRule="auto"/>
        <w:ind w:firstLine="420"/>
        <w:rPr>
          <w:sz w:val="21"/>
          <w:szCs w:val="21"/>
        </w:rPr>
      </w:pPr>
      <w:r>
        <w:rPr>
          <w:sz w:val="21"/>
          <w:szCs w:val="21"/>
        </w:rPr>
        <w:t>When the students have raised enough food, it’s time for Market Day. Vegetables are given to people in the neighborhood for free. Students sell eggs and tilapia to raise money for seeds (</w:t>
      </w:r>
      <w:r>
        <w:rPr>
          <w:rFonts w:ascii="宋体" w:hAnsi="宋体" w:eastAsia="宋体" w:cs="宋体"/>
          <w:sz w:val="21"/>
          <w:szCs w:val="21"/>
        </w:rPr>
        <w:t>种子</w:t>
      </w:r>
      <w:r>
        <w:rPr>
          <w:sz w:val="21"/>
          <w:szCs w:val="21"/>
        </w:rPr>
        <w:t xml:space="preserve">), fish food and chicken food. </w:t>
      </w:r>
    </w:p>
    <w:p w14:paraId="1D0AC509">
      <w:pPr>
        <w:widowControl w:val="0"/>
        <w:spacing w:before="0" w:after="0" w:line="360" w:lineRule="auto"/>
        <w:ind w:firstLine="420"/>
        <w:rPr>
          <w:sz w:val="21"/>
          <w:szCs w:val="21"/>
        </w:rPr>
      </w:pPr>
      <w:r>
        <w:rPr>
          <w:sz w:val="21"/>
          <w:szCs w:val="21"/>
        </w:rPr>
        <w:t>“People don’t have a lot of money, so it’s a nice dream we have to give them food. It’s also a chance to be healthy and eat better.” says Emmanuel. “We can plant good food and have fun while we’re doing something important,” says Blanks. “I’m so happy to be at this school.”</w:t>
      </w:r>
    </w:p>
    <w:p w14:paraId="1A0605F9">
      <w:pPr>
        <w:widowControl w:val="0"/>
        <w:spacing w:before="0" w:after="0" w:line="360" w:lineRule="auto"/>
        <w:rPr>
          <w:sz w:val="21"/>
          <w:szCs w:val="21"/>
        </w:rPr>
      </w:pPr>
      <w:r>
        <w:rPr>
          <w:sz w:val="21"/>
          <w:szCs w:val="21"/>
        </w:rPr>
        <w:t xml:space="preserve">26. Why did the teachers at M. E. School decide to raise food for the neighborhood? </w:t>
      </w:r>
    </w:p>
    <w:p w14:paraId="4376F224">
      <w:pPr>
        <w:widowControl w:val="0"/>
        <w:spacing w:before="0" w:after="0" w:line="360" w:lineRule="auto"/>
        <w:rPr>
          <w:sz w:val="21"/>
          <w:szCs w:val="21"/>
        </w:rPr>
      </w:pPr>
      <w:r>
        <w:rPr>
          <w:rFonts w:ascii="Cambria Math" w:hAnsi="Cambria Math" w:eastAsia="Cambria Math" w:cs="Cambria Math"/>
          <w:sz w:val="21"/>
          <w:szCs w:val="21"/>
        </w:rPr>
        <w:t>①</w:t>
      </w:r>
      <w:r>
        <w:rPr>
          <w:sz w:val="21"/>
          <w:szCs w:val="21"/>
        </w:rPr>
        <w:t xml:space="preserve">The families in the neighborhood were poor. </w:t>
      </w:r>
    </w:p>
    <w:p w14:paraId="7D56CC87">
      <w:pPr>
        <w:widowControl w:val="0"/>
        <w:spacing w:before="0" w:after="0" w:line="360" w:lineRule="auto"/>
        <w:rPr>
          <w:sz w:val="21"/>
          <w:szCs w:val="21"/>
        </w:rPr>
      </w:pPr>
      <w:r>
        <w:rPr>
          <w:rFonts w:ascii="宋体" w:hAnsi="宋体" w:eastAsia="宋体" w:cs="宋体"/>
          <w:sz w:val="21"/>
          <w:szCs w:val="21"/>
        </w:rPr>
        <w:t>②</w:t>
      </w:r>
      <w:r>
        <w:rPr>
          <w:sz w:val="21"/>
          <w:szCs w:val="21"/>
        </w:rPr>
        <w:t xml:space="preserve">People there wanted a market for fresh foods. </w:t>
      </w:r>
    </w:p>
    <w:p w14:paraId="5122A239">
      <w:pPr>
        <w:widowControl w:val="0"/>
        <w:spacing w:before="0" w:after="0" w:line="360" w:lineRule="auto"/>
        <w:rPr>
          <w:sz w:val="21"/>
          <w:szCs w:val="21"/>
        </w:rPr>
      </w:pPr>
      <w:r>
        <w:rPr>
          <w:rFonts w:ascii="宋体" w:hAnsi="宋体" w:eastAsia="宋体" w:cs="宋体"/>
          <w:sz w:val="21"/>
          <w:szCs w:val="21"/>
        </w:rPr>
        <w:t>③</w:t>
      </w:r>
      <w:r>
        <w:rPr>
          <w:sz w:val="21"/>
          <w:szCs w:val="21"/>
        </w:rPr>
        <w:t xml:space="preserve">Students wanted to learn bow to grow vegetables. </w:t>
      </w:r>
    </w:p>
    <w:p w14:paraId="3F5500D5">
      <w:pPr>
        <w:widowControl w:val="0"/>
        <w:spacing w:before="0" w:after="0" w:line="360" w:lineRule="auto"/>
        <w:rPr>
          <w:sz w:val="21"/>
          <w:szCs w:val="21"/>
        </w:rPr>
      </w:pPr>
      <w:r>
        <w:rPr>
          <w:rFonts w:ascii="宋体" w:hAnsi="宋体" w:eastAsia="宋体" w:cs="宋体"/>
          <w:sz w:val="21"/>
          <w:szCs w:val="21"/>
        </w:rPr>
        <w:t>④</w:t>
      </w:r>
      <w:r>
        <w:rPr>
          <w:sz w:val="21"/>
          <w:szCs w:val="21"/>
        </w:rPr>
        <w:t xml:space="preserve">The natural condition isn’t proper for growing plants. </w:t>
      </w:r>
    </w:p>
    <w:p w14:paraId="0AADD26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②④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①④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②③</w:t>
      </w:r>
    </w:p>
    <w:p w14:paraId="2DF3DAFA">
      <w:pPr>
        <w:widowControl w:val="0"/>
        <w:spacing w:before="0" w:after="0" w:line="360" w:lineRule="auto"/>
        <w:rPr>
          <w:sz w:val="21"/>
          <w:szCs w:val="21"/>
        </w:rPr>
      </w:pPr>
      <w:r>
        <w:rPr>
          <w:sz w:val="21"/>
          <w:szCs w:val="21"/>
        </w:rPr>
        <w:t>27. Which picture can describe the project according to the passage?</w:t>
      </w:r>
    </w:p>
    <w:p w14:paraId="3C3324B3">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strike w:val="0"/>
          <w:sz w:val="21"/>
          <w:szCs w:val="21"/>
          <w:u w:val="none"/>
        </w:rPr>
        <w:drawing>
          <wp:inline distT="0" distB="0" distL="114300" distR="114300">
            <wp:extent cx="1104900" cy="1066800"/>
            <wp:effectExtent l="0" t="0" r="0" b="0"/>
            <wp:docPr id="100109" name="图片 1001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9" name="图片 10010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104900" cy="1066800"/>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B. </w:t>
      </w:r>
      <w:r>
        <w:rPr>
          <w:strike w:val="0"/>
          <w:sz w:val="21"/>
          <w:szCs w:val="21"/>
          <w:u w:val="none"/>
        </w:rPr>
        <w:drawing>
          <wp:inline distT="0" distB="0" distL="114300" distR="114300">
            <wp:extent cx="1076325" cy="1000125"/>
            <wp:effectExtent l="0" t="0" r="9525" b="9525"/>
            <wp:docPr id="100111" name="图片 1001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1" name="图片 100111"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1076325" cy="10001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C. </w:t>
      </w:r>
      <w:r>
        <w:rPr>
          <w:strike w:val="0"/>
          <w:sz w:val="21"/>
          <w:szCs w:val="21"/>
          <w:u w:val="none"/>
        </w:rPr>
        <w:drawing>
          <wp:inline distT="0" distB="0" distL="114300" distR="114300">
            <wp:extent cx="1104900" cy="1114425"/>
            <wp:effectExtent l="0" t="0" r="0" b="9525"/>
            <wp:docPr id="100113" name="图片 1001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3" name="图片 100113"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1104900" cy="1114425"/>
                    </a:xfrm>
                    <a:prstGeom prst="rect">
                      <a:avLst/>
                    </a:prstGeom>
                  </pic:spPr>
                </pic:pic>
              </a:graphicData>
            </a:graphic>
          </wp:inline>
        </w:drawing>
      </w:r>
      <w:r>
        <w:rPr>
          <w:rFonts w:ascii="Times New Roman" w:hAnsi="Times New Roman" w:eastAsia="Times New Roman" w:cs="Times New Roman"/>
          <w:strike w:val="0"/>
          <w:sz w:val="21"/>
          <w:szCs w:val="21"/>
          <w:u w:val="none"/>
        </w:rPr>
        <w:tab/>
      </w:r>
      <w:r>
        <w:rPr>
          <w:sz w:val="21"/>
          <w:szCs w:val="21"/>
        </w:rPr>
        <w:t xml:space="preserve">D. </w:t>
      </w:r>
      <w:r>
        <w:rPr>
          <w:strike w:val="0"/>
          <w:sz w:val="21"/>
          <w:szCs w:val="21"/>
          <w:u w:val="none"/>
        </w:rPr>
        <w:drawing>
          <wp:inline distT="0" distB="0" distL="114300" distR="114300">
            <wp:extent cx="1123950" cy="1076325"/>
            <wp:effectExtent l="0" t="0" r="0" b="9525"/>
            <wp:docPr id="100115" name="图片 1001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5" name="图片 100115"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123950" cy="1076325"/>
                    </a:xfrm>
                    <a:prstGeom prst="rect">
                      <a:avLst/>
                    </a:prstGeom>
                  </pic:spPr>
                </pic:pic>
              </a:graphicData>
            </a:graphic>
          </wp:inline>
        </w:drawing>
      </w:r>
    </w:p>
    <w:p w14:paraId="231CDB9C">
      <w:pPr>
        <w:widowControl w:val="0"/>
        <w:spacing w:before="0" w:after="0" w:line="360" w:lineRule="auto"/>
        <w:rPr>
          <w:sz w:val="21"/>
          <w:szCs w:val="21"/>
        </w:rPr>
      </w:pPr>
      <w:r>
        <w:rPr>
          <w:sz w:val="21"/>
          <w:szCs w:val="21"/>
        </w:rPr>
        <w:t>28. Which word can be used to describe the project in the school?</w:t>
      </w:r>
      <w:r>
        <w:rPr>
          <w:strike w:val="0"/>
          <w:sz w:val="21"/>
          <w:szCs w:val="21"/>
          <w:u w:val="none"/>
        </w:rPr>
        <w:drawing>
          <wp:inline distT="0" distB="0" distL="114300" distR="114300">
            <wp:extent cx="28575" cy="28575"/>
            <wp:effectExtent l="0" t="0" r="0" b="0"/>
            <wp:docPr id="100117" name="图片 100117"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7" name="图片 100117" descr="page number 5"/>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79A9C5E3">
      <w:pPr>
        <w:sectPr>
          <w:headerReference r:id="rId13" w:type="default"/>
          <w:type w:val="continuous"/>
          <w:pgSz w:w="11927" w:h="16875"/>
          <w:pgMar w:top="800" w:right="1120" w:bottom="540" w:left="1120" w:header="708" w:footer="708" w:gutter="0"/>
          <w:cols w:space="708" w:num="1"/>
          <w:docGrid w:linePitch="360" w:charSpace="0"/>
        </w:sectPr>
      </w:pPr>
    </w:p>
    <w:p w14:paraId="3AAE7F9D">
      <w:pPr>
        <w:widowControl w:val="0"/>
        <w:spacing w:before="0" w:after="0" w:line="360" w:lineRule="auto"/>
        <w:rPr>
          <w:sz w:val="21"/>
          <w:szCs w:val="21"/>
        </w:rPr>
      </w:pPr>
      <w:r>
        <w:rPr>
          <w:sz w:val="21"/>
          <w:szCs w:val="21"/>
        </w:rPr>
        <w:t>A. Traditional.</w:t>
      </w:r>
    </w:p>
    <w:p w14:paraId="7B68BB0B">
      <w:pPr>
        <w:widowControl w:val="0"/>
        <w:spacing w:before="0" w:after="0" w:line="360" w:lineRule="auto"/>
        <w:rPr>
          <w:sz w:val="21"/>
          <w:szCs w:val="21"/>
        </w:rPr>
      </w:pPr>
      <w:r>
        <w:rPr>
          <w:sz w:val="21"/>
          <w:szCs w:val="21"/>
        </w:rPr>
        <w:t>B. Creative.</w:t>
      </w:r>
    </w:p>
    <w:p w14:paraId="76231E01">
      <w:pPr>
        <w:widowControl w:val="0"/>
        <w:spacing w:before="0" w:after="0" w:line="360" w:lineRule="auto"/>
        <w:rPr>
          <w:sz w:val="21"/>
          <w:szCs w:val="21"/>
        </w:rPr>
      </w:pPr>
      <w:r>
        <w:rPr>
          <w:sz w:val="21"/>
          <w:szCs w:val="21"/>
        </w:rPr>
        <w:t>C. Professional.</w:t>
      </w:r>
    </w:p>
    <w:p w14:paraId="73D2687D">
      <w:pPr>
        <w:widowControl w:val="0"/>
        <w:spacing w:before="0" w:after="0" w:line="360" w:lineRule="auto"/>
        <w:rPr>
          <w:sz w:val="21"/>
          <w:szCs w:val="21"/>
        </w:rPr>
      </w:pPr>
      <w:r>
        <w:rPr>
          <w:sz w:val="21"/>
          <w:szCs w:val="21"/>
        </w:rPr>
        <w:t>D. Private.</w:t>
      </w:r>
    </w:p>
    <w:p w14:paraId="72C29FDF">
      <w:pPr>
        <w:widowControl w:val="0"/>
        <w:spacing w:before="0" w:after="0" w:line="360" w:lineRule="auto"/>
        <w:rPr>
          <w:sz w:val="21"/>
          <w:szCs w:val="21"/>
        </w:rPr>
      </w:pPr>
      <w:r>
        <w:rPr>
          <w:sz w:val="21"/>
          <w:szCs w:val="21"/>
        </w:rPr>
        <w:t>29. What can we infer (</w:t>
      </w:r>
      <w:r>
        <w:rPr>
          <w:rFonts w:ascii="宋体" w:hAnsi="宋体" w:eastAsia="宋体" w:cs="宋体"/>
          <w:sz w:val="21"/>
          <w:szCs w:val="21"/>
        </w:rPr>
        <w:t>推断</w:t>
      </w:r>
      <w:r>
        <w:rPr>
          <w:sz w:val="21"/>
          <w:szCs w:val="21"/>
        </w:rPr>
        <w:t>) from the last two paragraphs?</w:t>
      </w:r>
    </w:p>
    <w:p w14:paraId="45F24FE6">
      <w:pPr>
        <w:widowControl w:val="0"/>
        <w:spacing w:before="0" w:after="0" w:line="360" w:lineRule="auto"/>
        <w:rPr>
          <w:sz w:val="21"/>
          <w:szCs w:val="21"/>
        </w:rPr>
      </w:pPr>
      <w:r>
        <w:rPr>
          <w:sz w:val="21"/>
          <w:szCs w:val="21"/>
        </w:rPr>
        <w:t>A. The project has been widely spread.</w:t>
      </w:r>
    </w:p>
    <w:p w14:paraId="56AF85DB">
      <w:pPr>
        <w:widowControl w:val="0"/>
        <w:spacing w:before="0" w:after="0" w:line="360" w:lineRule="auto"/>
        <w:rPr>
          <w:sz w:val="21"/>
          <w:szCs w:val="21"/>
        </w:rPr>
      </w:pPr>
      <w:r>
        <w:rPr>
          <w:sz w:val="21"/>
          <w:szCs w:val="21"/>
        </w:rPr>
        <w:t>B. Eggs and tilapia are sold at a good price.</w:t>
      </w:r>
    </w:p>
    <w:p w14:paraId="35A7342A">
      <w:pPr>
        <w:widowControl w:val="0"/>
        <w:spacing w:before="0" w:after="0" w:line="360" w:lineRule="auto"/>
        <w:rPr>
          <w:sz w:val="21"/>
          <w:szCs w:val="21"/>
        </w:rPr>
      </w:pPr>
      <w:r>
        <w:rPr>
          <w:sz w:val="21"/>
          <w:szCs w:val="21"/>
        </w:rPr>
        <w:t>C. The project brings the students a feeling of pride.</w:t>
      </w:r>
    </w:p>
    <w:p w14:paraId="01FDE330">
      <w:pPr>
        <w:widowControl w:val="0"/>
        <w:spacing w:before="0" w:after="0" w:line="360" w:lineRule="auto"/>
        <w:rPr>
          <w:sz w:val="21"/>
          <w:szCs w:val="21"/>
        </w:rPr>
      </w:pPr>
      <w:r>
        <w:rPr>
          <w:sz w:val="21"/>
          <w:szCs w:val="21"/>
        </w:rPr>
        <w:t>D. Students have raised enough money to buy vegetables.</w:t>
      </w:r>
    </w:p>
    <w:p w14:paraId="5FF6EC99">
      <w:pPr>
        <w:widowControl w:val="0"/>
        <w:spacing w:before="0" w:after="0" w:line="360" w:lineRule="auto"/>
        <w:rPr>
          <w:sz w:val="21"/>
          <w:szCs w:val="21"/>
        </w:rPr>
      </w:pPr>
      <w:r>
        <w:rPr>
          <w:sz w:val="21"/>
          <w:szCs w:val="21"/>
        </w:rPr>
        <w:t>30</w:t>
      </w:r>
      <w:r>
        <w:rPr>
          <w:strike w:val="0"/>
          <w:sz w:val="21"/>
          <w:szCs w:val="21"/>
          <w:u w:val="none"/>
        </w:rPr>
        <w:drawing>
          <wp:inline distT="0" distB="0" distL="114300" distR="114300">
            <wp:extent cx="38100" cy="95250"/>
            <wp:effectExtent l="0" t="0" r="0" b="0"/>
            <wp:docPr id="100131" name="图片 100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1" name="图片 100131"/>
                    <pic:cNvPicPr>
                      <a:picLocks noChangeAspect="1"/>
                    </pic:cNvPicPr>
                  </pic:nvPicPr>
                  <pic:blipFill>
                    <a:blip r:embed="rId22"/>
                    <a:stretch>
                      <a:fillRect/>
                    </a:stretch>
                  </pic:blipFill>
                  <pic:spPr>
                    <a:xfrm>
                      <a:off x="0" y="0"/>
                      <a:ext cx="38100" cy="95250"/>
                    </a:xfrm>
                    <a:prstGeom prst="rect">
                      <a:avLst/>
                    </a:prstGeom>
                  </pic:spPr>
                </pic:pic>
              </a:graphicData>
            </a:graphic>
          </wp:inline>
        </w:drawing>
      </w:r>
      <w:r>
        <w:rPr>
          <w:sz w:val="21"/>
          <w:szCs w:val="21"/>
        </w:rPr>
        <w:t xml:space="preserve"> What is the best title of the passage?</w:t>
      </w:r>
    </w:p>
    <w:p w14:paraId="5277A033">
      <w:pPr>
        <w:widowControl w:val="0"/>
        <w:spacing w:before="0" w:after="0" w:line="360" w:lineRule="auto"/>
        <w:rPr>
          <w:sz w:val="21"/>
          <w:szCs w:val="21"/>
        </w:rPr>
      </w:pPr>
      <w:r>
        <w:rPr>
          <w:sz w:val="21"/>
          <w:szCs w:val="21"/>
        </w:rPr>
        <w:t>A</w:t>
      </w:r>
      <w:r>
        <w:rPr>
          <w:strike w:val="0"/>
          <w:sz w:val="21"/>
          <w:szCs w:val="21"/>
          <w:u w:val="none"/>
        </w:rPr>
        <w:drawing>
          <wp:inline distT="0" distB="0" distL="114300" distR="114300">
            <wp:extent cx="38100" cy="95250"/>
            <wp:effectExtent l="0" t="0" r="0" b="0"/>
            <wp:docPr id="100133" name="图片 100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3" name="图片 100133"/>
                    <pic:cNvPicPr>
                      <a:picLocks noChangeAspect="1"/>
                    </pic:cNvPicPr>
                  </pic:nvPicPr>
                  <pic:blipFill>
                    <a:blip r:embed="rId22"/>
                    <a:stretch>
                      <a:fillRect/>
                    </a:stretch>
                  </pic:blipFill>
                  <pic:spPr>
                    <a:xfrm>
                      <a:off x="0" y="0"/>
                      <a:ext cx="38100" cy="95250"/>
                    </a:xfrm>
                    <a:prstGeom prst="rect">
                      <a:avLst/>
                    </a:prstGeom>
                  </pic:spPr>
                </pic:pic>
              </a:graphicData>
            </a:graphic>
          </wp:inline>
        </w:drawing>
      </w:r>
      <w:r>
        <w:rPr>
          <w:sz w:val="21"/>
          <w:szCs w:val="21"/>
        </w:rPr>
        <w:t xml:space="preserve"> A Story of Helping the Poor.</w:t>
      </w:r>
    </w:p>
    <w:p w14:paraId="6A6860F2">
      <w:pPr>
        <w:widowControl w:val="0"/>
        <w:spacing w:before="0" w:after="0" w:line="360" w:lineRule="auto"/>
        <w:rPr>
          <w:sz w:val="21"/>
          <w:szCs w:val="21"/>
        </w:rPr>
      </w:pPr>
      <w:r>
        <w:rPr>
          <w:sz w:val="21"/>
          <w:szCs w:val="21"/>
        </w:rPr>
        <w:t>B. An Experience in the Desert.</w:t>
      </w:r>
    </w:p>
    <w:p w14:paraId="24968C08">
      <w:pPr>
        <w:widowControl w:val="0"/>
        <w:spacing w:before="0" w:after="0" w:line="360" w:lineRule="auto"/>
        <w:rPr>
          <w:sz w:val="21"/>
          <w:szCs w:val="21"/>
        </w:rPr>
      </w:pPr>
      <w:r>
        <w:rPr>
          <w:sz w:val="21"/>
          <w:szCs w:val="21"/>
        </w:rPr>
        <w:t>C. A Project from Seeds to Sales.</w:t>
      </w:r>
    </w:p>
    <w:p w14:paraId="050828ED">
      <w:pPr>
        <w:widowControl w:val="0"/>
        <w:spacing w:before="0" w:after="0" w:line="360" w:lineRule="auto"/>
        <w:rPr>
          <w:sz w:val="21"/>
          <w:szCs w:val="21"/>
        </w:rPr>
      </w:pPr>
      <w:r>
        <w:rPr>
          <w:sz w:val="21"/>
          <w:szCs w:val="21"/>
        </w:rPr>
        <w:t>D. A Dream of Giving Vegetables.</w:t>
      </w:r>
    </w:p>
    <w:p w14:paraId="643400D3">
      <w:pPr>
        <w:widowControl w:val="0"/>
        <w:spacing w:before="0" w:after="0" w:line="360" w:lineRule="auto"/>
        <w:rPr>
          <w:sz w:val="21"/>
          <w:szCs w:val="21"/>
        </w:rPr>
      </w:pPr>
      <w:r>
        <w:rPr>
          <w:rFonts w:ascii="宋体" w:hAnsi="宋体" w:eastAsia="宋体" w:cs="宋体"/>
          <w:sz w:val="21"/>
          <w:szCs w:val="21"/>
        </w:rPr>
        <w:t>根据短文内容，从短文后的选项中选出能填入空白处的最佳选项。选项中有一项为多余选项。</w:t>
      </w:r>
    </w:p>
    <w:p w14:paraId="711E3B7A">
      <w:pPr>
        <w:widowControl w:val="0"/>
        <w:spacing w:before="0" w:after="0" w:line="360" w:lineRule="auto"/>
        <w:ind w:firstLine="420"/>
        <w:rPr>
          <w:sz w:val="21"/>
          <w:szCs w:val="21"/>
        </w:rPr>
      </w:pPr>
      <w:r>
        <w:rPr>
          <w:sz w:val="21"/>
          <w:szCs w:val="21"/>
        </w:rPr>
        <w:t>Active Listening</w:t>
      </w:r>
    </w:p>
    <w:p w14:paraId="30AC2840">
      <w:pPr>
        <w:widowControl w:val="0"/>
        <w:spacing w:before="0" w:after="0" w:line="360" w:lineRule="auto"/>
        <w:ind w:firstLine="420"/>
        <w:rPr>
          <w:sz w:val="21"/>
          <w:szCs w:val="21"/>
        </w:rPr>
      </w:pPr>
      <w:r>
        <w:rPr>
          <w:sz w:val="21"/>
          <w:szCs w:val="21"/>
        </w:rPr>
        <w:t xml:space="preserve">When we talk, we typically expect others to listen with attention. But when someone else is speaking, are we showing them the same politeness? </w:t>
      </w:r>
    </w:p>
    <w:p w14:paraId="24DD513C">
      <w:pPr>
        <w:widowControl w:val="0"/>
        <w:spacing w:before="0" w:after="0" w:line="360" w:lineRule="auto"/>
        <w:ind w:firstLine="420"/>
        <w:rPr>
          <w:sz w:val="21"/>
          <w:szCs w:val="21"/>
        </w:rPr>
      </w:pPr>
      <w:r>
        <w:rPr>
          <w:sz w:val="21"/>
          <w:szCs w:val="21"/>
        </w:rPr>
        <w:t xml:space="preserve">Listening well doesn’t come naturally to most people. </w:t>
      </w:r>
      <w:r>
        <w:rPr>
          <w:sz w:val="21"/>
          <w:szCs w:val="21"/>
          <w:u w:val="single"/>
        </w:rPr>
        <w:t>____31____</w:t>
      </w:r>
      <w:r>
        <w:rPr>
          <w:sz w:val="21"/>
          <w:szCs w:val="21"/>
        </w:rPr>
        <w:t>. This also means we often don’t really focus (</w:t>
      </w:r>
      <w:r>
        <w:rPr>
          <w:rFonts w:ascii="宋体" w:hAnsi="宋体" w:eastAsia="宋体" w:cs="宋体"/>
          <w:sz w:val="21"/>
          <w:szCs w:val="21"/>
        </w:rPr>
        <w:t>集中</w:t>
      </w:r>
      <w:r>
        <w:rPr>
          <w:sz w:val="21"/>
          <w:szCs w:val="21"/>
        </w:rPr>
        <w:t xml:space="preserve">) on what people are saying. One way to listen with more care and attention is to practice active listening. </w:t>
      </w:r>
    </w:p>
    <w:p w14:paraId="592FF14B">
      <w:pPr>
        <w:widowControl w:val="0"/>
        <w:spacing w:before="0" w:after="0" w:line="360" w:lineRule="auto"/>
        <w:ind w:firstLine="420"/>
        <w:rPr>
          <w:sz w:val="21"/>
          <w:szCs w:val="21"/>
        </w:rPr>
      </w:pPr>
      <w:r>
        <w:rPr>
          <w:sz w:val="21"/>
          <w:szCs w:val="21"/>
          <w:u w:val="single"/>
        </w:rPr>
        <w:t>____32____</w:t>
      </w:r>
      <w:r>
        <w:rPr>
          <w:sz w:val="21"/>
          <w:szCs w:val="21"/>
        </w:rPr>
        <w:t>. Active listening is not only hearing someone’s words but also taking notes of their nonverbal (</w:t>
      </w:r>
      <w:r>
        <w:rPr>
          <w:rFonts w:ascii="宋体" w:hAnsi="宋体" w:eastAsia="宋体" w:cs="宋体"/>
          <w:sz w:val="21"/>
          <w:szCs w:val="21"/>
        </w:rPr>
        <w:t>非口头的</w:t>
      </w:r>
      <w:r>
        <w:rPr>
          <w:sz w:val="21"/>
          <w:szCs w:val="21"/>
        </w:rPr>
        <w:t>) communication. Nonverbal communication can include body language, the tone (</w:t>
      </w:r>
      <w:r>
        <w:rPr>
          <w:rFonts w:ascii="宋体" w:hAnsi="宋体" w:eastAsia="宋体" w:cs="宋体"/>
          <w:sz w:val="21"/>
          <w:szCs w:val="21"/>
        </w:rPr>
        <w:t>语气</w:t>
      </w:r>
      <w:r>
        <w:rPr>
          <w:sz w:val="21"/>
          <w:szCs w:val="21"/>
        </w:rPr>
        <w:t xml:space="preserve">) and their talking speed. By practicing active listening, we can hold onto important information better and show care to others. This useful skill makes others want to discuss things with us. </w:t>
      </w:r>
    </w:p>
    <w:p w14:paraId="68CB0F8E">
      <w:pPr>
        <w:widowControl w:val="0"/>
        <w:spacing w:before="0" w:after="0" w:line="360" w:lineRule="auto"/>
        <w:ind w:firstLine="420"/>
        <w:rPr>
          <w:sz w:val="21"/>
          <w:szCs w:val="21"/>
        </w:rPr>
      </w:pPr>
      <w:r>
        <w:rPr>
          <w:sz w:val="21"/>
          <w:szCs w:val="21"/>
        </w:rPr>
        <w:t xml:space="preserve">To get better at active listening, give the speaker your complete attention. </w:t>
      </w:r>
      <w:r>
        <w:rPr>
          <w:sz w:val="21"/>
          <w:szCs w:val="21"/>
          <w:u w:val="single"/>
        </w:rPr>
        <w:t>____33____</w:t>
      </w:r>
      <w:r>
        <w:rPr>
          <w:sz w:val="21"/>
          <w:szCs w:val="21"/>
        </w:rPr>
        <w:t xml:space="preserve">, it is easier said than done. Stopping thinking about your phone and clearing your mind of your own thoughts are the first steps. </w:t>
      </w:r>
      <w:r>
        <w:rPr>
          <w:sz w:val="21"/>
          <w:szCs w:val="21"/>
          <w:u w:val="single"/>
        </w:rPr>
        <w:t>____34____</w:t>
      </w:r>
      <w:r>
        <w:rPr>
          <w:sz w:val="21"/>
          <w:szCs w:val="21"/>
        </w:rPr>
        <w:t xml:space="preserve">, it’s easier to give your complete attention to the speaker. </w:t>
      </w:r>
    </w:p>
    <w:p w14:paraId="67079BB5">
      <w:pPr>
        <w:widowControl w:val="0"/>
        <w:spacing w:before="0" w:after="0" w:line="360" w:lineRule="auto"/>
        <w:ind w:firstLine="420"/>
        <w:rPr>
          <w:sz w:val="21"/>
          <w:szCs w:val="21"/>
        </w:rPr>
      </w:pPr>
      <w:r>
        <w:rPr>
          <w:sz w:val="21"/>
          <w:szCs w:val="21"/>
        </w:rPr>
        <w:t xml:space="preserve">Another way to practice active listening is to notice body language. Research shows that 55% of face-to-face </w:t>
      </w:r>
      <w:r>
        <w:rPr>
          <w:strike w:val="0"/>
          <w:sz w:val="21"/>
          <w:szCs w:val="21"/>
          <w:u w:val="none"/>
        </w:rPr>
        <w:drawing>
          <wp:inline distT="0" distB="0" distL="114300" distR="114300">
            <wp:extent cx="28575" cy="28575"/>
            <wp:effectExtent l="0" t="0" r="0" b="0"/>
            <wp:docPr id="100135" name="图片 100135"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5" name="图片 100135" descr="page number 6"/>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31E32312">
      <w:pPr>
        <w:sectPr>
          <w:headerReference r:id="rId14" w:type="default"/>
          <w:type w:val="continuous"/>
          <w:pgSz w:w="11927" w:h="16875"/>
          <w:pgMar w:top="800" w:right="1120" w:bottom="540" w:left="1120" w:header="708" w:footer="708" w:gutter="0"/>
          <w:cols w:space="708" w:num="1"/>
          <w:docGrid w:linePitch="360" w:charSpace="0"/>
        </w:sectPr>
      </w:pPr>
    </w:p>
    <w:p w14:paraId="6425EF46">
      <w:pPr>
        <w:widowControl w:val="0"/>
        <w:spacing w:before="0" w:after="0" w:line="360" w:lineRule="auto"/>
        <w:rPr>
          <w:sz w:val="21"/>
          <w:szCs w:val="21"/>
        </w:rPr>
      </w:pPr>
      <w:r>
        <w:rPr>
          <w:sz w:val="21"/>
          <w:szCs w:val="21"/>
        </w:rPr>
        <w:t>communication is nonverbal, 38% vocal (</w:t>
      </w:r>
      <w:r>
        <w:rPr>
          <w:rFonts w:ascii="宋体" w:hAnsi="宋体" w:eastAsia="宋体" w:cs="宋体"/>
          <w:sz w:val="21"/>
          <w:szCs w:val="21"/>
        </w:rPr>
        <w:t>噪音的</w:t>
      </w:r>
      <w:r>
        <w:rPr>
          <w:sz w:val="21"/>
          <w:szCs w:val="21"/>
        </w:rPr>
        <w:t xml:space="preserve">) and 7% words. </w:t>
      </w:r>
      <w:r>
        <w:rPr>
          <w:sz w:val="21"/>
          <w:szCs w:val="21"/>
          <w:u w:val="single"/>
        </w:rPr>
        <w:t>____35____</w:t>
      </w:r>
      <w:r>
        <w:rPr>
          <w:sz w:val="21"/>
          <w:szCs w:val="21"/>
        </w:rPr>
        <w:t xml:space="preserve">. With that in mind, you can give proper replies like nodding, smiling or looking at them politely. </w:t>
      </w:r>
    </w:p>
    <w:p w14:paraId="0A5BAFA2">
      <w:pPr>
        <w:widowControl w:val="0"/>
        <w:spacing w:before="0" w:after="0" w:line="360" w:lineRule="auto"/>
        <w:ind w:firstLine="420"/>
        <w:rPr>
          <w:sz w:val="21"/>
          <w:szCs w:val="21"/>
        </w:rPr>
      </w:pPr>
      <w:r>
        <w:rPr>
          <w:sz w:val="21"/>
          <w:szCs w:val="21"/>
        </w:rPr>
        <w:t>Now do you know how to listen actively?</w:t>
      </w:r>
    </w:p>
    <w:p w14:paraId="4E65FE75">
      <w:pPr>
        <w:widowControl w:val="0"/>
        <w:spacing w:before="0" w:after="0" w:line="360" w:lineRule="auto"/>
        <w:rPr>
          <w:sz w:val="21"/>
          <w:szCs w:val="21"/>
        </w:rPr>
      </w:pPr>
      <w:r>
        <w:rPr>
          <w:sz w:val="21"/>
          <w:szCs w:val="21"/>
        </w:rPr>
        <w:t>A. By forgetting those things that could influence you</w:t>
      </w:r>
    </w:p>
    <w:p w14:paraId="13514324">
      <w:pPr>
        <w:widowControl w:val="0"/>
        <w:spacing w:before="0" w:after="0" w:line="360" w:lineRule="auto"/>
        <w:rPr>
          <w:sz w:val="21"/>
          <w:szCs w:val="21"/>
        </w:rPr>
      </w:pPr>
      <w:r>
        <w:rPr>
          <w:sz w:val="21"/>
          <w:szCs w:val="21"/>
        </w:rPr>
        <w:t>B. Although this may seem clear and easy to notice and understand</w:t>
      </w:r>
    </w:p>
    <w:p w14:paraId="2AC65904">
      <w:pPr>
        <w:widowControl w:val="0"/>
        <w:spacing w:before="0" w:after="0" w:line="360" w:lineRule="auto"/>
        <w:rPr>
          <w:sz w:val="21"/>
          <w:szCs w:val="21"/>
        </w:rPr>
      </w:pPr>
      <w:r>
        <w:rPr>
          <w:sz w:val="21"/>
          <w:szCs w:val="21"/>
        </w:rPr>
        <w:t>C. This means we don’t pay attention to what someone is expressing</w:t>
      </w:r>
    </w:p>
    <w:p w14:paraId="20F1205A">
      <w:pPr>
        <w:widowControl w:val="0"/>
        <w:spacing w:before="0" w:after="0" w:line="360" w:lineRule="auto"/>
        <w:rPr>
          <w:sz w:val="21"/>
          <w:szCs w:val="21"/>
        </w:rPr>
      </w:pPr>
      <w:r>
        <w:rPr>
          <w:sz w:val="21"/>
          <w:szCs w:val="21"/>
        </w:rPr>
        <w:t>D. When someone is speaking, their body language is giving information, too</w:t>
      </w:r>
    </w:p>
    <w:p w14:paraId="1B077BAB">
      <w:pPr>
        <w:widowControl w:val="0"/>
        <w:spacing w:before="0" w:after="0" w:line="360" w:lineRule="auto"/>
        <w:rPr>
          <w:sz w:val="21"/>
          <w:szCs w:val="21"/>
        </w:rPr>
      </w:pPr>
      <w:r>
        <w:rPr>
          <w:sz w:val="21"/>
          <w:szCs w:val="21"/>
        </w:rPr>
        <w:t>E. Because most of us live in a busy world, we care about certain things and miss the rest</w:t>
      </w:r>
    </w:p>
    <w:p w14:paraId="5913DBD4">
      <w:pPr>
        <w:widowControl w:val="0"/>
        <w:spacing w:before="0" w:after="0" w:line="360" w:lineRule="auto"/>
        <w:rPr>
          <w:sz w:val="21"/>
          <w:szCs w:val="21"/>
        </w:rPr>
      </w:pPr>
      <w:r>
        <w:rPr>
          <w:sz w:val="21"/>
          <w:szCs w:val="21"/>
        </w:rPr>
        <w:t>F. Active listening is focusing on what someone is communicating and giving your understanding</w:t>
      </w:r>
    </w:p>
    <w:p w14:paraId="401C6F3C">
      <w:pPr>
        <w:widowControl w:val="0"/>
        <w:spacing w:before="0" w:after="0" w:line="360" w:lineRule="auto"/>
        <w:jc w:val="center"/>
      </w:pPr>
      <w:r>
        <w:rPr>
          <w:rFonts w:ascii="宋体" w:hAnsi="宋体" w:eastAsia="宋体" w:cs="宋体"/>
          <w:b/>
          <w:bCs/>
        </w:rPr>
        <w:t>第</w:t>
      </w:r>
      <w:r>
        <w:rPr>
          <w:rFonts w:ascii="MS UI Gothic" w:hAnsi="MS UI Gothic" w:eastAsia="MS UI Gothic" w:cs="MS UI Gothic"/>
          <w:b/>
          <w:bCs/>
        </w:rPr>
        <w:t>Ⅱ</w:t>
      </w:r>
      <w:r>
        <w:rPr>
          <w:rFonts w:ascii="宋体" w:hAnsi="宋体" w:eastAsia="宋体" w:cs="宋体"/>
          <w:b/>
          <w:bCs/>
        </w:rPr>
        <w:t>卷</w:t>
      </w:r>
    </w:p>
    <w:p w14:paraId="4D69A2CA">
      <w:pPr>
        <w:widowControl w:val="0"/>
        <w:spacing w:before="0" w:after="0" w:line="360" w:lineRule="auto"/>
      </w:pPr>
      <w:r>
        <w:rPr>
          <w:rFonts w:ascii="MS UI Gothic" w:hAnsi="MS UI Gothic" w:eastAsia="MS UI Gothic" w:cs="MS UI Gothic"/>
          <w:b/>
          <w:bCs/>
        </w:rPr>
        <w:t>Ⅳ</w:t>
      </w:r>
      <w:r>
        <w:rPr>
          <w:b/>
          <w:bCs/>
        </w:rPr>
        <w:t xml:space="preserve">. </w:t>
      </w:r>
      <w:r>
        <w:rPr>
          <w:rFonts w:ascii="宋体" w:hAnsi="宋体" w:eastAsia="宋体" w:cs="宋体"/>
          <w:b/>
          <w:bCs/>
        </w:rPr>
        <w:t>短文填空（共</w:t>
      </w:r>
      <w:r>
        <w:rPr>
          <w:b/>
          <w:bCs/>
        </w:rPr>
        <w:t>15</w:t>
      </w:r>
      <w:r>
        <w:rPr>
          <w:rFonts w:ascii="宋体" w:hAnsi="宋体" w:eastAsia="宋体" w:cs="宋体"/>
          <w:b/>
          <w:bCs/>
        </w:rPr>
        <w:t>分）</w:t>
      </w:r>
    </w:p>
    <w:p w14:paraId="1C3F8338">
      <w:pPr>
        <w:widowControl w:val="0"/>
        <w:spacing w:before="0" w:after="0" w:line="360" w:lineRule="auto"/>
        <w:rPr>
          <w:sz w:val="21"/>
          <w:szCs w:val="21"/>
        </w:rPr>
      </w:pPr>
      <w:r>
        <w:rPr>
          <w:rFonts w:ascii="宋体" w:hAnsi="宋体" w:eastAsia="宋体" w:cs="宋体"/>
          <w:sz w:val="21"/>
          <w:szCs w:val="21"/>
        </w:rPr>
        <w:t>短文填空</w:t>
      </w:r>
      <w:r>
        <w:rPr>
          <w:sz w:val="21"/>
          <w:szCs w:val="21"/>
        </w:rPr>
        <w:t xml:space="preserve"> </w:t>
      </w:r>
      <w:r>
        <w:rPr>
          <w:rFonts w:ascii="宋体" w:hAnsi="宋体" w:eastAsia="宋体" w:cs="宋体"/>
          <w:sz w:val="21"/>
          <w:szCs w:val="21"/>
        </w:rPr>
        <w:t>阅读下面短文，根据上下文或者括号内的提示，用单词的正确形式填空。</w:t>
      </w:r>
    </w:p>
    <w:p w14:paraId="37400102">
      <w:pPr>
        <w:widowControl w:val="0"/>
        <w:spacing w:before="0" w:after="0" w:line="360" w:lineRule="auto"/>
        <w:ind w:firstLine="420"/>
        <w:rPr>
          <w:sz w:val="21"/>
          <w:szCs w:val="21"/>
        </w:rPr>
      </w:pPr>
      <w:r>
        <w:rPr>
          <w:sz w:val="21"/>
          <w:szCs w:val="21"/>
        </w:rPr>
        <w:t xml:space="preserve">Kites are one of the oldest and simplest toys, which enjoy popularity all over the world. </w:t>
      </w:r>
    </w:p>
    <w:p w14:paraId="46439794">
      <w:pPr>
        <w:widowControl w:val="0"/>
        <w:spacing w:before="0" w:after="0" w:line="360" w:lineRule="auto"/>
        <w:ind w:firstLine="420"/>
        <w:rPr>
          <w:sz w:val="21"/>
          <w:szCs w:val="21"/>
        </w:rPr>
      </w:pPr>
      <w:r>
        <w:rPr>
          <w:sz w:val="21"/>
          <w:szCs w:val="21"/>
        </w:rPr>
        <w:t xml:space="preserve">It is said </w:t>
      </w:r>
      <w:r>
        <w:rPr>
          <w:sz w:val="21"/>
          <w:szCs w:val="21"/>
          <w:u w:val="single"/>
        </w:rPr>
        <w:t>____36____</w:t>
      </w:r>
      <w:r>
        <w:rPr>
          <w:sz w:val="21"/>
          <w:szCs w:val="21"/>
        </w:rPr>
        <w:t xml:space="preserve"> the kites were invented in the early Warring States Period by Mozi and Lu Ban. The period saw many wars and kites </w:t>
      </w:r>
      <w:r>
        <w:rPr>
          <w:sz w:val="21"/>
          <w:szCs w:val="21"/>
          <w:u w:val="single"/>
        </w:rPr>
        <w:t>____37____</w:t>
      </w:r>
      <w:r>
        <w:rPr>
          <w:sz w:val="21"/>
          <w:szCs w:val="21"/>
        </w:rPr>
        <w:t xml:space="preserve"> (play) an important role in scaring off enemies. Also, kites could </w:t>
      </w:r>
      <w:r>
        <w:rPr>
          <w:sz w:val="21"/>
          <w:szCs w:val="21"/>
          <w:u w:val="single"/>
        </w:rPr>
        <w:t>____38____</w:t>
      </w:r>
      <w:r>
        <w:rPr>
          <w:sz w:val="21"/>
          <w:szCs w:val="21"/>
        </w:rPr>
        <w:t xml:space="preserve"> (</w:t>
      </w:r>
      <w:r>
        <w:rPr>
          <w:rFonts w:ascii="宋体" w:hAnsi="宋体" w:eastAsia="宋体" w:cs="宋体"/>
          <w:sz w:val="21"/>
          <w:szCs w:val="21"/>
        </w:rPr>
        <w:t>使用</w:t>
      </w:r>
      <w:r>
        <w:rPr>
          <w:sz w:val="21"/>
          <w:szCs w:val="21"/>
        </w:rPr>
        <w:t xml:space="preserve">)  for testing the wind, lifting men, communicating with others and so on. For example, people used to write their own names on the kite when they were unhappy or felt </w:t>
      </w:r>
      <w:r>
        <w:rPr>
          <w:sz w:val="21"/>
          <w:szCs w:val="21"/>
          <w:u w:val="single"/>
        </w:rPr>
        <w:t>____39____</w:t>
      </w:r>
      <w:r>
        <w:rPr>
          <w:sz w:val="21"/>
          <w:szCs w:val="21"/>
        </w:rPr>
        <w:t xml:space="preserve"> (/wi: k/). By doing so, they believed that their bad luck would go with the kite. </w:t>
      </w:r>
      <w:r>
        <w:rPr>
          <w:sz w:val="21"/>
          <w:szCs w:val="21"/>
          <w:u w:val="single"/>
        </w:rPr>
        <w:t>____40____</w:t>
      </w:r>
      <w:r>
        <w:rPr>
          <w:sz w:val="21"/>
          <w:szCs w:val="21"/>
        </w:rPr>
        <w:t xml:space="preserve"> an increasing number of people flying kites, kites became more popular and were introduced from China to Japan, Korea and some western countries. </w:t>
      </w:r>
    </w:p>
    <w:p w14:paraId="6378BB76">
      <w:pPr>
        <w:widowControl w:val="0"/>
        <w:spacing w:before="0" w:after="0" w:line="360" w:lineRule="auto"/>
        <w:ind w:firstLine="420"/>
        <w:rPr>
          <w:sz w:val="21"/>
          <w:szCs w:val="21"/>
        </w:rPr>
      </w:pPr>
      <w:r>
        <w:rPr>
          <w:sz w:val="21"/>
          <w:szCs w:val="21"/>
        </w:rPr>
        <w:t xml:space="preserve">A famous kite story </w:t>
      </w:r>
      <w:r>
        <w:rPr>
          <w:sz w:val="21"/>
          <w:szCs w:val="21"/>
          <w:u w:val="single"/>
        </w:rPr>
        <w:t>____41____</w:t>
      </w:r>
      <w:r>
        <w:rPr>
          <w:sz w:val="21"/>
          <w:szCs w:val="21"/>
        </w:rPr>
        <w:t xml:space="preserve"> (be) about the American inventor Benjamin Franklin. He flew a kite during a thunderstorm. Electricity ran down the wet string and gave him </w:t>
      </w:r>
      <w:r>
        <w:rPr>
          <w:sz w:val="21"/>
          <w:szCs w:val="21"/>
          <w:u w:val="single"/>
        </w:rPr>
        <w:t>____42____</w:t>
      </w:r>
      <w:r>
        <w:rPr>
          <w:sz w:val="21"/>
          <w:szCs w:val="21"/>
        </w:rPr>
        <w:t xml:space="preserve"> small shock, which showed lightning was electricity for the </w:t>
      </w:r>
      <w:r>
        <w:rPr>
          <w:sz w:val="21"/>
          <w:szCs w:val="21"/>
          <w:u w:val="single"/>
        </w:rPr>
        <w:t>____43____</w:t>
      </w:r>
      <w:r>
        <w:rPr>
          <w:sz w:val="21"/>
          <w:szCs w:val="21"/>
        </w:rPr>
        <w:t xml:space="preserve"> (one) time. When Franklin tried it again, he was badly hurt. Believe it or not, do not try this dangerous action yourself!</w:t>
      </w:r>
    </w:p>
    <w:p w14:paraId="677547EB">
      <w:pPr>
        <w:widowControl w:val="0"/>
        <w:spacing w:before="0" w:after="0" w:line="360" w:lineRule="auto"/>
        <w:ind w:firstLine="420"/>
        <w:rPr>
          <w:sz w:val="21"/>
          <w:szCs w:val="21"/>
        </w:rPr>
      </w:pPr>
      <w:r>
        <w:rPr>
          <w:sz w:val="21"/>
          <w:szCs w:val="21"/>
        </w:rPr>
        <w:t xml:space="preserve">So far, people </w:t>
      </w:r>
      <w:r>
        <w:rPr>
          <w:sz w:val="21"/>
          <w:szCs w:val="21"/>
          <w:u w:val="single"/>
        </w:rPr>
        <w:t>____44____</w:t>
      </w:r>
      <w:r>
        <w:rPr>
          <w:sz w:val="21"/>
          <w:szCs w:val="21"/>
        </w:rPr>
        <w:t xml:space="preserve"> (develop) kites of different sizes, shapes and colors. Some kites even have LED lights for fun light shows. </w:t>
      </w:r>
      <w:r>
        <w:rPr>
          <w:sz w:val="21"/>
          <w:szCs w:val="21"/>
          <w:u w:val="single"/>
        </w:rPr>
        <w:t>_____45_____</w:t>
      </w:r>
      <w:r>
        <w:rPr>
          <w:sz w:val="21"/>
          <w:szCs w:val="21"/>
        </w:rPr>
        <w:t xml:space="preserve"> a sunny day, you can see many kites flying above parks and fields. Colorful kites and children’s smiling faces form a wonderful picture, which brings a new life to Chinese traditional culture.</w:t>
      </w:r>
    </w:p>
    <w:p w14:paraId="2E7C69B8">
      <w:pPr>
        <w:widowControl w:val="0"/>
        <w:spacing w:before="0" w:after="0" w:line="360" w:lineRule="auto"/>
      </w:pPr>
      <w:r>
        <w:rPr>
          <w:rFonts w:ascii="MS UI Gothic" w:hAnsi="MS UI Gothic" w:eastAsia="MS UI Gothic" w:cs="MS UI Gothic"/>
          <w:b/>
          <w:bCs/>
        </w:rPr>
        <w:t>Ⅴ</w:t>
      </w:r>
      <w:r>
        <w:rPr>
          <w:b/>
          <w:bCs/>
        </w:rPr>
        <w:t xml:space="preserve">. </w:t>
      </w:r>
      <w:r>
        <w:rPr>
          <w:rFonts w:ascii="宋体" w:hAnsi="宋体" w:eastAsia="宋体" w:cs="宋体"/>
          <w:b/>
          <w:bCs/>
        </w:rPr>
        <w:t>阅读表达</w:t>
      </w:r>
      <w:r>
        <w:rPr>
          <w:b/>
          <w:bCs/>
        </w:rPr>
        <w:t xml:space="preserve"> </w:t>
      </w:r>
      <w:r>
        <w:rPr>
          <w:rFonts w:ascii="宋体" w:hAnsi="宋体" w:eastAsia="宋体" w:cs="宋体"/>
          <w:b/>
          <w:bCs/>
        </w:rPr>
        <w:t>（共</w:t>
      </w:r>
      <w:r>
        <w:rPr>
          <w:b/>
          <w:bCs/>
        </w:rPr>
        <w:t>20</w:t>
      </w:r>
      <w:r>
        <w:rPr>
          <w:rFonts w:ascii="宋体" w:hAnsi="宋体" w:eastAsia="宋体" w:cs="宋体"/>
          <w:b/>
          <w:bCs/>
        </w:rPr>
        <w:t>分）</w:t>
      </w:r>
    </w:p>
    <w:p w14:paraId="18D0E355">
      <w:pPr>
        <w:widowControl w:val="0"/>
        <w:spacing w:before="0" w:after="0" w:line="360" w:lineRule="auto"/>
        <w:rPr>
          <w:sz w:val="21"/>
          <w:szCs w:val="21"/>
        </w:rPr>
      </w:pPr>
      <w:r>
        <w:rPr>
          <w:rFonts w:ascii="宋体" w:hAnsi="宋体" w:eastAsia="宋体" w:cs="宋体"/>
          <w:sz w:val="21"/>
          <w:szCs w:val="21"/>
        </w:rPr>
        <w:t>阅读下面短文，完成问题。</w:t>
      </w:r>
      <w:r>
        <w:rPr>
          <w:strike w:val="0"/>
          <w:sz w:val="21"/>
          <w:szCs w:val="21"/>
          <w:u w:val="none"/>
        </w:rPr>
        <w:drawing>
          <wp:inline distT="0" distB="0" distL="114300" distR="114300">
            <wp:extent cx="28575" cy="28575"/>
            <wp:effectExtent l="0" t="0" r="0" b="0"/>
            <wp:docPr id="100149" name="图片 100149"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9" name="图片 100149" descr="page number 7"/>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6CDA6AAC">
      <w:pPr>
        <w:sectPr>
          <w:headerReference r:id="rId15" w:type="default"/>
          <w:type w:val="continuous"/>
          <w:pgSz w:w="11927" w:h="16875"/>
          <w:pgMar w:top="800" w:right="1120" w:bottom="540" w:left="1120" w:header="708" w:footer="708" w:gutter="0"/>
          <w:cols w:space="708" w:num="1"/>
          <w:docGrid w:linePitch="360" w:charSpace="0"/>
        </w:sectPr>
      </w:pPr>
    </w:p>
    <w:p w14:paraId="4C3B846C">
      <w:pPr>
        <w:widowControl w:val="0"/>
        <w:spacing w:before="0" w:after="0" w:line="360" w:lineRule="auto"/>
        <w:rPr>
          <w:sz w:val="21"/>
          <w:szCs w:val="21"/>
        </w:rPr>
      </w:pPr>
      <w:r>
        <w:rPr>
          <w:strike w:val="0"/>
          <w:sz w:val="21"/>
          <w:szCs w:val="21"/>
          <w:u w:val="none"/>
        </w:rPr>
        <w:drawing>
          <wp:inline distT="0" distB="0" distL="114300" distR="114300">
            <wp:extent cx="3429000" cy="1724025"/>
            <wp:effectExtent l="0" t="0" r="0" b="9525"/>
            <wp:docPr id="100163" name="图片 1001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3" name="图片 100163"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3429000" cy="1724025"/>
                    </a:xfrm>
                    <a:prstGeom prst="rect">
                      <a:avLst/>
                    </a:prstGeom>
                  </pic:spPr>
                </pic:pic>
              </a:graphicData>
            </a:graphic>
          </wp:inline>
        </w:drawing>
      </w:r>
    </w:p>
    <w:p w14:paraId="1A100607">
      <w:pPr>
        <w:widowControl w:val="0"/>
        <w:spacing w:before="0" w:after="0" w:line="360" w:lineRule="auto"/>
        <w:ind w:firstLine="420"/>
        <w:rPr>
          <w:sz w:val="21"/>
          <w:szCs w:val="21"/>
        </w:rPr>
      </w:pPr>
      <w:r>
        <w:rPr>
          <w:sz w:val="21"/>
          <w:szCs w:val="21"/>
        </w:rPr>
        <w:t>Young Chinese Baker Rocks “Bread Olympics”</w:t>
      </w:r>
    </w:p>
    <w:p w14:paraId="2A2F2DE5">
      <w:pPr>
        <w:widowControl w:val="0"/>
        <w:spacing w:before="0" w:after="0" w:line="360" w:lineRule="auto"/>
        <w:ind w:firstLine="420"/>
        <w:rPr>
          <w:sz w:val="21"/>
          <w:szCs w:val="21"/>
        </w:rPr>
      </w:pPr>
      <w:r>
        <w:rPr>
          <w:sz w:val="21"/>
          <w:szCs w:val="21"/>
        </w:rPr>
        <w:t>A dancing lion, a lovely panda and other Chinese symbols in interesting shapes—when these are grouped together, what kind of magic can happen? This one-meter-high bread was out of the hands of Gong Xin, a Chinese baker who won the first place in the ninth World Bread Competition, also known as “the Bread Olympic Games”, making him the first ever Chinese champion (</w:t>
      </w:r>
      <w:r>
        <w:rPr>
          <w:rFonts w:ascii="宋体" w:hAnsi="宋体" w:eastAsia="宋体" w:cs="宋体"/>
          <w:sz w:val="21"/>
          <w:szCs w:val="21"/>
        </w:rPr>
        <w:t>冠军</w:t>
      </w:r>
      <w:r>
        <w:rPr>
          <w:sz w:val="21"/>
          <w:szCs w:val="21"/>
        </w:rPr>
        <w:t xml:space="preserve">) of this event. Many foreigners say (A) </w:t>
      </w:r>
      <w:r>
        <w:rPr>
          <w:sz w:val="21"/>
          <w:szCs w:val="21"/>
          <w:u w:val="single"/>
        </w:rPr>
        <w:t xml:space="preserve">it is the same as a foreigner taking the first place in a dumpling-making competition in China. </w:t>
      </w:r>
    </w:p>
    <w:p w14:paraId="509069BC">
      <w:pPr>
        <w:widowControl w:val="0"/>
        <w:spacing w:before="0" w:after="0" w:line="360" w:lineRule="auto"/>
        <w:ind w:firstLine="420"/>
        <w:rPr>
          <w:sz w:val="21"/>
          <w:szCs w:val="21"/>
        </w:rPr>
      </w:pPr>
      <w:r>
        <w:rPr>
          <w:sz w:val="21"/>
          <w:szCs w:val="21"/>
        </w:rPr>
        <w:t>After graduating from school, Gong began to learn to make bread. He worked in a bakery. Soon, he found that it could not help realize his dream because he wished to become a top baker. He then left to further his bread-making skills in a famous school. The journey of growing from a common baker to a skilled one took him only two years, but behind the rapid progress were many hours of sweating (</w:t>
      </w:r>
      <w:r>
        <w:rPr>
          <w:rFonts w:ascii="宋体" w:hAnsi="宋体" w:eastAsia="宋体" w:cs="宋体"/>
          <w:sz w:val="21"/>
          <w:szCs w:val="21"/>
        </w:rPr>
        <w:t>汗水</w:t>
      </w:r>
      <w:r>
        <w:rPr>
          <w:sz w:val="21"/>
          <w:szCs w:val="21"/>
        </w:rPr>
        <w:t xml:space="preserve">) in his free time. For Gong, hard work had produced fantastic skills, but he kept wondering how he could take those skills to the next level, which was the reason why he took part in the competition. </w:t>
      </w:r>
    </w:p>
    <w:p w14:paraId="1651190A">
      <w:pPr>
        <w:widowControl w:val="0"/>
        <w:spacing w:before="0" w:after="0" w:line="360" w:lineRule="auto"/>
        <w:ind w:firstLine="420"/>
        <w:rPr>
          <w:sz w:val="21"/>
          <w:szCs w:val="21"/>
        </w:rPr>
      </w:pPr>
      <w:r>
        <w:rPr>
          <w:sz w:val="21"/>
          <w:szCs w:val="21"/>
        </w:rPr>
        <w:t xml:space="preserve">As a well-known international bakery competition, the World Bread Competition requires each competitor to make different types of healthy bread with creative ideas. Gong tried a lot day in, day out, finally making a name for himself. </w:t>
      </w:r>
    </w:p>
    <w:p w14:paraId="26050081">
      <w:pPr>
        <w:widowControl w:val="0"/>
        <w:spacing w:before="0" w:after="0" w:line="360" w:lineRule="auto"/>
        <w:ind w:firstLine="420"/>
        <w:rPr>
          <w:sz w:val="21"/>
          <w:szCs w:val="21"/>
        </w:rPr>
      </w:pPr>
      <w:r>
        <w:rPr>
          <w:sz w:val="21"/>
          <w:szCs w:val="21"/>
        </w:rPr>
        <w:t>A young baker from a small town has grown into a world champion. “Challenges are everywhere. One should have more practice, patience and a deep love for the job. More communication and exchanges about the ideas especially expressing the traditional Chinese culture with other people are also necessary,” he said, adding that when he watched people enjoying and admiring his bread, he got a strong feeling of satisfaction. That is the force to keep him moving forward.</w:t>
      </w:r>
    </w:p>
    <w:p w14:paraId="4940ADEA">
      <w:pPr>
        <w:widowControl w:val="0"/>
        <w:spacing w:before="0" w:after="0" w:line="360" w:lineRule="auto"/>
        <w:rPr>
          <w:sz w:val="21"/>
          <w:szCs w:val="21"/>
        </w:rPr>
      </w:pPr>
      <w:r>
        <w:rPr>
          <w:sz w:val="21"/>
          <w:szCs w:val="21"/>
        </w:rPr>
        <w:t xml:space="preserve">46. What can we infer from the foreigners’ words (A) in Paragraph One? </w:t>
      </w:r>
    </w:p>
    <w:p w14:paraId="5C0B46CA">
      <w:pPr>
        <w:widowControl w:val="0"/>
        <w:spacing w:before="0" w:after="0" w:line="360" w:lineRule="auto"/>
        <w:rPr>
          <w:sz w:val="21"/>
          <w:szCs w:val="21"/>
        </w:rPr>
      </w:pPr>
      <w:r>
        <w:rPr>
          <w:sz w:val="21"/>
          <w:szCs w:val="21"/>
        </w:rPr>
        <w:t>___________________________________________</w:t>
      </w:r>
    </w:p>
    <w:p w14:paraId="0B32D5E2">
      <w:pPr>
        <w:widowControl w:val="0"/>
        <w:spacing w:before="0" w:after="0" w:line="360" w:lineRule="auto"/>
        <w:rPr>
          <w:sz w:val="21"/>
          <w:szCs w:val="21"/>
        </w:rPr>
      </w:pPr>
      <w:r>
        <w:rPr>
          <w:sz w:val="21"/>
          <w:szCs w:val="21"/>
        </w:rPr>
        <w:t>47. What made Gong the champion of the competition?  (List two points.)</w:t>
      </w:r>
    </w:p>
    <w:p w14:paraId="60E9800A">
      <w:pPr>
        <w:widowControl w:val="0"/>
        <w:spacing w:before="0" w:after="0" w:line="360" w:lineRule="auto"/>
        <w:rPr>
          <w:sz w:val="21"/>
          <w:szCs w:val="21"/>
        </w:rPr>
      </w:pPr>
      <w:r>
        <w:rPr>
          <w:sz w:val="21"/>
          <w:szCs w:val="21"/>
        </w:rPr>
        <w:t>___________________________________________</w:t>
      </w:r>
      <w:r>
        <w:rPr>
          <w:strike w:val="0"/>
          <w:sz w:val="21"/>
          <w:szCs w:val="21"/>
          <w:u w:val="none"/>
        </w:rPr>
        <w:drawing>
          <wp:inline distT="0" distB="0" distL="114300" distR="114300">
            <wp:extent cx="28575" cy="28575"/>
            <wp:effectExtent l="0" t="0" r="0" b="0"/>
            <wp:docPr id="100165" name="图片 100165"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5" name="图片 100165" descr="page number 8"/>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45B9616D">
      <w:pPr>
        <w:sectPr>
          <w:headerReference r:id="rId16" w:type="default"/>
          <w:type w:val="continuous"/>
          <w:pgSz w:w="11927" w:h="16875"/>
          <w:pgMar w:top="800" w:right="1120" w:bottom="540" w:left="1120" w:header="708" w:footer="708" w:gutter="0"/>
          <w:cols w:space="708" w:num="1"/>
          <w:docGrid w:linePitch="360" w:charSpace="0"/>
        </w:sectPr>
      </w:pPr>
    </w:p>
    <w:p w14:paraId="7E05A831">
      <w:pPr>
        <w:widowControl w:val="0"/>
        <w:spacing w:before="0" w:after="0" w:line="360" w:lineRule="auto"/>
        <w:rPr>
          <w:sz w:val="21"/>
          <w:szCs w:val="21"/>
        </w:rPr>
      </w:pPr>
      <w:r>
        <w:rPr>
          <w:sz w:val="21"/>
          <w:szCs w:val="21"/>
        </w:rPr>
        <w:t xml:space="preserve">48. </w:t>
      </w:r>
      <w:r>
        <w:rPr>
          <w:rFonts w:ascii="宋体" w:hAnsi="宋体" w:eastAsia="宋体" w:cs="宋体"/>
          <w:sz w:val="21"/>
          <w:szCs w:val="21"/>
        </w:rPr>
        <w:t>根据短文内容，绘制一个思维导图，呈现你对文章的理解。</w:t>
      </w:r>
    </w:p>
    <w:p w14:paraId="07EDC3F6">
      <w:pPr>
        <w:widowControl w:val="0"/>
        <w:spacing w:before="0" w:after="0" w:line="360" w:lineRule="auto"/>
        <w:rPr>
          <w:sz w:val="21"/>
          <w:szCs w:val="21"/>
        </w:rPr>
      </w:pPr>
      <w:r>
        <w:rPr>
          <w:rFonts w:ascii="宋体" w:hAnsi="宋体" w:eastAsia="宋体" w:cs="宋体"/>
          <w:sz w:val="21"/>
          <w:szCs w:val="21"/>
        </w:rPr>
        <w:t>要求：</w:t>
      </w:r>
      <w:r>
        <w:rPr>
          <w:sz w:val="21"/>
          <w:szCs w:val="21"/>
        </w:rPr>
        <w:t xml:space="preserve"> </w:t>
      </w:r>
    </w:p>
    <w:p w14:paraId="59A24A3C">
      <w:pPr>
        <w:widowControl w:val="0"/>
        <w:spacing w:before="0" w:after="0" w:line="360" w:lineRule="auto"/>
        <w:rPr>
          <w:sz w:val="21"/>
          <w:szCs w:val="21"/>
        </w:rPr>
      </w:pPr>
      <w:r>
        <w:rPr>
          <w:rFonts w:ascii="Cambria Math" w:hAnsi="Cambria Math" w:eastAsia="Cambria Math" w:cs="Cambria Math"/>
          <w:sz w:val="21"/>
          <w:szCs w:val="21"/>
        </w:rPr>
        <w:t>①</w:t>
      </w:r>
      <w:r>
        <w:rPr>
          <w:rFonts w:ascii="宋体" w:hAnsi="宋体" w:eastAsia="宋体" w:cs="宋体"/>
          <w:sz w:val="21"/>
          <w:szCs w:val="21"/>
        </w:rPr>
        <w:t>提炼文章主题并归纳至少</w:t>
      </w:r>
      <w:r>
        <w:rPr>
          <w:sz w:val="21"/>
          <w:szCs w:val="21"/>
        </w:rPr>
        <w:t>3</w:t>
      </w:r>
      <w:r>
        <w:rPr>
          <w:rFonts w:ascii="宋体" w:hAnsi="宋体" w:eastAsia="宋体" w:cs="宋体"/>
          <w:sz w:val="21"/>
          <w:szCs w:val="21"/>
        </w:rPr>
        <w:t>个信息要点；</w:t>
      </w:r>
    </w:p>
    <w:p w14:paraId="2E2E0406">
      <w:pPr>
        <w:widowControl w:val="0"/>
        <w:spacing w:before="0" w:after="0" w:line="360" w:lineRule="auto"/>
        <w:rPr>
          <w:sz w:val="21"/>
          <w:szCs w:val="21"/>
        </w:rPr>
      </w:pPr>
      <w:r>
        <w:rPr>
          <w:rFonts w:ascii="Cambria Math" w:hAnsi="Cambria Math" w:eastAsia="Cambria Math" w:cs="Cambria Math"/>
          <w:sz w:val="21"/>
          <w:szCs w:val="21"/>
        </w:rPr>
        <w:t>②</w:t>
      </w:r>
      <w:r>
        <w:rPr>
          <w:rFonts w:ascii="宋体" w:hAnsi="宋体" w:eastAsia="宋体" w:cs="宋体"/>
          <w:sz w:val="21"/>
          <w:szCs w:val="21"/>
        </w:rPr>
        <w:t>主题和各要点问逻辑清晰；</w:t>
      </w:r>
    </w:p>
    <w:p w14:paraId="3962D0B5">
      <w:pPr>
        <w:widowControl w:val="0"/>
        <w:spacing w:before="0" w:after="0" w:line="360" w:lineRule="auto"/>
        <w:rPr>
          <w:sz w:val="21"/>
          <w:szCs w:val="21"/>
        </w:rPr>
      </w:pPr>
      <w:r>
        <w:rPr>
          <w:rFonts w:ascii="Cambria Math" w:hAnsi="Cambria Math" w:eastAsia="Cambria Math" w:cs="Cambria Math"/>
          <w:sz w:val="21"/>
          <w:szCs w:val="21"/>
        </w:rPr>
        <w:t>③</w:t>
      </w:r>
      <w:r>
        <w:rPr>
          <w:rFonts w:ascii="宋体" w:hAnsi="宋体" w:eastAsia="宋体" w:cs="宋体"/>
          <w:sz w:val="21"/>
          <w:szCs w:val="21"/>
        </w:rPr>
        <w:t>可参考下列图式</w:t>
      </w:r>
      <w:r>
        <w:rPr>
          <w:sz w:val="21"/>
          <w:szCs w:val="21"/>
        </w:rPr>
        <w:t xml:space="preserve">, </w:t>
      </w:r>
      <w:r>
        <w:rPr>
          <w:rFonts w:ascii="宋体" w:hAnsi="宋体" w:eastAsia="宋体" w:cs="宋体"/>
          <w:sz w:val="21"/>
          <w:szCs w:val="21"/>
        </w:rPr>
        <w:t>也可自行创作；</w:t>
      </w:r>
    </w:p>
    <w:p w14:paraId="2D13AC7F">
      <w:pPr>
        <w:widowControl w:val="0"/>
        <w:spacing w:before="0" w:after="0" w:line="360" w:lineRule="auto"/>
        <w:rPr>
          <w:sz w:val="21"/>
          <w:szCs w:val="21"/>
        </w:rPr>
      </w:pPr>
      <w:r>
        <w:rPr>
          <w:rFonts w:ascii="Cambria Math" w:hAnsi="Cambria Math" w:eastAsia="Cambria Math" w:cs="Cambria Math"/>
          <w:sz w:val="21"/>
          <w:szCs w:val="21"/>
        </w:rPr>
        <w:t>④</w:t>
      </w:r>
      <w:r>
        <w:rPr>
          <w:rFonts w:ascii="宋体" w:hAnsi="宋体" w:eastAsia="宋体" w:cs="宋体"/>
          <w:sz w:val="21"/>
          <w:szCs w:val="21"/>
        </w:rPr>
        <w:t>总词数控制在</w:t>
      </w:r>
      <w:r>
        <w:rPr>
          <w:sz w:val="21"/>
          <w:szCs w:val="21"/>
        </w:rPr>
        <w:t>20—30</w:t>
      </w:r>
      <w:r>
        <w:rPr>
          <w:rFonts w:ascii="宋体" w:hAnsi="宋体" w:eastAsia="宋体" w:cs="宋体"/>
          <w:sz w:val="21"/>
          <w:szCs w:val="21"/>
        </w:rPr>
        <w:t>。</w:t>
      </w:r>
    </w:p>
    <w:p w14:paraId="50DA815C">
      <w:pPr>
        <w:widowControl w:val="0"/>
        <w:spacing w:before="0" w:after="0" w:line="360" w:lineRule="auto"/>
        <w:rPr>
          <w:sz w:val="21"/>
          <w:szCs w:val="21"/>
        </w:rPr>
      </w:pPr>
      <w:r>
        <w:rPr>
          <w:sz w:val="21"/>
          <w:szCs w:val="21"/>
        </w:rPr>
        <w:t>___________________________________________</w:t>
      </w:r>
    </w:p>
    <w:p w14:paraId="0D1C7677">
      <w:pPr>
        <w:widowControl w:val="0"/>
        <w:spacing w:before="0" w:after="0" w:line="360" w:lineRule="auto"/>
        <w:rPr>
          <w:sz w:val="21"/>
          <w:szCs w:val="21"/>
        </w:rPr>
      </w:pPr>
      <w:r>
        <w:rPr>
          <w:rFonts w:ascii="宋体" w:hAnsi="宋体" w:eastAsia="宋体" w:cs="宋体"/>
          <w:sz w:val="21"/>
          <w:szCs w:val="21"/>
        </w:rPr>
        <w:t>阅读下面短文，完成问题。</w:t>
      </w:r>
    </w:p>
    <w:p w14:paraId="0733A5DB">
      <w:pPr>
        <w:widowControl w:val="0"/>
        <w:spacing w:before="0" w:after="0" w:line="360" w:lineRule="auto"/>
        <w:rPr>
          <w:sz w:val="21"/>
          <w:szCs w:val="21"/>
        </w:rPr>
      </w:pPr>
      <w:r>
        <w:rPr>
          <w:strike w:val="0"/>
          <w:sz w:val="21"/>
          <w:szCs w:val="21"/>
          <w:u w:val="none"/>
        </w:rPr>
        <w:drawing>
          <wp:inline distT="0" distB="0" distL="114300" distR="114300">
            <wp:extent cx="2133600" cy="1609725"/>
            <wp:effectExtent l="0" t="0" r="0" b="9525"/>
            <wp:docPr id="100179" name="图片 10017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9" name="图片 100179"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2133600" cy="1609725"/>
                    </a:xfrm>
                    <a:prstGeom prst="rect">
                      <a:avLst/>
                    </a:prstGeom>
                  </pic:spPr>
                </pic:pic>
              </a:graphicData>
            </a:graphic>
          </wp:inline>
        </w:drawing>
      </w:r>
    </w:p>
    <w:p w14:paraId="138C82A8">
      <w:pPr>
        <w:widowControl w:val="0"/>
        <w:spacing w:before="0" w:after="0" w:line="360" w:lineRule="auto"/>
        <w:ind w:firstLine="420"/>
        <w:rPr>
          <w:sz w:val="21"/>
          <w:szCs w:val="21"/>
        </w:rPr>
      </w:pPr>
      <w:r>
        <w:rPr>
          <w:sz w:val="21"/>
          <w:szCs w:val="21"/>
        </w:rPr>
        <w:t>There is more ocean on our planet than there is land. The first ship sailed (</w:t>
      </w:r>
      <w:r>
        <w:rPr>
          <w:rFonts w:ascii="宋体" w:hAnsi="宋体" w:eastAsia="宋体" w:cs="宋体"/>
          <w:sz w:val="21"/>
          <w:szCs w:val="21"/>
        </w:rPr>
        <w:t>航海</w:t>
      </w:r>
      <w:r>
        <w:rPr>
          <w:sz w:val="21"/>
          <w:szCs w:val="21"/>
        </w:rPr>
        <w:t>) all the way around the world about five hundred years ago. And the first journey to the deep sea floor was no more than one hundred years ago. Today the ocean is still strange to us. We are making efforts to explore (</w:t>
      </w:r>
      <w:r>
        <w:rPr>
          <w:rFonts w:ascii="宋体" w:hAnsi="宋体" w:eastAsia="宋体" w:cs="宋体"/>
          <w:sz w:val="21"/>
          <w:szCs w:val="21"/>
        </w:rPr>
        <w:t>探索</w:t>
      </w:r>
      <w:r>
        <w:rPr>
          <w:sz w:val="21"/>
          <w:szCs w:val="21"/>
        </w:rPr>
        <w:t xml:space="preserve">) (A) </w:t>
      </w:r>
      <w:r>
        <w:rPr>
          <w:sz w:val="21"/>
          <w:szCs w:val="21"/>
          <w:u w:val="single"/>
        </w:rPr>
        <w:t>it</w:t>
      </w:r>
      <w:r>
        <w:rPr>
          <w:sz w:val="21"/>
          <w:szCs w:val="21"/>
        </w:rPr>
        <w:t xml:space="preserve">. </w:t>
      </w:r>
    </w:p>
    <w:p w14:paraId="42BC11C4">
      <w:pPr>
        <w:widowControl w:val="0"/>
        <w:spacing w:before="0" w:after="0" w:line="360" w:lineRule="auto"/>
        <w:ind w:firstLine="420"/>
        <w:rPr>
          <w:sz w:val="21"/>
          <w:szCs w:val="21"/>
        </w:rPr>
      </w:pPr>
      <w:r>
        <w:rPr>
          <w:sz w:val="21"/>
          <w:szCs w:val="21"/>
        </w:rPr>
        <w:t xml:space="preserve">To early sailors, the ocean was a scary place, full of dangerous living things. They thought that, deep below, the ocean was a cold, dark and lifeless place. Ocean exploration was also stopped by the conditions below. The huge pressure of the water would break an unprotected diver. That was why people needed special equipment. </w:t>
      </w:r>
    </w:p>
    <w:p w14:paraId="0DA51259">
      <w:pPr>
        <w:widowControl w:val="0"/>
        <w:spacing w:before="0" w:after="0" w:line="360" w:lineRule="auto"/>
        <w:ind w:firstLine="420"/>
        <w:rPr>
          <w:sz w:val="21"/>
          <w:szCs w:val="21"/>
        </w:rPr>
      </w:pPr>
      <w:r>
        <w:rPr>
          <w:sz w:val="21"/>
          <w:szCs w:val="21"/>
        </w:rPr>
        <w:t>In 1872, the first ship for ocean exploration set out on a four-year trip around the world. It carried the best scientific equipment of the time. An underwater mountain chain and more than 4, 000 new kinds of living things were discovered. The results of this journey were important, which encouraged farther exploration. In 1934, two divers dived half a mile below the surface of the ocean in the submersible (</w:t>
      </w:r>
      <w:r>
        <w:rPr>
          <w:rFonts w:ascii="宋体" w:hAnsi="宋体" w:eastAsia="宋体" w:cs="宋体"/>
          <w:sz w:val="21"/>
          <w:szCs w:val="21"/>
        </w:rPr>
        <w:t>潜水器</w:t>
      </w:r>
      <w:r>
        <w:rPr>
          <w:sz w:val="21"/>
          <w:szCs w:val="21"/>
        </w:rPr>
        <w:t xml:space="preserve">) they designed for deep-sea diving. People could see the underwater world with their own eyes. Since then, improvements have been made in diving equipment, allowing people to travel deeper for a longer time. </w:t>
      </w:r>
    </w:p>
    <w:p w14:paraId="2C949308">
      <w:pPr>
        <w:widowControl w:val="0"/>
        <w:spacing w:before="0" w:after="0" w:line="360" w:lineRule="auto"/>
        <w:ind w:firstLine="420"/>
        <w:rPr>
          <w:sz w:val="21"/>
          <w:szCs w:val="21"/>
        </w:rPr>
      </w:pPr>
      <w:r>
        <w:rPr>
          <w:sz w:val="21"/>
          <w:szCs w:val="21"/>
        </w:rPr>
        <w:t>In recent years</w:t>
      </w:r>
      <w:r>
        <w:rPr>
          <w:strike w:val="0"/>
          <w:sz w:val="21"/>
          <w:szCs w:val="21"/>
          <w:u w:val="none"/>
        </w:rPr>
        <w:drawing>
          <wp:inline distT="0" distB="0" distL="114300" distR="114300">
            <wp:extent cx="57150" cy="95250"/>
            <wp:effectExtent l="0" t="0" r="0" b="0"/>
            <wp:docPr id="100181" name="图片 100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1" name="图片 100181"/>
                    <pic:cNvPicPr>
                      <a:picLocks noChangeAspect="1"/>
                    </pic:cNvPicPr>
                  </pic:nvPicPr>
                  <pic:blipFill>
                    <a:blip r:embed="rId42"/>
                    <a:stretch>
                      <a:fillRect/>
                    </a:stretch>
                  </pic:blipFill>
                  <pic:spPr>
                    <a:xfrm>
                      <a:off x="0" y="0"/>
                      <a:ext cx="57150" cy="95250"/>
                    </a:xfrm>
                    <a:prstGeom prst="rect">
                      <a:avLst/>
                    </a:prstGeom>
                  </pic:spPr>
                </pic:pic>
              </a:graphicData>
            </a:graphic>
          </wp:inline>
        </w:drawing>
      </w:r>
      <w:r>
        <w:rPr>
          <w:sz w:val="21"/>
          <w:szCs w:val="21"/>
        </w:rPr>
        <w:t xml:space="preserve"> China’s ocean exploration (B) </w:t>
      </w:r>
      <w:r>
        <w:rPr>
          <w:sz w:val="21"/>
          <w:szCs w:val="21"/>
          <w:u w:val="single"/>
        </w:rPr>
        <w:t>has taken off</w:t>
      </w:r>
      <w:r>
        <w:rPr>
          <w:sz w:val="21"/>
          <w:szCs w:val="21"/>
        </w:rPr>
        <w:t xml:space="preserve"> rapidly. Many manned deep-sea submersibles have completed thousands of dives since they were designed and developed independently by China. Fendouzhe, for example, can take humans to depths of over 10, 000 meters and collect materials for research. </w:t>
      </w:r>
      <w:r>
        <w:rPr>
          <w:strike w:val="0"/>
          <w:sz w:val="21"/>
          <w:szCs w:val="21"/>
          <w:u w:val="none"/>
        </w:rPr>
        <w:drawing>
          <wp:inline distT="0" distB="0" distL="114300" distR="114300">
            <wp:extent cx="28575" cy="28575"/>
            <wp:effectExtent l="0" t="0" r="0" b="0"/>
            <wp:docPr id="100183" name="图片 100183"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3" name="图片 100183" descr="page number 9"/>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7FD062C8">
      <w:pPr>
        <w:sectPr>
          <w:headerReference r:id="rId17" w:type="default"/>
          <w:type w:val="continuous"/>
          <w:pgSz w:w="11927" w:h="16875"/>
          <w:pgMar w:top="800" w:right="1120" w:bottom="540" w:left="1120" w:header="708" w:footer="708" w:gutter="0"/>
          <w:cols w:space="708" w:num="1"/>
          <w:docGrid w:linePitch="360" w:charSpace="0"/>
        </w:sectPr>
      </w:pPr>
    </w:p>
    <w:p w14:paraId="258BA422">
      <w:pPr>
        <w:widowControl w:val="0"/>
        <w:spacing w:before="0" w:after="0" w:line="360" w:lineRule="auto"/>
        <w:ind w:firstLine="420"/>
        <w:rPr>
          <w:sz w:val="21"/>
          <w:szCs w:val="21"/>
        </w:rPr>
      </w:pPr>
      <w:r>
        <w:rPr>
          <w:sz w:val="21"/>
          <w:szCs w:val="21"/>
        </w:rPr>
        <w:t>The work of deep-sea explorers has given us a picture of life far below the surface. (C)</w:t>
      </w:r>
      <w:r>
        <w:rPr>
          <w:sz w:val="21"/>
          <w:szCs w:val="21"/>
          <w:u w:val="single"/>
        </w:rPr>
        <w:t xml:space="preserve"> There is now greater understanding of the life in the ocean</w:t>
      </w:r>
      <w:r>
        <w:rPr>
          <w:sz w:val="21"/>
          <w:szCs w:val="21"/>
        </w:rPr>
        <w:t>. We have realized our dependence on healthy oceans and that there’s still a lot remaining to be discovered in the ocean. What hasn’t been seen yet?</w:t>
      </w:r>
    </w:p>
    <w:p w14:paraId="380810F9">
      <w:pPr>
        <w:widowControl w:val="0"/>
        <w:spacing w:before="0" w:after="0" w:line="360" w:lineRule="auto"/>
        <w:rPr>
          <w:sz w:val="21"/>
          <w:szCs w:val="21"/>
        </w:rPr>
      </w:pPr>
      <w:r>
        <w:rPr>
          <w:sz w:val="21"/>
          <w:szCs w:val="21"/>
        </w:rPr>
        <w:t>49. What does (A) it refer to (</w:t>
      </w:r>
      <w:r>
        <w:rPr>
          <w:rFonts w:ascii="宋体" w:hAnsi="宋体" w:eastAsia="宋体" w:cs="宋体"/>
          <w:sz w:val="21"/>
          <w:szCs w:val="21"/>
        </w:rPr>
        <w:t>指的是</w:t>
      </w:r>
      <w:r>
        <w:rPr>
          <w:sz w:val="21"/>
          <w:szCs w:val="21"/>
        </w:rPr>
        <w:t>) in Paragraph One?</w:t>
      </w:r>
    </w:p>
    <w:p w14:paraId="7D6D6599">
      <w:pPr>
        <w:widowControl w:val="0"/>
        <w:spacing w:before="0" w:after="0" w:line="360" w:lineRule="auto"/>
        <w:rPr>
          <w:sz w:val="21"/>
          <w:szCs w:val="21"/>
        </w:rPr>
      </w:pPr>
      <w:r>
        <w:rPr>
          <w:sz w:val="21"/>
          <w:szCs w:val="21"/>
        </w:rPr>
        <w:t>___________________________________________</w:t>
      </w:r>
    </w:p>
    <w:p w14:paraId="7554A429">
      <w:pPr>
        <w:widowControl w:val="0"/>
        <w:spacing w:before="0" w:after="0" w:line="360" w:lineRule="auto"/>
        <w:rPr>
          <w:sz w:val="21"/>
          <w:szCs w:val="21"/>
        </w:rPr>
      </w:pPr>
      <w:r>
        <w:rPr>
          <w:sz w:val="21"/>
          <w:szCs w:val="21"/>
        </w:rPr>
        <w:t>50. Which entry (</w:t>
      </w:r>
      <w:r>
        <w:rPr>
          <w:rFonts w:ascii="宋体" w:hAnsi="宋体" w:eastAsia="宋体" w:cs="宋体"/>
          <w:sz w:val="21"/>
          <w:szCs w:val="21"/>
        </w:rPr>
        <w:t>词条</w:t>
      </w:r>
      <w:r>
        <w:rPr>
          <w:sz w:val="21"/>
          <w:szCs w:val="21"/>
        </w:rPr>
        <w:t>) can explain the meaning of (B) has taken off in Paragraph Four according to the dictionary?  (</w:t>
      </w:r>
      <w:r>
        <w:rPr>
          <w:rFonts w:ascii="宋体" w:hAnsi="宋体" w:eastAsia="宋体" w:cs="宋体"/>
          <w:sz w:val="21"/>
          <w:szCs w:val="21"/>
        </w:rPr>
        <w:t>填写词条序号</w:t>
      </w:r>
      <w:r>
        <w:rPr>
          <w:sz w:val="21"/>
          <w:szCs w:val="21"/>
        </w:rPr>
        <w:t xml:space="preserve">) </w:t>
      </w:r>
    </w:p>
    <w:p w14:paraId="431432D2">
      <w:pPr>
        <w:widowControl w:val="0"/>
        <w:spacing w:before="0" w:after="0" w:line="360" w:lineRule="auto"/>
        <w:rPr>
          <w:sz w:val="21"/>
          <w:szCs w:val="21"/>
        </w:rPr>
      </w:pPr>
      <w:r>
        <w:rPr>
          <w:sz w:val="21"/>
          <w:szCs w:val="21"/>
        </w:rPr>
        <w:t>___________________________________________</w:t>
      </w:r>
    </w:p>
    <w:p w14:paraId="6D6C3EDC">
      <w:pPr>
        <w:widowControl w:val="0"/>
        <w:spacing w:before="0" w:after="0" w:line="360" w:lineRule="auto"/>
        <w:rPr>
          <w:sz w:val="21"/>
          <w:szCs w:val="21"/>
        </w:rPr>
      </w:pPr>
      <w:r>
        <w:rPr>
          <w:sz w:val="21"/>
          <w:szCs w:val="21"/>
        </w:rPr>
        <w:t xml:space="preserve">51. Translate the underlined sentence (C) into Chinese. </w:t>
      </w:r>
    </w:p>
    <w:p w14:paraId="6AB7BF82">
      <w:pPr>
        <w:widowControl w:val="0"/>
        <w:spacing w:before="0" w:after="0" w:line="360" w:lineRule="auto"/>
        <w:rPr>
          <w:sz w:val="21"/>
          <w:szCs w:val="21"/>
        </w:rPr>
      </w:pPr>
      <w:r>
        <w:rPr>
          <w:sz w:val="21"/>
          <w:szCs w:val="21"/>
        </w:rPr>
        <w:t>___________________________________________</w:t>
      </w:r>
    </w:p>
    <w:p w14:paraId="5B60D5ED">
      <w:pPr>
        <w:widowControl w:val="0"/>
        <w:spacing w:before="0" w:after="0" w:line="360" w:lineRule="auto"/>
        <w:rPr>
          <w:sz w:val="21"/>
          <w:szCs w:val="21"/>
        </w:rPr>
      </w:pPr>
      <w:r>
        <w:rPr>
          <w:sz w:val="21"/>
          <w:szCs w:val="21"/>
        </w:rPr>
        <w:t xml:space="preserve">52. </w:t>
      </w:r>
      <w:r>
        <w:rPr>
          <w:rFonts w:ascii="宋体" w:hAnsi="宋体" w:eastAsia="宋体" w:cs="宋体"/>
          <w:sz w:val="21"/>
          <w:szCs w:val="21"/>
        </w:rPr>
        <w:t>根据短文内容填空。</w:t>
      </w:r>
      <w:r>
        <w:rPr>
          <w:sz w:val="21"/>
          <w:szCs w:val="21"/>
        </w:rPr>
        <w:t xml:space="preserve"> (</w:t>
      </w:r>
      <w:r>
        <w:rPr>
          <w:rFonts w:ascii="宋体" w:hAnsi="宋体" w:eastAsia="宋体" w:cs="宋体"/>
          <w:sz w:val="21"/>
          <w:szCs w:val="21"/>
        </w:rPr>
        <w:t>每空限</w:t>
      </w:r>
      <w:r>
        <w:rPr>
          <w:sz w:val="21"/>
          <w:szCs w:val="21"/>
        </w:rPr>
        <w:t>1</w:t>
      </w:r>
      <w:r>
        <w:rPr>
          <w:rFonts w:ascii="宋体" w:hAnsi="宋体" w:eastAsia="宋体" w:cs="宋体"/>
          <w:sz w:val="21"/>
          <w:szCs w:val="21"/>
        </w:rPr>
        <w:t>个单词</w:t>
      </w:r>
      <w:r>
        <w:rPr>
          <w:sz w:val="21"/>
          <w:szCs w:val="21"/>
        </w:rPr>
        <w:t>)</w:t>
      </w:r>
    </w:p>
    <w:p w14:paraId="1FD0DB6C">
      <w:pPr>
        <w:widowControl w:val="0"/>
        <w:spacing w:before="0" w:after="0" w:line="360" w:lineRule="auto"/>
        <w:rPr>
          <w:sz w:val="21"/>
          <w:szCs w:val="21"/>
        </w:rPr>
      </w:pPr>
      <w:r>
        <w:rPr>
          <w:sz w:val="21"/>
          <w:szCs w:val="21"/>
        </w:rPr>
        <w:t>Although most of the earth’s surface is covered by the ocean, the history of ocean exploration is not ________ enough. In the early days, terrible conditions deep below the ocean stopped humans from exploring. Also, divers didn’t have certain equipment to ________ themselves. As time passed by, humans realized that diving equipment was of huge ________ for farther exploration. They couldn’t reach the sea floor ________ they had special equipment. Humans made efforts to improve it. Nowadays, we Chinese completely ________ on ourselves and design some well-known submersibles such as Fendouzhe. Still, a lot of unknown things in the ocean ________ to be seen.</w:t>
      </w:r>
    </w:p>
    <w:p w14:paraId="37AFA9A0">
      <w:pPr>
        <w:widowControl w:val="0"/>
        <w:spacing w:before="0" w:after="0" w:line="360" w:lineRule="auto"/>
      </w:pPr>
      <w:r>
        <w:rPr>
          <w:rFonts w:ascii="MS UI Gothic" w:hAnsi="MS UI Gothic" w:eastAsia="MS UI Gothic" w:cs="MS UI Gothic"/>
          <w:b/>
          <w:bCs/>
        </w:rPr>
        <w:t>Ⅵ</w:t>
      </w:r>
      <w:r>
        <w:rPr>
          <w:b/>
          <w:bCs/>
        </w:rPr>
        <w:t xml:space="preserve">. </w:t>
      </w:r>
      <w:r>
        <w:rPr>
          <w:rFonts w:ascii="宋体" w:hAnsi="宋体" w:eastAsia="宋体" w:cs="宋体"/>
          <w:b/>
          <w:bCs/>
        </w:rPr>
        <w:t>书面表达（共</w:t>
      </w:r>
      <w:r>
        <w:rPr>
          <w:b/>
          <w:bCs/>
        </w:rPr>
        <w:t>15</w:t>
      </w:r>
      <w:r>
        <w:rPr>
          <w:rFonts w:ascii="宋体" w:hAnsi="宋体" w:eastAsia="宋体" w:cs="宋体"/>
          <w:b/>
          <w:bCs/>
        </w:rPr>
        <w:t>分）</w:t>
      </w:r>
    </w:p>
    <w:p w14:paraId="48C03DF5">
      <w:pPr>
        <w:widowControl w:val="0"/>
        <w:spacing w:before="0" w:after="0" w:line="360" w:lineRule="auto"/>
        <w:ind w:firstLine="420"/>
        <w:rPr>
          <w:sz w:val="21"/>
          <w:szCs w:val="21"/>
        </w:rPr>
      </w:pPr>
      <w:r>
        <w:rPr>
          <w:sz w:val="21"/>
          <w:szCs w:val="21"/>
        </w:rPr>
        <w:t xml:space="preserve">53. </w:t>
      </w:r>
      <w:r>
        <w:rPr>
          <w:rFonts w:ascii="宋体" w:hAnsi="宋体" w:eastAsia="宋体" w:cs="宋体"/>
          <w:sz w:val="21"/>
          <w:szCs w:val="21"/>
        </w:rPr>
        <w:t>在多彩的初中校园生活中，你可能学会了一项体育技能，发展了一项艺术才能；也可能进行了一次精彩的演讲，参加了一次有意义的研学……这些都助力了你的成长，让你终身受益。假如学校公众号以</w:t>
      </w:r>
      <w:r>
        <w:rPr>
          <w:sz w:val="21"/>
          <w:szCs w:val="21"/>
        </w:rPr>
        <w:t>My Story in Junior High School</w:t>
      </w:r>
      <w:r>
        <w:rPr>
          <w:rFonts w:ascii="宋体" w:hAnsi="宋体" w:eastAsia="宋体" w:cs="宋体"/>
          <w:sz w:val="21"/>
          <w:szCs w:val="21"/>
        </w:rPr>
        <w:t>为题征稿，请选择</w:t>
      </w:r>
      <w:r>
        <w:rPr>
          <w:sz w:val="21"/>
          <w:szCs w:val="21"/>
        </w:rPr>
        <w:t>1—2</w:t>
      </w:r>
      <w:r>
        <w:rPr>
          <w:rFonts w:ascii="宋体" w:hAnsi="宋体" w:eastAsia="宋体" w:cs="宋体"/>
          <w:sz w:val="21"/>
          <w:szCs w:val="21"/>
        </w:rPr>
        <w:t>项内容，讲述你的成长故事，并谈论你的感受以及相关的发展计划。</w:t>
      </w:r>
    </w:p>
    <w:p w14:paraId="71525FD1">
      <w:pPr>
        <w:widowControl w:val="0"/>
        <w:spacing w:before="0" w:after="0" w:line="360" w:lineRule="auto"/>
        <w:rPr>
          <w:sz w:val="21"/>
          <w:szCs w:val="21"/>
        </w:rPr>
      </w:pPr>
      <w:r>
        <w:rPr>
          <w:rFonts w:ascii="宋体" w:hAnsi="宋体" w:eastAsia="宋体" w:cs="宋体"/>
          <w:sz w:val="21"/>
          <w:szCs w:val="21"/>
        </w:rPr>
        <w:t>要求：</w:t>
      </w:r>
      <w:r>
        <w:rPr>
          <w:sz w:val="21"/>
          <w:szCs w:val="21"/>
        </w:rPr>
        <w:t xml:space="preserve"> </w:t>
      </w:r>
    </w:p>
    <w:p w14:paraId="766B08A8">
      <w:pPr>
        <w:widowControl w:val="0"/>
        <w:spacing w:before="0" w:after="0" w:line="360" w:lineRule="auto"/>
        <w:rPr>
          <w:sz w:val="21"/>
          <w:szCs w:val="21"/>
        </w:rPr>
      </w:pPr>
      <w:r>
        <w:rPr>
          <w:sz w:val="21"/>
          <w:szCs w:val="21"/>
        </w:rPr>
        <w:t xml:space="preserve">1. </w:t>
      </w:r>
      <w:r>
        <w:rPr>
          <w:rFonts w:ascii="宋体" w:hAnsi="宋体" w:eastAsia="宋体" w:cs="宋体"/>
          <w:sz w:val="21"/>
          <w:szCs w:val="21"/>
        </w:rPr>
        <w:t>词数</w:t>
      </w:r>
      <w:r>
        <w:rPr>
          <w:sz w:val="21"/>
          <w:szCs w:val="21"/>
        </w:rPr>
        <w:t>80—100</w:t>
      </w:r>
      <w:r>
        <w:rPr>
          <w:rFonts w:ascii="宋体" w:hAnsi="宋体" w:eastAsia="宋体" w:cs="宋体"/>
          <w:sz w:val="21"/>
          <w:szCs w:val="21"/>
        </w:rPr>
        <w:t>；</w:t>
      </w:r>
    </w:p>
    <w:p w14:paraId="161A85CD">
      <w:pPr>
        <w:widowControl w:val="0"/>
        <w:spacing w:before="0" w:after="0" w:line="360" w:lineRule="auto"/>
        <w:rPr>
          <w:sz w:val="21"/>
          <w:szCs w:val="21"/>
        </w:rPr>
      </w:pPr>
      <w:r>
        <w:rPr>
          <w:sz w:val="21"/>
          <w:szCs w:val="21"/>
        </w:rPr>
        <w:t xml:space="preserve">2. </w:t>
      </w:r>
      <w:r>
        <w:rPr>
          <w:rFonts w:ascii="宋体" w:hAnsi="宋体" w:eastAsia="宋体" w:cs="宋体"/>
          <w:sz w:val="21"/>
          <w:szCs w:val="21"/>
        </w:rPr>
        <w:t>文中不得出现真实姓名、校名等相关信息。</w:t>
      </w:r>
    </w:p>
    <w:p w14:paraId="55335C3D">
      <w:pPr>
        <w:widowControl w:val="0"/>
        <w:spacing w:before="0" w:after="0" w:line="360" w:lineRule="auto"/>
        <w:rPr>
          <w:sz w:val="21"/>
          <w:szCs w:val="21"/>
        </w:rPr>
      </w:pPr>
      <w:r>
        <w:rPr>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trike w:val="0"/>
          <w:sz w:val="21"/>
          <w:szCs w:val="21"/>
          <w:u w:val="none"/>
        </w:rPr>
        <w:drawing>
          <wp:inline distT="0" distB="0" distL="114300" distR="114300">
            <wp:extent cx="28575" cy="28575"/>
            <wp:effectExtent l="0" t="0" r="0" b="0"/>
            <wp:docPr id="100197" name="图片 100197"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7" name="图片 100197" descr="page number 10"/>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0DC8EE07">
      <w:pPr>
        <w:sectPr>
          <w:headerReference r:id="rId18" w:type="default"/>
          <w:type w:val="continuous"/>
          <w:pgSz w:w="11927" w:h="16875"/>
          <w:pgMar w:top="800" w:right="1120" w:bottom="540" w:left="1120" w:header="708" w:footer="708" w:gutter="0"/>
          <w:cols w:space="708" w:num="1"/>
          <w:docGrid w:linePitch="360" w:charSpace="0"/>
        </w:sectPr>
      </w:pPr>
    </w:p>
    <w:p w14:paraId="4E89ECF5">
      <w:pPr>
        <w:widowControl w:val="0"/>
        <w:spacing w:before="0" w:after="0" w:line="360" w:lineRule="auto"/>
        <w:rPr>
          <w:sz w:val="21"/>
          <w:szCs w:val="21"/>
        </w:rPr>
      </w:pPr>
      <w:bookmarkStart w:id="0" w:name="_GoBack"/>
      <w:bookmarkEnd w:id="0"/>
      <w:r>
        <w:rPr>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trike w:val="0"/>
          <w:sz w:val="21"/>
          <w:szCs w:val="21"/>
          <w:u w:val="none"/>
        </w:rPr>
        <w:drawing>
          <wp:inline distT="0" distB="0" distL="114300" distR="114300">
            <wp:extent cx="28575" cy="28575"/>
            <wp:effectExtent l="0" t="0" r="0" b="0"/>
            <wp:docPr id="100211" name="图片 100211" descr="page numb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1" name="图片 100211" descr="page number 11"/>
                    <pic:cNvPicPr>
                      <a:picLocks noChangeAspect="1"/>
                    </pic:cNvPicPr>
                  </pic:nvPicPr>
                  <pic:blipFill>
                    <a:blip r:embed="rId23"/>
                    <a:stretch>
                      <a:fillRect/>
                    </a:stretch>
                  </pic:blipFill>
                  <pic:spPr>
                    <a:xfrm>
                      <a:off x="0" y="0"/>
                      <a:ext cx="28575" cy="28575"/>
                    </a:xfrm>
                    <a:prstGeom prst="rect">
                      <a:avLst/>
                    </a:prstGeom>
                  </pic:spPr>
                </pic:pic>
              </a:graphicData>
            </a:graphic>
          </wp:inline>
        </w:drawing>
      </w:r>
    </w:p>
    <w:p w14:paraId="643CAF28"/>
    <w:sectPr>
      <w:headerReference r:id="rId19"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UI Gothic">
    <w:panose1 w:val="020B0600070205080204"/>
    <w:charset w:val="80"/>
    <w:family w:val="auto"/>
    <w:pitch w:val="default"/>
    <w:sig w:usb0="E00002FF" w:usb1="6AC7FDFB" w:usb2="00000012" w:usb3="00000000" w:csb0="4002009F" w:csb1="DFD7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0426A">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E88C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5AF4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A13FB">
    <w:pPr>
      <w:pStyle w:val="3"/>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6B300">
    <w:pPr>
      <w:pStyle w:val="3"/>
      <w:pBdr>
        <w:bottom w:val="none" w:color="auto" w:sz="0" w:space="1"/>
      </w:pBdr>
      <w:rPr>
        <w:rFonts w:hint="eastAsia"/>
        <w:lang w:eastAsia="zh-CN"/>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16FAE">
    <w:pPr>
      <w:pStyle w:val="3"/>
      <w:pBdr>
        <w:bottom w:val="none" w:color="auto" w:sz="0" w:space="1"/>
      </w:pBdr>
      <w:rPr>
        <w:rFonts w:hint="eastAsia"/>
        <w:lang w:eastAsia="zh-CN"/>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0D5CF">
    <w:pPr>
      <w:pStyle w:val="3"/>
      <w:pBdr>
        <w:bottom w:val="none" w:color="auto" w:sz="0" w:space="1"/>
      </w:pBdr>
      <w:rPr>
        <w:rFonts w:hint="eastAsia"/>
        <w:lang w:eastAsia="zh-CN"/>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C07E5C">
    <w:pPr>
      <w:pStyle w:val="3"/>
      <w:pBdr>
        <w:bottom w:val="none" w:color="auto" w:sz="0" w:space="1"/>
      </w:pBdr>
      <w:rPr>
        <w:rFonts w:hint="eastAsia"/>
        <w:lang w:eastAsia="zh-CN"/>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7EF79">
    <w:pPr>
      <w:pStyle w:val="3"/>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12F5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54D8A">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6D29E">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7BAE4">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C4C48">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15DB4">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FA9D4">
    <w:pPr>
      <w:pStyle w:val="3"/>
      <w:pBdr>
        <w:bottom w:val="none" w:color="auto" w:sz="0" w:space="1"/>
      </w:pBdr>
      <w:rPr>
        <w:rFonts w:hint="eastAsia"/>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6B161">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70AF569F"/>
    <w:rsid w:val="75B638C4"/>
    <w:rsid w:val="7F1B7C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3" Type="http://schemas.openxmlformats.org/officeDocument/2006/relationships/fontTable" Target="fontTable.xml"/><Relationship Id="rId42" Type="http://schemas.openxmlformats.org/officeDocument/2006/relationships/image" Target="media/image22.png"/><Relationship Id="rId41" Type="http://schemas.openxmlformats.org/officeDocument/2006/relationships/image" Target="media/image21.png"/><Relationship Id="rId40" Type="http://schemas.openxmlformats.org/officeDocument/2006/relationships/image" Target="media/image20.png"/><Relationship Id="rId4" Type="http://schemas.openxmlformats.org/officeDocument/2006/relationships/header" Target="header2.xml"/><Relationship Id="rId39" Type="http://schemas.openxmlformats.org/officeDocument/2006/relationships/image" Target="media/image19.png"/><Relationship Id="rId38" Type="http://schemas.openxmlformats.org/officeDocument/2006/relationships/image" Target="media/image18.png"/><Relationship Id="rId37" Type="http://schemas.openxmlformats.org/officeDocument/2006/relationships/image" Target="media/image17.png"/><Relationship Id="rId36" Type="http://schemas.openxmlformats.org/officeDocument/2006/relationships/image" Target="media/image16.png"/><Relationship Id="rId35" Type="http://schemas.openxmlformats.org/officeDocument/2006/relationships/image" Target="media/image15.png"/><Relationship Id="rId34" Type="http://schemas.openxmlformats.org/officeDocument/2006/relationships/image" Target="media/image14.png"/><Relationship Id="rId33" Type="http://schemas.openxmlformats.org/officeDocument/2006/relationships/image" Target="media/image13.png"/><Relationship Id="rId32" Type="http://schemas.openxmlformats.org/officeDocument/2006/relationships/image" Target="media/image12.png"/><Relationship Id="rId31" Type="http://schemas.openxmlformats.org/officeDocument/2006/relationships/image" Target="media/image11.png"/><Relationship Id="rId30" Type="http://schemas.openxmlformats.org/officeDocument/2006/relationships/image" Target="media/image10.png"/><Relationship Id="rId3" Type="http://schemas.openxmlformats.org/officeDocument/2006/relationships/header" Target="header1.xml"/><Relationship Id="rId29" Type="http://schemas.openxmlformats.org/officeDocument/2006/relationships/image" Target="media/image9.png"/><Relationship Id="rId28" Type="http://schemas.openxmlformats.org/officeDocument/2006/relationships/image" Target="media/image8.png"/><Relationship Id="rId27" Type="http://schemas.openxmlformats.org/officeDocument/2006/relationships/image" Target="media/image7.png"/><Relationship Id="rId26" Type="http://schemas.openxmlformats.org/officeDocument/2006/relationships/image" Target="media/image6.png"/><Relationship Id="rId25" Type="http://schemas.openxmlformats.org/officeDocument/2006/relationships/image" Target="media/image5.png"/><Relationship Id="rId24" Type="http://schemas.openxmlformats.org/officeDocument/2006/relationships/image" Target="media/image4.png"/><Relationship Id="rId23" Type="http://schemas.openxmlformats.org/officeDocument/2006/relationships/image" Target="media/image3.png"/><Relationship Id="rId22" Type="http://schemas.openxmlformats.org/officeDocument/2006/relationships/image" Target="media/image2.png"/><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14.xml"/><Relationship Id="rId18" Type="http://schemas.openxmlformats.org/officeDocument/2006/relationships/header" Target="header13.xml"/><Relationship Id="rId17" Type="http://schemas.openxmlformats.org/officeDocument/2006/relationships/header" Target="header12.xml"/><Relationship Id="rId16" Type="http://schemas.openxmlformats.org/officeDocument/2006/relationships/header" Target="header11.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9</Pages>
  <Words>3112</Words>
  <Characters>12761</Characters>
  <Lines>1</Lines>
  <Paragraphs>1</Paragraphs>
  <TotalTime>0</TotalTime>
  <ScaleCrop>false</ScaleCrop>
  <LinksUpToDate>false</LinksUpToDate>
  <CharactersWithSpaces>15389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2025-03-26T13:07:00Z</dcterms:created>
  <dc:creator>Administrator</dc:creator>
  <cp:lastModifiedBy>上帝掷骰子吗</cp:lastModifiedBy>
  <dcterms:modified xsi:type="dcterms:W3CDTF">2026-02-09T05:57:40Z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C4EDABA17BDC454DBC143E1EBE37C111_12</vt:lpwstr>
  </property>
  <property fmtid="{D5CDD505-2E9C-101B-9397-08002B2CF9AE}" pid="4" name="KSOTemplateDocerSaveRecord">
    <vt:lpwstr>eyJoZGlkIjoiMjljNjk0N2RhMTc0NzI3ZTQwZWEyZWMyMzA2NzliMDQiLCJ1c2VySWQiOiI3ODUwOTA2ODcifQ==</vt:lpwstr>
  </property>
</Properties>
</file>