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63296">
      <w:pPr>
        <w:widowControl w:val="0"/>
        <w:spacing w:before="0" w:after="0" w:line="286"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12039600</wp:posOffset>
            </wp:positionH>
            <wp:positionV relativeFrom="topMargin">
              <wp:posOffset>10909300</wp:posOffset>
            </wp:positionV>
            <wp:extent cx="295275" cy="3429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1"/>
                    <a:stretch>
                      <a:fillRect/>
                    </a:stretch>
                  </pic:blipFill>
                  <pic:spPr>
                    <a:xfrm>
                      <a:off x="0" y="0"/>
                      <a:ext cx="295275" cy="342900"/>
                    </a:xfrm>
                    <a:prstGeom prst="rect">
                      <a:avLst/>
                    </a:prstGeom>
                  </pic:spPr>
                </pic:pic>
              </a:graphicData>
            </a:graphic>
          </wp:anchor>
        </w:drawing>
      </w:r>
      <w:r>
        <w:rPr>
          <w:rFonts w:ascii="宋体" w:hAnsi="宋体" w:eastAsia="宋体" w:cs="宋体"/>
          <w:b/>
          <w:bCs/>
          <w:sz w:val="32"/>
          <w:szCs w:val="32"/>
        </w:rPr>
        <w:t>英语</w:t>
      </w:r>
    </w:p>
    <w:p w14:paraId="43D806F4">
      <w:pPr>
        <w:widowControl w:val="0"/>
        <w:spacing w:before="0" w:after="0" w:line="286" w:lineRule="auto"/>
        <w:jc w:val="center"/>
      </w:pPr>
      <w:r>
        <w:rPr>
          <w:rFonts w:ascii="宋体" w:hAnsi="宋体" w:eastAsia="宋体" w:cs="宋体"/>
          <w:b/>
          <w:bCs/>
        </w:rPr>
        <w:t>听力部分（共</w:t>
      </w:r>
      <w:r>
        <w:rPr>
          <w:b/>
          <w:bCs/>
        </w:rPr>
        <w:t>20</w:t>
      </w:r>
      <w:r>
        <w:rPr>
          <w:rFonts w:ascii="宋体" w:hAnsi="宋体" w:eastAsia="宋体" w:cs="宋体"/>
          <w:b/>
          <w:bCs/>
        </w:rPr>
        <w:t>分）</w:t>
      </w:r>
    </w:p>
    <w:p w14:paraId="14E41DFA">
      <w:pPr>
        <w:widowControl w:val="0"/>
        <w:spacing w:before="0" w:after="0" w:line="286" w:lineRule="auto"/>
      </w:pPr>
      <w:r>
        <w:rPr>
          <w:rFonts w:ascii="宋体" w:hAnsi="宋体" w:eastAsia="宋体" w:cs="宋体"/>
          <w:b/>
          <w:bCs/>
        </w:rPr>
        <w:t>一、情景反应</w:t>
      </w:r>
      <w:r>
        <w:rPr>
          <w:b/>
          <w:bCs/>
        </w:rPr>
        <w:t xml:space="preserve"> </w:t>
      </w:r>
      <w:r>
        <w:rPr>
          <w:rFonts w:ascii="宋体" w:hAnsi="宋体" w:eastAsia="宋体" w:cs="宋体"/>
          <w:b/>
          <w:bCs/>
        </w:rPr>
        <w:t>（每小题</w:t>
      </w:r>
      <w:r>
        <w:rPr>
          <w:b/>
          <w:bCs/>
        </w:rPr>
        <w:t>1</w:t>
      </w:r>
      <w:r>
        <w:rPr>
          <w:rFonts w:ascii="宋体" w:hAnsi="宋体" w:eastAsia="宋体" w:cs="宋体"/>
          <w:b/>
          <w:bCs/>
        </w:rPr>
        <w:t>分，共</w:t>
      </w:r>
      <w:r>
        <w:rPr>
          <w:b/>
          <w:bCs/>
        </w:rPr>
        <w:t>5</w:t>
      </w:r>
      <w:r>
        <w:rPr>
          <w:rFonts w:ascii="宋体" w:hAnsi="宋体" w:eastAsia="宋体" w:cs="宋体"/>
          <w:b/>
          <w:bCs/>
        </w:rPr>
        <w:t>分）</w:t>
      </w:r>
    </w:p>
    <w:p w14:paraId="2AA525E7">
      <w:pPr>
        <w:widowControl w:val="0"/>
        <w:spacing w:before="0" w:after="0" w:line="286" w:lineRule="auto"/>
      </w:pPr>
      <w:r>
        <w:rPr>
          <w:rFonts w:ascii="宋体" w:hAnsi="宋体" w:eastAsia="宋体" w:cs="宋体"/>
          <w:b/>
          <w:bCs/>
        </w:rPr>
        <w:t>本题共有五个小题，每小题你将听到一组对话。请从每小题所给的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三幅图片中，选出与你所听到的信息相关联的一项，并在答题卡上将该项涂黑。</w:t>
      </w:r>
    </w:p>
    <w:p w14:paraId="094F34A4">
      <w:pPr>
        <w:widowControl w:val="0"/>
        <w:spacing w:before="0" w:after="0" w:line="286" w:lineRule="auto"/>
        <w:rPr>
          <w:sz w:val="21"/>
          <w:szCs w:val="21"/>
        </w:rPr>
      </w:pPr>
      <w:r>
        <w:rPr>
          <w:sz w:val="21"/>
          <w:szCs w:val="21"/>
        </w:rPr>
        <w:t>1</w:t>
      </w:r>
      <w:r>
        <w:rPr>
          <w:rFonts w:ascii="宋体" w:hAnsi="宋体" w:eastAsia="宋体" w:cs="宋体"/>
          <w:sz w:val="21"/>
          <w:szCs w:val="21"/>
        </w:rPr>
        <w:t>．</w:t>
      </w:r>
      <w:r>
        <w:rPr>
          <w:sz w:val="21"/>
          <w:szCs w:val="21"/>
        </w:rPr>
        <w:t>A</w:t>
      </w:r>
      <w:r>
        <w:rPr>
          <w:rFonts w:ascii="宋体" w:hAnsi="宋体" w:eastAsia="宋体" w:cs="宋体"/>
          <w:sz w:val="21"/>
          <w:szCs w:val="21"/>
        </w:rPr>
        <w:t>．</w:t>
      </w:r>
      <w:r>
        <w:rPr>
          <w:strike w:val="0"/>
          <w:sz w:val="21"/>
          <w:szCs w:val="21"/>
          <w:u w:val="none"/>
        </w:rPr>
        <w:drawing>
          <wp:inline distT="0" distB="0" distL="114300" distR="114300">
            <wp:extent cx="828675" cy="657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28675" cy="657225"/>
                    </a:xfrm>
                    <a:prstGeom prst="rect">
                      <a:avLst/>
                    </a:prstGeom>
                  </pic:spPr>
                </pic:pic>
              </a:graphicData>
            </a:graphic>
          </wp:inline>
        </w:drawing>
      </w:r>
      <w:r>
        <w:rPr>
          <w:sz w:val="21"/>
          <w:szCs w:val="21"/>
        </w:rPr>
        <w:t xml:space="preserve">    B</w:t>
      </w:r>
      <w:r>
        <w:rPr>
          <w:rFonts w:ascii="宋体" w:hAnsi="宋体" w:eastAsia="宋体" w:cs="宋体"/>
          <w:sz w:val="21"/>
          <w:szCs w:val="21"/>
        </w:rPr>
        <w:t>．</w:t>
      </w:r>
      <w:r>
        <w:rPr>
          <w:strike w:val="0"/>
          <w:sz w:val="21"/>
          <w:szCs w:val="21"/>
          <w:u w:val="none"/>
        </w:rPr>
        <w:drawing>
          <wp:inline distT="0" distB="0" distL="114300" distR="114300">
            <wp:extent cx="838200" cy="676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38200" cy="676275"/>
                    </a:xfrm>
                    <a:prstGeom prst="rect">
                      <a:avLst/>
                    </a:prstGeom>
                  </pic:spPr>
                </pic:pic>
              </a:graphicData>
            </a:graphic>
          </wp:inline>
        </w:drawing>
      </w:r>
      <w:r>
        <w:rPr>
          <w:rFonts w:ascii="宋体" w:hAnsi="宋体" w:eastAsia="宋体" w:cs="宋体"/>
          <w:sz w:val="21"/>
          <w:szCs w:val="21"/>
        </w:rPr>
        <w:t xml:space="preserve">    </w:t>
      </w:r>
      <w:r>
        <w:rPr>
          <w:sz w:val="21"/>
          <w:szCs w:val="21"/>
        </w:rPr>
        <w:t>C</w:t>
      </w:r>
      <w:r>
        <w:rPr>
          <w:rFonts w:ascii="宋体" w:hAnsi="宋体" w:eastAsia="宋体" w:cs="宋体"/>
          <w:sz w:val="21"/>
          <w:szCs w:val="21"/>
        </w:rPr>
        <w:t>．</w:t>
      </w:r>
      <w:r>
        <w:rPr>
          <w:strike w:val="0"/>
          <w:sz w:val="21"/>
          <w:szCs w:val="21"/>
          <w:u w:val="none"/>
        </w:rPr>
        <w:drawing>
          <wp:inline distT="0" distB="0" distL="114300" distR="114300">
            <wp:extent cx="790575" cy="6381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90575" cy="638175"/>
                    </a:xfrm>
                    <a:prstGeom prst="rect">
                      <a:avLst/>
                    </a:prstGeom>
                  </pic:spPr>
                </pic:pic>
              </a:graphicData>
            </a:graphic>
          </wp:inline>
        </w:drawing>
      </w:r>
    </w:p>
    <w:p w14:paraId="67D44825">
      <w:pPr>
        <w:widowControl w:val="0"/>
        <w:spacing w:before="0" w:after="0" w:line="286" w:lineRule="auto"/>
        <w:rPr>
          <w:sz w:val="21"/>
          <w:szCs w:val="21"/>
        </w:rPr>
      </w:pPr>
      <w:r>
        <w:rPr>
          <w:sz w:val="21"/>
          <w:szCs w:val="21"/>
        </w:rPr>
        <w:t>2</w:t>
      </w:r>
      <w:r>
        <w:rPr>
          <w:rFonts w:ascii="宋体" w:hAnsi="宋体" w:eastAsia="宋体" w:cs="宋体"/>
          <w:sz w:val="21"/>
          <w:szCs w:val="21"/>
        </w:rPr>
        <w:t>．</w:t>
      </w:r>
      <w:r>
        <w:rPr>
          <w:sz w:val="21"/>
          <w:szCs w:val="21"/>
        </w:rPr>
        <w:t>A</w:t>
      </w:r>
      <w:r>
        <w:rPr>
          <w:rFonts w:ascii="宋体" w:hAnsi="宋体" w:eastAsia="宋体" w:cs="宋体"/>
          <w:sz w:val="21"/>
          <w:szCs w:val="21"/>
        </w:rPr>
        <w:t>．</w:t>
      </w:r>
      <w:r>
        <w:rPr>
          <w:strike w:val="0"/>
          <w:sz w:val="21"/>
          <w:szCs w:val="21"/>
          <w:u w:val="none"/>
        </w:rPr>
        <w:drawing>
          <wp:inline distT="0" distB="0" distL="114300" distR="114300">
            <wp:extent cx="819150" cy="6667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819150" cy="666750"/>
                    </a:xfrm>
                    <a:prstGeom prst="rect">
                      <a:avLst/>
                    </a:prstGeom>
                  </pic:spPr>
                </pic:pic>
              </a:graphicData>
            </a:graphic>
          </wp:inline>
        </w:drawing>
      </w:r>
      <w:r>
        <w:rPr>
          <w:sz w:val="21"/>
          <w:szCs w:val="21"/>
        </w:rPr>
        <w:t xml:space="preserve">    B</w:t>
      </w:r>
      <w:r>
        <w:rPr>
          <w:rFonts w:ascii="宋体" w:hAnsi="宋体" w:eastAsia="宋体" w:cs="宋体"/>
          <w:sz w:val="21"/>
          <w:szCs w:val="21"/>
        </w:rPr>
        <w:t>．</w:t>
      </w:r>
      <w:r>
        <w:rPr>
          <w:strike w:val="0"/>
          <w:sz w:val="21"/>
          <w:szCs w:val="21"/>
          <w:u w:val="none"/>
        </w:rPr>
        <w:drawing>
          <wp:inline distT="0" distB="0" distL="114300" distR="114300">
            <wp:extent cx="781050" cy="6381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781050" cy="638175"/>
                    </a:xfrm>
                    <a:prstGeom prst="rect">
                      <a:avLst/>
                    </a:prstGeom>
                  </pic:spPr>
                </pic:pic>
              </a:graphicData>
            </a:graphic>
          </wp:inline>
        </w:drawing>
      </w:r>
      <w:r>
        <w:rPr>
          <w:sz w:val="21"/>
          <w:szCs w:val="21"/>
        </w:rPr>
        <w:t xml:space="preserve">    C</w:t>
      </w:r>
      <w:r>
        <w:rPr>
          <w:rFonts w:ascii="宋体" w:hAnsi="宋体" w:eastAsia="宋体" w:cs="宋体"/>
          <w:sz w:val="21"/>
          <w:szCs w:val="21"/>
        </w:rPr>
        <w:t>．</w:t>
      </w:r>
      <w:r>
        <w:rPr>
          <w:strike w:val="0"/>
          <w:sz w:val="21"/>
          <w:szCs w:val="21"/>
          <w:u w:val="none"/>
        </w:rPr>
        <w:drawing>
          <wp:inline distT="0" distB="0" distL="114300" distR="114300">
            <wp:extent cx="762000" cy="6286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762000" cy="628650"/>
                    </a:xfrm>
                    <a:prstGeom prst="rect">
                      <a:avLst/>
                    </a:prstGeom>
                  </pic:spPr>
                </pic:pic>
              </a:graphicData>
            </a:graphic>
          </wp:inline>
        </w:drawing>
      </w:r>
    </w:p>
    <w:p w14:paraId="6DE43DC0">
      <w:pPr>
        <w:widowControl w:val="0"/>
        <w:spacing w:before="0" w:after="0" w:line="286" w:lineRule="auto"/>
        <w:rPr>
          <w:sz w:val="21"/>
          <w:szCs w:val="21"/>
        </w:rPr>
      </w:pPr>
      <w:r>
        <w:rPr>
          <w:sz w:val="21"/>
          <w:szCs w:val="21"/>
        </w:rPr>
        <w:t>3</w:t>
      </w:r>
      <w:r>
        <w:rPr>
          <w:rFonts w:ascii="宋体" w:hAnsi="宋体" w:eastAsia="宋体" w:cs="宋体"/>
          <w:sz w:val="21"/>
          <w:szCs w:val="21"/>
        </w:rPr>
        <w:t>．</w:t>
      </w:r>
      <w:r>
        <w:rPr>
          <w:sz w:val="21"/>
          <w:szCs w:val="21"/>
        </w:rPr>
        <w:t>A</w:t>
      </w:r>
      <w:r>
        <w:rPr>
          <w:rFonts w:ascii="宋体" w:hAnsi="宋体" w:eastAsia="宋体" w:cs="宋体"/>
          <w:sz w:val="21"/>
          <w:szCs w:val="21"/>
        </w:rPr>
        <w:t>．</w:t>
      </w:r>
      <w:r>
        <w:rPr>
          <w:strike w:val="0"/>
          <w:sz w:val="21"/>
          <w:szCs w:val="21"/>
          <w:u w:val="none"/>
        </w:rPr>
        <w:drawing>
          <wp:inline distT="0" distB="0" distL="114300" distR="114300">
            <wp:extent cx="866775" cy="6953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866775" cy="695325"/>
                    </a:xfrm>
                    <a:prstGeom prst="rect">
                      <a:avLst/>
                    </a:prstGeom>
                  </pic:spPr>
                </pic:pic>
              </a:graphicData>
            </a:graphic>
          </wp:inline>
        </w:drawing>
      </w:r>
      <w:r>
        <w:rPr>
          <w:sz w:val="21"/>
          <w:szCs w:val="21"/>
        </w:rPr>
        <w:t xml:space="preserve">    B</w:t>
      </w:r>
      <w:r>
        <w:rPr>
          <w:rFonts w:ascii="宋体" w:hAnsi="宋体" w:eastAsia="宋体" w:cs="宋体"/>
          <w:sz w:val="21"/>
          <w:szCs w:val="21"/>
        </w:rPr>
        <w:t>．</w:t>
      </w:r>
      <w:r>
        <w:rPr>
          <w:strike w:val="0"/>
          <w:sz w:val="21"/>
          <w:szCs w:val="21"/>
          <w:u w:val="none"/>
        </w:rPr>
        <w:drawing>
          <wp:inline distT="0" distB="0" distL="114300" distR="114300">
            <wp:extent cx="857250" cy="69532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857250" cy="695325"/>
                    </a:xfrm>
                    <a:prstGeom prst="rect">
                      <a:avLst/>
                    </a:prstGeom>
                  </pic:spPr>
                </pic:pic>
              </a:graphicData>
            </a:graphic>
          </wp:inline>
        </w:drawing>
      </w:r>
      <w:r>
        <w:rPr>
          <w:sz w:val="21"/>
          <w:szCs w:val="21"/>
        </w:rPr>
        <w:t xml:space="preserve">    C</w:t>
      </w:r>
      <w:r>
        <w:rPr>
          <w:rFonts w:ascii="宋体" w:hAnsi="宋体" w:eastAsia="宋体" w:cs="宋体"/>
          <w:sz w:val="21"/>
          <w:szCs w:val="21"/>
        </w:rPr>
        <w:t>．</w:t>
      </w:r>
      <w:r>
        <w:rPr>
          <w:strike w:val="0"/>
          <w:sz w:val="21"/>
          <w:szCs w:val="21"/>
          <w:u w:val="none"/>
        </w:rPr>
        <w:drawing>
          <wp:inline distT="0" distB="0" distL="114300" distR="114300">
            <wp:extent cx="838200" cy="67627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38200" cy="676275"/>
                    </a:xfrm>
                    <a:prstGeom prst="rect">
                      <a:avLst/>
                    </a:prstGeom>
                  </pic:spPr>
                </pic:pic>
              </a:graphicData>
            </a:graphic>
          </wp:inline>
        </w:drawing>
      </w:r>
    </w:p>
    <w:p w14:paraId="41B6B6AD">
      <w:pPr>
        <w:widowControl w:val="0"/>
        <w:spacing w:before="0" w:after="0" w:line="286" w:lineRule="auto"/>
        <w:rPr>
          <w:sz w:val="21"/>
          <w:szCs w:val="21"/>
        </w:rPr>
      </w:pPr>
      <w:r>
        <w:rPr>
          <w:sz w:val="21"/>
          <w:szCs w:val="21"/>
        </w:rPr>
        <w:t>4</w:t>
      </w:r>
      <w:r>
        <w:rPr>
          <w:rFonts w:ascii="宋体" w:hAnsi="宋体" w:eastAsia="宋体" w:cs="宋体"/>
          <w:sz w:val="21"/>
          <w:szCs w:val="21"/>
        </w:rPr>
        <w:t>．</w:t>
      </w:r>
      <w:r>
        <w:rPr>
          <w:sz w:val="21"/>
          <w:szCs w:val="21"/>
        </w:rPr>
        <w:t>A</w:t>
      </w:r>
      <w:r>
        <w:rPr>
          <w:rFonts w:ascii="宋体" w:hAnsi="宋体" w:eastAsia="宋体" w:cs="宋体"/>
          <w:sz w:val="21"/>
          <w:szCs w:val="21"/>
        </w:rPr>
        <w:t>．</w:t>
      </w:r>
      <w:r>
        <w:rPr>
          <w:strike w:val="0"/>
          <w:sz w:val="21"/>
          <w:szCs w:val="21"/>
          <w:u w:val="none"/>
        </w:rPr>
        <w:drawing>
          <wp:inline distT="0" distB="0" distL="114300" distR="114300">
            <wp:extent cx="885825" cy="7143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85825" cy="714375"/>
                    </a:xfrm>
                    <a:prstGeom prst="rect">
                      <a:avLst/>
                    </a:prstGeom>
                  </pic:spPr>
                </pic:pic>
              </a:graphicData>
            </a:graphic>
          </wp:inline>
        </w:drawing>
      </w:r>
      <w:r>
        <w:rPr>
          <w:sz w:val="21"/>
          <w:szCs w:val="21"/>
        </w:rPr>
        <w:t xml:space="preserve">    B</w:t>
      </w:r>
      <w:r>
        <w:rPr>
          <w:rFonts w:ascii="宋体" w:hAnsi="宋体" w:eastAsia="宋体" w:cs="宋体"/>
          <w:sz w:val="21"/>
          <w:szCs w:val="21"/>
        </w:rPr>
        <w:t>．</w:t>
      </w:r>
      <w:r>
        <w:rPr>
          <w:strike w:val="0"/>
          <w:sz w:val="21"/>
          <w:szCs w:val="21"/>
          <w:u w:val="none"/>
        </w:rPr>
        <w:drawing>
          <wp:inline distT="0" distB="0" distL="114300" distR="114300">
            <wp:extent cx="847725" cy="7048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847725" cy="704850"/>
                    </a:xfrm>
                    <a:prstGeom prst="rect">
                      <a:avLst/>
                    </a:prstGeom>
                  </pic:spPr>
                </pic:pic>
              </a:graphicData>
            </a:graphic>
          </wp:inline>
        </w:drawing>
      </w:r>
      <w:r>
        <w:rPr>
          <w:sz w:val="21"/>
          <w:szCs w:val="21"/>
        </w:rPr>
        <w:t xml:space="preserve">    C</w:t>
      </w:r>
      <w:r>
        <w:rPr>
          <w:rFonts w:ascii="宋体" w:hAnsi="宋体" w:eastAsia="宋体" w:cs="宋体"/>
          <w:sz w:val="21"/>
          <w:szCs w:val="21"/>
        </w:rPr>
        <w:t>．</w:t>
      </w:r>
      <w:r>
        <w:rPr>
          <w:strike w:val="0"/>
          <w:sz w:val="21"/>
          <w:szCs w:val="21"/>
          <w:u w:val="none"/>
        </w:rPr>
        <w:drawing>
          <wp:inline distT="0" distB="0" distL="114300" distR="114300">
            <wp:extent cx="857250" cy="6953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857250" cy="695325"/>
                    </a:xfrm>
                    <a:prstGeom prst="rect">
                      <a:avLst/>
                    </a:prstGeom>
                  </pic:spPr>
                </pic:pic>
              </a:graphicData>
            </a:graphic>
          </wp:inline>
        </w:drawing>
      </w:r>
    </w:p>
    <w:p w14:paraId="072B18F1">
      <w:pPr>
        <w:widowControl w:val="0"/>
        <w:spacing w:before="0" w:after="0" w:line="286" w:lineRule="auto"/>
        <w:rPr>
          <w:sz w:val="21"/>
          <w:szCs w:val="21"/>
        </w:rPr>
      </w:pPr>
      <w:r>
        <w:rPr>
          <w:sz w:val="21"/>
          <w:szCs w:val="21"/>
        </w:rPr>
        <w:t>5</w:t>
      </w:r>
      <w:r>
        <w:rPr>
          <w:rFonts w:ascii="宋体" w:hAnsi="宋体" w:eastAsia="宋体" w:cs="宋体"/>
          <w:sz w:val="21"/>
          <w:szCs w:val="21"/>
        </w:rPr>
        <w:t>．</w:t>
      </w:r>
      <w:r>
        <w:rPr>
          <w:sz w:val="21"/>
          <w:szCs w:val="21"/>
        </w:rPr>
        <w:t>A</w:t>
      </w:r>
      <w:r>
        <w:rPr>
          <w:rFonts w:ascii="宋体" w:hAnsi="宋体" w:eastAsia="宋体" w:cs="宋体"/>
          <w:sz w:val="21"/>
          <w:szCs w:val="21"/>
        </w:rPr>
        <w:t>．</w:t>
      </w:r>
      <w:r>
        <w:rPr>
          <w:strike w:val="0"/>
          <w:sz w:val="21"/>
          <w:szCs w:val="21"/>
          <w:u w:val="none"/>
        </w:rPr>
        <w:drawing>
          <wp:inline distT="0" distB="0" distL="114300" distR="114300">
            <wp:extent cx="866775" cy="70485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866775" cy="704850"/>
                    </a:xfrm>
                    <a:prstGeom prst="rect">
                      <a:avLst/>
                    </a:prstGeom>
                  </pic:spPr>
                </pic:pic>
              </a:graphicData>
            </a:graphic>
          </wp:inline>
        </w:drawing>
      </w:r>
      <w:r>
        <w:rPr>
          <w:sz w:val="21"/>
          <w:szCs w:val="21"/>
        </w:rPr>
        <w:t xml:space="preserve">    B</w:t>
      </w:r>
      <w:r>
        <w:rPr>
          <w:rFonts w:ascii="宋体" w:hAnsi="宋体" w:eastAsia="宋体" w:cs="宋体"/>
          <w:sz w:val="21"/>
          <w:szCs w:val="21"/>
        </w:rPr>
        <w:t>．</w:t>
      </w:r>
      <w:r>
        <w:rPr>
          <w:strike w:val="0"/>
          <w:sz w:val="21"/>
          <w:szCs w:val="21"/>
          <w:u w:val="none"/>
        </w:rPr>
        <w:drawing>
          <wp:inline distT="0" distB="0" distL="114300" distR="114300">
            <wp:extent cx="847725" cy="69532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847725" cy="695325"/>
                    </a:xfrm>
                    <a:prstGeom prst="rect">
                      <a:avLst/>
                    </a:prstGeom>
                  </pic:spPr>
                </pic:pic>
              </a:graphicData>
            </a:graphic>
          </wp:inline>
        </w:drawing>
      </w:r>
      <w:r>
        <w:rPr>
          <w:sz w:val="21"/>
          <w:szCs w:val="21"/>
        </w:rPr>
        <w:t xml:space="preserve">    C</w:t>
      </w:r>
      <w:r>
        <w:rPr>
          <w:rFonts w:ascii="宋体" w:hAnsi="宋体" w:eastAsia="宋体" w:cs="宋体"/>
          <w:sz w:val="21"/>
          <w:szCs w:val="21"/>
        </w:rPr>
        <w:t>．</w:t>
      </w:r>
      <w:r>
        <w:rPr>
          <w:strike w:val="0"/>
          <w:sz w:val="21"/>
          <w:szCs w:val="21"/>
          <w:u w:val="none"/>
        </w:rPr>
        <w:drawing>
          <wp:inline distT="0" distB="0" distL="114300" distR="114300">
            <wp:extent cx="847725" cy="6858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847725" cy="685800"/>
                    </a:xfrm>
                    <a:prstGeom prst="rect">
                      <a:avLst/>
                    </a:prstGeom>
                  </pic:spPr>
                </pic:pic>
              </a:graphicData>
            </a:graphic>
          </wp:inline>
        </w:drawing>
      </w:r>
    </w:p>
    <w:p w14:paraId="655B44F3">
      <w:pPr>
        <w:widowControl w:val="0"/>
        <w:spacing w:before="0" w:after="0" w:line="286" w:lineRule="auto"/>
      </w:pPr>
      <w:r>
        <w:rPr>
          <w:rFonts w:ascii="宋体" w:hAnsi="宋体" w:eastAsia="宋体" w:cs="宋体"/>
          <w:b/>
          <w:bCs/>
        </w:rPr>
        <w:t>二、对话理解</w:t>
      </w:r>
      <w:r>
        <w:rPr>
          <w:b/>
          <w:bCs/>
        </w:rPr>
        <w:t xml:space="preserve"> </w:t>
      </w:r>
      <w:r>
        <w:rPr>
          <w:rFonts w:ascii="宋体" w:hAnsi="宋体" w:eastAsia="宋体" w:cs="宋体"/>
          <w:b/>
          <w:bCs/>
        </w:rPr>
        <w:t>（每小题</w:t>
      </w:r>
      <w:r>
        <w:rPr>
          <w:b/>
          <w:bCs/>
        </w:rPr>
        <w:t>1</w:t>
      </w:r>
      <w:r>
        <w:rPr>
          <w:rFonts w:ascii="宋体" w:hAnsi="宋体" w:eastAsia="宋体" w:cs="宋体"/>
          <w:b/>
          <w:bCs/>
        </w:rPr>
        <w:t>分，共</w:t>
      </w:r>
      <w:r>
        <w:rPr>
          <w:b/>
          <w:bCs/>
        </w:rPr>
        <w:t>5</w:t>
      </w:r>
      <w:r>
        <w:rPr>
          <w:rFonts w:ascii="宋体" w:hAnsi="宋体" w:eastAsia="宋体" w:cs="宋体"/>
          <w:b/>
          <w:bCs/>
        </w:rPr>
        <w:t>分）</w:t>
      </w:r>
    </w:p>
    <w:p w14:paraId="1BBF1269">
      <w:pPr>
        <w:widowControl w:val="0"/>
        <w:spacing w:before="0" w:after="0" w:line="286" w:lineRule="auto"/>
      </w:pPr>
      <w:r>
        <w:rPr>
          <w:rFonts w:ascii="宋体" w:hAnsi="宋体" w:eastAsia="宋体" w:cs="宋体"/>
          <w:b/>
          <w:bCs/>
        </w:rPr>
        <w:t>本题共有五个小题，每小题你将听到一组对话和一个问题。请从每小题所给的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三个选项中，选出一个最佳选项，并在答题卡上将该项涂黑。</w:t>
      </w:r>
    </w:p>
    <w:p w14:paraId="29F4B637">
      <w:pPr>
        <w:widowControl w:val="0"/>
        <w:spacing w:before="0" w:after="0" w:line="286" w:lineRule="auto"/>
        <w:rPr>
          <w:sz w:val="21"/>
          <w:szCs w:val="21"/>
        </w:rPr>
      </w:pPr>
      <w:r>
        <w:rPr>
          <w:sz w:val="21"/>
          <w:szCs w:val="21"/>
        </w:rPr>
        <w:t>6</w:t>
      </w:r>
      <w:r>
        <w:rPr>
          <w:rFonts w:ascii="宋体" w:hAnsi="宋体" w:eastAsia="宋体" w:cs="宋体"/>
          <w:sz w:val="21"/>
          <w:szCs w:val="21"/>
        </w:rPr>
        <w:t>．</w:t>
      </w:r>
      <w:r>
        <w:rPr>
          <w:sz w:val="21"/>
          <w:szCs w:val="21"/>
        </w:rPr>
        <w:t>A</w:t>
      </w:r>
      <w:r>
        <w:rPr>
          <w:rFonts w:ascii="宋体" w:hAnsi="宋体" w:eastAsia="宋体" w:cs="宋体"/>
          <w:sz w:val="21"/>
          <w:szCs w:val="21"/>
        </w:rPr>
        <w:t>．</w:t>
      </w:r>
      <w:r>
        <w:rPr>
          <w:sz w:val="21"/>
          <w:szCs w:val="21"/>
        </w:rPr>
        <w:t>Amy.        B</w:t>
      </w:r>
      <w:r>
        <w:rPr>
          <w:rFonts w:ascii="宋体" w:hAnsi="宋体" w:eastAsia="宋体" w:cs="宋体"/>
          <w:sz w:val="21"/>
          <w:szCs w:val="21"/>
        </w:rPr>
        <w:t>．</w:t>
      </w:r>
      <w:r>
        <w:rPr>
          <w:sz w:val="21"/>
          <w:szCs w:val="21"/>
        </w:rPr>
        <w:t>Tom.    C</w:t>
      </w:r>
      <w:r>
        <w:rPr>
          <w:rFonts w:ascii="宋体" w:hAnsi="宋体" w:eastAsia="宋体" w:cs="宋体"/>
          <w:sz w:val="21"/>
          <w:szCs w:val="21"/>
        </w:rPr>
        <w:t>．</w:t>
      </w:r>
      <w:r>
        <w:rPr>
          <w:sz w:val="21"/>
          <w:szCs w:val="21"/>
        </w:rPr>
        <w:t>Bill.</w:t>
      </w:r>
    </w:p>
    <w:p w14:paraId="2DB2D25F">
      <w:pPr>
        <w:widowControl w:val="0"/>
        <w:spacing w:before="0" w:after="0" w:line="286" w:lineRule="auto"/>
        <w:rPr>
          <w:sz w:val="21"/>
          <w:szCs w:val="21"/>
        </w:rPr>
      </w:pPr>
      <w:r>
        <w:rPr>
          <w:sz w:val="21"/>
          <w:szCs w:val="21"/>
        </w:rPr>
        <w:t>7</w:t>
      </w:r>
      <w:r>
        <w:rPr>
          <w:rFonts w:ascii="宋体" w:hAnsi="宋体" w:eastAsia="宋体" w:cs="宋体"/>
          <w:sz w:val="21"/>
          <w:szCs w:val="21"/>
        </w:rPr>
        <w:t>．</w:t>
      </w:r>
      <w:r>
        <w:rPr>
          <w:sz w:val="21"/>
          <w:szCs w:val="21"/>
        </w:rPr>
        <w:t>A</w:t>
      </w:r>
      <w:r>
        <w:rPr>
          <w:rFonts w:ascii="宋体" w:hAnsi="宋体" w:eastAsia="宋体" w:cs="宋体"/>
          <w:sz w:val="21"/>
          <w:szCs w:val="21"/>
        </w:rPr>
        <w:t>．</w:t>
      </w:r>
      <w:r>
        <w:rPr>
          <w:sz w:val="21"/>
          <w:szCs w:val="21"/>
        </w:rPr>
        <w:t>Two.        B</w:t>
      </w:r>
      <w:r>
        <w:rPr>
          <w:rFonts w:ascii="宋体" w:hAnsi="宋体" w:eastAsia="宋体" w:cs="宋体"/>
          <w:sz w:val="21"/>
          <w:szCs w:val="21"/>
        </w:rPr>
        <w:t>．</w:t>
      </w:r>
      <w:r>
        <w:rPr>
          <w:sz w:val="21"/>
          <w:szCs w:val="21"/>
        </w:rPr>
        <w:t>Three.    C</w:t>
      </w:r>
      <w:r>
        <w:rPr>
          <w:rFonts w:ascii="宋体" w:hAnsi="宋体" w:eastAsia="宋体" w:cs="宋体"/>
          <w:sz w:val="21"/>
          <w:szCs w:val="21"/>
        </w:rPr>
        <w:t>．</w:t>
      </w:r>
      <w:r>
        <w:rPr>
          <w:sz w:val="21"/>
          <w:szCs w:val="21"/>
        </w:rPr>
        <w:t>Five.</w:t>
      </w:r>
    </w:p>
    <w:p w14:paraId="01117D5B">
      <w:pPr>
        <w:widowControl w:val="0"/>
        <w:spacing w:before="0" w:after="0" w:line="286" w:lineRule="auto"/>
        <w:rPr>
          <w:sz w:val="21"/>
          <w:szCs w:val="21"/>
        </w:rPr>
      </w:pPr>
      <w:r>
        <w:rPr>
          <w:sz w:val="21"/>
          <w:szCs w:val="21"/>
        </w:rPr>
        <w:t>8</w:t>
      </w:r>
      <w:r>
        <w:rPr>
          <w:rFonts w:ascii="宋体" w:hAnsi="宋体" w:eastAsia="宋体" w:cs="宋体"/>
          <w:sz w:val="21"/>
          <w:szCs w:val="21"/>
        </w:rPr>
        <w:t>．</w:t>
      </w:r>
      <w:r>
        <w:rPr>
          <w:sz w:val="21"/>
          <w:szCs w:val="21"/>
        </w:rPr>
        <w:t>A</w:t>
      </w:r>
      <w:r>
        <w:rPr>
          <w:rFonts w:ascii="宋体" w:hAnsi="宋体" w:eastAsia="宋体" w:cs="宋体"/>
          <w:sz w:val="21"/>
          <w:szCs w:val="21"/>
        </w:rPr>
        <w:t>．</w:t>
      </w:r>
      <w:r>
        <w:rPr>
          <w:sz w:val="21"/>
          <w:szCs w:val="21"/>
        </w:rPr>
        <w:t>Sunny.        B</w:t>
      </w:r>
      <w:r>
        <w:rPr>
          <w:rFonts w:ascii="宋体" w:hAnsi="宋体" w:eastAsia="宋体" w:cs="宋体"/>
          <w:sz w:val="21"/>
          <w:szCs w:val="21"/>
        </w:rPr>
        <w:t>．</w:t>
      </w:r>
      <w:r>
        <w:rPr>
          <w:sz w:val="21"/>
          <w:szCs w:val="21"/>
        </w:rPr>
        <w:t>Rainy.    C</w:t>
      </w:r>
      <w:r>
        <w:rPr>
          <w:rFonts w:ascii="宋体" w:hAnsi="宋体" w:eastAsia="宋体" w:cs="宋体"/>
          <w:sz w:val="21"/>
          <w:szCs w:val="21"/>
        </w:rPr>
        <w:t>．</w:t>
      </w:r>
      <w:r>
        <w:rPr>
          <w:sz w:val="21"/>
          <w:szCs w:val="21"/>
        </w:rPr>
        <w:t>Windy.</w:t>
      </w:r>
    </w:p>
    <w:p w14:paraId="0C8FF280">
      <w:pPr>
        <w:widowControl w:val="0"/>
        <w:spacing w:before="0" w:after="0" w:line="286" w:lineRule="auto"/>
        <w:rPr>
          <w:sz w:val="21"/>
          <w:szCs w:val="21"/>
        </w:rPr>
      </w:pPr>
      <w:r>
        <w:rPr>
          <w:sz w:val="21"/>
          <w:szCs w:val="21"/>
        </w:rPr>
        <w:t>9</w:t>
      </w:r>
      <w:r>
        <w:rPr>
          <w:rFonts w:ascii="宋体" w:hAnsi="宋体" w:eastAsia="宋体" w:cs="宋体"/>
          <w:sz w:val="21"/>
          <w:szCs w:val="21"/>
        </w:rPr>
        <w:t>．</w:t>
      </w:r>
      <w:r>
        <w:rPr>
          <w:sz w:val="21"/>
          <w:szCs w:val="21"/>
        </w:rPr>
        <w:t>A</w:t>
      </w:r>
      <w:r>
        <w:rPr>
          <w:rFonts w:ascii="宋体" w:hAnsi="宋体" w:eastAsia="宋体" w:cs="宋体"/>
          <w:sz w:val="21"/>
          <w:szCs w:val="21"/>
        </w:rPr>
        <w:t>．</w:t>
      </w:r>
      <w:r>
        <w:rPr>
          <w:sz w:val="21"/>
          <w:szCs w:val="21"/>
        </w:rPr>
        <w:t>Classmates.        B</w:t>
      </w:r>
      <w:r>
        <w:rPr>
          <w:rFonts w:ascii="宋体" w:hAnsi="宋体" w:eastAsia="宋体" w:cs="宋体"/>
          <w:sz w:val="21"/>
          <w:szCs w:val="21"/>
        </w:rPr>
        <w:t>．</w:t>
      </w:r>
      <w:r>
        <w:rPr>
          <w:sz w:val="21"/>
          <w:szCs w:val="21"/>
        </w:rPr>
        <w:t>Neighbors.    C</w:t>
      </w:r>
      <w:r>
        <w:rPr>
          <w:rFonts w:ascii="宋体" w:hAnsi="宋体" w:eastAsia="宋体" w:cs="宋体"/>
          <w:sz w:val="21"/>
          <w:szCs w:val="21"/>
        </w:rPr>
        <w:t>．</w:t>
      </w:r>
      <w:r>
        <w:rPr>
          <w:sz w:val="21"/>
          <w:szCs w:val="21"/>
        </w:rPr>
        <w:t>Strangers.</w:t>
      </w:r>
    </w:p>
    <w:p w14:paraId="66104CC9">
      <w:pPr>
        <w:widowControl w:val="0"/>
        <w:spacing w:before="0" w:after="0" w:line="286" w:lineRule="auto"/>
        <w:rPr>
          <w:sz w:val="21"/>
          <w:szCs w:val="21"/>
        </w:rPr>
      </w:pPr>
      <w:r>
        <w:rPr>
          <w:sz w:val="21"/>
          <w:szCs w:val="21"/>
        </w:rPr>
        <w:t>10</w:t>
      </w:r>
      <w:r>
        <w:rPr>
          <w:rFonts w:ascii="宋体" w:hAnsi="宋体" w:eastAsia="宋体" w:cs="宋体"/>
          <w:sz w:val="21"/>
          <w:szCs w:val="21"/>
        </w:rPr>
        <w:t>．</w:t>
      </w:r>
      <w:r>
        <w:rPr>
          <w:sz w:val="21"/>
          <w:szCs w:val="21"/>
        </w:rPr>
        <w:t>A</w:t>
      </w:r>
      <w:r>
        <w:rPr>
          <w:rFonts w:ascii="宋体" w:hAnsi="宋体" w:eastAsia="宋体" w:cs="宋体"/>
          <w:sz w:val="21"/>
          <w:szCs w:val="21"/>
        </w:rPr>
        <w:t>．</w:t>
      </w:r>
      <w:r>
        <w:rPr>
          <w:sz w:val="21"/>
          <w:szCs w:val="21"/>
        </w:rPr>
        <w:t>She encourages the boy to keep on</w:t>
      </w:r>
      <w:r>
        <w:rPr>
          <w:strike w:val="0"/>
          <w:sz w:val="21"/>
          <w:szCs w:val="21"/>
          <w:u w:val="none"/>
        </w:rPr>
        <w:drawing>
          <wp:inline distT="0" distB="0" distL="114300" distR="114300">
            <wp:extent cx="38100" cy="9525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37"/>
                    <a:stretch>
                      <a:fillRect/>
                    </a:stretch>
                  </pic:blipFill>
                  <pic:spPr>
                    <a:xfrm>
                      <a:off x="0" y="0"/>
                      <a:ext cx="38100" cy="95250"/>
                    </a:xfrm>
                    <a:prstGeom prst="rect">
                      <a:avLst/>
                    </a:prstGeom>
                  </pic:spPr>
                </pic:pic>
              </a:graphicData>
            </a:graphic>
          </wp:inline>
        </w:drawing>
      </w:r>
      <w:r>
        <w:rPr>
          <w:sz w:val="21"/>
          <w:szCs w:val="21"/>
        </w:rPr>
        <w:t xml:space="preserve">    B</w:t>
      </w:r>
      <w:r>
        <w:rPr>
          <w:rFonts w:ascii="宋体" w:hAnsi="宋体" w:eastAsia="宋体" w:cs="宋体"/>
          <w:sz w:val="21"/>
          <w:szCs w:val="21"/>
        </w:rPr>
        <w:t>．</w:t>
      </w:r>
      <w:r>
        <w:rPr>
          <w:sz w:val="21"/>
          <w:szCs w:val="21"/>
        </w:rPr>
        <w:t>She can teach the boy to play the piano.</w:t>
      </w:r>
    </w:p>
    <w:p w14:paraId="0B7A1541">
      <w:pPr>
        <w:widowControl w:val="0"/>
        <w:spacing w:before="0" w:after="0" w:line="286" w:lineRule="auto"/>
        <w:rPr>
          <w:sz w:val="21"/>
          <w:szCs w:val="21"/>
        </w:rPr>
      </w:pPr>
      <w:r>
        <w:rPr>
          <w:sz w:val="21"/>
          <w:szCs w:val="21"/>
        </w:rPr>
        <w:t>C</w:t>
      </w:r>
      <w:r>
        <w:rPr>
          <w:rFonts w:ascii="宋体" w:hAnsi="宋体" w:eastAsia="宋体" w:cs="宋体"/>
          <w:sz w:val="21"/>
          <w:szCs w:val="21"/>
        </w:rPr>
        <w:t>．</w:t>
      </w:r>
      <w:r>
        <w:rPr>
          <w:sz w:val="21"/>
          <w:szCs w:val="21"/>
        </w:rPr>
        <w:t>She wants the boy to do something easier.</w:t>
      </w:r>
    </w:p>
    <w:p w14:paraId="0D6B8931">
      <w:pPr>
        <w:widowControl w:val="0"/>
        <w:spacing w:before="0" w:after="0" w:line="286" w:lineRule="auto"/>
      </w:pPr>
      <w:r>
        <w:rPr>
          <w:rFonts w:ascii="宋体" w:hAnsi="宋体" w:eastAsia="宋体" w:cs="宋体"/>
          <w:b/>
          <w:bCs/>
        </w:rPr>
        <w:t>三、语篇理解</w:t>
      </w:r>
      <w:r>
        <w:rPr>
          <w:b/>
          <w:bCs/>
        </w:rPr>
        <w:t xml:space="preserve"> </w:t>
      </w:r>
      <w:r>
        <w:rPr>
          <w:rFonts w:ascii="宋体" w:hAnsi="宋体" w:eastAsia="宋体" w:cs="宋体"/>
          <w:b/>
          <w:bCs/>
        </w:rPr>
        <w:t>（每小题</w:t>
      </w:r>
      <w:r>
        <w:rPr>
          <w:b/>
          <w:bCs/>
        </w:rPr>
        <w:t>1</w:t>
      </w:r>
      <w:r>
        <w:rPr>
          <w:rFonts w:ascii="宋体" w:hAnsi="宋体" w:eastAsia="宋体" w:cs="宋体"/>
          <w:b/>
          <w:bCs/>
        </w:rPr>
        <w:t>分，共</w:t>
      </w:r>
      <w:r>
        <w:rPr>
          <w:b/>
          <w:bCs/>
        </w:rPr>
        <w:t>5</w:t>
      </w:r>
      <w:r>
        <w:rPr>
          <w:rFonts w:ascii="宋体" w:hAnsi="宋体" w:eastAsia="宋体" w:cs="宋体"/>
          <w:b/>
          <w:bCs/>
        </w:rPr>
        <w:t>分）</w:t>
      </w:r>
    </w:p>
    <w:p w14:paraId="54314BEC">
      <w:pPr>
        <w:widowControl w:val="0"/>
        <w:spacing w:before="0" w:after="0" w:line="286" w:lineRule="auto"/>
        <w:rPr>
          <w:sz w:val="21"/>
          <w:szCs w:val="21"/>
        </w:rPr>
      </w:pPr>
      <w:r>
        <w:rPr>
          <w:rFonts w:ascii="宋体" w:hAnsi="宋体" w:eastAsia="宋体" w:cs="宋体"/>
          <w:sz w:val="21"/>
          <w:szCs w:val="21"/>
        </w:rPr>
        <w:t>本题你将听到一个语篇，请根据所听内容和所提出的五个问题，从每小题所给的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三个选项中，选出一个最佳选项，并在答题卡上将该项涂黑。</w:t>
      </w:r>
    </w:p>
    <w:p w14:paraId="50E08DBE">
      <w:pPr>
        <w:widowControl w:val="0"/>
        <w:spacing w:before="0" w:after="0" w:line="286" w:lineRule="auto"/>
        <w:rPr>
          <w:sz w:val="21"/>
          <w:szCs w:val="21"/>
        </w:rPr>
      </w:pPr>
      <w:r>
        <w:rPr>
          <w:sz w:val="21"/>
          <w:szCs w:val="21"/>
        </w:rPr>
        <w:t>11</w:t>
      </w:r>
      <w:r>
        <w:rPr>
          <w:rFonts w:ascii="宋体" w:hAnsi="宋体" w:eastAsia="宋体" w:cs="宋体"/>
          <w:sz w:val="21"/>
          <w:szCs w:val="21"/>
        </w:rPr>
        <w:t>．</w:t>
      </w:r>
      <w:r>
        <w:rPr>
          <w:sz w:val="21"/>
          <w:szCs w:val="21"/>
        </w:rPr>
        <w:t>What was Sam like?</w:t>
      </w:r>
    </w:p>
    <w:p w14:paraId="242D6E70">
      <w:pPr>
        <w:widowControl w:val="0"/>
        <w:spacing w:before="0" w:after="0" w:line="286" w:lineRule="auto"/>
        <w:rPr>
          <w:sz w:val="21"/>
          <w:szCs w:val="21"/>
        </w:rPr>
      </w:pPr>
      <w:r>
        <w:rPr>
          <w:sz w:val="21"/>
          <w:szCs w:val="21"/>
        </w:rPr>
        <w:t>A</w:t>
      </w:r>
      <w:r>
        <w:rPr>
          <w:rFonts w:ascii="宋体" w:hAnsi="宋体" w:eastAsia="宋体" w:cs="宋体"/>
          <w:sz w:val="21"/>
          <w:szCs w:val="21"/>
        </w:rPr>
        <w:t>．</w:t>
      </w:r>
      <w:r>
        <w:rPr>
          <w:sz w:val="21"/>
          <w:szCs w:val="21"/>
        </w:rPr>
        <w:t>He loved to win.        B</w:t>
      </w:r>
      <w:r>
        <w:rPr>
          <w:rFonts w:ascii="宋体" w:hAnsi="宋体" w:eastAsia="宋体" w:cs="宋体"/>
          <w:sz w:val="21"/>
          <w:szCs w:val="21"/>
        </w:rPr>
        <w:t>．</w:t>
      </w:r>
      <w:r>
        <w:rPr>
          <w:sz w:val="21"/>
          <w:szCs w:val="21"/>
        </w:rPr>
        <w:t>He cared for his grandpa.</w:t>
      </w:r>
    </w:p>
    <w:p w14:paraId="65410C97">
      <w:pPr>
        <w:widowControl w:val="0"/>
        <w:spacing w:before="0" w:after="0" w:line="286" w:lineRule="auto"/>
        <w:rPr>
          <w:sz w:val="21"/>
          <w:szCs w:val="21"/>
        </w:rPr>
      </w:pPr>
      <w:r>
        <w:rPr>
          <w:sz w:val="21"/>
          <w:szCs w:val="21"/>
        </w:rPr>
        <w:t>C</w:t>
      </w:r>
      <w:r>
        <w:rPr>
          <w:rFonts w:ascii="宋体" w:hAnsi="宋体" w:eastAsia="宋体" w:cs="宋体"/>
          <w:sz w:val="21"/>
          <w:szCs w:val="21"/>
        </w:rPr>
        <w:t>．</w:t>
      </w:r>
      <w:r>
        <w:rPr>
          <w:sz w:val="21"/>
          <w:szCs w:val="21"/>
        </w:rPr>
        <w:t>He was good with people.</w:t>
      </w:r>
    </w:p>
    <w:p w14:paraId="370550FF">
      <w:pPr>
        <w:widowControl w:val="0"/>
        <w:spacing w:before="0" w:after="0" w:line="286" w:lineRule="auto"/>
        <w:rPr>
          <w:sz w:val="21"/>
          <w:szCs w:val="21"/>
        </w:rPr>
      </w:pPr>
      <w:r>
        <w:rPr>
          <w:sz w:val="21"/>
          <w:szCs w:val="21"/>
        </w:rPr>
        <w:t>12</w:t>
      </w:r>
      <w:r>
        <w:rPr>
          <w:rFonts w:ascii="宋体" w:hAnsi="宋体" w:eastAsia="宋体" w:cs="宋体"/>
          <w:sz w:val="21"/>
          <w:szCs w:val="21"/>
        </w:rPr>
        <w:t>．</w:t>
      </w:r>
      <w:r>
        <w:rPr>
          <w:sz w:val="21"/>
          <w:szCs w:val="21"/>
        </w:rPr>
        <w:t>How did Sam feel after the first two races?</w:t>
      </w:r>
      <w:r>
        <w:rPr>
          <w:strike w:val="0"/>
          <w:sz w:val="21"/>
          <w:szCs w:val="21"/>
          <w:u w:val="none"/>
        </w:rPr>
        <w:drawing>
          <wp:inline distT="0" distB="0" distL="114300" distR="114300">
            <wp:extent cx="28575" cy="28575"/>
            <wp:effectExtent l="0" t="0" r="0" b="0"/>
            <wp:docPr id="100043" name="图片 10004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page number 0"/>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2E50EB29">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23008935">
      <w:pPr>
        <w:widowControl w:val="0"/>
        <w:spacing w:before="0" w:after="0" w:line="286" w:lineRule="auto"/>
        <w:rPr>
          <w:sz w:val="21"/>
          <w:szCs w:val="21"/>
        </w:rPr>
      </w:pPr>
      <w:r>
        <w:rPr>
          <w:sz w:val="21"/>
          <w:szCs w:val="21"/>
        </w:rPr>
        <w:t>A</w:t>
      </w:r>
      <w:r>
        <w:rPr>
          <w:rFonts w:ascii="宋体" w:hAnsi="宋体" w:eastAsia="宋体" w:cs="宋体"/>
          <w:sz w:val="21"/>
          <w:szCs w:val="21"/>
        </w:rPr>
        <w:t>．</w:t>
      </w:r>
      <w:r>
        <w:rPr>
          <w:sz w:val="21"/>
          <w:szCs w:val="21"/>
        </w:rPr>
        <w:t>Nervous.    B</w:t>
      </w:r>
      <w:r>
        <w:rPr>
          <w:rFonts w:ascii="宋体" w:hAnsi="宋体" w:eastAsia="宋体" w:cs="宋体"/>
          <w:sz w:val="21"/>
          <w:szCs w:val="21"/>
        </w:rPr>
        <w:t>．</w:t>
      </w:r>
      <w:r>
        <w:rPr>
          <w:sz w:val="21"/>
          <w:szCs w:val="21"/>
        </w:rPr>
        <w:t>Happy.    C</w:t>
      </w:r>
      <w:r>
        <w:rPr>
          <w:rFonts w:ascii="宋体" w:hAnsi="宋体" w:eastAsia="宋体" w:cs="宋体"/>
          <w:sz w:val="21"/>
          <w:szCs w:val="21"/>
        </w:rPr>
        <w:t>．</w:t>
      </w:r>
      <w:r>
        <w:rPr>
          <w:sz w:val="21"/>
          <w:szCs w:val="21"/>
        </w:rPr>
        <w:t>Surprised.</w:t>
      </w:r>
    </w:p>
    <w:p w14:paraId="2492AEF2">
      <w:pPr>
        <w:widowControl w:val="0"/>
        <w:spacing w:before="0" w:after="0" w:line="286" w:lineRule="auto"/>
        <w:rPr>
          <w:sz w:val="21"/>
          <w:szCs w:val="21"/>
        </w:rPr>
      </w:pPr>
      <w:r>
        <w:rPr>
          <w:sz w:val="21"/>
          <w:szCs w:val="21"/>
        </w:rPr>
        <w:t>13</w:t>
      </w:r>
      <w:r>
        <w:rPr>
          <w:rFonts w:ascii="宋体" w:hAnsi="宋体" w:eastAsia="宋体" w:cs="宋体"/>
          <w:sz w:val="21"/>
          <w:szCs w:val="21"/>
        </w:rPr>
        <w:t>．</w:t>
      </w:r>
      <w:r>
        <w:rPr>
          <w:sz w:val="21"/>
          <w:szCs w:val="21"/>
        </w:rPr>
        <w:t>Who competed with Sam in the third race?</w:t>
      </w:r>
    </w:p>
    <w:p w14:paraId="538EBCCD">
      <w:pPr>
        <w:widowControl w:val="0"/>
        <w:spacing w:before="0" w:after="0" w:line="286" w:lineRule="auto"/>
        <w:rPr>
          <w:sz w:val="21"/>
          <w:szCs w:val="21"/>
        </w:rPr>
      </w:pPr>
      <w:r>
        <w:rPr>
          <w:sz w:val="21"/>
          <w:szCs w:val="21"/>
        </w:rPr>
        <w:t>A</w:t>
      </w:r>
      <w:r>
        <w:rPr>
          <w:rFonts w:ascii="宋体" w:hAnsi="宋体" w:eastAsia="宋体" w:cs="宋体"/>
          <w:sz w:val="21"/>
          <w:szCs w:val="21"/>
        </w:rPr>
        <w:t>．</w:t>
      </w:r>
      <w:r>
        <w:rPr>
          <w:sz w:val="21"/>
          <w:szCs w:val="21"/>
        </w:rPr>
        <w:t>Some young boys.    B</w:t>
      </w:r>
      <w:r>
        <w:rPr>
          <w:rFonts w:ascii="宋体" w:hAnsi="宋体" w:eastAsia="宋体" w:cs="宋体"/>
          <w:sz w:val="21"/>
          <w:szCs w:val="21"/>
        </w:rPr>
        <w:t>．</w:t>
      </w:r>
      <w:r>
        <w:rPr>
          <w:sz w:val="21"/>
          <w:szCs w:val="21"/>
        </w:rPr>
        <w:t>Some strong men.    C</w:t>
      </w:r>
      <w:r>
        <w:rPr>
          <w:rFonts w:ascii="宋体" w:hAnsi="宋体" w:eastAsia="宋体" w:cs="宋体"/>
          <w:sz w:val="21"/>
          <w:szCs w:val="21"/>
        </w:rPr>
        <w:t>．</w:t>
      </w:r>
      <w:r>
        <w:rPr>
          <w:sz w:val="21"/>
          <w:szCs w:val="21"/>
        </w:rPr>
        <w:t>An old lady and a blind man.</w:t>
      </w:r>
    </w:p>
    <w:p w14:paraId="6595A1D1">
      <w:pPr>
        <w:widowControl w:val="0"/>
        <w:spacing w:before="0" w:after="0" w:line="286" w:lineRule="auto"/>
        <w:rPr>
          <w:sz w:val="21"/>
          <w:szCs w:val="21"/>
        </w:rPr>
      </w:pPr>
      <w:r>
        <w:rPr>
          <w:sz w:val="21"/>
          <w:szCs w:val="21"/>
        </w:rPr>
        <w:t>14</w:t>
      </w:r>
      <w:r>
        <w:rPr>
          <w:rFonts w:ascii="宋体" w:hAnsi="宋体" w:eastAsia="宋体" w:cs="宋体"/>
          <w:sz w:val="21"/>
          <w:szCs w:val="21"/>
        </w:rPr>
        <w:t>．</w:t>
      </w:r>
      <w:r>
        <w:rPr>
          <w:sz w:val="21"/>
          <w:szCs w:val="21"/>
        </w:rPr>
        <w:t>How did Sam run the third race?</w:t>
      </w:r>
    </w:p>
    <w:p w14:paraId="694EF58F">
      <w:pPr>
        <w:widowControl w:val="0"/>
        <w:spacing w:before="0" w:after="0" w:line="286" w:lineRule="auto"/>
        <w:rPr>
          <w:sz w:val="21"/>
          <w:szCs w:val="21"/>
        </w:rPr>
      </w:pPr>
      <w:r>
        <w:rPr>
          <w:sz w:val="21"/>
          <w:szCs w:val="21"/>
        </w:rPr>
        <w:t>A</w:t>
      </w:r>
      <w:r>
        <w:rPr>
          <w:rFonts w:ascii="宋体" w:hAnsi="宋体" w:eastAsia="宋体" w:cs="宋体"/>
          <w:sz w:val="21"/>
          <w:szCs w:val="21"/>
        </w:rPr>
        <w:t>．</w:t>
      </w:r>
      <w:r>
        <w:rPr>
          <w:sz w:val="21"/>
          <w:szCs w:val="21"/>
        </w:rPr>
        <w:t>He ran much faster than he was expected.</w:t>
      </w:r>
    </w:p>
    <w:p w14:paraId="5F239695">
      <w:pPr>
        <w:widowControl w:val="0"/>
        <w:spacing w:before="0" w:after="0" w:line="286" w:lineRule="auto"/>
        <w:rPr>
          <w:sz w:val="21"/>
          <w:szCs w:val="21"/>
        </w:rPr>
      </w:pPr>
      <w:r>
        <w:rPr>
          <w:sz w:val="21"/>
          <w:szCs w:val="21"/>
        </w:rPr>
        <w:t>B</w:t>
      </w:r>
      <w:r>
        <w:rPr>
          <w:rFonts w:ascii="宋体" w:hAnsi="宋体" w:eastAsia="宋体" w:cs="宋体"/>
          <w:sz w:val="21"/>
          <w:szCs w:val="21"/>
        </w:rPr>
        <w:t>．</w:t>
      </w:r>
      <w:r>
        <w:rPr>
          <w:sz w:val="21"/>
          <w:szCs w:val="21"/>
        </w:rPr>
        <w:t>He made special efforts and finished first again.</w:t>
      </w:r>
    </w:p>
    <w:p w14:paraId="72CE3F33">
      <w:pPr>
        <w:widowControl w:val="0"/>
        <w:spacing w:before="0" w:after="0" w:line="286" w:lineRule="auto"/>
        <w:rPr>
          <w:sz w:val="21"/>
          <w:szCs w:val="21"/>
        </w:rPr>
      </w:pPr>
      <w:r>
        <w:rPr>
          <w:sz w:val="21"/>
          <w:szCs w:val="21"/>
        </w:rPr>
        <w:t>C</w:t>
      </w:r>
      <w:r>
        <w:rPr>
          <w:rFonts w:ascii="宋体" w:hAnsi="宋体" w:eastAsia="宋体" w:cs="宋体"/>
          <w:sz w:val="21"/>
          <w:szCs w:val="21"/>
        </w:rPr>
        <w:t>．</w:t>
      </w:r>
      <w:r>
        <w:rPr>
          <w:sz w:val="21"/>
          <w:szCs w:val="21"/>
        </w:rPr>
        <w:t>He took the other runners to finish the race together.</w:t>
      </w:r>
    </w:p>
    <w:p w14:paraId="4E2F6124">
      <w:pPr>
        <w:widowControl w:val="0"/>
        <w:spacing w:before="0" w:after="0" w:line="286" w:lineRule="auto"/>
        <w:rPr>
          <w:sz w:val="21"/>
          <w:szCs w:val="21"/>
        </w:rPr>
      </w:pPr>
      <w:r>
        <w:rPr>
          <w:sz w:val="21"/>
          <w:szCs w:val="21"/>
        </w:rPr>
        <w:t>15</w:t>
      </w:r>
      <w:r>
        <w:rPr>
          <w:rFonts w:ascii="宋体" w:hAnsi="宋体" w:eastAsia="宋体" w:cs="宋体"/>
          <w:sz w:val="21"/>
          <w:szCs w:val="21"/>
        </w:rPr>
        <w:t>．</w:t>
      </w:r>
      <w:r>
        <w:rPr>
          <w:sz w:val="21"/>
          <w:szCs w:val="21"/>
        </w:rPr>
        <w:t>What can we learn from the story?</w:t>
      </w:r>
    </w:p>
    <w:p w14:paraId="38D75AB2">
      <w:pPr>
        <w:widowControl w:val="0"/>
        <w:spacing w:before="0" w:after="0" w:line="286" w:lineRule="auto"/>
        <w:rPr>
          <w:sz w:val="21"/>
          <w:szCs w:val="21"/>
        </w:rPr>
      </w:pPr>
      <w:r>
        <w:rPr>
          <w:sz w:val="21"/>
          <w:szCs w:val="21"/>
        </w:rPr>
        <w:t>A</w:t>
      </w:r>
      <w:r>
        <w:rPr>
          <w:rFonts w:ascii="宋体" w:hAnsi="宋体" w:eastAsia="宋体" w:cs="宋体"/>
          <w:sz w:val="21"/>
          <w:szCs w:val="21"/>
        </w:rPr>
        <w:t>．</w:t>
      </w:r>
      <w:r>
        <w:rPr>
          <w:sz w:val="21"/>
          <w:szCs w:val="21"/>
        </w:rPr>
        <w:t>Competing helps develop the sports spirit.</w:t>
      </w:r>
    </w:p>
    <w:p w14:paraId="7125072B">
      <w:pPr>
        <w:widowControl w:val="0"/>
        <w:spacing w:before="0" w:after="0" w:line="286" w:lineRule="auto"/>
        <w:rPr>
          <w:sz w:val="21"/>
          <w:szCs w:val="21"/>
        </w:rPr>
      </w:pPr>
      <w:r>
        <w:rPr>
          <w:sz w:val="21"/>
          <w:szCs w:val="21"/>
        </w:rPr>
        <w:t>B</w:t>
      </w:r>
      <w:r>
        <w:rPr>
          <w:rFonts w:ascii="宋体" w:hAnsi="宋体" w:eastAsia="宋体" w:cs="宋体"/>
          <w:sz w:val="21"/>
          <w:szCs w:val="21"/>
        </w:rPr>
        <w:t>．</w:t>
      </w:r>
      <w:r>
        <w:rPr>
          <w:sz w:val="21"/>
          <w:szCs w:val="21"/>
        </w:rPr>
        <w:t>Having a good habit makes a big difference.</w:t>
      </w:r>
    </w:p>
    <w:p w14:paraId="64EE187B">
      <w:pPr>
        <w:widowControl w:val="0"/>
        <w:spacing w:before="0" w:after="0" w:line="286" w:lineRule="auto"/>
        <w:rPr>
          <w:sz w:val="21"/>
          <w:szCs w:val="21"/>
        </w:rPr>
      </w:pPr>
      <w:r>
        <w:rPr>
          <w:sz w:val="21"/>
          <w:szCs w:val="21"/>
        </w:rPr>
        <w:t>C</w:t>
      </w:r>
      <w:r>
        <w:rPr>
          <w:rFonts w:ascii="宋体" w:hAnsi="宋体" w:eastAsia="宋体" w:cs="宋体"/>
          <w:sz w:val="21"/>
          <w:szCs w:val="21"/>
        </w:rPr>
        <w:t>．</w:t>
      </w:r>
      <w:r>
        <w:rPr>
          <w:sz w:val="21"/>
          <w:szCs w:val="21"/>
        </w:rPr>
        <w:t>Showing love is more important than winning.</w:t>
      </w:r>
    </w:p>
    <w:p w14:paraId="7EEAEFAC">
      <w:pPr>
        <w:widowControl w:val="0"/>
        <w:spacing w:before="0" w:after="0" w:line="286" w:lineRule="auto"/>
      </w:pPr>
      <w:r>
        <w:rPr>
          <w:rFonts w:ascii="宋体" w:hAnsi="宋体" w:eastAsia="宋体" w:cs="宋体"/>
          <w:b/>
          <w:bCs/>
        </w:rPr>
        <w:t>四、听力填空（每小题</w:t>
      </w:r>
      <w:r>
        <w:rPr>
          <w:b/>
          <w:bCs/>
        </w:rPr>
        <w:t>1</w:t>
      </w:r>
      <w:r>
        <w:rPr>
          <w:rFonts w:ascii="宋体" w:hAnsi="宋体" w:eastAsia="宋体" w:cs="宋体"/>
          <w:b/>
          <w:bCs/>
        </w:rPr>
        <w:t>分，共</w:t>
      </w:r>
      <w:r>
        <w:rPr>
          <w:b/>
          <w:bCs/>
        </w:rPr>
        <w:t>5</w:t>
      </w:r>
      <w:r>
        <w:rPr>
          <w:rFonts w:ascii="宋体" w:hAnsi="宋体" w:eastAsia="宋体" w:cs="宋体"/>
          <w:b/>
          <w:bCs/>
        </w:rPr>
        <w:t>分）</w:t>
      </w:r>
    </w:p>
    <w:p w14:paraId="1D3714F8">
      <w:pPr>
        <w:widowControl w:val="0"/>
        <w:spacing w:before="0" w:after="0" w:line="286" w:lineRule="auto"/>
        <w:rPr>
          <w:sz w:val="21"/>
          <w:szCs w:val="21"/>
        </w:rPr>
      </w:pPr>
      <w:r>
        <w:rPr>
          <w:rFonts w:ascii="宋体" w:hAnsi="宋体" w:eastAsia="宋体" w:cs="宋体"/>
          <w:sz w:val="21"/>
          <w:szCs w:val="21"/>
        </w:rPr>
        <w:t>本题你将听到一个语篇，请根据所听内容，完成下面的句子，并将获取的信息写在答题卡相应的位置上。每空一词。</w:t>
      </w:r>
    </w:p>
    <w:tbl>
      <w:tblPr>
        <w:tblStyle w:val="4"/>
        <w:tblW w:w="73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365"/>
      </w:tblGrid>
      <w:tr w14:paraId="2F96DC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365" w:type="dxa"/>
            <w:noWrap w:val="0"/>
            <w:tcMar>
              <w:top w:w="76" w:type="dxa"/>
              <w:left w:w="120" w:type="dxa"/>
              <w:bottom w:w="76" w:type="dxa"/>
              <w:right w:w="120" w:type="dxa"/>
            </w:tcMar>
            <w:vAlign w:val="center"/>
          </w:tcPr>
          <w:p w14:paraId="04E786FA">
            <w:pPr>
              <w:widowControl w:val="0"/>
              <w:spacing w:before="0" w:after="0" w:line="286" w:lineRule="auto"/>
              <w:jc w:val="center"/>
              <w:rPr>
                <w:b w:val="0"/>
                <w:bCs w:val="0"/>
                <w:i w:val="0"/>
                <w:iCs w:val="0"/>
                <w:smallCaps w:val="0"/>
                <w:color w:val="000000"/>
                <w:sz w:val="21"/>
                <w:szCs w:val="21"/>
              </w:rPr>
            </w:pPr>
            <w:r>
              <w:rPr>
                <w:b w:val="0"/>
                <w:bCs w:val="0"/>
                <w:i w:val="0"/>
                <w:iCs w:val="0"/>
                <w:smallCaps w:val="0"/>
                <w:color w:val="000000"/>
                <w:sz w:val="21"/>
                <w:szCs w:val="21"/>
              </w:rPr>
              <w:t>Ancient Yellow River Crossings</w:t>
            </w:r>
            <w:r>
              <w:rPr>
                <w:rFonts w:ascii="宋体" w:hAnsi="宋体" w:eastAsia="宋体" w:cs="宋体"/>
                <w:b w:val="0"/>
                <w:bCs w:val="0"/>
                <w:i w:val="0"/>
                <w:iCs w:val="0"/>
                <w:smallCaps w:val="0"/>
                <w:color w:val="000000"/>
                <w:sz w:val="21"/>
                <w:szCs w:val="21"/>
              </w:rPr>
              <w:t>（渡口）</w:t>
            </w:r>
          </w:p>
          <w:p w14:paraId="1B3EFA1D">
            <w:pPr>
              <w:widowControl w:val="0"/>
              <w:spacing w:before="0" w:after="0" w:line="286" w:lineRule="auto"/>
              <w:ind w:firstLine="420"/>
              <w:rPr>
                <w:b w:val="0"/>
                <w:bCs w:val="0"/>
                <w:i w:val="0"/>
                <w:iCs w:val="0"/>
                <w:smallCaps w:val="0"/>
                <w:color w:val="000000"/>
                <w:sz w:val="21"/>
                <w:szCs w:val="21"/>
              </w:rPr>
            </w:pPr>
            <w:r>
              <w:rPr>
                <w:b w:val="0"/>
                <w:bCs w:val="0"/>
                <w:i w:val="0"/>
                <w:iCs w:val="0"/>
                <w:smallCaps w:val="0"/>
                <w:color w:val="000000"/>
                <w:sz w:val="21"/>
                <w:szCs w:val="21"/>
              </w:rPr>
              <w:t>The Yellow River has run through Shanxi for over 16</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______ kilometers, leaving some ancient crossings.</w:t>
            </w:r>
          </w:p>
          <w:p w14:paraId="75A582F0">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Past:</w:t>
            </w:r>
          </w:p>
          <w:p w14:paraId="4BF381D9">
            <w:pPr>
              <w:widowControl w:val="0"/>
              <w:spacing w:before="0" w:after="0" w:line="286" w:lineRule="auto"/>
              <w:rPr>
                <w:b w:val="0"/>
                <w:bCs w:val="0"/>
                <w:i w:val="0"/>
                <w:iCs w:val="0"/>
                <w:smallCaps w:val="0"/>
                <w:color w:val="000000"/>
                <w:sz w:val="21"/>
                <w:szCs w:val="21"/>
              </w:rPr>
            </w:pPr>
            <w:r>
              <w:rPr>
                <w:b w:val="0"/>
                <w:bCs w:val="0"/>
                <w:i w:val="0"/>
                <w:iCs w:val="0"/>
                <w:smallCaps w:val="0"/>
                <w:color w:val="000000"/>
                <w:sz w:val="21"/>
                <w:szCs w:val="21"/>
              </w:rPr>
              <w:t>·People built crossings for their boats to 17</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______</w:t>
            </w:r>
          </w:p>
          <w:p w14:paraId="42FAB160">
            <w:pPr>
              <w:widowControl w:val="0"/>
              <w:spacing w:before="0" w:after="0" w:line="286" w:lineRule="auto"/>
              <w:rPr>
                <w:b w:val="0"/>
                <w:bCs w:val="0"/>
                <w:i w:val="0"/>
                <w:iCs w:val="0"/>
                <w:smallCaps w:val="0"/>
                <w:color w:val="000000"/>
                <w:sz w:val="21"/>
                <w:szCs w:val="21"/>
              </w:rPr>
            </w:pPr>
            <w:r>
              <w:rPr>
                <w:b w:val="0"/>
                <w:bCs w:val="0"/>
                <w:i w:val="0"/>
                <w:iCs w:val="0"/>
                <w:smallCaps w:val="0"/>
                <w:color w:val="000000"/>
                <w:sz w:val="21"/>
                <w:szCs w:val="21"/>
              </w:rPr>
              <w:t>·They became important to the trade</w:t>
            </w:r>
            <w:r>
              <w:rPr>
                <w:b w:val="0"/>
                <w:bCs w:val="0"/>
                <w:i w:val="0"/>
                <w:iCs w:val="0"/>
                <w:smallCaps w:val="0"/>
                <w:strike w:val="0"/>
                <w:color w:val="000000"/>
                <w:sz w:val="21"/>
                <w:szCs w:val="21"/>
                <w:u w:val="none"/>
              </w:rPr>
              <w:drawing>
                <wp:inline distT="0" distB="0" distL="114300" distR="114300">
                  <wp:extent cx="38100" cy="9525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37"/>
                          <a:stretch>
                            <a:fillRect/>
                          </a:stretch>
                        </pic:blipFill>
                        <pic:spPr>
                          <a:xfrm>
                            <a:off x="0" y="0"/>
                            <a:ext cx="38100" cy="95250"/>
                          </a:xfrm>
                          <a:prstGeom prst="rect">
                            <a:avLst/>
                          </a:prstGeom>
                        </pic:spPr>
                      </pic:pic>
                    </a:graphicData>
                  </a:graphic>
                </wp:inline>
              </w:drawing>
            </w:r>
          </w:p>
          <w:p w14:paraId="1A304CF0">
            <w:pPr>
              <w:widowControl w:val="0"/>
              <w:spacing w:before="0" w:after="0" w:line="286" w:lineRule="auto"/>
              <w:rPr>
                <w:b w:val="0"/>
                <w:bCs w:val="0"/>
                <w:i w:val="0"/>
                <w:iCs w:val="0"/>
                <w:smallCaps w:val="0"/>
                <w:color w:val="000000"/>
                <w:sz w:val="21"/>
                <w:szCs w:val="21"/>
              </w:rPr>
            </w:pPr>
            <w:r>
              <w:rPr>
                <w:b w:val="0"/>
                <w:bCs w:val="0"/>
                <w:i w:val="0"/>
                <w:iCs w:val="0"/>
                <w:smallCaps w:val="0"/>
                <w:color w:val="000000"/>
                <w:sz w:val="21"/>
                <w:szCs w:val="21"/>
              </w:rPr>
              <w:t>·They carried memories and 18</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______ of the local people.</w:t>
            </w:r>
          </w:p>
          <w:p w14:paraId="08562D42">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Present:</w:t>
            </w:r>
          </w:p>
          <w:p w14:paraId="4AB50E3E">
            <w:pPr>
              <w:widowControl w:val="0"/>
              <w:spacing w:before="0" w:after="0" w:line="286" w:lineRule="auto"/>
              <w:rPr>
                <w:b w:val="0"/>
                <w:bCs w:val="0"/>
                <w:i w:val="0"/>
                <w:iCs w:val="0"/>
                <w:smallCaps w:val="0"/>
                <w:color w:val="000000"/>
                <w:sz w:val="21"/>
                <w:szCs w:val="21"/>
              </w:rPr>
            </w:pPr>
            <w:r>
              <w:rPr>
                <w:b w:val="0"/>
                <w:bCs w:val="0"/>
                <w:i w:val="0"/>
                <w:iCs w:val="0"/>
                <w:smallCaps w:val="0"/>
                <w:color w:val="000000"/>
                <w:sz w:val="21"/>
                <w:szCs w:val="21"/>
              </w:rPr>
              <w:t>·Shanxi has worked 19</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______ to protect these ancient crossings.</w:t>
            </w:r>
          </w:p>
          <w:p w14:paraId="3D3A4748">
            <w:pPr>
              <w:widowControl w:val="0"/>
              <w:spacing w:before="0" w:after="0" w:line="286" w:lineRule="auto"/>
              <w:rPr>
                <w:b w:val="0"/>
                <w:bCs w:val="0"/>
                <w:i w:val="0"/>
                <w:iCs w:val="0"/>
                <w:smallCaps w:val="0"/>
                <w:color w:val="000000"/>
                <w:sz w:val="21"/>
                <w:szCs w:val="21"/>
              </w:rPr>
            </w:pPr>
            <w:r>
              <w:rPr>
                <w:b w:val="0"/>
                <w:bCs w:val="0"/>
                <w:i w:val="0"/>
                <w:iCs w:val="0"/>
                <w:smallCaps w:val="0"/>
                <w:color w:val="000000"/>
                <w:sz w:val="21"/>
                <w:szCs w:val="21"/>
              </w:rPr>
              <w:t>·They have become popular places of interest and got 20</w:t>
            </w:r>
            <w:r>
              <w:rPr>
                <w:rFonts w:ascii="宋体" w:hAnsi="宋体" w:eastAsia="宋体" w:cs="宋体"/>
                <w:b w:val="0"/>
                <w:bCs w:val="0"/>
                <w:i w:val="0"/>
                <w:iCs w:val="0"/>
                <w:smallCaps w:val="0"/>
                <w:color w:val="000000"/>
                <w:sz w:val="21"/>
                <w:szCs w:val="21"/>
              </w:rPr>
              <w:t>．</w:t>
            </w:r>
            <w:r>
              <w:rPr>
                <w:b w:val="0"/>
                <w:bCs w:val="0"/>
                <w:i w:val="0"/>
                <w:iCs w:val="0"/>
                <w:smallCaps w:val="0"/>
                <w:color w:val="000000"/>
                <w:sz w:val="21"/>
                <w:szCs w:val="21"/>
              </w:rPr>
              <w:t>______ chances to develop.</w:t>
            </w:r>
          </w:p>
        </w:tc>
      </w:tr>
    </w:tbl>
    <w:p w14:paraId="7056D51F">
      <w:pPr>
        <w:widowControl w:val="0"/>
        <w:spacing w:before="0" w:after="0" w:line="286" w:lineRule="auto"/>
        <w:jc w:val="center"/>
      </w:pPr>
      <w:r>
        <w:rPr>
          <w:rFonts w:ascii="宋体" w:hAnsi="宋体" w:eastAsia="宋体" w:cs="宋体"/>
          <w:b/>
          <w:bCs/>
        </w:rPr>
        <w:t>笔试部分（共</w:t>
      </w:r>
      <w:r>
        <w:rPr>
          <w:b/>
          <w:bCs/>
        </w:rPr>
        <w:t>100</w:t>
      </w:r>
      <w:r>
        <w:rPr>
          <w:rFonts w:ascii="宋体" w:hAnsi="宋体" w:eastAsia="宋体" w:cs="宋体"/>
          <w:b/>
          <w:bCs/>
        </w:rPr>
        <w:t>分）</w:t>
      </w:r>
    </w:p>
    <w:p w14:paraId="288CB223">
      <w:pPr>
        <w:widowControl w:val="0"/>
        <w:spacing w:before="0" w:after="0" w:line="286" w:lineRule="auto"/>
      </w:pPr>
      <w:r>
        <w:rPr>
          <w:rFonts w:ascii="宋体" w:hAnsi="宋体" w:eastAsia="宋体" w:cs="宋体"/>
          <w:b/>
          <w:bCs/>
        </w:rPr>
        <w:t>五、补全对话</w:t>
      </w:r>
      <w:r>
        <w:rPr>
          <w:b/>
          <w:bCs/>
        </w:rPr>
        <w:t xml:space="preserve"> </w:t>
      </w:r>
      <w:r>
        <w:rPr>
          <w:rFonts w:ascii="宋体" w:hAnsi="宋体" w:eastAsia="宋体" w:cs="宋体"/>
          <w:b/>
          <w:bCs/>
        </w:rPr>
        <w:t>（每小题</w:t>
      </w:r>
      <w:r>
        <w:rPr>
          <w:b/>
          <w:bCs/>
        </w:rPr>
        <w:t>2</w:t>
      </w:r>
      <w:r>
        <w:rPr>
          <w:rFonts w:ascii="宋体" w:hAnsi="宋体" w:eastAsia="宋体" w:cs="宋体"/>
          <w:b/>
          <w:bCs/>
        </w:rPr>
        <w:t>分，共</w:t>
      </w:r>
      <w:r>
        <w:rPr>
          <w:b/>
          <w:bCs/>
        </w:rPr>
        <w:t>10</w:t>
      </w:r>
      <w:r>
        <w:rPr>
          <w:rFonts w:ascii="宋体" w:hAnsi="宋体" w:eastAsia="宋体" w:cs="宋体"/>
          <w:b/>
          <w:bCs/>
        </w:rPr>
        <w:t>分）</w:t>
      </w:r>
    </w:p>
    <w:p w14:paraId="6B5A7781">
      <w:pPr>
        <w:widowControl w:val="0"/>
        <w:spacing w:before="0" w:after="0" w:line="360" w:lineRule="auto"/>
        <w:rPr>
          <w:sz w:val="21"/>
          <w:szCs w:val="21"/>
        </w:rPr>
      </w:pPr>
      <w:r>
        <w:rPr>
          <w:rFonts w:ascii="宋体" w:hAnsi="宋体" w:eastAsia="宋体" w:cs="宋体"/>
          <w:sz w:val="21"/>
          <w:szCs w:val="21"/>
        </w:rPr>
        <w:t>请根据下面的对话内容，在空白处填上一个适当的句子，使对话的意思连贯、完整，并将答案写在答题卡相应的位置上。</w:t>
      </w:r>
    </w:p>
    <w:tbl>
      <w:tblPr>
        <w:tblStyle w:val="4"/>
        <w:tblW w:w="80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070"/>
      </w:tblGrid>
      <w:tr w14:paraId="509DC7B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8050" w:type="dxa"/>
            <w:noWrap w:val="0"/>
            <w:tcMar>
              <w:top w:w="76" w:type="dxa"/>
              <w:left w:w="120" w:type="dxa"/>
              <w:bottom w:w="76" w:type="dxa"/>
              <w:right w:w="120" w:type="dxa"/>
            </w:tcMar>
            <w:vAlign w:val="center"/>
          </w:tcPr>
          <w:p w14:paraId="43655281">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Yingying</w:t>
            </w:r>
          </w:p>
          <w:p w14:paraId="1BBFC892">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238125" cy="314325"/>
                  <wp:effectExtent l="0" t="0" r="9525" b="9525"/>
                  <wp:docPr id="100059" name="图片 1000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38125" cy="314325"/>
                          </a:xfrm>
                          <a:prstGeom prst="rect">
                            <a:avLst/>
                          </a:prstGeom>
                        </pic:spPr>
                      </pic:pic>
                    </a:graphicData>
                  </a:graphic>
                </wp:inline>
              </w:drawing>
            </w:r>
            <w:r>
              <w:rPr>
                <w:b w:val="0"/>
                <w:bCs w:val="0"/>
                <w:i w:val="0"/>
                <w:iCs w:val="0"/>
                <w:smallCaps w:val="0"/>
                <w:color w:val="000000"/>
                <w:sz w:val="21"/>
                <w:szCs w:val="21"/>
              </w:rPr>
              <w:t>Hello!</w:t>
            </w:r>
          </w:p>
          <w:p w14:paraId="5F4107F4">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Hi! </w:t>
            </w:r>
            <w:r>
              <w:rPr>
                <w:b w:val="0"/>
                <w:bCs w:val="0"/>
                <w:i w:val="0"/>
                <w:iCs w:val="0"/>
                <w:smallCaps w:val="0"/>
                <w:color w:val="000000"/>
                <w:sz w:val="21"/>
                <w:szCs w:val="21"/>
                <w:u w:val="single" w:color="000000"/>
              </w:rPr>
              <w:t>____1____</w:t>
            </w:r>
            <w:r>
              <w:rPr>
                <w:b w:val="0"/>
                <w:bCs w:val="0"/>
                <w:i w:val="0"/>
                <w:iCs w:val="0"/>
                <w:smallCaps w:val="0"/>
                <w:strike w:val="0"/>
                <w:color w:val="000000"/>
                <w:sz w:val="21"/>
                <w:szCs w:val="21"/>
                <w:u w:val="none"/>
              </w:rPr>
              <w:drawing>
                <wp:inline distT="0" distB="0" distL="114300" distR="114300">
                  <wp:extent cx="228600" cy="295275"/>
                  <wp:effectExtent l="0" t="0" r="0" b="9525"/>
                  <wp:docPr id="100061" name="图片 1000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28600" cy="295275"/>
                          </a:xfrm>
                          <a:prstGeom prst="rect">
                            <a:avLst/>
                          </a:prstGeom>
                        </pic:spPr>
                      </pic:pic>
                    </a:graphicData>
                  </a:graphic>
                </wp:inline>
              </w:drawing>
            </w:r>
          </w:p>
          <w:p w14:paraId="0634FE10">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238125" cy="314325"/>
                  <wp:effectExtent l="0" t="0" r="9525" b="9525"/>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38125" cy="314325"/>
                          </a:xfrm>
                          <a:prstGeom prst="rect">
                            <a:avLst/>
                          </a:prstGeom>
                        </pic:spPr>
                      </pic:pic>
                    </a:graphicData>
                  </a:graphic>
                </wp:inline>
              </w:drawing>
            </w:r>
            <w:r>
              <w:rPr>
                <w:b w:val="0"/>
                <w:bCs w:val="0"/>
                <w:i w:val="0"/>
                <w:iCs w:val="0"/>
                <w:smallCaps w:val="0"/>
                <w:color w:val="000000"/>
                <w:sz w:val="21"/>
                <w:szCs w:val="21"/>
              </w:rPr>
              <w:t>I’m fine. Thank you.</w:t>
            </w:r>
          </w:p>
        </w:tc>
      </w:tr>
    </w:tbl>
    <w:p w14:paraId="7232E001">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65" name="图片 100065"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page number 1"/>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5C486040">
      <w:pPr>
        <w:sectPr>
          <w:headerReference r:id="rId9" w:type="default"/>
          <w:type w:val="continuous"/>
          <w:pgSz w:w="11927" w:h="16875"/>
          <w:pgMar w:top="800" w:right="1120" w:bottom="540" w:left="1120" w:header="708" w:footer="708" w:gutter="0"/>
          <w:cols w:space="708" w:num="1"/>
          <w:docGrid w:linePitch="360" w:charSpace="0"/>
        </w:sectPr>
      </w:pPr>
    </w:p>
    <w:tbl>
      <w:tblPr>
        <w:tblStyle w:val="4"/>
        <w:tblW w:w="80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070"/>
      </w:tblGrid>
      <w:tr w14:paraId="72554FF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8050" w:type="dxa"/>
            <w:noWrap w:val="0"/>
            <w:tcMar>
              <w:top w:w="76" w:type="dxa"/>
              <w:left w:w="120" w:type="dxa"/>
              <w:bottom w:w="76" w:type="dxa"/>
              <w:right w:w="120" w:type="dxa"/>
            </w:tcMar>
            <w:vAlign w:val="center"/>
          </w:tcPr>
          <w:p w14:paraId="2592D59F">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238125" cy="314325"/>
                  <wp:effectExtent l="0" t="0" r="9525" b="9525"/>
                  <wp:docPr id="100079" name="图片 1000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9" name="图片 10007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38125" cy="314325"/>
                          </a:xfrm>
                          <a:prstGeom prst="rect">
                            <a:avLst/>
                          </a:prstGeom>
                        </pic:spPr>
                      </pic:pic>
                    </a:graphicData>
                  </a:graphic>
                </wp:inline>
              </w:drawing>
            </w:r>
            <w:r>
              <w:rPr>
                <w:b w:val="0"/>
                <w:bCs w:val="0"/>
                <w:i w:val="0"/>
                <w:iCs w:val="0"/>
                <w:smallCaps w:val="0"/>
                <w:color w:val="000000"/>
                <w:sz w:val="21"/>
                <w:szCs w:val="21"/>
              </w:rPr>
              <w:t>Do you have any ideas for the summer vacation?</w:t>
            </w:r>
          </w:p>
          <w:p w14:paraId="0FC51E84">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u w:val="single" w:color="000000"/>
              </w:rPr>
              <w:t>____2____</w:t>
            </w:r>
            <w:r>
              <w:rPr>
                <w:b w:val="0"/>
                <w:bCs w:val="0"/>
                <w:i w:val="0"/>
                <w:iCs w:val="0"/>
                <w:smallCaps w:val="0"/>
                <w:strike w:val="0"/>
                <w:color w:val="000000"/>
                <w:sz w:val="21"/>
                <w:szCs w:val="21"/>
                <w:u w:val="none"/>
              </w:rPr>
              <w:drawing>
                <wp:inline distT="0" distB="0" distL="114300" distR="114300">
                  <wp:extent cx="228600" cy="295275"/>
                  <wp:effectExtent l="0" t="0" r="0" b="9525"/>
                  <wp:docPr id="100081" name="图片 10008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28600" cy="295275"/>
                          </a:xfrm>
                          <a:prstGeom prst="rect">
                            <a:avLst/>
                          </a:prstGeom>
                        </pic:spPr>
                      </pic:pic>
                    </a:graphicData>
                  </a:graphic>
                </wp:inline>
              </w:drawing>
            </w:r>
          </w:p>
          <w:p w14:paraId="787734F3">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Could you please give me some advice?</w:t>
            </w:r>
            <w:r>
              <w:rPr>
                <w:b w:val="0"/>
                <w:bCs w:val="0"/>
                <w:i w:val="0"/>
                <w:iCs w:val="0"/>
                <w:smallCaps w:val="0"/>
                <w:strike w:val="0"/>
                <w:color w:val="000000"/>
                <w:sz w:val="21"/>
                <w:szCs w:val="21"/>
                <w:u w:val="none"/>
              </w:rPr>
              <w:drawing>
                <wp:inline distT="0" distB="0" distL="114300" distR="114300">
                  <wp:extent cx="228600" cy="295275"/>
                  <wp:effectExtent l="0" t="0" r="0" b="9525"/>
                  <wp:docPr id="100083" name="图片 10008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28600" cy="295275"/>
                          </a:xfrm>
                          <a:prstGeom prst="rect">
                            <a:avLst/>
                          </a:prstGeom>
                        </pic:spPr>
                      </pic:pic>
                    </a:graphicData>
                  </a:graphic>
                </wp:inline>
              </w:drawing>
            </w:r>
          </w:p>
          <w:p w14:paraId="1952717A">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238125" cy="314325"/>
                  <wp:effectExtent l="0" t="0" r="9525" b="952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38125" cy="314325"/>
                          </a:xfrm>
                          <a:prstGeom prst="rect">
                            <a:avLst/>
                          </a:prstGeom>
                        </pic:spPr>
                      </pic:pic>
                    </a:graphicData>
                  </a:graphic>
                </wp:inline>
              </w:drawing>
            </w:r>
            <w:r>
              <w:rPr>
                <w:b w:val="0"/>
                <w:bCs w:val="0"/>
                <w:i w:val="0"/>
                <w:iCs w:val="0"/>
                <w:smallCaps w:val="0"/>
                <w:color w:val="000000"/>
                <w:sz w:val="21"/>
                <w:szCs w:val="21"/>
                <w:u w:val="single" w:color="000000"/>
              </w:rPr>
              <w:t>____3____</w:t>
            </w:r>
            <w:r>
              <w:rPr>
                <w:b w:val="0"/>
                <w:bCs w:val="0"/>
                <w:i w:val="0"/>
                <w:iCs w:val="0"/>
                <w:smallCaps w:val="0"/>
                <w:color w:val="000000"/>
                <w:sz w:val="21"/>
                <w:szCs w:val="21"/>
              </w:rPr>
              <w:t xml:space="preserve"> The 2024 Paris Olympics is coming. Why not watch the games?</w:t>
            </w:r>
          </w:p>
          <w:p w14:paraId="74C05D63">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Sounds great. </w:t>
            </w:r>
            <w:r>
              <w:rPr>
                <w:b w:val="0"/>
                <w:bCs w:val="0"/>
                <w:i w:val="0"/>
                <w:iCs w:val="0"/>
                <w:smallCaps w:val="0"/>
                <w:color w:val="000000"/>
                <w:sz w:val="21"/>
                <w:szCs w:val="21"/>
                <w:u w:val="single" w:color="000000"/>
              </w:rPr>
              <w:t>____4____</w:t>
            </w:r>
            <w:r>
              <w:rPr>
                <w:b w:val="0"/>
                <w:bCs w:val="0"/>
                <w:i w:val="0"/>
                <w:iCs w:val="0"/>
                <w:smallCaps w:val="0"/>
                <w:strike w:val="0"/>
                <w:color w:val="000000"/>
                <w:sz w:val="21"/>
                <w:szCs w:val="21"/>
                <w:u w:val="none"/>
              </w:rPr>
              <w:drawing>
                <wp:inline distT="0" distB="0" distL="114300" distR="114300">
                  <wp:extent cx="228600" cy="295275"/>
                  <wp:effectExtent l="0" t="0" r="0" b="9525"/>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28600" cy="295275"/>
                          </a:xfrm>
                          <a:prstGeom prst="rect">
                            <a:avLst/>
                          </a:prstGeom>
                        </pic:spPr>
                      </pic:pic>
                    </a:graphicData>
                  </a:graphic>
                </wp:inline>
              </w:drawing>
            </w:r>
          </w:p>
          <w:p w14:paraId="4F5FE634">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238125" cy="314325"/>
                  <wp:effectExtent l="0" t="0" r="9525" b="9525"/>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38125" cy="314325"/>
                          </a:xfrm>
                          <a:prstGeom prst="rect">
                            <a:avLst/>
                          </a:prstGeom>
                        </pic:spPr>
                      </pic:pic>
                    </a:graphicData>
                  </a:graphic>
                </wp:inline>
              </w:drawing>
            </w:r>
            <w:r>
              <w:rPr>
                <w:b w:val="0"/>
                <w:bCs w:val="0"/>
                <w:i w:val="0"/>
                <w:iCs w:val="0"/>
                <w:smallCaps w:val="0"/>
                <w:color w:val="000000"/>
                <w:sz w:val="21"/>
                <w:szCs w:val="21"/>
              </w:rPr>
              <w:t>It will start on July 26th.</w:t>
            </w:r>
          </w:p>
          <w:p w14:paraId="1FA84D3D">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We can cheer for our Chinese players.</w:t>
            </w:r>
            <w:r>
              <w:rPr>
                <w:b w:val="0"/>
                <w:bCs w:val="0"/>
                <w:i w:val="0"/>
                <w:iCs w:val="0"/>
                <w:smallCaps w:val="0"/>
                <w:strike w:val="0"/>
                <w:color w:val="000000"/>
                <w:sz w:val="21"/>
                <w:szCs w:val="21"/>
                <w:u w:val="none"/>
              </w:rPr>
              <w:drawing>
                <wp:inline distT="0" distB="0" distL="114300" distR="114300">
                  <wp:extent cx="228600" cy="295275"/>
                  <wp:effectExtent l="0" t="0" r="0" b="9525"/>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28600" cy="295275"/>
                          </a:xfrm>
                          <a:prstGeom prst="rect">
                            <a:avLst/>
                          </a:prstGeom>
                        </pic:spPr>
                      </pic:pic>
                    </a:graphicData>
                  </a:graphic>
                </wp:inline>
              </w:drawing>
            </w:r>
          </w:p>
          <w:p w14:paraId="71838CF7">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238125" cy="314325"/>
                  <wp:effectExtent l="0" t="0" r="9525" b="9525"/>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238125" cy="314325"/>
                          </a:xfrm>
                          <a:prstGeom prst="rect">
                            <a:avLst/>
                          </a:prstGeom>
                        </pic:spPr>
                      </pic:pic>
                    </a:graphicData>
                  </a:graphic>
                </wp:inline>
              </w:drawing>
            </w:r>
            <w:r>
              <w:rPr>
                <w:b w:val="0"/>
                <w:bCs w:val="0"/>
                <w:i w:val="0"/>
                <w:iCs w:val="0"/>
                <w:smallCaps w:val="0"/>
                <w:color w:val="000000"/>
                <w:sz w:val="21"/>
                <w:szCs w:val="21"/>
                <w:u w:val="single" w:color="000000"/>
              </w:rPr>
              <w:t>____5____</w:t>
            </w:r>
          </w:p>
          <w:p w14:paraId="23E027BE">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I hope so. Let’s wait and see.</w:t>
            </w:r>
            <w:r>
              <w:rPr>
                <w:b w:val="0"/>
                <w:bCs w:val="0"/>
                <w:i w:val="0"/>
                <w:iCs w:val="0"/>
                <w:smallCaps w:val="0"/>
                <w:strike w:val="0"/>
                <w:color w:val="000000"/>
                <w:sz w:val="21"/>
                <w:szCs w:val="21"/>
                <w:u w:val="none"/>
              </w:rPr>
              <w:drawing>
                <wp:inline distT="0" distB="0" distL="114300" distR="114300">
                  <wp:extent cx="228600" cy="295275"/>
                  <wp:effectExtent l="0" t="0" r="0" b="9525"/>
                  <wp:docPr id="100095" name="图片 1000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228600" cy="295275"/>
                          </a:xfrm>
                          <a:prstGeom prst="rect">
                            <a:avLst/>
                          </a:prstGeom>
                        </pic:spPr>
                      </pic:pic>
                    </a:graphicData>
                  </a:graphic>
                </wp:inline>
              </w:drawing>
            </w:r>
          </w:p>
        </w:tc>
      </w:tr>
    </w:tbl>
    <w:p w14:paraId="4E1BEDBE">
      <w:pPr>
        <w:widowControl w:val="0"/>
        <w:spacing w:before="0" w:after="0" w:line="360" w:lineRule="auto"/>
        <w:rPr>
          <w:sz w:val="21"/>
          <w:szCs w:val="21"/>
        </w:rPr>
      </w:pPr>
    </w:p>
    <w:p w14:paraId="79A3E0E6">
      <w:pPr>
        <w:widowControl w:val="0"/>
        <w:spacing w:before="0" w:after="0" w:line="286" w:lineRule="auto"/>
      </w:pPr>
      <w:r>
        <w:rPr>
          <w:rFonts w:ascii="宋体" w:hAnsi="宋体" w:eastAsia="宋体" w:cs="宋体"/>
          <w:b/>
          <w:bCs/>
        </w:rPr>
        <w:t>六、完形填空（每小题</w:t>
      </w:r>
      <w:r>
        <w:rPr>
          <w:b/>
          <w:bCs/>
        </w:rPr>
        <w:t>1</w:t>
      </w:r>
      <w:r>
        <w:rPr>
          <w:rFonts w:ascii="宋体" w:hAnsi="宋体" w:eastAsia="宋体" w:cs="宋体"/>
          <w:b/>
          <w:bCs/>
        </w:rPr>
        <w:t>分，共</w:t>
      </w:r>
      <w:r>
        <w:rPr>
          <w:b/>
          <w:bCs/>
        </w:rPr>
        <w:t>8</w:t>
      </w:r>
      <w:r>
        <w:rPr>
          <w:rFonts w:ascii="宋体" w:hAnsi="宋体" w:eastAsia="宋体" w:cs="宋体"/>
          <w:b/>
          <w:bCs/>
        </w:rPr>
        <w:t>分）</w:t>
      </w:r>
    </w:p>
    <w:p w14:paraId="3555D640">
      <w:pPr>
        <w:widowControl w:val="0"/>
        <w:spacing w:before="0" w:after="0" w:line="360" w:lineRule="auto"/>
        <w:rPr>
          <w:sz w:val="21"/>
          <w:szCs w:val="21"/>
        </w:rPr>
      </w:pPr>
      <w:r>
        <w:rPr>
          <w:rFonts w:ascii="宋体" w:hAnsi="宋体" w:eastAsia="宋体" w:cs="宋体"/>
          <w:sz w:val="21"/>
          <w:szCs w:val="21"/>
        </w:rPr>
        <w:t>请阅读下面语篇，理解其大意，然后从每小题所给的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三个选项中，选出一个能填入空白处的最佳选项，并在答题卡上将该项涂黑。</w:t>
      </w:r>
    </w:p>
    <w:p w14:paraId="183BE35B">
      <w:pPr>
        <w:widowControl w:val="0"/>
        <w:spacing w:before="0" w:after="0" w:line="360" w:lineRule="auto"/>
        <w:ind w:firstLine="420"/>
        <w:rPr>
          <w:sz w:val="21"/>
          <w:szCs w:val="21"/>
        </w:rPr>
      </w:pPr>
      <w:r>
        <w:rPr>
          <w:sz w:val="21"/>
          <w:szCs w:val="21"/>
        </w:rPr>
        <w:t>Marco and Kim left the school and walked towards home.</w:t>
      </w:r>
    </w:p>
    <w:p w14:paraId="457D476C">
      <w:pPr>
        <w:widowControl w:val="0"/>
        <w:spacing w:before="0" w:after="0" w:line="360" w:lineRule="auto"/>
        <w:ind w:firstLine="420"/>
        <w:rPr>
          <w:sz w:val="21"/>
          <w:szCs w:val="21"/>
        </w:rPr>
      </w:pPr>
      <w:r>
        <w:rPr>
          <w:sz w:val="21"/>
          <w:szCs w:val="21"/>
        </w:rPr>
        <w:t>“I wish we could play basketball at our neighborhood park.” said Kim.</w:t>
      </w:r>
    </w:p>
    <w:p w14:paraId="38290624">
      <w:pPr>
        <w:widowControl w:val="0"/>
        <w:spacing w:before="0" w:after="0" w:line="360" w:lineRule="auto"/>
        <w:ind w:firstLine="420"/>
        <w:rPr>
          <w:sz w:val="21"/>
          <w:szCs w:val="21"/>
        </w:rPr>
      </w:pPr>
      <w:r>
        <w:rPr>
          <w:sz w:val="21"/>
          <w:szCs w:val="21"/>
        </w:rPr>
        <w:t xml:space="preserve">“But the basketball hoop at the park is </w:t>
      </w:r>
      <w:r>
        <w:rPr>
          <w:sz w:val="21"/>
          <w:szCs w:val="21"/>
          <w:u w:val="single"/>
        </w:rPr>
        <w:t>___6___</w:t>
      </w:r>
      <w:r>
        <w:rPr>
          <w:sz w:val="21"/>
          <w:szCs w:val="21"/>
        </w:rPr>
        <w:t>,” said Marco. “It hasn’t been fixed yet.”</w:t>
      </w:r>
    </w:p>
    <w:p w14:paraId="2F511F43">
      <w:pPr>
        <w:widowControl w:val="0"/>
        <w:spacing w:before="0" w:after="0" w:line="360" w:lineRule="auto"/>
        <w:ind w:firstLine="420"/>
        <w:rPr>
          <w:sz w:val="21"/>
          <w:szCs w:val="21"/>
        </w:rPr>
      </w:pPr>
      <w:r>
        <w:rPr>
          <w:sz w:val="21"/>
          <w:szCs w:val="21"/>
        </w:rPr>
        <w:t xml:space="preserve">Marco and Kim walked past the town’s recycling station. </w:t>
      </w:r>
      <w:r>
        <w:rPr>
          <w:sz w:val="21"/>
          <w:szCs w:val="21"/>
          <w:u w:val="single"/>
        </w:rPr>
        <w:t>___7___</w:t>
      </w:r>
      <w:r>
        <w:rPr>
          <w:sz w:val="21"/>
          <w:szCs w:val="21"/>
        </w:rPr>
        <w:t xml:space="preserve"> Marco saw many recyclable plastic, paper and metal objects, he thought of an idea—Maybe we could reuse something to make a basketball hoop. As he looked around the station, an old plastic laundry basket (</w:t>
      </w:r>
      <w:r>
        <w:rPr>
          <w:rFonts w:ascii="宋体" w:hAnsi="宋体" w:eastAsia="宋体" w:cs="宋体"/>
          <w:sz w:val="21"/>
          <w:szCs w:val="21"/>
        </w:rPr>
        <w:t>洗衣篮</w:t>
      </w:r>
      <w:r>
        <w:rPr>
          <w:sz w:val="21"/>
          <w:szCs w:val="21"/>
        </w:rPr>
        <w:t xml:space="preserve">) caught his </w:t>
      </w:r>
      <w:r>
        <w:rPr>
          <w:sz w:val="21"/>
          <w:szCs w:val="21"/>
          <w:u w:val="single"/>
        </w:rPr>
        <w:t>___8___</w:t>
      </w:r>
      <w:r>
        <w:rPr>
          <w:sz w:val="21"/>
          <w:szCs w:val="21"/>
        </w:rPr>
        <w:t>. “We can use this.” he held it up and said to Kim.</w:t>
      </w:r>
    </w:p>
    <w:p w14:paraId="44EFC448">
      <w:pPr>
        <w:widowControl w:val="0"/>
        <w:spacing w:before="0" w:after="0" w:line="360" w:lineRule="auto"/>
        <w:ind w:firstLine="420"/>
        <w:rPr>
          <w:sz w:val="21"/>
          <w:szCs w:val="21"/>
        </w:rPr>
      </w:pPr>
      <w:r>
        <w:rPr>
          <w:sz w:val="21"/>
          <w:szCs w:val="21"/>
        </w:rPr>
        <w:t xml:space="preserve">Kim </w:t>
      </w:r>
      <w:r>
        <w:rPr>
          <w:sz w:val="21"/>
          <w:szCs w:val="21"/>
          <w:u w:val="single"/>
        </w:rPr>
        <w:t>___9___</w:t>
      </w:r>
      <w:r>
        <w:rPr>
          <w:sz w:val="21"/>
          <w:szCs w:val="21"/>
        </w:rPr>
        <w:t>, “It looks useless.”</w:t>
      </w:r>
    </w:p>
    <w:p w14:paraId="262BCA0F">
      <w:pPr>
        <w:widowControl w:val="0"/>
        <w:spacing w:before="0" w:after="0" w:line="360" w:lineRule="auto"/>
        <w:ind w:firstLine="420"/>
        <w:rPr>
          <w:sz w:val="21"/>
          <w:szCs w:val="21"/>
        </w:rPr>
      </w:pPr>
      <w:r>
        <w:rPr>
          <w:sz w:val="21"/>
          <w:szCs w:val="21"/>
        </w:rPr>
        <w:t>Marco smiled and said, “It won’t look so bad. I could make a fine hoop with it.”</w:t>
      </w:r>
    </w:p>
    <w:p w14:paraId="47F79044">
      <w:pPr>
        <w:widowControl w:val="0"/>
        <w:spacing w:before="0" w:after="0" w:line="360" w:lineRule="auto"/>
        <w:ind w:firstLine="420"/>
        <w:rPr>
          <w:sz w:val="21"/>
          <w:szCs w:val="21"/>
        </w:rPr>
      </w:pPr>
      <w:r>
        <w:rPr>
          <w:sz w:val="21"/>
          <w:szCs w:val="21"/>
        </w:rPr>
        <w:t xml:space="preserve">At home, Marco made a post and a backboard with some waste wood. Then he </w:t>
      </w:r>
      <w:r>
        <w:rPr>
          <w:sz w:val="21"/>
          <w:szCs w:val="21"/>
          <w:u w:val="single"/>
        </w:rPr>
        <w:t>___10___</w:t>
      </w:r>
      <w:r>
        <w:rPr>
          <w:sz w:val="21"/>
          <w:szCs w:val="21"/>
        </w:rPr>
        <w:t xml:space="preserve"> the bottom of the basket, stuck the basket to the backboard, and the backboard to the post. After that, he went to the park, dug a hole, and put the post in the </w:t>
      </w:r>
      <w:r>
        <w:rPr>
          <w:sz w:val="21"/>
          <w:szCs w:val="21"/>
          <w:u w:val="single"/>
        </w:rPr>
        <w:t>___11___</w:t>
      </w:r>
      <w:r>
        <w:rPr>
          <w:sz w:val="21"/>
          <w:szCs w:val="21"/>
        </w:rPr>
        <w:t>.</w:t>
      </w:r>
    </w:p>
    <w:p w14:paraId="145AE50D">
      <w:pPr>
        <w:widowControl w:val="0"/>
        <w:spacing w:before="0" w:after="0" w:line="360" w:lineRule="auto"/>
        <w:ind w:firstLine="420"/>
        <w:rPr>
          <w:sz w:val="21"/>
          <w:szCs w:val="21"/>
        </w:rPr>
      </w:pPr>
      <w:r>
        <w:rPr>
          <w:sz w:val="21"/>
          <w:szCs w:val="21"/>
        </w:rPr>
        <w:t xml:space="preserve">The next day, Kim saw the recycled hoop. He tried and scored a goal. He said </w:t>
      </w:r>
      <w:r>
        <w:rPr>
          <w:sz w:val="21"/>
          <w:szCs w:val="21"/>
          <w:u w:val="single"/>
        </w:rPr>
        <w:t>___12___</w:t>
      </w:r>
      <w:r>
        <w:rPr>
          <w:sz w:val="21"/>
          <w:szCs w:val="21"/>
        </w:rPr>
        <w:t>, “I was wrong. It is a lot better than I thought.”</w:t>
      </w:r>
    </w:p>
    <w:p w14:paraId="3814F66B">
      <w:pPr>
        <w:widowControl w:val="0"/>
        <w:spacing w:before="0" w:after="0" w:line="360" w:lineRule="auto"/>
        <w:ind w:firstLine="420"/>
        <w:rPr>
          <w:sz w:val="21"/>
          <w:szCs w:val="21"/>
        </w:rPr>
      </w:pPr>
      <w:r>
        <w:rPr>
          <w:sz w:val="21"/>
          <w:szCs w:val="21"/>
        </w:rPr>
        <w:t xml:space="preserve">“When we reuse things, we make waste </w:t>
      </w:r>
      <w:r>
        <w:rPr>
          <w:sz w:val="21"/>
          <w:szCs w:val="21"/>
          <w:u w:val="single"/>
        </w:rPr>
        <w:t>___13___</w:t>
      </w:r>
      <w:r>
        <w:rPr>
          <w:sz w:val="21"/>
          <w:szCs w:val="21"/>
        </w:rPr>
        <w:t xml:space="preserve"> again.”</w:t>
      </w:r>
      <w:r>
        <w:rPr>
          <w:strike w:val="0"/>
          <w:sz w:val="21"/>
          <w:szCs w:val="21"/>
          <w:u w:val="none"/>
        </w:rPr>
        <w:drawing>
          <wp:inline distT="0" distB="0" distL="114300" distR="114300">
            <wp:extent cx="28575" cy="28575"/>
            <wp:effectExtent l="0" t="0" r="0" b="0"/>
            <wp:docPr id="100097" name="图片 100097"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7" name="图片 100097" descr="page number 2"/>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4007FE89">
      <w:pPr>
        <w:sectPr>
          <w:headerReference r:id="rId10" w:type="default"/>
          <w:type w:val="continuous"/>
          <w:pgSz w:w="11927" w:h="16875"/>
          <w:pgMar w:top="800" w:right="1120" w:bottom="540" w:left="1120" w:header="708" w:footer="708" w:gutter="0"/>
          <w:cols w:space="708" w:num="1"/>
          <w:docGrid w:linePitch="360" w:charSpace="0"/>
        </w:sectPr>
      </w:pPr>
    </w:p>
    <w:p w14:paraId="21274DFC">
      <w:pPr>
        <w:widowControl w:val="0"/>
        <w:spacing w:before="0" w:after="0" w:line="360" w:lineRule="auto"/>
        <w:ind w:firstLine="420"/>
        <w:rPr>
          <w:sz w:val="21"/>
          <w:szCs w:val="21"/>
        </w:rPr>
      </w:pPr>
      <w:r>
        <w:rPr>
          <w:sz w:val="21"/>
          <w:szCs w:val="21"/>
        </w:rPr>
        <w:t>“Wonderful! Now we can play basketball whenever we want!” Kim shouted and scored another goal.</w:t>
      </w:r>
    </w:p>
    <w:p w14:paraId="3EEE2638">
      <w:pPr>
        <w:widowControl w:val="0"/>
        <w:spacing w:before="0" w:after="0" w:line="360" w:lineRule="auto"/>
        <w:rPr>
          <w:sz w:val="21"/>
          <w:szCs w:val="21"/>
        </w:rPr>
      </w:pPr>
      <w:r>
        <w:rPr>
          <w:strike w:val="0"/>
          <w:sz w:val="21"/>
          <w:szCs w:val="21"/>
          <w:u w:val="none"/>
        </w:rPr>
        <w:drawing>
          <wp:inline distT="0" distB="0" distL="114300" distR="114300">
            <wp:extent cx="1285875" cy="1552575"/>
            <wp:effectExtent l="0" t="0" r="9525" b="9525"/>
            <wp:docPr id="100111" name="图片 100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285875" cy="1552575"/>
                    </a:xfrm>
                    <a:prstGeom prst="rect">
                      <a:avLst/>
                    </a:prstGeom>
                  </pic:spPr>
                </pic:pic>
              </a:graphicData>
            </a:graphic>
          </wp:inline>
        </w:drawing>
      </w:r>
    </w:p>
    <w:p w14:paraId="713E6908">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6. A. old</w:t>
      </w:r>
      <w:r>
        <w:rPr>
          <w:rFonts w:ascii="Times New Roman" w:hAnsi="Times New Roman" w:eastAsia="Times New Roman" w:cs="Times New Roman"/>
          <w:sz w:val="21"/>
          <w:szCs w:val="21"/>
        </w:rPr>
        <w:tab/>
      </w:r>
      <w:r>
        <w:rPr>
          <w:sz w:val="21"/>
          <w:szCs w:val="21"/>
        </w:rPr>
        <w:t>B. dirty</w:t>
      </w:r>
      <w:r>
        <w:rPr>
          <w:rFonts w:ascii="Times New Roman" w:hAnsi="Times New Roman" w:eastAsia="Times New Roman" w:cs="Times New Roman"/>
          <w:sz w:val="21"/>
          <w:szCs w:val="21"/>
        </w:rPr>
        <w:tab/>
      </w:r>
      <w:r>
        <w:rPr>
          <w:sz w:val="21"/>
          <w:szCs w:val="21"/>
        </w:rPr>
        <w:t>C. broken</w:t>
      </w:r>
    </w:p>
    <w:p w14:paraId="3346B2B6">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7. A. If</w:t>
      </w:r>
      <w:r>
        <w:rPr>
          <w:rFonts w:ascii="Times New Roman" w:hAnsi="Times New Roman" w:eastAsia="Times New Roman" w:cs="Times New Roman"/>
          <w:sz w:val="21"/>
          <w:szCs w:val="21"/>
        </w:rPr>
        <w:tab/>
      </w:r>
      <w:r>
        <w:rPr>
          <w:sz w:val="21"/>
          <w:szCs w:val="21"/>
        </w:rPr>
        <w:t>B. When</w:t>
      </w:r>
      <w:r>
        <w:rPr>
          <w:rFonts w:ascii="Times New Roman" w:hAnsi="Times New Roman" w:eastAsia="Times New Roman" w:cs="Times New Roman"/>
          <w:sz w:val="21"/>
          <w:szCs w:val="21"/>
        </w:rPr>
        <w:tab/>
      </w:r>
      <w:r>
        <w:rPr>
          <w:sz w:val="21"/>
          <w:szCs w:val="21"/>
        </w:rPr>
        <w:t>C. Though</w:t>
      </w:r>
    </w:p>
    <w:p w14:paraId="400FFBE8">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8. A. eye</w:t>
      </w:r>
      <w:r>
        <w:rPr>
          <w:rFonts w:ascii="Times New Roman" w:hAnsi="Times New Roman" w:eastAsia="Times New Roman" w:cs="Times New Roman"/>
          <w:sz w:val="21"/>
          <w:szCs w:val="21"/>
        </w:rPr>
        <w:tab/>
      </w:r>
      <w:r>
        <w:rPr>
          <w:sz w:val="21"/>
          <w:szCs w:val="21"/>
        </w:rPr>
        <w:t>B. ear</w:t>
      </w:r>
      <w:r>
        <w:rPr>
          <w:rFonts w:ascii="Times New Roman" w:hAnsi="Times New Roman" w:eastAsia="Times New Roman" w:cs="Times New Roman"/>
          <w:sz w:val="21"/>
          <w:szCs w:val="21"/>
        </w:rPr>
        <w:tab/>
      </w:r>
      <w:r>
        <w:rPr>
          <w:sz w:val="21"/>
          <w:szCs w:val="21"/>
        </w:rPr>
        <w:t>C. nose</w:t>
      </w:r>
    </w:p>
    <w:p w14:paraId="67446CBE">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9. A. doubted</w:t>
      </w:r>
      <w:r>
        <w:rPr>
          <w:rFonts w:ascii="Times New Roman" w:hAnsi="Times New Roman" w:eastAsia="Times New Roman" w:cs="Times New Roman"/>
          <w:sz w:val="21"/>
          <w:szCs w:val="21"/>
        </w:rPr>
        <w:tab/>
      </w:r>
      <w:r>
        <w:rPr>
          <w:sz w:val="21"/>
          <w:szCs w:val="21"/>
        </w:rPr>
        <w:t>B. explained</w:t>
      </w:r>
      <w:r>
        <w:rPr>
          <w:rFonts w:ascii="Times New Roman" w:hAnsi="Times New Roman" w:eastAsia="Times New Roman" w:cs="Times New Roman"/>
          <w:sz w:val="21"/>
          <w:szCs w:val="21"/>
        </w:rPr>
        <w:tab/>
      </w:r>
      <w:r>
        <w:rPr>
          <w:sz w:val="21"/>
          <w:szCs w:val="21"/>
        </w:rPr>
        <w:t>C. suggested</w:t>
      </w:r>
    </w:p>
    <w:p w14:paraId="0EF3CEC5">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10. A. cut off</w:t>
      </w:r>
      <w:r>
        <w:rPr>
          <w:rFonts w:ascii="Times New Roman" w:hAnsi="Times New Roman" w:eastAsia="Times New Roman" w:cs="Times New Roman"/>
          <w:sz w:val="21"/>
          <w:szCs w:val="21"/>
        </w:rPr>
        <w:tab/>
      </w:r>
      <w:r>
        <w:rPr>
          <w:sz w:val="21"/>
          <w:szCs w:val="21"/>
        </w:rPr>
        <w:t>B. played with</w:t>
      </w:r>
      <w:r>
        <w:rPr>
          <w:rFonts w:ascii="Times New Roman" w:hAnsi="Times New Roman" w:eastAsia="Times New Roman" w:cs="Times New Roman"/>
          <w:sz w:val="21"/>
          <w:szCs w:val="21"/>
        </w:rPr>
        <w:tab/>
      </w:r>
      <w:r>
        <w:rPr>
          <w:sz w:val="21"/>
          <w:szCs w:val="21"/>
        </w:rPr>
        <w:t>C. looked for</w:t>
      </w:r>
    </w:p>
    <w:p w14:paraId="39122207">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11. A. lake</w:t>
      </w:r>
      <w:r>
        <w:rPr>
          <w:rFonts w:ascii="Times New Roman" w:hAnsi="Times New Roman" w:eastAsia="Times New Roman" w:cs="Times New Roman"/>
          <w:sz w:val="21"/>
          <w:szCs w:val="21"/>
        </w:rPr>
        <w:tab/>
      </w:r>
      <w:r>
        <w:rPr>
          <w:sz w:val="21"/>
          <w:szCs w:val="21"/>
        </w:rPr>
        <w:t>B. street</w:t>
      </w:r>
      <w:r>
        <w:rPr>
          <w:rFonts w:ascii="Times New Roman" w:hAnsi="Times New Roman" w:eastAsia="Times New Roman" w:cs="Times New Roman"/>
          <w:sz w:val="21"/>
          <w:szCs w:val="21"/>
        </w:rPr>
        <w:tab/>
      </w:r>
      <w:r>
        <w:rPr>
          <w:sz w:val="21"/>
          <w:szCs w:val="21"/>
        </w:rPr>
        <w:t>C. ground</w:t>
      </w:r>
    </w:p>
    <w:p w14:paraId="1BE65283">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12. A. clearly</w:t>
      </w:r>
      <w:r>
        <w:rPr>
          <w:rFonts w:ascii="Times New Roman" w:hAnsi="Times New Roman" w:eastAsia="Times New Roman" w:cs="Times New Roman"/>
          <w:sz w:val="21"/>
          <w:szCs w:val="21"/>
        </w:rPr>
        <w:tab/>
      </w:r>
      <w:r>
        <w:rPr>
          <w:sz w:val="21"/>
          <w:szCs w:val="21"/>
        </w:rPr>
        <w:t>B. patiently</w:t>
      </w:r>
      <w:r>
        <w:rPr>
          <w:rFonts w:ascii="Times New Roman" w:hAnsi="Times New Roman" w:eastAsia="Times New Roman" w:cs="Times New Roman"/>
          <w:sz w:val="21"/>
          <w:szCs w:val="21"/>
        </w:rPr>
        <w:tab/>
      </w:r>
      <w:r>
        <w:rPr>
          <w:sz w:val="21"/>
          <w:szCs w:val="21"/>
        </w:rPr>
        <w:t>C. excitedly</w:t>
      </w:r>
    </w:p>
    <w:p w14:paraId="3BE94378">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13. A. tidy</w:t>
      </w:r>
      <w:r>
        <w:rPr>
          <w:rFonts w:ascii="Times New Roman" w:hAnsi="Times New Roman" w:eastAsia="Times New Roman" w:cs="Times New Roman"/>
          <w:sz w:val="21"/>
          <w:szCs w:val="21"/>
        </w:rPr>
        <w:tab/>
      </w:r>
      <w:r>
        <w:rPr>
          <w:sz w:val="21"/>
          <w:szCs w:val="21"/>
        </w:rPr>
        <w:t>B. useful</w:t>
      </w:r>
      <w:r>
        <w:rPr>
          <w:rFonts w:ascii="Times New Roman" w:hAnsi="Times New Roman" w:eastAsia="Times New Roman" w:cs="Times New Roman"/>
          <w:sz w:val="21"/>
          <w:szCs w:val="21"/>
        </w:rPr>
        <w:tab/>
      </w:r>
      <w:r>
        <w:rPr>
          <w:sz w:val="21"/>
          <w:szCs w:val="21"/>
        </w:rPr>
        <w:t>C. fresh</w:t>
      </w:r>
    </w:p>
    <w:p w14:paraId="2DBC7E80">
      <w:pPr>
        <w:widowControl w:val="0"/>
        <w:spacing w:before="0" w:after="0" w:line="286" w:lineRule="auto"/>
      </w:pPr>
      <w:r>
        <w:rPr>
          <w:rFonts w:ascii="宋体" w:hAnsi="宋体" w:eastAsia="宋体" w:cs="宋体"/>
          <w:b/>
          <w:bCs/>
        </w:rPr>
        <w:t>七、阅读理解（本题共有五个语篇，每篇后有五个小题，</w:t>
      </w:r>
      <w:r>
        <w:rPr>
          <w:b/>
          <w:bCs/>
        </w:rPr>
        <w:t>34</w:t>
      </w:r>
      <w:r>
        <w:rPr>
          <w:rFonts w:ascii="宋体" w:hAnsi="宋体" w:eastAsia="宋体" w:cs="宋体"/>
          <w:b/>
          <w:bCs/>
        </w:rPr>
        <w:t>～</w:t>
      </w:r>
      <w:r>
        <w:rPr>
          <w:b/>
          <w:bCs/>
        </w:rPr>
        <w:t>57</w:t>
      </w:r>
      <w:r>
        <w:rPr>
          <w:rFonts w:ascii="宋体" w:hAnsi="宋体" w:eastAsia="宋体" w:cs="宋体"/>
          <w:b/>
          <w:bCs/>
        </w:rPr>
        <w:t>每小题</w:t>
      </w:r>
      <w:r>
        <w:rPr>
          <w:b/>
          <w:bCs/>
        </w:rPr>
        <w:t>2</w:t>
      </w:r>
      <w:r>
        <w:rPr>
          <w:rFonts w:ascii="宋体" w:hAnsi="宋体" w:eastAsia="宋体" w:cs="宋体"/>
          <w:b/>
          <w:bCs/>
        </w:rPr>
        <w:t>分，</w:t>
      </w:r>
      <w:r>
        <w:rPr>
          <w:b/>
          <w:bCs/>
        </w:rPr>
        <w:t>58</w:t>
      </w:r>
      <w:r>
        <w:rPr>
          <w:rFonts w:ascii="宋体" w:hAnsi="宋体" w:eastAsia="宋体" w:cs="宋体"/>
          <w:b/>
          <w:bCs/>
        </w:rPr>
        <w:t>题</w:t>
      </w:r>
      <w:r>
        <w:rPr>
          <w:b/>
          <w:bCs/>
        </w:rPr>
        <w:t>4</w:t>
      </w:r>
      <w:r>
        <w:rPr>
          <w:rFonts w:ascii="宋体" w:hAnsi="宋体" w:eastAsia="宋体" w:cs="宋体"/>
          <w:b/>
          <w:bCs/>
        </w:rPr>
        <w:t>分，共</w:t>
      </w:r>
      <w:r>
        <w:rPr>
          <w:b/>
          <w:bCs/>
        </w:rPr>
        <w:t>52</w:t>
      </w:r>
      <w:r>
        <w:rPr>
          <w:rFonts w:ascii="宋体" w:hAnsi="宋体" w:eastAsia="宋体" w:cs="宋体"/>
          <w:b/>
          <w:bCs/>
        </w:rPr>
        <w:t>分）</w:t>
      </w:r>
    </w:p>
    <w:p w14:paraId="12E21E59">
      <w:pPr>
        <w:widowControl w:val="0"/>
        <w:spacing w:before="0" w:after="0" w:line="286" w:lineRule="auto"/>
        <w:jc w:val="center"/>
      </w:pPr>
      <w:r>
        <w:rPr>
          <w:rFonts w:ascii="宋体" w:hAnsi="宋体" w:eastAsia="宋体" w:cs="宋体"/>
          <w:b/>
          <w:bCs/>
        </w:rPr>
        <w:t>（</w:t>
      </w:r>
      <w:r>
        <w:rPr>
          <w:b/>
          <w:bCs/>
        </w:rPr>
        <w:t>A</w:t>
      </w:r>
      <w:r>
        <w:rPr>
          <w:rFonts w:ascii="宋体" w:hAnsi="宋体" w:eastAsia="宋体" w:cs="宋体"/>
          <w:b/>
          <w:bCs/>
        </w:rPr>
        <w:t>）</w:t>
      </w:r>
    </w:p>
    <w:p w14:paraId="7BC779A4">
      <w:pPr>
        <w:widowControl w:val="0"/>
        <w:spacing w:before="0" w:after="0" w:line="360" w:lineRule="auto"/>
        <w:rPr>
          <w:sz w:val="21"/>
          <w:szCs w:val="21"/>
        </w:rPr>
      </w:pPr>
      <w:r>
        <w:rPr>
          <w:rFonts w:ascii="宋体" w:hAnsi="宋体" w:eastAsia="宋体" w:cs="宋体"/>
          <w:sz w:val="21"/>
          <w:szCs w:val="21"/>
        </w:rPr>
        <w:t>请阅读下面语篇，根据每段内容，从方框内所给的选项中选出适当的小标题，并在答题卡上将该项涂黑。</w:t>
      </w:r>
    </w:p>
    <w:p w14:paraId="172FE31E">
      <w:pPr>
        <w:widowControl w:val="0"/>
        <w:spacing w:before="0" w:after="0" w:line="360" w:lineRule="auto"/>
        <w:ind w:firstLine="420"/>
        <w:rPr>
          <w:sz w:val="21"/>
          <w:szCs w:val="21"/>
        </w:rPr>
      </w:pPr>
      <w:r>
        <w:rPr>
          <w:sz w:val="21"/>
          <w:szCs w:val="21"/>
        </w:rPr>
        <w:t>Dogs and cats are the most popular pets in the world. Some people think dogs are our finest friends. Others believe cats are our best pals. Let’s see who is perfect.</w:t>
      </w:r>
    </w:p>
    <w:p w14:paraId="690A9DDA">
      <w:pPr>
        <w:widowControl w:val="0"/>
        <w:spacing w:before="0" w:after="0" w:line="360" w:lineRule="auto"/>
        <w:rPr>
          <w:sz w:val="21"/>
          <w:szCs w:val="21"/>
        </w:rPr>
      </w:pPr>
      <w:r>
        <w:rPr>
          <w:strike w:val="0"/>
          <w:sz w:val="21"/>
          <w:szCs w:val="21"/>
          <w:u w:val="none"/>
        </w:rPr>
        <w:drawing>
          <wp:inline distT="0" distB="0" distL="114300" distR="114300">
            <wp:extent cx="1323975" cy="304800"/>
            <wp:effectExtent l="0" t="0" r="9525" b="0"/>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323975" cy="304800"/>
                    </a:xfrm>
                    <a:prstGeom prst="rect">
                      <a:avLst/>
                    </a:prstGeom>
                  </pic:spPr>
                </pic:pic>
              </a:graphicData>
            </a:graphic>
          </wp:inline>
        </w:drawing>
      </w:r>
    </w:p>
    <w:p w14:paraId="09BFC1C8">
      <w:pPr>
        <w:widowControl w:val="0"/>
        <w:spacing w:before="0" w:after="0" w:line="360" w:lineRule="auto"/>
        <w:rPr>
          <w:sz w:val="21"/>
          <w:szCs w:val="21"/>
        </w:rPr>
      </w:pPr>
      <w:r>
        <w:rPr>
          <w:sz w:val="21"/>
          <w:szCs w:val="21"/>
          <w:u w:val="single"/>
        </w:rPr>
        <w:t>___14___</w:t>
      </w:r>
    </w:p>
    <w:p w14:paraId="08359293">
      <w:pPr>
        <w:widowControl w:val="0"/>
        <w:spacing w:before="0" w:after="0" w:line="360" w:lineRule="auto"/>
        <w:ind w:firstLine="420"/>
        <w:rPr>
          <w:sz w:val="21"/>
          <w:szCs w:val="21"/>
        </w:rPr>
      </w:pPr>
      <w:r>
        <w:rPr>
          <w:sz w:val="21"/>
          <w:szCs w:val="21"/>
        </w:rPr>
        <w:t>Cats don’t use words, but they make a lot of sounds to tell what they’re thinking about. So do dogs. They use different sounds to “say” what’s on their minds, and “chat” with other dogs or their owners.</w:t>
      </w:r>
    </w:p>
    <w:p w14:paraId="16BF464C">
      <w:pPr>
        <w:widowControl w:val="0"/>
        <w:spacing w:before="0" w:after="0" w:line="360" w:lineRule="auto"/>
        <w:rPr>
          <w:sz w:val="21"/>
          <w:szCs w:val="21"/>
        </w:rPr>
      </w:pPr>
      <w:r>
        <w:rPr>
          <w:sz w:val="21"/>
          <w:szCs w:val="21"/>
          <w:u w:val="single"/>
        </w:rPr>
        <w:t>___15___</w:t>
      </w:r>
    </w:p>
    <w:p w14:paraId="76458099">
      <w:pPr>
        <w:widowControl w:val="0"/>
        <w:spacing w:before="0" w:after="0" w:line="360" w:lineRule="auto"/>
        <w:ind w:firstLine="420"/>
        <w:rPr>
          <w:sz w:val="21"/>
          <w:szCs w:val="21"/>
        </w:rPr>
      </w:pPr>
      <w:r>
        <w:rPr>
          <w:sz w:val="21"/>
          <w:szCs w:val="21"/>
        </w:rPr>
        <w:t>Cats are great climbers. They love to stay in trees and even on the top of houses. They can jump long and almost always land on their feet. Still, when it comes to traveling far, dogs are hard to beat. Some of them can run or work all day.</w:t>
      </w:r>
    </w:p>
    <w:p w14:paraId="261A6E9D">
      <w:pPr>
        <w:widowControl w:val="0"/>
        <w:spacing w:before="0" w:after="0" w:line="360" w:lineRule="auto"/>
        <w:rPr>
          <w:sz w:val="21"/>
          <w:szCs w:val="21"/>
        </w:rPr>
      </w:pPr>
      <w:r>
        <w:rPr>
          <w:sz w:val="21"/>
          <w:szCs w:val="21"/>
          <w:u w:val="single"/>
        </w:rPr>
        <w:t>___16___</w:t>
      </w:r>
      <w:r>
        <w:rPr>
          <w:sz w:val="21"/>
          <w:szCs w:val="21"/>
        </w:rPr>
        <w:t>.</w:t>
      </w:r>
    </w:p>
    <w:p w14:paraId="0CF1A351">
      <w:pPr>
        <w:widowControl w:val="0"/>
        <w:spacing w:before="0" w:after="0" w:line="360" w:lineRule="auto"/>
        <w:ind w:firstLine="420"/>
        <w:rPr>
          <w:sz w:val="21"/>
          <w:szCs w:val="21"/>
        </w:rPr>
      </w:pPr>
      <w:r>
        <w:rPr>
          <w:sz w:val="21"/>
          <w:szCs w:val="21"/>
        </w:rPr>
        <w:t>Dogs’ noses know better. They smell the air and get a lot more information than cats, for they have twice as many scent cells (</w:t>
      </w:r>
      <w:r>
        <w:rPr>
          <w:rFonts w:ascii="宋体" w:hAnsi="宋体" w:eastAsia="宋体" w:cs="宋体"/>
          <w:sz w:val="21"/>
          <w:szCs w:val="21"/>
        </w:rPr>
        <w:t>细胞</w:t>
      </w:r>
      <w:r>
        <w:rPr>
          <w:sz w:val="21"/>
          <w:szCs w:val="21"/>
        </w:rPr>
        <w:t>) as cats. But cats’ hearing is king. They can hear many sounds that dogs would never notice.</w:t>
      </w:r>
      <w:r>
        <w:rPr>
          <w:strike w:val="0"/>
          <w:sz w:val="21"/>
          <w:szCs w:val="21"/>
          <w:u w:val="none"/>
        </w:rPr>
        <w:drawing>
          <wp:inline distT="0" distB="0" distL="114300" distR="114300">
            <wp:extent cx="28575" cy="28575"/>
            <wp:effectExtent l="0" t="0" r="0" b="0"/>
            <wp:docPr id="100115" name="图片 100115"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page number 3"/>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69279761">
      <w:pPr>
        <w:sectPr>
          <w:headerReference r:id="rId11" w:type="default"/>
          <w:type w:val="continuous"/>
          <w:pgSz w:w="11927" w:h="16875"/>
          <w:pgMar w:top="800" w:right="1120" w:bottom="540" w:left="1120" w:header="708" w:footer="708" w:gutter="0"/>
          <w:cols w:space="708" w:num="1"/>
          <w:docGrid w:linePitch="360" w:charSpace="0"/>
        </w:sectPr>
      </w:pPr>
    </w:p>
    <w:p w14:paraId="3E6EE154">
      <w:pPr>
        <w:widowControl w:val="0"/>
        <w:spacing w:before="0" w:after="0" w:line="360" w:lineRule="auto"/>
        <w:rPr>
          <w:sz w:val="21"/>
          <w:szCs w:val="21"/>
        </w:rPr>
      </w:pPr>
      <w:r>
        <w:rPr>
          <w:sz w:val="21"/>
          <w:szCs w:val="21"/>
          <w:u w:val="single"/>
        </w:rPr>
        <w:t>___17___</w:t>
      </w:r>
    </w:p>
    <w:p w14:paraId="11FA6BEC">
      <w:pPr>
        <w:widowControl w:val="0"/>
        <w:spacing w:before="0" w:after="0" w:line="360" w:lineRule="auto"/>
        <w:ind w:firstLine="420"/>
        <w:rPr>
          <w:sz w:val="21"/>
          <w:szCs w:val="21"/>
        </w:rPr>
      </w:pPr>
      <w:r>
        <w:rPr>
          <w:sz w:val="21"/>
          <w:szCs w:val="21"/>
        </w:rPr>
        <w:t>Most dogs like to hang out with other dogs. Most cats prefer to be alone. In order to get along, cats usually have to be raised together. Cats might like to be held in their owners’ arms, but they leave the pet parties to the dogs.</w:t>
      </w:r>
    </w:p>
    <w:p w14:paraId="3A2EF466">
      <w:pPr>
        <w:widowControl w:val="0"/>
        <w:spacing w:before="0" w:after="0" w:line="360" w:lineRule="auto"/>
        <w:rPr>
          <w:sz w:val="21"/>
          <w:szCs w:val="21"/>
        </w:rPr>
      </w:pPr>
      <w:r>
        <w:rPr>
          <w:sz w:val="21"/>
          <w:szCs w:val="21"/>
          <w:u w:val="single"/>
        </w:rPr>
        <w:t>___18___</w:t>
      </w:r>
    </w:p>
    <w:p w14:paraId="6DB54099">
      <w:pPr>
        <w:widowControl w:val="0"/>
        <w:spacing w:before="0" w:after="0" w:line="360" w:lineRule="auto"/>
        <w:ind w:firstLine="420"/>
        <w:rPr>
          <w:sz w:val="21"/>
          <w:szCs w:val="21"/>
        </w:rPr>
      </w:pPr>
      <w:r>
        <w:rPr>
          <w:sz w:val="21"/>
          <w:szCs w:val="21"/>
        </w:rPr>
        <w:t>Dogs can be trained to follow different orders and do all kinds of tasks. They can help search for lost people. They can serve as guide dogs for blind people. Some can even help police officers to catch criminals. Cats can be trained to jump through hoops, catch toys and give high fives.</w:t>
      </w:r>
    </w:p>
    <w:p w14:paraId="1A6B5A55">
      <w:pPr>
        <w:widowControl w:val="0"/>
        <w:spacing w:before="0" w:after="0" w:line="360" w:lineRule="auto"/>
        <w:ind w:firstLine="420"/>
        <w:rPr>
          <w:sz w:val="21"/>
          <w:szCs w:val="21"/>
        </w:rPr>
      </w:pPr>
      <w:r>
        <w:rPr>
          <w:sz w:val="21"/>
          <w:szCs w:val="21"/>
        </w:rPr>
        <w:t>When a cat curls up on your lap, or a dog rubs your head or licks your face, you’ll know who the perfect pet is. Whichever one you own!</w:t>
      </w:r>
    </w:p>
    <w:p w14:paraId="565D5EF9">
      <w:pPr>
        <w:widowControl w:val="0"/>
        <w:spacing w:before="0" w:after="0" w:line="360" w:lineRule="auto"/>
        <w:rPr>
          <w:sz w:val="21"/>
          <w:szCs w:val="21"/>
        </w:rPr>
      </w:pPr>
      <w:r>
        <w:rPr>
          <w:sz w:val="21"/>
          <w:szCs w:val="21"/>
        </w:rPr>
        <w:t>A. Who is smarter?</w:t>
      </w:r>
    </w:p>
    <w:p w14:paraId="0E62FF40">
      <w:pPr>
        <w:widowControl w:val="0"/>
        <w:spacing w:before="0" w:after="0" w:line="360" w:lineRule="auto"/>
        <w:rPr>
          <w:sz w:val="21"/>
          <w:szCs w:val="21"/>
        </w:rPr>
      </w:pPr>
      <w:r>
        <w:rPr>
          <w:sz w:val="21"/>
          <w:szCs w:val="21"/>
        </w:rPr>
        <w:t>B. Who talks more?</w:t>
      </w:r>
    </w:p>
    <w:p w14:paraId="54A5459F">
      <w:pPr>
        <w:widowControl w:val="0"/>
        <w:spacing w:before="0" w:after="0" w:line="360" w:lineRule="auto"/>
        <w:rPr>
          <w:sz w:val="21"/>
          <w:szCs w:val="21"/>
        </w:rPr>
      </w:pPr>
      <w:r>
        <w:rPr>
          <w:sz w:val="21"/>
          <w:szCs w:val="21"/>
        </w:rPr>
        <w:t>C</w:t>
      </w:r>
      <w:r>
        <w:rPr>
          <w:strike w:val="0"/>
          <w:sz w:val="21"/>
          <w:szCs w:val="21"/>
          <w:u w:val="none"/>
        </w:rPr>
        <w:drawing>
          <wp:inline distT="0" distB="0" distL="114300" distR="114300">
            <wp:extent cx="38100" cy="95250"/>
            <wp:effectExtent l="0" t="0" r="0" b="0"/>
            <wp:docPr id="100129" name="图片 10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pic:cNvPicPr>
                      <a:picLocks noChangeAspect="1"/>
                    </pic:cNvPicPr>
                  </pic:nvPicPr>
                  <pic:blipFill>
                    <a:blip r:embed="rId37"/>
                    <a:stretch>
                      <a:fillRect/>
                    </a:stretch>
                  </pic:blipFill>
                  <pic:spPr>
                    <a:xfrm>
                      <a:off x="0" y="0"/>
                      <a:ext cx="38100" cy="95250"/>
                    </a:xfrm>
                    <a:prstGeom prst="rect">
                      <a:avLst/>
                    </a:prstGeom>
                  </pic:spPr>
                </pic:pic>
              </a:graphicData>
            </a:graphic>
          </wp:inline>
        </w:drawing>
      </w:r>
      <w:r>
        <w:rPr>
          <w:sz w:val="21"/>
          <w:szCs w:val="21"/>
        </w:rPr>
        <w:t xml:space="preserve"> Who senses better?</w:t>
      </w:r>
    </w:p>
    <w:p w14:paraId="69D856DA">
      <w:pPr>
        <w:widowControl w:val="0"/>
        <w:spacing w:before="0" w:after="0" w:line="360" w:lineRule="auto"/>
        <w:rPr>
          <w:sz w:val="21"/>
          <w:szCs w:val="21"/>
        </w:rPr>
      </w:pPr>
      <w:r>
        <w:rPr>
          <w:sz w:val="21"/>
          <w:szCs w:val="21"/>
        </w:rPr>
        <w:t>D. Who is more social?</w:t>
      </w:r>
    </w:p>
    <w:p w14:paraId="3F5E777C">
      <w:pPr>
        <w:widowControl w:val="0"/>
        <w:spacing w:before="0" w:after="0" w:line="360" w:lineRule="auto"/>
        <w:rPr>
          <w:sz w:val="21"/>
          <w:szCs w:val="21"/>
        </w:rPr>
      </w:pPr>
      <w:r>
        <w:rPr>
          <w:sz w:val="21"/>
          <w:szCs w:val="21"/>
        </w:rPr>
        <w:t>E. Who has more sports talent?</w:t>
      </w:r>
    </w:p>
    <w:p w14:paraId="00AF517F">
      <w:pPr>
        <w:widowControl w:val="0"/>
        <w:spacing w:before="0" w:after="0" w:line="286" w:lineRule="auto"/>
        <w:jc w:val="center"/>
      </w:pPr>
      <w:r>
        <w:rPr>
          <w:rFonts w:ascii="宋体" w:hAnsi="宋体" w:eastAsia="宋体" w:cs="宋体"/>
          <w:b/>
          <w:bCs/>
        </w:rPr>
        <w:t>（</w:t>
      </w:r>
      <w:r>
        <w:rPr>
          <w:b/>
          <w:bCs/>
        </w:rPr>
        <w:t>B</w:t>
      </w:r>
      <w:r>
        <w:rPr>
          <w:rFonts w:ascii="宋体" w:hAnsi="宋体" w:eastAsia="宋体" w:cs="宋体"/>
          <w:b/>
          <w:bCs/>
        </w:rPr>
        <w:t>）</w:t>
      </w:r>
    </w:p>
    <w:p w14:paraId="602F2C5E">
      <w:pPr>
        <w:widowControl w:val="0"/>
        <w:spacing w:before="0" w:after="0" w:line="360" w:lineRule="auto"/>
        <w:rPr>
          <w:sz w:val="21"/>
          <w:szCs w:val="21"/>
        </w:rPr>
      </w:pPr>
      <w:r>
        <w:rPr>
          <w:rFonts w:ascii="宋体" w:hAnsi="宋体" w:eastAsia="宋体" w:cs="宋体"/>
          <w:sz w:val="21"/>
          <w:szCs w:val="21"/>
        </w:rPr>
        <w:t>请阅读下面语篇，从每小题所给的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三个选项中，选出一个最佳选项，并在答题卡上将该项涂黑。</w:t>
      </w:r>
    </w:p>
    <w:tbl>
      <w:tblPr>
        <w:tblStyle w:val="4"/>
        <w:tblW w:w="5000" w:type="pct"/>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9927"/>
      </w:tblGrid>
      <w:tr w14:paraId="2C0808E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9726" w:type="dxa"/>
            <w:noWrap w:val="0"/>
            <w:tcMar>
              <w:top w:w="76" w:type="dxa"/>
              <w:left w:w="120" w:type="dxa"/>
              <w:bottom w:w="76" w:type="dxa"/>
              <w:right w:w="120" w:type="dxa"/>
            </w:tcMar>
            <w:vAlign w:val="center"/>
          </w:tcPr>
          <w:p w14:paraId="2FBD950B">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Technology is the first power!</w:t>
            </w:r>
          </w:p>
          <w:p w14:paraId="36FF3DEB">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It is a great joy and a matter of pride to see China’s high technology is brightly shining from the sky to the ground.</w:t>
            </w:r>
          </w:p>
          <w:tbl>
            <w:tblPr>
              <w:tblStyle w:val="4"/>
              <w:tblW w:w="5000" w:type="pct"/>
              <w:tblInd w:w="0" w:type="dxa"/>
              <w:tblLayout w:type="autofit"/>
              <w:tblCellMar>
                <w:top w:w="0" w:type="dxa"/>
                <w:left w:w="0" w:type="dxa"/>
                <w:bottom w:w="0" w:type="dxa"/>
                <w:right w:w="0" w:type="dxa"/>
              </w:tblCellMar>
            </w:tblPr>
            <w:tblGrid>
              <w:gridCol w:w="4886"/>
              <w:gridCol w:w="4801"/>
            </w:tblGrid>
            <w:tr w14:paraId="70157E1B">
              <w:tblPrEx>
                <w:tblCellMar>
                  <w:top w:w="0" w:type="dxa"/>
                  <w:left w:w="0" w:type="dxa"/>
                  <w:bottom w:w="0" w:type="dxa"/>
                  <w:right w:w="0" w:type="dxa"/>
                </w:tblCellMar>
              </w:tblPrEx>
              <w:trPr>
                <w:trHeight w:val="330" w:hRule="atLeast"/>
              </w:trPr>
              <w:tc>
                <w:tcPr>
                  <w:tcW w:w="4886" w:type="dxa"/>
                  <w:noWrap w:val="0"/>
                  <w:tcMar>
                    <w:top w:w="80" w:type="dxa"/>
                    <w:left w:w="125" w:type="dxa"/>
                    <w:bottom w:w="80" w:type="dxa"/>
                    <w:right w:w="125" w:type="dxa"/>
                  </w:tcMar>
                  <w:vAlign w:val="center"/>
                </w:tcPr>
                <w:tbl>
                  <w:tblPr>
                    <w:tblStyle w:val="4"/>
                    <w:tblW w:w="388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85"/>
                  </w:tblGrid>
                  <w:tr w14:paraId="2EE77EB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65" w:type="dxa"/>
                        <w:noWrap w:val="0"/>
                        <w:tcMar>
                          <w:top w:w="76" w:type="dxa"/>
                          <w:left w:w="120" w:type="dxa"/>
                          <w:bottom w:w="76" w:type="dxa"/>
                          <w:right w:w="120" w:type="dxa"/>
                        </w:tcMar>
                        <w:vAlign w:val="center"/>
                      </w:tcPr>
                      <w:p w14:paraId="71A1CCB8">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It is widely known that China has well-developed high-speed railway network (</w:t>
                        </w:r>
                        <w:r>
                          <w:rPr>
                            <w:rFonts w:ascii="宋体" w:hAnsi="宋体" w:eastAsia="宋体" w:cs="宋体"/>
                            <w:b w:val="0"/>
                            <w:bCs w:val="0"/>
                            <w:i w:val="0"/>
                            <w:iCs w:val="0"/>
                            <w:smallCaps w:val="0"/>
                            <w:color w:val="000000"/>
                            <w:sz w:val="21"/>
                            <w:szCs w:val="21"/>
                          </w:rPr>
                          <w:t>铁路网</w:t>
                        </w:r>
                        <w:r>
                          <w:rPr>
                            <w:b w:val="0"/>
                            <w:bCs w:val="0"/>
                            <w:i w:val="0"/>
                            <w:iCs w:val="0"/>
                            <w:smallCaps w:val="0"/>
                            <w:color w:val="000000"/>
                            <w:sz w:val="21"/>
                            <w:szCs w:val="21"/>
                          </w:rPr>
                          <w:t xml:space="preserve">) in the world. Now, the country is breaking its own speed record with the CR450. The CR450 can travel at a top speed of 453 kilometers an hour. Once put into use, it will take just about 2.5 hours to travel from Beijing to </w:t>
                        </w:r>
                      </w:p>
                    </w:tc>
                  </w:tr>
                </w:tbl>
                <w:p w14:paraId="317DCEAF">
                  <w:pPr>
                    <w:spacing w:before="0" w:after="0"/>
                    <w:rPr>
                      <w:b w:val="0"/>
                      <w:bCs w:val="0"/>
                      <w:i w:val="0"/>
                      <w:iCs w:val="0"/>
                      <w:smallCaps w:val="0"/>
                      <w:color w:val="000000"/>
                    </w:rPr>
                  </w:pPr>
                </w:p>
              </w:tc>
              <w:tc>
                <w:tcPr>
                  <w:noWrap w:val="0"/>
                  <w:tcMar>
                    <w:top w:w="80" w:type="dxa"/>
                    <w:left w:w="125" w:type="dxa"/>
                    <w:bottom w:w="80" w:type="dxa"/>
                    <w:right w:w="125" w:type="dxa"/>
                  </w:tcMar>
                  <w:vAlign w:val="center"/>
                </w:tcPr>
                <w:tbl>
                  <w:tblPr>
                    <w:tblStyle w:val="4"/>
                    <w:tblW w:w="36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660"/>
                  </w:tblGrid>
                  <w:tr w14:paraId="0E44CB2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640" w:type="dxa"/>
                        <w:noWrap w:val="0"/>
                        <w:tcMar>
                          <w:top w:w="76" w:type="dxa"/>
                          <w:left w:w="120" w:type="dxa"/>
                          <w:bottom w:w="76" w:type="dxa"/>
                          <w:right w:w="120" w:type="dxa"/>
                        </w:tcMar>
                        <w:vAlign w:val="center"/>
                      </w:tcPr>
                      <w:p w14:paraId="2335F1BF">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The AG60E is China’s self-developed lightweight two-seat electric plane. It is 6.9 meters long, 2.6 meters high and 8.6 meters wide. It is mainly designed for pilot training, flight experience, and private travel. It uses an electric power system. Compared with the traditional plane, it doesn’t send out </w:t>
                        </w:r>
                      </w:p>
                    </w:tc>
                  </w:tr>
                </w:tbl>
                <w:p w14:paraId="743517A9">
                  <w:pPr>
                    <w:spacing w:before="0" w:after="0"/>
                    <w:rPr>
                      <w:b w:val="0"/>
                      <w:bCs w:val="0"/>
                      <w:i w:val="0"/>
                      <w:iCs w:val="0"/>
                      <w:smallCaps w:val="0"/>
                      <w:color w:val="000000"/>
                    </w:rPr>
                  </w:pPr>
                </w:p>
              </w:tc>
            </w:tr>
          </w:tbl>
          <w:p w14:paraId="5031F19F">
            <w:pPr>
              <w:spacing w:before="0" w:after="0"/>
              <w:rPr>
                <w:b w:val="0"/>
                <w:bCs w:val="0"/>
                <w:i w:val="0"/>
                <w:iCs w:val="0"/>
                <w:smallCaps w:val="0"/>
                <w:color w:val="000000"/>
              </w:rPr>
            </w:pPr>
          </w:p>
        </w:tc>
      </w:tr>
    </w:tbl>
    <w:p w14:paraId="1E543A3E">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131" name="图片 10013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page number 4"/>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6BAD2436">
      <w:pPr>
        <w:sectPr>
          <w:headerReference r:id="rId12" w:type="default"/>
          <w:type w:val="continuous"/>
          <w:pgSz w:w="11927" w:h="16875"/>
          <w:pgMar w:top="800" w:right="1120" w:bottom="540" w:left="1120" w:header="708" w:footer="708" w:gutter="0"/>
          <w:cols w:space="708" w:num="1"/>
          <w:docGrid w:linePitch="360" w:charSpace="0"/>
        </w:sectPr>
      </w:pPr>
    </w:p>
    <w:tbl>
      <w:tblPr>
        <w:tblStyle w:val="4"/>
        <w:tblW w:w="5000" w:type="pct"/>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9927"/>
      </w:tblGrid>
      <w:tr w14:paraId="0F78EE3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9726" w:type="dxa"/>
            <w:noWrap w:val="0"/>
            <w:tcMar>
              <w:top w:w="76" w:type="dxa"/>
              <w:left w:w="120" w:type="dxa"/>
              <w:bottom w:w="76" w:type="dxa"/>
              <w:right w:w="120" w:type="dxa"/>
            </w:tcMar>
            <w:vAlign w:val="center"/>
          </w:tcPr>
          <w:tbl>
            <w:tblPr>
              <w:tblStyle w:val="4"/>
              <w:tblW w:w="5000" w:type="pct"/>
              <w:tblInd w:w="0" w:type="dxa"/>
              <w:tblLayout w:type="autofit"/>
              <w:tblCellMar>
                <w:top w:w="0" w:type="dxa"/>
                <w:left w:w="0" w:type="dxa"/>
                <w:bottom w:w="0" w:type="dxa"/>
                <w:right w:w="0" w:type="dxa"/>
              </w:tblCellMar>
            </w:tblPr>
            <w:tblGrid>
              <w:gridCol w:w="4886"/>
              <w:gridCol w:w="4801"/>
            </w:tblGrid>
            <w:tr w14:paraId="5BFC1C75">
              <w:tblPrEx>
                <w:tblCellMar>
                  <w:top w:w="0" w:type="dxa"/>
                  <w:left w:w="0" w:type="dxa"/>
                  <w:bottom w:w="0" w:type="dxa"/>
                  <w:right w:w="0" w:type="dxa"/>
                </w:tblCellMar>
              </w:tblPrEx>
              <w:trPr>
                <w:trHeight w:val="330" w:hRule="atLeast"/>
              </w:trPr>
              <w:tc>
                <w:tcPr>
                  <w:tcW w:w="4886" w:type="dxa"/>
                  <w:noWrap w:val="0"/>
                  <w:tcMar>
                    <w:top w:w="80" w:type="dxa"/>
                    <w:left w:w="125" w:type="dxa"/>
                    <w:bottom w:w="80" w:type="dxa"/>
                    <w:right w:w="125" w:type="dxa"/>
                  </w:tcMar>
                  <w:vAlign w:val="center"/>
                </w:tcPr>
                <w:tbl>
                  <w:tblPr>
                    <w:tblStyle w:val="4"/>
                    <w:tblW w:w="388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85"/>
                  </w:tblGrid>
                  <w:tr w14:paraId="3026507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65" w:type="dxa"/>
                        <w:noWrap w:val="0"/>
                        <w:tcMar>
                          <w:top w:w="76" w:type="dxa"/>
                          <w:left w:w="120" w:type="dxa"/>
                          <w:bottom w:w="76" w:type="dxa"/>
                          <w:right w:w="120" w:type="dxa"/>
                        </w:tcMar>
                        <w:vAlign w:val="center"/>
                      </w:tcPr>
                      <w:p w14:paraId="355C66E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Shanghai, which takes at least 4.5 hours at the moment. Even though it can travel so fast, it can also start braking (</w:t>
                        </w:r>
                        <w:r>
                          <w:rPr>
                            <w:rFonts w:ascii="宋体" w:hAnsi="宋体" w:eastAsia="宋体" w:cs="宋体"/>
                            <w:b w:val="0"/>
                            <w:bCs w:val="0"/>
                            <w:i w:val="0"/>
                            <w:iCs w:val="0"/>
                            <w:smallCaps w:val="0"/>
                            <w:color w:val="000000"/>
                            <w:sz w:val="21"/>
                            <w:szCs w:val="21"/>
                          </w:rPr>
                          <w:t>刹车</w:t>
                        </w:r>
                        <w:r>
                          <w:rPr>
                            <w:b w:val="0"/>
                            <w:bCs w:val="0"/>
                            <w:i w:val="0"/>
                            <w:iCs w:val="0"/>
                            <w:smallCaps w:val="0"/>
                            <w:color w:val="000000"/>
                            <w:sz w:val="21"/>
                            <w:szCs w:val="21"/>
                          </w:rPr>
                          <w:t>) quickly, taking just 1.7 seconds, and its noise level keeps low. It creates a safe and comfortable environment for passengers. With the advantages, the CR450 shows China’s leading role and great power to the world.</w:t>
                        </w:r>
                      </w:p>
                      <w:p w14:paraId="6ACD3B55">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276350" cy="695325"/>
                              <wp:effectExtent l="0" t="0" r="0" b="9525"/>
                              <wp:docPr id="100145" name="图片 1001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276350" cy="695325"/>
                                      </a:xfrm>
                                      <a:prstGeom prst="rect">
                                        <a:avLst/>
                                      </a:prstGeom>
                                    </pic:spPr>
                                  </pic:pic>
                                </a:graphicData>
                              </a:graphic>
                            </wp:inline>
                          </w:drawing>
                        </w:r>
                      </w:p>
                    </w:tc>
                  </w:tr>
                </w:tbl>
                <w:p w14:paraId="18EADFB6">
                  <w:pPr>
                    <w:widowControl w:val="0"/>
                    <w:spacing w:before="0" w:after="0" w:line="360" w:lineRule="auto"/>
                    <w:rPr>
                      <w:b w:val="0"/>
                      <w:bCs w:val="0"/>
                      <w:i w:val="0"/>
                      <w:iCs w:val="0"/>
                      <w:smallCaps w:val="0"/>
                      <w:color w:val="000000"/>
                      <w:sz w:val="21"/>
                      <w:szCs w:val="21"/>
                    </w:rPr>
                  </w:pPr>
                </w:p>
              </w:tc>
              <w:tc>
                <w:tcPr>
                  <w:noWrap w:val="0"/>
                  <w:tcMar>
                    <w:top w:w="80" w:type="dxa"/>
                    <w:left w:w="125" w:type="dxa"/>
                    <w:bottom w:w="80" w:type="dxa"/>
                    <w:right w:w="125" w:type="dxa"/>
                  </w:tcMar>
                  <w:vAlign w:val="center"/>
                </w:tcPr>
                <w:tbl>
                  <w:tblPr>
                    <w:tblStyle w:val="4"/>
                    <w:tblW w:w="3660"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660"/>
                  </w:tblGrid>
                  <w:tr w14:paraId="66C11F9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640" w:type="dxa"/>
                        <w:noWrap w:val="0"/>
                        <w:tcMar>
                          <w:top w:w="76" w:type="dxa"/>
                          <w:left w:w="120" w:type="dxa"/>
                          <w:bottom w:w="76" w:type="dxa"/>
                          <w:right w:w="120" w:type="dxa"/>
                        </w:tcMar>
                        <w:vAlign w:val="center"/>
                      </w:tcPr>
                      <w:p w14:paraId="0BA33EA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greenhouse gases, and its noise level is much lower. The AG60E electric plane draws the world’s attention, for it is a practice of China’s aviation industry (</w:t>
                        </w:r>
                        <w:r>
                          <w:rPr>
                            <w:rFonts w:ascii="宋体" w:hAnsi="宋体" w:eastAsia="宋体" w:cs="宋体"/>
                            <w:b w:val="0"/>
                            <w:bCs w:val="0"/>
                            <w:i w:val="0"/>
                            <w:iCs w:val="0"/>
                            <w:smallCaps w:val="0"/>
                            <w:color w:val="000000"/>
                            <w:sz w:val="21"/>
                            <w:szCs w:val="21"/>
                          </w:rPr>
                          <w:t>航空工业</w:t>
                        </w:r>
                        <w:r>
                          <w:rPr>
                            <w:b w:val="0"/>
                            <w:bCs w:val="0"/>
                            <w:i w:val="0"/>
                            <w:iCs w:val="0"/>
                            <w:smallCaps w:val="0"/>
                            <w:color w:val="000000"/>
                            <w:sz w:val="21"/>
                            <w:szCs w:val="21"/>
                          </w:rPr>
                          <w:t>) towards air pollution. The AG60E is only a starting point. It is expected to become an important force to achieve green and low-carbon development in the field of aviation.</w:t>
                        </w:r>
                      </w:p>
                      <w:p w14:paraId="246EEB6F">
                        <w:pPr>
                          <w:widowControl w:val="0"/>
                          <w:spacing w:before="0" w:after="0" w:line="360" w:lineRule="auto"/>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400175" cy="695325"/>
                              <wp:effectExtent l="0" t="0" r="9525" b="9525"/>
                              <wp:docPr id="100147" name="图片 100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400175" cy="695325"/>
                                      </a:xfrm>
                                      <a:prstGeom prst="rect">
                                        <a:avLst/>
                                      </a:prstGeom>
                                    </pic:spPr>
                                  </pic:pic>
                                </a:graphicData>
                              </a:graphic>
                            </wp:inline>
                          </w:drawing>
                        </w:r>
                      </w:p>
                    </w:tc>
                  </w:tr>
                </w:tbl>
                <w:p w14:paraId="1D1F1DF8">
                  <w:pPr>
                    <w:widowControl w:val="0"/>
                    <w:spacing w:before="0" w:after="0" w:line="360" w:lineRule="auto"/>
                    <w:rPr>
                      <w:b w:val="0"/>
                      <w:bCs w:val="0"/>
                      <w:i w:val="0"/>
                      <w:iCs w:val="0"/>
                      <w:smallCaps w:val="0"/>
                      <w:color w:val="000000"/>
                      <w:sz w:val="21"/>
                      <w:szCs w:val="21"/>
                    </w:rPr>
                  </w:pPr>
                </w:p>
              </w:tc>
            </w:tr>
          </w:tbl>
          <w:p w14:paraId="0D502B24">
            <w:pPr>
              <w:widowControl w:val="0"/>
              <w:spacing w:before="0" w:after="0" w:line="360" w:lineRule="auto"/>
              <w:rPr>
                <w:b w:val="0"/>
                <w:bCs w:val="0"/>
                <w:i w:val="0"/>
                <w:iCs w:val="0"/>
                <w:smallCaps w:val="0"/>
                <w:color w:val="000000"/>
                <w:sz w:val="21"/>
                <w:szCs w:val="21"/>
              </w:rPr>
            </w:pPr>
          </w:p>
        </w:tc>
      </w:tr>
    </w:tbl>
    <w:p w14:paraId="588D0735">
      <w:pPr>
        <w:widowControl w:val="0"/>
        <w:spacing w:before="0" w:after="0" w:line="360" w:lineRule="auto"/>
        <w:rPr>
          <w:sz w:val="21"/>
          <w:szCs w:val="21"/>
        </w:rPr>
      </w:pPr>
    </w:p>
    <w:p w14:paraId="26EF19F2">
      <w:pPr>
        <w:widowControl w:val="0"/>
        <w:spacing w:before="0" w:after="0" w:line="360" w:lineRule="auto"/>
        <w:rPr>
          <w:sz w:val="21"/>
          <w:szCs w:val="21"/>
        </w:rPr>
      </w:pPr>
      <w:r>
        <w:rPr>
          <w:sz w:val="21"/>
          <w:szCs w:val="21"/>
        </w:rPr>
        <w:t>19. How long will it take to travel from Beijing to Shanghai by CR450?</w:t>
      </w:r>
    </w:p>
    <w:p w14:paraId="6FF7F3AE">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1.7 hours.</w:t>
      </w:r>
      <w:r>
        <w:rPr>
          <w:rFonts w:ascii="Times New Roman" w:hAnsi="Times New Roman" w:eastAsia="Times New Roman" w:cs="Times New Roman"/>
          <w:sz w:val="21"/>
          <w:szCs w:val="21"/>
        </w:rPr>
        <w:tab/>
      </w:r>
      <w:r>
        <w:rPr>
          <w:sz w:val="21"/>
          <w:szCs w:val="21"/>
        </w:rPr>
        <w:t>B. About 2.5 hours.</w:t>
      </w:r>
      <w:r>
        <w:rPr>
          <w:rFonts w:ascii="Times New Roman" w:hAnsi="Times New Roman" w:eastAsia="Times New Roman" w:cs="Times New Roman"/>
          <w:sz w:val="21"/>
          <w:szCs w:val="21"/>
        </w:rPr>
        <w:tab/>
      </w:r>
      <w:r>
        <w:rPr>
          <w:sz w:val="21"/>
          <w:szCs w:val="21"/>
        </w:rPr>
        <w:t>C. At least 4.5 hours.</w:t>
      </w:r>
    </w:p>
    <w:p w14:paraId="63AB70EA">
      <w:pPr>
        <w:widowControl w:val="0"/>
        <w:spacing w:before="0" w:after="0" w:line="360" w:lineRule="auto"/>
        <w:rPr>
          <w:sz w:val="21"/>
          <w:szCs w:val="21"/>
        </w:rPr>
      </w:pPr>
      <w:r>
        <w:rPr>
          <w:sz w:val="21"/>
          <w:szCs w:val="21"/>
        </w:rPr>
        <w:t>20. What is the advantage of the CR450?</w:t>
      </w:r>
    </w:p>
    <w:p w14:paraId="4B8B36B7">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Fast and safe.</w:t>
      </w:r>
      <w:r>
        <w:rPr>
          <w:rFonts w:ascii="Times New Roman" w:hAnsi="Times New Roman" w:eastAsia="Times New Roman" w:cs="Times New Roman"/>
          <w:sz w:val="21"/>
          <w:szCs w:val="21"/>
        </w:rPr>
        <w:tab/>
      </w:r>
      <w:r>
        <w:rPr>
          <w:sz w:val="21"/>
          <w:szCs w:val="21"/>
        </w:rPr>
        <w:t>B. Light and small.</w:t>
      </w:r>
      <w:r>
        <w:rPr>
          <w:rFonts w:ascii="Times New Roman" w:hAnsi="Times New Roman" w:eastAsia="Times New Roman" w:cs="Times New Roman"/>
          <w:sz w:val="21"/>
          <w:szCs w:val="21"/>
        </w:rPr>
        <w:tab/>
      </w:r>
      <w:r>
        <w:rPr>
          <w:sz w:val="21"/>
          <w:szCs w:val="21"/>
        </w:rPr>
        <w:t>C. Warm and bright.</w:t>
      </w:r>
    </w:p>
    <w:p w14:paraId="24EF4E5E">
      <w:pPr>
        <w:widowControl w:val="0"/>
        <w:spacing w:before="0" w:after="0" w:line="360" w:lineRule="auto"/>
        <w:rPr>
          <w:sz w:val="21"/>
          <w:szCs w:val="21"/>
        </w:rPr>
      </w:pPr>
      <w:r>
        <w:rPr>
          <w:sz w:val="21"/>
          <w:szCs w:val="21"/>
        </w:rPr>
        <w:t>21. Why does the world pay attention to the AG60E?</w:t>
      </w:r>
    </w:p>
    <w:p w14:paraId="619958C9">
      <w:pPr>
        <w:widowControl w:val="0"/>
        <w:spacing w:before="0" w:after="0" w:line="360" w:lineRule="auto"/>
        <w:rPr>
          <w:sz w:val="21"/>
          <w:szCs w:val="21"/>
        </w:rPr>
      </w:pPr>
      <w:r>
        <w:rPr>
          <w:sz w:val="21"/>
          <w:szCs w:val="21"/>
        </w:rPr>
        <w:t>A. It is self-developed by China.</w:t>
      </w:r>
    </w:p>
    <w:p w14:paraId="0C23E39D">
      <w:pPr>
        <w:widowControl w:val="0"/>
        <w:spacing w:before="0" w:after="0" w:line="360" w:lineRule="auto"/>
        <w:rPr>
          <w:sz w:val="21"/>
          <w:szCs w:val="21"/>
        </w:rPr>
      </w:pPr>
      <w:r>
        <w:rPr>
          <w:sz w:val="21"/>
          <w:szCs w:val="21"/>
        </w:rPr>
        <w:t>B. It can be used in many fields.</w:t>
      </w:r>
    </w:p>
    <w:p w14:paraId="208D5883">
      <w:pPr>
        <w:widowControl w:val="0"/>
        <w:spacing w:before="0" w:after="0" w:line="360" w:lineRule="auto"/>
        <w:rPr>
          <w:sz w:val="21"/>
          <w:szCs w:val="21"/>
        </w:rPr>
      </w:pPr>
      <w:r>
        <w:rPr>
          <w:sz w:val="21"/>
          <w:szCs w:val="21"/>
        </w:rPr>
        <w:t>C. It’s environmentally friendly.</w:t>
      </w:r>
    </w:p>
    <w:p w14:paraId="3A89A82E">
      <w:pPr>
        <w:widowControl w:val="0"/>
        <w:spacing w:before="0" w:after="0" w:line="360" w:lineRule="auto"/>
        <w:rPr>
          <w:sz w:val="21"/>
          <w:szCs w:val="21"/>
        </w:rPr>
      </w:pPr>
      <w:r>
        <w:rPr>
          <w:sz w:val="21"/>
          <w:szCs w:val="21"/>
        </w:rPr>
        <w:t>22. What do the CR450 and the AG60E have in common?</w:t>
      </w:r>
    </w:p>
    <w:p w14:paraId="70318B5F">
      <w:pPr>
        <w:widowControl w:val="0"/>
        <w:spacing w:before="0" w:after="0" w:line="360" w:lineRule="auto"/>
        <w:rPr>
          <w:sz w:val="21"/>
          <w:szCs w:val="21"/>
        </w:rPr>
      </w:pPr>
      <w:r>
        <w:rPr>
          <w:sz w:val="21"/>
          <w:szCs w:val="21"/>
        </w:rPr>
        <w:t>A. Their noise level is low.</w:t>
      </w:r>
    </w:p>
    <w:p w14:paraId="25A9F66C">
      <w:pPr>
        <w:widowControl w:val="0"/>
        <w:spacing w:before="0" w:after="0" w:line="360" w:lineRule="auto"/>
        <w:rPr>
          <w:sz w:val="21"/>
          <w:szCs w:val="21"/>
        </w:rPr>
      </w:pPr>
      <w:r>
        <w:rPr>
          <w:sz w:val="21"/>
          <w:szCs w:val="21"/>
        </w:rPr>
        <w:t>B. They have been widely used.</w:t>
      </w:r>
    </w:p>
    <w:p w14:paraId="25EED0D9">
      <w:pPr>
        <w:widowControl w:val="0"/>
        <w:spacing w:before="0" w:after="0" w:line="360" w:lineRule="auto"/>
        <w:rPr>
          <w:sz w:val="21"/>
          <w:szCs w:val="21"/>
        </w:rPr>
      </w:pPr>
      <w:r>
        <w:rPr>
          <w:sz w:val="21"/>
          <w:szCs w:val="21"/>
        </w:rPr>
        <w:t>C. They can hold many passengers.</w:t>
      </w:r>
    </w:p>
    <w:p w14:paraId="2035DD12">
      <w:pPr>
        <w:widowControl w:val="0"/>
        <w:spacing w:before="0" w:after="0" w:line="360" w:lineRule="auto"/>
        <w:rPr>
          <w:sz w:val="21"/>
          <w:szCs w:val="21"/>
        </w:rPr>
      </w:pPr>
      <w:r>
        <w:rPr>
          <w:sz w:val="21"/>
          <w:szCs w:val="21"/>
        </w:rPr>
        <w:t>23. What does the poster want to show us?</w:t>
      </w:r>
    </w:p>
    <w:p w14:paraId="0B403672">
      <w:pPr>
        <w:widowControl w:val="0"/>
        <w:spacing w:before="0" w:after="0" w:line="360" w:lineRule="auto"/>
        <w:rPr>
          <w:sz w:val="21"/>
          <w:szCs w:val="21"/>
        </w:rPr>
      </w:pPr>
      <w:r>
        <w:rPr>
          <w:sz w:val="21"/>
          <w:szCs w:val="21"/>
        </w:rPr>
        <w:t>A. Chinese people’s wish for green travel.</w:t>
      </w:r>
    </w:p>
    <w:p w14:paraId="26E9AFE5">
      <w:pPr>
        <w:widowControl w:val="0"/>
        <w:spacing w:before="0" w:after="0" w:line="360" w:lineRule="auto"/>
        <w:rPr>
          <w:sz w:val="21"/>
          <w:szCs w:val="21"/>
        </w:rPr>
      </w:pPr>
      <w:r>
        <w:rPr>
          <w:sz w:val="21"/>
          <w:szCs w:val="21"/>
        </w:rPr>
        <w:t>B. The ways to cut down pollution in China.</w:t>
      </w:r>
    </w:p>
    <w:p w14:paraId="08E7E75F">
      <w:pPr>
        <w:widowControl w:val="0"/>
        <w:spacing w:before="0" w:after="0" w:line="360" w:lineRule="auto"/>
        <w:rPr>
          <w:sz w:val="21"/>
          <w:szCs w:val="21"/>
        </w:rPr>
      </w:pPr>
      <w:r>
        <w:rPr>
          <w:sz w:val="21"/>
          <w:szCs w:val="21"/>
        </w:rPr>
        <w:t>C. Great achievements of China’s technology.</w:t>
      </w:r>
    </w:p>
    <w:p w14:paraId="49E4F94F">
      <w:pPr>
        <w:widowControl w:val="0"/>
        <w:spacing w:before="0" w:after="0" w:line="286" w:lineRule="auto"/>
        <w:jc w:val="center"/>
      </w:pPr>
      <w:r>
        <w:rPr>
          <w:rFonts w:ascii="宋体" w:hAnsi="宋体" w:eastAsia="宋体" w:cs="宋体"/>
          <w:b/>
          <w:bCs/>
        </w:rPr>
        <w:t>（</w:t>
      </w:r>
      <w:r>
        <w:rPr>
          <w:b/>
          <w:bCs/>
        </w:rPr>
        <w:t>C</w:t>
      </w:r>
      <w:r>
        <w:rPr>
          <w:rFonts w:ascii="宋体" w:hAnsi="宋体" w:eastAsia="宋体" w:cs="宋体"/>
          <w:b/>
          <w:bCs/>
        </w:rPr>
        <w:t>）</w:t>
      </w:r>
      <w:r>
        <w:rPr>
          <w:strike w:val="0"/>
          <w:u w:val="none"/>
        </w:rPr>
        <w:drawing>
          <wp:inline distT="0" distB="0" distL="114300" distR="114300">
            <wp:extent cx="28575" cy="28575"/>
            <wp:effectExtent l="0" t="0" r="0" b="0"/>
            <wp:docPr id="100149" name="图片 100149"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descr="page number 5"/>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514745E1">
      <w:pPr>
        <w:sectPr>
          <w:headerReference r:id="rId13" w:type="default"/>
          <w:type w:val="continuous"/>
          <w:pgSz w:w="11927" w:h="16875"/>
          <w:pgMar w:top="800" w:right="1120" w:bottom="540" w:left="1120" w:header="708" w:footer="708" w:gutter="0"/>
          <w:cols w:space="708" w:num="1"/>
          <w:docGrid w:linePitch="360" w:charSpace="0"/>
        </w:sectPr>
      </w:pPr>
    </w:p>
    <w:p w14:paraId="560F0A42">
      <w:pPr>
        <w:widowControl w:val="0"/>
        <w:spacing w:before="0" w:after="0" w:line="360" w:lineRule="auto"/>
        <w:rPr>
          <w:sz w:val="21"/>
          <w:szCs w:val="21"/>
        </w:rPr>
      </w:pPr>
      <w:r>
        <w:rPr>
          <w:rFonts w:ascii="宋体" w:hAnsi="宋体" w:eastAsia="宋体" w:cs="宋体"/>
          <w:sz w:val="21"/>
          <w:szCs w:val="21"/>
        </w:rPr>
        <w:t>请阅读下面语篇，从每小题所给的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三个选项中，选出一个最佳选项，并在答题卡上将该项涂黑。</w:t>
      </w:r>
    </w:p>
    <w:p w14:paraId="1406A544">
      <w:pPr>
        <w:widowControl w:val="0"/>
        <w:spacing w:before="0" w:after="0" w:line="360" w:lineRule="auto"/>
        <w:ind w:firstLine="420"/>
        <w:rPr>
          <w:sz w:val="21"/>
          <w:szCs w:val="21"/>
        </w:rPr>
      </w:pPr>
      <w:r>
        <w:rPr>
          <w:sz w:val="21"/>
          <w:szCs w:val="21"/>
        </w:rPr>
        <w:t>For Emma, PE class was the most difficult part. She didn’t mind the tiredness but the looks her classmates gave her. Emma was bigger than others of her age. A group of students often ran behind her, laughing and talking about how Emma ran.</w:t>
      </w:r>
    </w:p>
    <w:p w14:paraId="1DCCC662">
      <w:pPr>
        <w:widowControl w:val="0"/>
        <w:spacing w:before="0" w:after="0" w:line="360" w:lineRule="auto"/>
        <w:ind w:firstLine="420"/>
        <w:rPr>
          <w:sz w:val="21"/>
          <w:szCs w:val="21"/>
        </w:rPr>
      </w:pPr>
      <w:r>
        <w:rPr>
          <w:sz w:val="21"/>
          <w:szCs w:val="21"/>
        </w:rPr>
        <w:t>“Just one more year,” Emma kept telling herself, “One more year and I’ll graduate and won’t have to take this stupid PE class anymore.”</w:t>
      </w:r>
    </w:p>
    <w:p w14:paraId="6F641B26">
      <w:pPr>
        <w:widowControl w:val="0"/>
        <w:spacing w:before="0" w:after="0" w:line="360" w:lineRule="auto"/>
        <w:ind w:firstLine="420"/>
        <w:rPr>
          <w:sz w:val="21"/>
          <w:szCs w:val="21"/>
        </w:rPr>
      </w:pPr>
      <w:r>
        <w:rPr>
          <w:sz w:val="21"/>
          <w:szCs w:val="21"/>
        </w:rPr>
        <w:t>But everything changed when a girl called Kit joined the class. She had short hair, bright eyes, and a long scar (</w:t>
      </w:r>
      <w:r>
        <w:rPr>
          <w:rFonts w:ascii="宋体" w:hAnsi="宋体" w:eastAsia="宋体" w:cs="宋体"/>
          <w:sz w:val="21"/>
          <w:szCs w:val="21"/>
        </w:rPr>
        <w:t>伤疤</w:t>
      </w:r>
      <w:r>
        <w:rPr>
          <w:sz w:val="21"/>
          <w:szCs w:val="21"/>
        </w:rPr>
        <w:t>) across the left side of her face. She introduced herself, “Hi, everyone, I’m Kit. I love sports and fashion. You might be wondering about the scar. I got it when I fell off my bike. I see it as a cool mark now.” Emma listened in surprise. How could the girl be so confident?</w:t>
      </w:r>
    </w:p>
    <w:p w14:paraId="3D4DD030">
      <w:pPr>
        <w:widowControl w:val="0"/>
        <w:spacing w:before="0" w:after="0" w:line="360" w:lineRule="auto"/>
        <w:ind w:firstLine="420"/>
        <w:rPr>
          <w:sz w:val="21"/>
          <w:szCs w:val="21"/>
        </w:rPr>
      </w:pPr>
      <w:r>
        <w:rPr>
          <w:sz w:val="21"/>
          <w:szCs w:val="21"/>
        </w:rPr>
        <w:t>During lunchtime, Emma was sitting at her usual table. Kit walked over to join Emma. Emma couldn’t believe such a confident girl would like to sit with her. She worked up the courage to share what was troubling her. “</w:t>
      </w:r>
      <w:r>
        <w:rPr>
          <w:sz w:val="21"/>
          <w:szCs w:val="21"/>
          <w:u w:val="single"/>
        </w:rPr>
        <w:t>Hug</w:t>
      </w:r>
      <w:r>
        <w:rPr>
          <w:sz w:val="21"/>
          <w:szCs w:val="21"/>
        </w:rPr>
        <w:t xml:space="preserve"> </w:t>
      </w:r>
      <w:r>
        <w:rPr>
          <w:sz w:val="21"/>
          <w:szCs w:val="21"/>
          <w:u w:val="single"/>
        </w:rPr>
        <w:t>yourself!</w:t>
      </w:r>
      <w:r>
        <w:rPr>
          <w:sz w:val="21"/>
          <w:szCs w:val="21"/>
        </w:rPr>
        <w:t>” said Kit. Hearing that, Emma felt a wave of warmth wash over her. And she felt the weight lift off her shoulder.</w:t>
      </w:r>
    </w:p>
    <w:p w14:paraId="3C40DA1F">
      <w:pPr>
        <w:widowControl w:val="0"/>
        <w:spacing w:before="0" w:after="0" w:line="360" w:lineRule="auto"/>
        <w:ind w:firstLine="420"/>
        <w:rPr>
          <w:sz w:val="21"/>
          <w:szCs w:val="21"/>
        </w:rPr>
      </w:pPr>
      <w:r>
        <w:rPr>
          <w:sz w:val="21"/>
          <w:szCs w:val="21"/>
        </w:rPr>
        <w:t>It was time for PE class again, but this time Kit was with her. Emma discovered that true confidence comes from within, not from others’ words. In the beautiful sunshine, the two girls walked together—one with a scar on the face and the other with a body that she finally felt she owned.</w:t>
      </w:r>
    </w:p>
    <w:p w14:paraId="4D5CF6D6">
      <w:pPr>
        <w:widowControl w:val="0"/>
        <w:spacing w:before="0" w:after="0" w:line="360" w:lineRule="auto"/>
        <w:rPr>
          <w:sz w:val="21"/>
          <w:szCs w:val="21"/>
        </w:rPr>
      </w:pPr>
      <w:r>
        <w:rPr>
          <w:sz w:val="21"/>
          <w:szCs w:val="21"/>
        </w:rPr>
        <w:t>24. Why did Emma hate PE class?</w:t>
      </w:r>
    </w:p>
    <w:p w14:paraId="23286815">
      <w:pPr>
        <w:widowControl w:val="0"/>
        <w:spacing w:before="0" w:after="0" w:line="360" w:lineRule="auto"/>
        <w:rPr>
          <w:sz w:val="21"/>
          <w:szCs w:val="21"/>
        </w:rPr>
      </w:pPr>
      <w:r>
        <w:rPr>
          <w:sz w:val="21"/>
          <w:szCs w:val="21"/>
        </w:rPr>
        <w:t>A. She always felt too tired to run.</w:t>
      </w:r>
    </w:p>
    <w:p w14:paraId="404FAA68">
      <w:pPr>
        <w:widowControl w:val="0"/>
        <w:spacing w:before="0" w:after="0" w:line="360" w:lineRule="auto"/>
        <w:rPr>
          <w:sz w:val="21"/>
          <w:szCs w:val="21"/>
        </w:rPr>
      </w:pPr>
      <w:r>
        <w:rPr>
          <w:sz w:val="21"/>
          <w:szCs w:val="21"/>
        </w:rPr>
        <w:t>B. She couldn’t get on well with others.</w:t>
      </w:r>
    </w:p>
    <w:p w14:paraId="44FC0FB2">
      <w:pPr>
        <w:widowControl w:val="0"/>
        <w:spacing w:before="0" w:after="0" w:line="360" w:lineRule="auto"/>
        <w:rPr>
          <w:sz w:val="21"/>
          <w:szCs w:val="21"/>
        </w:rPr>
      </w:pPr>
      <w:r>
        <w:rPr>
          <w:sz w:val="21"/>
          <w:szCs w:val="21"/>
        </w:rPr>
        <w:t>C. She was laughed at because she was big.</w:t>
      </w:r>
    </w:p>
    <w:p w14:paraId="394DD7D4">
      <w:pPr>
        <w:widowControl w:val="0"/>
        <w:spacing w:before="0" w:after="0" w:line="360" w:lineRule="auto"/>
        <w:rPr>
          <w:sz w:val="21"/>
          <w:szCs w:val="21"/>
        </w:rPr>
      </w:pPr>
      <w:r>
        <w:rPr>
          <w:sz w:val="21"/>
          <w:szCs w:val="21"/>
        </w:rPr>
        <w:t>25. What made Emma surprised?</w:t>
      </w:r>
    </w:p>
    <w:p w14:paraId="33BE4CF6">
      <w:pPr>
        <w:widowControl w:val="0"/>
        <w:tabs>
          <w:tab w:val="left" w:pos="3249"/>
          <w:tab w:val="left" w:pos="6497"/>
        </w:tabs>
        <w:spacing w:before="0" w:after="0" w:line="360" w:lineRule="auto"/>
        <w:rPr>
          <w:rFonts w:ascii="Times New Roman" w:hAnsi="Times New Roman" w:eastAsia="Times New Roman" w:cs="Times New Roman"/>
          <w:sz w:val="21"/>
          <w:szCs w:val="21"/>
        </w:rPr>
      </w:pPr>
      <w:r>
        <w:rPr>
          <w:sz w:val="21"/>
          <w:szCs w:val="21"/>
        </w:rPr>
        <w:t>A. Kit’s hobbies.</w:t>
      </w:r>
      <w:r>
        <w:rPr>
          <w:rFonts w:ascii="Times New Roman" w:hAnsi="Times New Roman" w:eastAsia="Times New Roman" w:cs="Times New Roman"/>
          <w:sz w:val="21"/>
          <w:szCs w:val="21"/>
        </w:rPr>
        <w:tab/>
      </w:r>
      <w:r>
        <w:rPr>
          <w:sz w:val="21"/>
          <w:szCs w:val="21"/>
        </w:rPr>
        <w:t>B. Kit’s experience.</w:t>
      </w:r>
      <w:r>
        <w:rPr>
          <w:rFonts w:ascii="Times New Roman" w:hAnsi="Times New Roman" w:eastAsia="Times New Roman" w:cs="Times New Roman"/>
          <w:sz w:val="21"/>
          <w:szCs w:val="21"/>
        </w:rPr>
        <w:tab/>
      </w:r>
      <w:r>
        <w:rPr>
          <w:sz w:val="21"/>
          <w:szCs w:val="21"/>
        </w:rPr>
        <w:t>C. Kit’s confidence.</w:t>
      </w:r>
    </w:p>
    <w:p w14:paraId="6B0B8D3A">
      <w:pPr>
        <w:widowControl w:val="0"/>
        <w:spacing w:before="0" w:after="0" w:line="360" w:lineRule="auto"/>
        <w:rPr>
          <w:sz w:val="21"/>
          <w:szCs w:val="21"/>
        </w:rPr>
      </w:pPr>
      <w:r>
        <w:rPr>
          <w:sz w:val="21"/>
          <w:szCs w:val="21"/>
        </w:rPr>
        <w:t>26. What did Kit advise Emma to do by saying “Hug yourself!”?</w:t>
      </w:r>
    </w:p>
    <w:p w14:paraId="630593A2">
      <w:pPr>
        <w:widowControl w:val="0"/>
        <w:spacing w:before="0" w:after="0" w:line="360" w:lineRule="auto"/>
        <w:rPr>
          <w:sz w:val="21"/>
          <w:szCs w:val="21"/>
        </w:rPr>
      </w:pPr>
      <w:r>
        <w:rPr>
          <w:sz w:val="21"/>
          <w:szCs w:val="21"/>
        </w:rPr>
        <w:t>A. Don’t mind what others say about you.</w:t>
      </w:r>
    </w:p>
    <w:p w14:paraId="0E5B3DA1">
      <w:pPr>
        <w:widowControl w:val="0"/>
        <w:spacing w:before="0" w:after="0" w:line="360" w:lineRule="auto"/>
        <w:rPr>
          <w:sz w:val="21"/>
          <w:szCs w:val="21"/>
        </w:rPr>
      </w:pPr>
      <w:r>
        <w:rPr>
          <w:sz w:val="21"/>
          <w:szCs w:val="21"/>
        </w:rPr>
        <w:t>B. It’s better for you to keep close to others.</w:t>
      </w:r>
    </w:p>
    <w:p w14:paraId="03C723CC">
      <w:pPr>
        <w:widowControl w:val="0"/>
        <w:spacing w:before="0" w:after="0" w:line="360" w:lineRule="auto"/>
        <w:rPr>
          <w:sz w:val="21"/>
          <w:szCs w:val="21"/>
        </w:rPr>
      </w:pPr>
      <w:r>
        <w:rPr>
          <w:sz w:val="21"/>
          <w:szCs w:val="21"/>
        </w:rPr>
        <w:t>C. You should be brave to ask others for help.</w:t>
      </w:r>
    </w:p>
    <w:p w14:paraId="4A648020">
      <w:pPr>
        <w:widowControl w:val="0"/>
        <w:spacing w:before="0" w:after="0" w:line="360" w:lineRule="auto"/>
        <w:rPr>
          <w:sz w:val="21"/>
          <w:szCs w:val="21"/>
        </w:rPr>
      </w:pPr>
      <w:r>
        <w:rPr>
          <w:sz w:val="21"/>
          <w:szCs w:val="21"/>
        </w:rPr>
        <w:t>27. How did Emma feel after talking with Kit?</w:t>
      </w:r>
    </w:p>
    <w:p w14:paraId="6F84E451">
      <w:pPr>
        <w:widowControl w:val="0"/>
        <w:spacing w:before="0" w:after="0" w:line="360" w:lineRule="auto"/>
        <w:rPr>
          <w:sz w:val="21"/>
          <w:szCs w:val="21"/>
        </w:rPr>
      </w:pPr>
      <w:r>
        <w:rPr>
          <w:sz w:val="21"/>
          <w:szCs w:val="21"/>
        </w:rPr>
        <w:t>A. She was relaxed about her PE grades.</w:t>
      </w:r>
    </w:p>
    <w:p w14:paraId="0A7F1529">
      <w:pPr>
        <w:widowControl w:val="0"/>
        <w:spacing w:before="0" w:after="0" w:line="360" w:lineRule="auto"/>
        <w:rPr>
          <w:sz w:val="21"/>
          <w:szCs w:val="21"/>
        </w:rPr>
      </w:pPr>
      <w:r>
        <w:rPr>
          <w:sz w:val="21"/>
          <w:szCs w:val="21"/>
        </w:rPr>
        <w:t>B. She wasn’t worried about her body shape.</w:t>
      </w:r>
      <w:r>
        <w:rPr>
          <w:strike w:val="0"/>
          <w:sz w:val="21"/>
          <w:szCs w:val="21"/>
          <w:u w:val="none"/>
        </w:rPr>
        <w:drawing>
          <wp:inline distT="0" distB="0" distL="114300" distR="114300">
            <wp:extent cx="28575" cy="28575"/>
            <wp:effectExtent l="0" t="0" r="0" b="0"/>
            <wp:docPr id="100163" name="图片 100163"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page number 6"/>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6D93D8E8">
      <w:pPr>
        <w:sectPr>
          <w:headerReference r:id="rId14" w:type="default"/>
          <w:type w:val="continuous"/>
          <w:pgSz w:w="11927" w:h="16875"/>
          <w:pgMar w:top="800" w:right="1120" w:bottom="540" w:left="1120" w:header="708" w:footer="708" w:gutter="0"/>
          <w:cols w:space="708" w:num="1"/>
          <w:docGrid w:linePitch="360" w:charSpace="0"/>
        </w:sectPr>
      </w:pPr>
    </w:p>
    <w:p w14:paraId="6C552EF3">
      <w:pPr>
        <w:widowControl w:val="0"/>
        <w:spacing w:before="0" w:after="0" w:line="360" w:lineRule="auto"/>
        <w:rPr>
          <w:sz w:val="21"/>
          <w:szCs w:val="21"/>
        </w:rPr>
      </w:pPr>
      <w:r>
        <w:rPr>
          <w:sz w:val="21"/>
          <w:szCs w:val="21"/>
        </w:rPr>
        <w:t>C. She was happy about choosing her favorite class.</w:t>
      </w:r>
    </w:p>
    <w:p w14:paraId="1F02F6FD">
      <w:pPr>
        <w:widowControl w:val="0"/>
        <w:spacing w:before="0" w:after="0" w:line="360" w:lineRule="auto"/>
        <w:rPr>
          <w:sz w:val="21"/>
          <w:szCs w:val="21"/>
        </w:rPr>
      </w:pPr>
      <w:r>
        <w:rPr>
          <w:sz w:val="21"/>
          <w:szCs w:val="21"/>
        </w:rPr>
        <w:t>28. What does the passage mainly tell us?</w:t>
      </w:r>
    </w:p>
    <w:p w14:paraId="341F9720">
      <w:pPr>
        <w:widowControl w:val="0"/>
        <w:spacing w:before="0" w:after="0" w:line="360" w:lineRule="auto"/>
        <w:rPr>
          <w:sz w:val="21"/>
          <w:szCs w:val="21"/>
        </w:rPr>
      </w:pPr>
      <w:r>
        <w:rPr>
          <w:sz w:val="21"/>
          <w:szCs w:val="21"/>
        </w:rPr>
        <w:t>A. Accept what you are and be yourself.</w:t>
      </w:r>
    </w:p>
    <w:p w14:paraId="62B5A887">
      <w:pPr>
        <w:widowControl w:val="0"/>
        <w:spacing w:before="0" w:after="0" w:line="360" w:lineRule="auto"/>
        <w:rPr>
          <w:sz w:val="21"/>
          <w:szCs w:val="21"/>
        </w:rPr>
      </w:pPr>
      <w:r>
        <w:rPr>
          <w:sz w:val="21"/>
          <w:szCs w:val="21"/>
        </w:rPr>
        <w:t>B. Sharing is the key to solving problems.</w:t>
      </w:r>
    </w:p>
    <w:p w14:paraId="32B4DFF7">
      <w:pPr>
        <w:widowControl w:val="0"/>
        <w:spacing w:before="0" w:after="0" w:line="360" w:lineRule="auto"/>
        <w:rPr>
          <w:sz w:val="21"/>
          <w:szCs w:val="21"/>
        </w:rPr>
      </w:pPr>
      <w:r>
        <w:rPr>
          <w:sz w:val="21"/>
          <w:szCs w:val="21"/>
        </w:rPr>
        <w:t>C. The same interest can bring people together.</w:t>
      </w:r>
    </w:p>
    <w:p w14:paraId="67446794">
      <w:pPr>
        <w:widowControl w:val="0"/>
        <w:spacing w:before="0" w:after="0" w:line="286" w:lineRule="auto"/>
        <w:jc w:val="center"/>
      </w:pPr>
      <w:r>
        <w:rPr>
          <w:rFonts w:ascii="宋体" w:hAnsi="宋体" w:eastAsia="宋体" w:cs="宋体"/>
          <w:b/>
          <w:bCs/>
        </w:rPr>
        <w:t>（</w:t>
      </w:r>
      <w:r>
        <w:rPr>
          <w:b/>
          <w:bCs/>
        </w:rPr>
        <w:t>D</w:t>
      </w:r>
      <w:r>
        <w:rPr>
          <w:rFonts w:ascii="宋体" w:hAnsi="宋体" w:eastAsia="宋体" w:cs="宋体"/>
          <w:b/>
          <w:bCs/>
        </w:rPr>
        <w:t>）</w:t>
      </w:r>
    </w:p>
    <w:p w14:paraId="737C5251">
      <w:pPr>
        <w:widowControl w:val="0"/>
        <w:spacing w:before="0" w:after="0" w:line="360" w:lineRule="auto"/>
        <w:rPr>
          <w:sz w:val="21"/>
          <w:szCs w:val="21"/>
        </w:rPr>
      </w:pPr>
      <w:r>
        <w:rPr>
          <w:rFonts w:ascii="宋体" w:hAnsi="宋体" w:eastAsia="宋体" w:cs="宋体"/>
          <w:sz w:val="21"/>
          <w:szCs w:val="21"/>
        </w:rPr>
        <w:t>请阅读下面语篇，根据其内容，从方框内所给的选项中选出能填入空白处的最佳选项，使其意思通顺，并在答题卡上将该项涂黑。选项中有一项为多余项。</w:t>
      </w:r>
    </w:p>
    <w:p w14:paraId="2712EDE8">
      <w:pPr>
        <w:widowControl w:val="0"/>
        <w:spacing w:before="0" w:after="0" w:line="360" w:lineRule="auto"/>
        <w:ind w:firstLine="420"/>
        <w:rPr>
          <w:sz w:val="21"/>
          <w:szCs w:val="21"/>
        </w:rPr>
      </w:pPr>
      <w:r>
        <w:rPr>
          <w:sz w:val="21"/>
          <w:szCs w:val="21"/>
        </w:rPr>
        <w:t xml:space="preserve">Food safety is important, and it doesn’t end at our door. The fridge may be a perfect choice for keeping food safe and fresh, but it is not a magic box to keep all kinds of food. </w:t>
      </w:r>
      <w:r>
        <w:rPr>
          <w:sz w:val="21"/>
          <w:szCs w:val="21"/>
          <w:u w:val="single"/>
        </w:rPr>
        <w:t>____29____</w:t>
      </w:r>
    </w:p>
    <w:p w14:paraId="10071AB3">
      <w:pPr>
        <w:widowControl w:val="0"/>
        <w:spacing w:before="0" w:after="0" w:line="360" w:lineRule="auto"/>
        <w:ind w:firstLine="420"/>
        <w:rPr>
          <w:sz w:val="21"/>
          <w:szCs w:val="21"/>
        </w:rPr>
      </w:pPr>
      <w:r>
        <w:rPr>
          <w:sz w:val="21"/>
          <w:szCs w:val="21"/>
        </w:rPr>
        <w:t>The temperature in the fresh-keeping area can be different from shelf to shelf (</w:t>
      </w:r>
      <w:r>
        <w:rPr>
          <w:rFonts w:ascii="宋体" w:hAnsi="宋体" w:eastAsia="宋体" w:cs="宋体"/>
          <w:sz w:val="21"/>
          <w:szCs w:val="21"/>
        </w:rPr>
        <w:t>搁板</w:t>
      </w:r>
      <w:r>
        <w:rPr>
          <w:sz w:val="21"/>
          <w:szCs w:val="21"/>
        </w:rPr>
        <w:t xml:space="preserve">). The higher the shelf is, the higher the temperature will be. </w:t>
      </w:r>
      <w:r>
        <w:rPr>
          <w:sz w:val="21"/>
          <w:szCs w:val="21"/>
          <w:u w:val="single"/>
        </w:rPr>
        <w:t>____30____</w:t>
      </w:r>
      <w:r>
        <w:rPr>
          <w:sz w:val="21"/>
          <w:szCs w:val="21"/>
        </w:rPr>
        <w:t xml:space="preserve"> If you store it on the right shelf, you can get the best out of your food. Try to put ready-to-eat food like burgers, pizza or cream cakes on top shelves. The middle shelves are for cheese, yogurt and eggs. </w:t>
      </w:r>
      <w:r>
        <w:rPr>
          <w:sz w:val="21"/>
          <w:szCs w:val="21"/>
          <w:u w:val="single"/>
        </w:rPr>
        <w:t>____31____</w:t>
      </w:r>
      <w:r>
        <w:rPr>
          <w:sz w:val="21"/>
          <w:szCs w:val="21"/>
        </w:rPr>
        <w:t xml:space="preserve"> They can be used to store raw (</w:t>
      </w:r>
      <w:r>
        <w:rPr>
          <w:rFonts w:ascii="宋体" w:hAnsi="宋体" w:eastAsia="宋体" w:cs="宋体"/>
          <w:sz w:val="21"/>
          <w:szCs w:val="21"/>
        </w:rPr>
        <w:t>生的</w:t>
      </w:r>
      <w:r>
        <w:rPr>
          <w:sz w:val="21"/>
          <w:szCs w:val="21"/>
        </w:rPr>
        <w:t>) meat and seafood. Some fridges have a freezer for keeping these things, so use it if you have one.</w:t>
      </w:r>
    </w:p>
    <w:p w14:paraId="3EC8EA9A">
      <w:pPr>
        <w:widowControl w:val="0"/>
        <w:spacing w:before="0" w:after="0" w:line="360" w:lineRule="auto"/>
        <w:ind w:firstLine="420"/>
        <w:rPr>
          <w:sz w:val="21"/>
          <w:szCs w:val="21"/>
        </w:rPr>
      </w:pPr>
      <w:r>
        <w:rPr>
          <w:sz w:val="21"/>
          <w:szCs w:val="21"/>
        </w:rPr>
        <w:t>The fridge can stop the bacteria (</w:t>
      </w:r>
      <w:r>
        <w:rPr>
          <w:rFonts w:ascii="宋体" w:hAnsi="宋体" w:eastAsia="宋体" w:cs="宋体"/>
          <w:sz w:val="21"/>
          <w:szCs w:val="21"/>
        </w:rPr>
        <w:t>细菌</w:t>
      </w:r>
      <w:r>
        <w:rPr>
          <w:sz w:val="21"/>
          <w:szCs w:val="21"/>
        </w:rPr>
        <w:t>) from growing fast. Bacteria can grow quickly in temperatures between 5</w:t>
      </w:r>
      <w:r>
        <w:rPr>
          <w:rFonts w:ascii="Cambria Math" w:hAnsi="Cambria Math" w:eastAsia="Cambria Math" w:cs="Cambria Math"/>
          <w:sz w:val="21"/>
          <w:szCs w:val="21"/>
        </w:rPr>
        <w:t>℃</w:t>
      </w:r>
      <w:r>
        <w:rPr>
          <w:sz w:val="21"/>
          <w:szCs w:val="21"/>
        </w:rPr>
        <w:t xml:space="preserve"> and 60</w:t>
      </w:r>
      <w:r>
        <w:rPr>
          <w:rFonts w:ascii="Cambria Math" w:hAnsi="Cambria Math" w:eastAsia="Cambria Math" w:cs="Cambria Math"/>
          <w:sz w:val="21"/>
          <w:szCs w:val="21"/>
        </w:rPr>
        <w:t>℃</w:t>
      </w:r>
      <w:r>
        <w:rPr>
          <w:sz w:val="21"/>
          <w:szCs w:val="21"/>
        </w:rPr>
        <w:t>. If you want to get the most out of your food, the temperature in your fridge needs to be between 0</w:t>
      </w:r>
      <w:r>
        <w:rPr>
          <w:rFonts w:ascii="Cambria Math" w:hAnsi="Cambria Math" w:eastAsia="Cambria Math" w:cs="Cambria Math"/>
          <w:sz w:val="21"/>
          <w:szCs w:val="21"/>
        </w:rPr>
        <w:t>℃</w:t>
      </w:r>
      <w:r>
        <w:rPr>
          <w:sz w:val="21"/>
          <w:szCs w:val="21"/>
        </w:rPr>
        <w:t xml:space="preserve"> and 5</w:t>
      </w:r>
      <w:r>
        <w:rPr>
          <w:rFonts w:ascii="Cambria Math" w:hAnsi="Cambria Math" w:eastAsia="Cambria Math" w:cs="Cambria Math"/>
          <w:sz w:val="21"/>
          <w:szCs w:val="21"/>
        </w:rPr>
        <w:t>℃</w:t>
      </w:r>
      <w:r>
        <w:rPr>
          <w:sz w:val="21"/>
          <w:szCs w:val="21"/>
        </w:rPr>
        <w:t xml:space="preserve">. </w:t>
      </w:r>
      <w:r>
        <w:rPr>
          <w:sz w:val="21"/>
          <w:szCs w:val="21"/>
          <w:u w:val="single"/>
        </w:rPr>
        <w:t>____32____</w:t>
      </w:r>
    </w:p>
    <w:p w14:paraId="031F488D">
      <w:pPr>
        <w:widowControl w:val="0"/>
        <w:spacing w:before="0" w:after="0" w:line="360" w:lineRule="auto"/>
        <w:ind w:firstLine="420"/>
        <w:rPr>
          <w:sz w:val="21"/>
          <w:szCs w:val="21"/>
        </w:rPr>
      </w:pPr>
      <w:r>
        <w:rPr>
          <w:sz w:val="21"/>
          <w:szCs w:val="21"/>
        </w:rPr>
        <w:t>Fruit and vegetables can also be stored at room temperature. Try to keep them in a cool, dry and dark place, away from direct sunlight. Once they are cut, they should be put in the fridge.</w:t>
      </w:r>
    </w:p>
    <w:p w14:paraId="3C46D226">
      <w:pPr>
        <w:widowControl w:val="0"/>
        <w:spacing w:before="0" w:after="0" w:line="360" w:lineRule="auto"/>
        <w:ind w:firstLine="420"/>
        <w:rPr>
          <w:sz w:val="21"/>
          <w:szCs w:val="21"/>
        </w:rPr>
      </w:pPr>
      <w:r>
        <w:rPr>
          <w:sz w:val="21"/>
          <w:szCs w:val="21"/>
          <w:u w:val="single"/>
        </w:rPr>
        <w:t>____33____</w:t>
      </w:r>
      <w:r>
        <w:rPr>
          <w:sz w:val="21"/>
          <w:szCs w:val="21"/>
        </w:rPr>
        <w:t xml:space="preserve"> Hope you can follow them to live a healthy life.</w:t>
      </w:r>
    </w:p>
    <w:p w14:paraId="0074577A">
      <w:pPr>
        <w:widowControl w:val="0"/>
        <w:spacing w:before="0" w:after="0" w:line="360" w:lineRule="auto"/>
        <w:rPr>
          <w:sz w:val="21"/>
          <w:szCs w:val="21"/>
        </w:rPr>
      </w:pPr>
      <w:r>
        <w:rPr>
          <w:strike w:val="0"/>
          <w:sz w:val="21"/>
          <w:szCs w:val="21"/>
          <w:u w:val="none"/>
        </w:rPr>
        <w:drawing>
          <wp:inline distT="0" distB="0" distL="114300" distR="114300">
            <wp:extent cx="1038225" cy="1228725"/>
            <wp:effectExtent l="0" t="0" r="9525" b="9525"/>
            <wp:docPr id="100177" name="图片 1001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038225" cy="1228725"/>
                    </a:xfrm>
                    <a:prstGeom prst="rect">
                      <a:avLst/>
                    </a:prstGeom>
                  </pic:spPr>
                </pic:pic>
              </a:graphicData>
            </a:graphic>
          </wp:inline>
        </w:drawing>
      </w:r>
    </w:p>
    <w:p w14:paraId="5C1E3B60">
      <w:pPr>
        <w:widowControl w:val="0"/>
        <w:spacing w:before="0" w:after="0" w:line="360" w:lineRule="auto"/>
        <w:rPr>
          <w:sz w:val="21"/>
          <w:szCs w:val="21"/>
        </w:rPr>
      </w:pPr>
      <w:r>
        <w:rPr>
          <w:sz w:val="21"/>
          <w:szCs w:val="21"/>
        </w:rPr>
        <w:t>A</w:t>
      </w:r>
      <w:r>
        <w:rPr>
          <w:strike w:val="0"/>
          <w:sz w:val="21"/>
          <w:szCs w:val="21"/>
          <w:u w:val="none"/>
        </w:rPr>
        <w:drawing>
          <wp:inline distT="0" distB="0" distL="114300" distR="114300">
            <wp:extent cx="38100" cy="95250"/>
            <wp:effectExtent l="0" t="0" r="0" b="0"/>
            <wp:docPr id="100179" name="图片 100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9" name="图片 100179"/>
                    <pic:cNvPicPr>
                      <a:picLocks noChangeAspect="1"/>
                    </pic:cNvPicPr>
                  </pic:nvPicPr>
                  <pic:blipFill>
                    <a:blip r:embed="rId37"/>
                    <a:stretch>
                      <a:fillRect/>
                    </a:stretch>
                  </pic:blipFill>
                  <pic:spPr>
                    <a:xfrm>
                      <a:off x="0" y="0"/>
                      <a:ext cx="38100" cy="95250"/>
                    </a:xfrm>
                    <a:prstGeom prst="rect">
                      <a:avLst/>
                    </a:prstGeom>
                  </pic:spPr>
                </pic:pic>
              </a:graphicData>
            </a:graphic>
          </wp:inline>
        </w:drawing>
      </w:r>
      <w:r>
        <w:rPr>
          <w:sz w:val="21"/>
          <w:szCs w:val="21"/>
        </w:rPr>
        <w:t xml:space="preserve"> So make use of these different temperatures.</w:t>
      </w:r>
    </w:p>
    <w:p w14:paraId="47932B51">
      <w:pPr>
        <w:widowControl w:val="0"/>
        <w:spacing w:before="0" w:after="0" w:line="360" w:lineRule="auto"/>
        <w:rPr>
          <w:sz w:val="21"/>
          <w:szCs w:val="21"/>
        </w:rPr>
      </w:pPr>
      <w:r>
        <w:rPr>
          <w:sz w:val="21"/>
          <w:szCs w:val="21"/>
        </w:rPr>
        <w:t>B. The freezer temperature should be below -18</w:t>
      </w:r>
      <w:r>
        <w:rPr>
          <w:rFonts w:ascii="Cambria Math" w:hAnsi="Cambria Math" w:eastAsia="Cambria Math" w:cs="Cambria Math"/>
          <w:sz w:val="21"/>
          <w:szCs w:val="21"/>
        </w:rPr>
        <w:t>℃</w:t>
      </w:r>
      <w:r>
        <w:rPr>
          <w:sz w:val="21"/>
          <w:szCs w:val="21"/>
        </w:rPr>
        <w:t>.</w:t>
      </w:r>
    </w:p>
    <w:p w14:paraId="770ACD65">
      <w:pPr>
        <w:widowControl w:val="0"/>
        <w:spacing w:before="0" w:after="0" w:line="360" w:lineRule="auto"/>
        <w:rPr>
          <w:sz w:val="21"/>
          <w:szCs w:val="21"/>
        </w:rPr>
      </w:pPr>
      <w:r>
        <w:rPr>
          <w:sz w:val="21"/>
          <w:szCs w:val="21"/>
        </w:rPr>
        <w:t>C. It’s necessary to know where to put your fridge.</w:t>
      </w:r>
    </w:p>
    <w:p w14:paraId="3FC579D4">
      <w:pPr>
        <w:widowControl w:val="0"/>
        <w:spacing w:before="0" w:after="0" w:line="360" w:lineRule="auto"/>
        <w:rPr>
          <w:sz w:val="21"/>
          <w:szCs w:val="21"/>
        </w:rPr>
      </w:pPr>
      <w:r>
        <w:rPr>
          <w:sz w:val="21"/>
          <w:szCs w:val="21"/>
        </w:rPr>
        <w:t>D. Bottom shelves are the coldest part of the fridge.</w:t>
      </w:r>
    </w:p>
    <w:p w14:paraId="47EB8DE2">
      <w:pPr>
        <w:widowControl w:val="0"/>
        <w:spacing w:before="0" w:after="0" w:line="360" w:lineRule="auto"/>
        <w:rPr>
          <w:sz w:val="21"/>
          <w:szCs w:val="21"/>
        </w:rPr>
      </w:pPr>
      <w:r>
        <w:rPr>
          <w:sz w:val="21"/>
          <w:szCs w:val="21"/>
        </w:rPr>
        <w:t>E. The tips above can help you keep your food fresh.</w:t>
      </w:r>
      <w:r>
        <w:rPr>
          <w:strike w:val="0"/>
          <w:sz w:val="21"/>
          <w:szCs w:val="21"/>
          <w:u w:val="none"/>
        </w:rPr>
        <w:drawing>
          <wp:inline distT="0" distB="0" distL="114300" distR="114300">
            <wp:extent cx="28575" cy="28575"/>
            <wp:effectExtent l="0" t="0" r="0" b="0"/>
            <wp:docPr id="100181" name="图片 100181"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1" name="图片 100181" descr="page number 7"/>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15B4DE63">
      <w:pPr>
        <w:sectPr>
          <w:headerReference r:id="rId15" w:type="default"/>
          <w:type w:val="continuous"/>
          <w:pgSz w:w="11927" w:h="16875"/>
          <w:pgMar w:top="800" w:right="1120" w:bottom="540" w:left="1120" w:header="708" w:footer="708" w:gutter="0"/>
          <w:cols w:space="708" w:num="1"/>
          <w:docGrid w:linePitch="360" w:charSpace="0"/>
        </w:sectPr>
      </w:pPr>
    </w:p>
    <w:p w14:paraId="6331C978">
      <w:pPr>
        <w:widowControl w:val="0"/>
        <w:spacing w:before="0" w:after="0" w:line="360" w:lineRule="auto"/>
        <w:rPr>
          <w:sz w:val="21"/>
          <w:szCs w:val="21"/>
        </w:rPr>
      </w:pPr>
      <w:r>
        <w:rPr>
          <w:sz w:val="21"/>
          <w:szCs w:val="21"/>
        </w:rPr>
        <w:t>F. Let’s learn how to store food correctly in the fridge.</w:t>
      </w:r>
    </w:p>
    <w:p w14:paraId="7C4F4064">
      <w:pPr>
        <w:widowControl w:val="0"/>
        <w:spacing w:before="0" w:after="0" w:line="286" w:lineRule="auto"/>
        <w:jc w:val="center"/>
      </w:pPr>
      <w:r>
        <w:rPr>
          <w:rFonts w:ascii="宋体" w:hAnsi="宋体" w:eastAsia="宋体" w:cs="宋体"/>
          <w:b/>
          <w:bCs/>
        </w:rPr>
        <w:t>（</w:t>
      </w:r>
      <w:r>
        <w:rPr>
          <w:b/>
          <w:bCs/>
        </w:rPr>
        <w:t>E</w:t>
      </w:r>
      <w:r>
        <w:rPr>
          <w:rFonts w:ascii="宋体" w:hAnsi="宋体" w:eastAsia="宋体" w:cs="宋体"/>
          <w:b/>
          <w:bCs/>
        </w:rPr>
        <w:t>）</w:t>
      </w:r>
    </w:p>
    <w:p w14:paraId="224F83CE">
      <w:pPr>
        <w:widowControl w:val="0"/>
        <w:spacing w:before="0" w:after="0" w:line="360" w:lineRule="auto"/>
        <w:rPr>
          <w:sz w:val="21"/>
          <w:szCs w:val="21"/>
        </w:rPr>
      </w:pPr>
      <w:r>
        <w:rPr>
          <w:rFonts w:ascii="宋体" w:hAnsi="宋体" w:eastAsia="宋体" w:cs="宋体"/>
          <w:sz w:val="21"/>
          <w:szCs w:val="21"/>
        </w:rPr>
        <w:t>请阅读下面语篇，根据其内容回答问题，并将答案写在答题卡相应的位置上。</w:t>
      </w:r>
    </w:p>
    <w:tbl>
      <w:tblPr>
        <w:tblStyle w:val="4"/>
        <w:tblW w:w="5000" w:type="pct"/>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4666"/>
        <w:gridCol w:w="5261"/>
      </w:tblGrid>
      <w:tr w14:paraId="72F599A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350" w:type="pct"/>
            <w:tcBorders>
              <w:bottom w:val="single" w:color="000000" w:sz="6" w:space="0"/>
              <w:right w:val="single" w:color="000000" w:sz="6" w:space="0"/>
            </w:tcBorders>
            <w:noWrap w:val="0"/>
            <w:tcMar>
              <w:top w:w="76" w:type="dxa"/>
              <w:left w:w="120" w:type="dxa"/>
              <w:bottom w:w="76" w:type="dxa"/>
              <w:right w:w="120" w:type="dxa"/>
            </w:tcMar>
            <w:vAlign w:val="center"/>
          </w:tcPr>
          <w:p w14:paraId="47E177C1">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If you have a chance to learn by yourself, what might you do? Perhaps you choose to practice football skills; you would prefer to discuss something together; and you might just read. This is the most important thing of “unschooling”. It is also known as “natural learning” or “independent learning”.</w:t>
            </w:r>
          </w:p>
          <w:p w14:paraId="46B755EE">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For this kind of educational practice, people think differently. Here are their comments (</w:t>
            </w:r>
            <w:r>
              <w:rPr>
                <w:rFonts w:ascii="宋体" w:hAnsi="宋体" w:eastAsia="宋体" w:cs="宋体"/>
                <w:b w:val="0"/>
                <w:bCs w:val="0"/>
                <w:i w:val="0"/>
                <w:iCs w:val="0"/>
                <w:smallCaps w:val="0"/>
                <w:color w:val="000000"/>
                <w:sz w:val="21"/>
                <w:szCs w:val="21"/>
              </w:rPr>
              <w:t>意见</w:t>
            </w:r>
            <w:r>
              <w:rPr>
                <w:b w:val="0"/>
                <w:bCs w:val="0"/>
                <w:i w:val="0"/>
                <w:iCs w:val="0"/>
                <w:smallCaps w:val="0"/>
                <w:color w:val="000000"/>
                <w:sz w:val="21"/>
                <w:szCs w:val="21"/>
              </w:rPr>
              <w:t>).</w:t>
            </w:r>
          </w:p>
        </w:tc>
        <w:tc>
          <w:tcPr>
            <w:tcW w:w="2650" w:type="pct"/>
            <w:tcBorders>
              <w:left w:val="single" w:color="000000" w:sz="6" w:space="0"/>
              <w:bottom w:val="single" w:color="000000" w:sz="6" w:space="0"/>
            </w:tcBorders>
            <w:noWrap w:val="0"/>
            <w:tcMar>
              <w:top w:w="76" w:type="dxa"/>
              <w:left w:w="120" w:type="dxa"/>
              <w:bottom w:w="76" w:type="dxa"/>
              <w:right w:w="120" w:type="dxa"/>
            </w:tcMar>
            <w:vAlign w:val="center"/>
          </w:tcPr>
          <w:p w14:paraId="0F87CC90">
            <w:pPr>
              <w:widowControl w:val="0"/>
              <w:spacing w:before="0" w:after="0" w:line="360" w:lineRule="auto"/>
              <w:ind w:firstLine="420"/>
              <w:jc w:val="center"/>
              <w:rPr>
                <w:b w:val="0"/>
                <w:bCs w:val="0"/>
                <w:i w:val="0"/>
                <w:iCs w:val="0"/>
                <w:smallCaps w:val="0"/>
                <w:color w:val="000000"/>
                <w:sz w:val="21"/>
                <w:szCs w:val="21"/>
              </w:rPr>
            </w:pPr>
            <w:r>
              <w:rPr>
                <w:b/>
                <w:bCs/>
                <w:i w:val="0"/>
                <w:iCs w:val="0"/>
                <w:smallCaps w:val="0"/>
                <w:color w:val="000000"/>
                <w:sz w:val="21"/>
                <w:szCs w:val="21"/>
              </w:rPr>
              <w:t>Know More</w:t>
            </w:r>
          </w:p>
          <w:p w14:paraId="7CC99477">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Schooling</w:t>
            </w:r>
            <w:r>
              <w:rPr>
                <w:b w:val="0"/>
                <w:bCs w:val="0"/>
                <w:i w:val="0"/>
                <w:iCs w:val="0"/>
                <w:smallCaps w:val="0"/>
                <w:color w:val="000000"/>
                <w:sz w:val="21"/>
                <w:szCs w:val="21"/>
              </w:rPr>
              <w:t xml:space="preserve"> is education that children receive at school.</w:t>
            </w:r>
          </w:p>
          <w:p w14:paraId="7CBA460B">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Home schooling</w:t>
            </w:r>
            <w:r>
              <w:rPr>
                <w:b w:val="0"/>
                <w:bCs w:val="0"/>
                <w:i w:val="0"/>
                <w:iCs w:val="0"/>
                <w:smallCaps w:val="0"/>
                <w:color w:val="000000"/>
                <w:sz w:val="21"/>
                <w:szCs w:val="21"/>
              </w:rPr>
              <w:t xml:space="preserve"> is the practice of educating that children learn at home with a parent or a tutor.</w:t>
            </w:r>
          </w:p>
          <w:p w14:paraId="64901574">
            <w:pPr>
              <w:widowControl w:val="0"/>
              <w:spacing w:before="0" w:after="0" w:line="360" w:lineRule="auto"/>
              <w:rPr>
                <w:b w:val="0"/>
                <w:bCs w:val="0"/>
                <w:i w:val="0"/>
                <w:iCs w:val="0"/>
                <w:smallCaps w:val="0"/>
                <w:color w:val="000000"/>
                <w:sz w:val="21"/>
                <w:szCs w:val="21"/>
              </w:rPr>
            </w:pPr>
            <w:r>
              <w:rPr>
                <w:b/>
                <w:bCs/>
                <w:i w:val="0"/>
                <w:iCs w:val="0"/>
                <w:smallCaps w:val="0"/>
                <w:color w:val="000000"/>
                <w:sz w:val="21"/>
                <w:szCs w:val="21"/>
              </w:rPr>
              <w:t>Unschooling</w:t>
            </w:r>
            <w:r>
              <w:rPr>
                <w:b w:val="0"/>
                <w:bCs w:val="0"/>
                <w:i w:val="0"/>
                <w:iCs w:val="0"/>
                <w:smallCaps w:val="0"/>
                <w:color w:val="000000"/>
                <w:sz w:val="21"/>
                <w:szCs w:val="21"/>
              </w:rPr>
              <w:t xml:space="preserve"> is an educational practice that allows children to decide how, what and where they want to learn.</w:t>
            </w:r>
          </w:p>
        </w:tc>
      </w:tr>
      <w:tr w14:paraId="6CDB59E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2350" w:type="pct"/>
            <w:tcBorders>
              <w:top w:val="single" w:color="000000" w:sz="6" w:space="0"/>
              <w:right w:val="single" w:color="000000" w:sz="6" w:space="0"/>
            </w:tcBorders>
            <w:noWrap w:val="0"/>
            <w:tcMar>
              <w:top w:w="76" w:type="dxa"/>
              <w:left w:w="120" w:type="dxa"/>
              <w:bottom w:w="76" w:type="dxa"/>
              <w:right w:w="120" w:type="dxa"/>
            </w:tcMar>
            <w:vAlign w:val="center"/>
          </w:tcPr>
          <w:p w14:paraId="0167AA65">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Agree</w:t>
            </w:r>
          </w:p>
          <w:p w14:paraId="29A5840B">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Independent learning teaches children to be responsible for themselves. With no teacher around, children must manage themselves, and this is a really important skill for later life.</w:t>
            </w:r>
          </w:p>
          <w:p w14:paraId="2920B9EA">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Unschooling allows children to learn what they are really interested in. If learning is enjoyable, it’s more successful.</w:t>
            </w:r>
          </w:p>
          <w:p w14:paraId="7B0E44EC">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Very young children learn in a natural way. Without being taught, they know colors and voices, they learn smiling and walking. Why shouldn’t people continue to learn like this?</w:t>
            </w:r>
          </w:p>
          <w:p w14:paraId="1D912036">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Unschooling gives children more time for sports, volunteering and museum or park visits. They may meet different people who share their interests.</w:t>
            </w:r>
          </w:p>
        </w:tc>
        <w:tc>
          <w:tcPr>
            <w:tcW w:w="2650" w:type="pct"/>
            <w:tcBorders>
              <w:top w:val="single" w:color="000000" w:sz="6" w:space="0"/>
              <w:left w:val="single" w:color="000000" w:sz="6" w:space="0"/>
            </w:tcBorders>
            <w:noWrap w:val="0"/>
            <w:tcMar>
              <w:top w:w="76" w:type="dxa"/>
              <w:left w:w="120" w:type="dxa"/>
              <w:bottom w:w="76" w:type="dxa"/>
              <w:right w:w="120" w:type="dxa"/>
            </w:tcMar>
            <w:vAlign w:val="center"/>
          </w:tcPr>
          <w:p w14:paraId="02E857CA">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Disagree</w:t>
            </w:r>
          </w:p>
          <w:p w14:paraId="480FA099">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Unschooling requires parents’ support and attention. They need to create a learning space that excites children and remind them of their daily routines.</w:t>
            </w:r>
          </w:p>
          <w:p w14:paraId="0A1F9E1C">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Teachers can push children to learn what they don’t enjoy but can be important later in life.</w:t>
            </w:r>
          </w:p>
          <w:p w14:paraId="7435544A">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Unschooling sounds too good to be true. It can be helpful when children are very young. But it puts too much pressure on children because they can learn difficult subjects easily only with teachers’ help.</w:t>
            </w:r>
          </w:p>
          <w:p w14:paraId="77112F70">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Unschooling happens at home, so children could have less contact with others at their age. This means they could end up becoming shy.</w:t>
            </w:r>
          </w:p>
        </w:tc>
      </w:tr>
    </w:tbl>
    <w:p w14:paraId="279380D6">
      <w:pPr>
        <w:widowControl w:val="0"/>
        <w:spacing w:before="0" w:after="0" w:line="360" w:lineRule="auto"/>
        <w:ind w:firstLine="420"/>
        <w:rPr>
          <w:sz w:val="21"/>
          <w:szCs w:val="21"/>
        </w:rPr>
      </w:pPr>
      <w:r>
        <w:rPr>
          <w:sz w:val="21"/>
          <w:szCs w:val="21"/>
        </w:rPr>
        <w:t>When deciding how you are going to learn, it’s necessary to think about which works. Choose what is suitable for you and what can have a positive influence on your growth.</w:t>
      </w:r>
      <w:r>
        <w:rPr>
          <w:strike w:val="0"/>
          <w:sz w:val="21"/>
          <w:szCs w:val="21"/>
          <w:u w:val="none"/>
        </w:rPr>
        <w:drawing>
          <wp:inline distT="0" distB="0" distL="114300" distR="114300">
            <wp:extent cx="28575" cy="28575"/>
            <wp:effectExtent l="0" t="0" r="0" b="0"/>
            <wp:docPr id="100195" name="图片 100195"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 name="图片 100195" descr="page number 8"/>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35C0DAA0">
      <w:pPr>
        <w:sectPr>
          <w:headerReference r:id="rId16" w:type="default"/>
          <w:type w:val="continuous"/>
          <w:pgSz w:w="11927" w:h="16875"/>
          <w:pgMar w:top="800" w:right="1120" w:bottom="540" w:left="1120" w:header="708" w:footer="708" w:gutter="0"/>
          <w:cols w:space="708" w:num="1"/>
          <w:docGrid w:linePitch="360" w:charSpace="0"/>
        </w:sectPr>
      </w:pPr>
    </w:p>
    <w:p w14:paraId="72CBEE74">
      <w:pPr>
        <w:widowControl w:val="0"/>
        <w:spacing w:before="0" w:after="0" w:line="360" w:lineRule="auto"/>
        <w:rPr>
          <w:sz w:val="21"/>
          <w:szCs w:val="21"/>
        </w:rPr>
      </w:pPr>
      <w:r>
        <w:rPr>
          <w:sz w:val="21"/>
          <w:szCs w:val="21"/>
        </w:rPr>
        <w:t>34. What is the most important thing of unschooling?</w:t>
      </w:r>
    </w:p>
    <w:p w14:paraId="60051D0A">
      <w:pPr>
        <w:widowControl w:val="0"/>
        <w:spacing w:before="0" w:after="0" w:line="360" w:lineRule="auto"/>
        <w:rPr>
          <w:sz w:val="21"/>
          <w:szCs w:val="21"/>
        </w:rPr>
      </w:pPr>
      <w:r>
        <w:rPr>
          <w:sz w:val="21"/>
          <w:szCs w:val="21"/>
        </w:rPr>
        <w:t>_________________________________________________________________</w:t>
      </w:r>
    </w:p>
    <w:p w14:paraId="03FC7ECD">
      <w:pPr>
        <w:widowControl w:val="0"/>
        <w:spacing w:before="0" w:after="0" w:line="360" w:lineRule="auto"/>
        <w:rPr>
          <w:sz w:val="21"/>
          <w:szCs w:val="21"/>
        </w:rPr>
      </w:pPr>
      <w:r>
        <w:rPr>
          <w:sz w:val="21"/>
          <w:szCs w:val="21"/>
        </w:rPr>
        <w:t>35. Whose support and attention do children need when they experience unschooling?</w:t>
      </w:r>
    </w:p>
    <w:p w14:paraId="0B765833">
      <w:pPr>
        <w:widowControl w:val="0"/>
        <w:spacing w:before="0" w:after="0" w:line="360" w:lineRule="auto"/>
        <w:rPr>
          <w:sz w:val="21"/>
          <w:szCs w:val="21"/>
        </w:rPr>
      </w:pPr>
      <w:r>
        <w:rPr>
          <w:sz w:val="21"/>
          <w:szCs w:val="21"/>
        </w:rPr>
        <w:t>_________________________________________________________________</w:t>
      </w:r>
    </w:p>
    <w:p w14:paraId="033E298F">
      <w:pPr>
        <w:widowControl w:val="0"/>
        <w:spacing w:before="0" w:after="0" w:line="360" w:lineRule="auto"/>
        <w:rPr>
          <w:sz w:val="21"/>
          <w:szCs w:val="21"/>
        </w:rPr>
      </w:pPr>
      <w:r>
        <w:rPr>
          <w:sz w:val="21"/>
          <w:szCs w:val="21"/>
        </w:rPr>
        <w:t>36. How can children become successful in learning?</w:t>
      </w:r>
    </w:p>
    <w:p w14:paraId="30978128">
      <w:pPr>
        <w:widowControl w:val="0"/>
        <w:spacing w:before="0" w:after="0" w:line="360" w:lineRule="auto"/>
        <w:rPr>
          <w:sz w:val="21"/>
          <w:szCs w:val="21"/>
        </w:rPr>
      </w:pPr>
      <w:r>
        <w:rPr>
          <w:sz w:val="21"/>
          <w:szCs w:val="21"/>
        </w:rPr>
        <w:t>_________________________________________________________________</w:t>
      </w:r>
    </w:p>
    <w:p w14:paraId="25512587">
      <w:pPr>
        <w:widowControl w:val="0"/>
        <w:spacing w:before="0" w:after="0" w:line="360" w:lineRule="auto"/>
        <w:rPr>
          <w:sz w:val="21"/>
          <w:szCs w:val="21"/>
        </w:rPr>
      </w:pPr>
      <w:r>
        <w:rPr>
          <w:sz w:val="21"/>
          <w:szCs w:val="21"/>
        </w:rPr>
        <w:t>37. Why are children under too much pressure from unschooling?</w:t>
      </w:r>
    </w:p>
    <w:p w14:paraId="5EF332FA">
      <w:pPr>
        <w:widowControl w:val="0"/>
        <w:spacing w:before="0" w:after="0" w:line="360" w:lineRule="auto"/>
        <w:rPr>
          <w:sz w:val="21"/>
          <w:szCs w:val="21"/>
        </w:rPr>
      </w:pPr>
      <w:r>
        <w:rPr>
          <w:sz w:val="21"/>
          <w:szCs w:val="21"/>
        </w:rPr>
        <w:t>_________________________________________________________________</w:t>
      </w:r>
    </w:p>
    <w:p w14:paraId="200298D8">
      <w:pPr>
        <w:widowControl w:val="0"/>
        <w:spacing w:before="0" w:after="0" w:line="360" w:lineRule="auto"/>
        <w:rPr>
          <w:sz w:val="21"/>
          <w:szCs w:val="21"/>
        </w:rPr>
      </w:pPr>
      <w:r>
        <w:rPr>
          <w:sz w:val="21"/>
          <w:szCs w:val="21"/>
        </w:rPr>
        <w:t>38. If possible, what kind of educational practice would you like to choose? Why?</w:t>
      </w:r>
    </w:p>
    <w:p w14:paraId="7113C121">
      <w:pPr>
        <w:widowControl w:val="0"/>
        <w:spacing w:before="0" w:after="0" w:line="360" w:lineRule="auto"/>
        <w:rPr>
          <w:sz w:val="21"/>
          <w:szCs w:val="21"/>
        </w:rPr>
      </w:pPr>
      <w:r>
        <w:rPr>
          <w:sz w:val="21"/>
          <w:szCs w:val="21"/>
        </w:rPr>
        <w:t>_________________________________________________________________</w:t>
      </w:r>
    </w:p>
    <w:p w14:paraId="1B6562E5">
      <w:pPr>
        <w:widowControl w:val="0"/>
        <w:spacing w:before="0" w:after="0" w:line="286" w:lineRule="auto"/>
      </w:pPr>
      <w:r>
        <w:rPr>
          <w:rFonts w:ascii="宋体" w:hAnsi="宋体" w:eastAsia="宋体" w:cs="宋体"/>
          <w:b/>
          <w:bCs/>
        </w:rPr>
        <w:t>八、词语运用（本题共有两个语篇，</w:t>
      </w:r>
      <w:r>
        <w:rPr>
          <w:b/>
          <w:bCs/>
        </w:rPr>
        <w:t>A</w:t>
      </w:r>
      <w:r>
        <w:rPr>
          <w:rFonts w:ascii="宋体" w:hAnsi="宋体" w:eastAsia="宋体" w:cs="宋体"/>
          <w:b/>
          <w:bCs/>
        </w:rPr>
        <w:t>篇有五个小题，</w:t>
      </w:r>
      <w:r>
        <w:rPr>
          <w:b/>
          <w:bCs/>
        </w:rPr>
        <w:t>B</w:t>
      </w:r>
      <w:r>
        <w:rPr>
          <w:rFonts w:ascii="宋体" w:hAnsi="宋体" w:eastAsia="宋体" w:cs="宋体"/>
          <w:b/>
          <w:bCs/>
        </w:rPr>
        <w:t>篇有十个小题，每小题</w:t>
      </w:r>
      <w:r>
        <w:rPr>
          <w:b/>
          <w:bCs/>
        </w:rPr>
        <w:t>1</w:t>
      </w:r>
      <w:r>
        <w:rPr>
          <w:rFonts w:ascii="宋体" w:hAnsi="宋体" w:eastAsia="宋体" w:cs="宋体"/>
          <w:b/>
          <w:bCs/>
        </w:rPr>
        <w:t>分，共</w:t>
      </w:r>
      <w:r>
        <w:rPr>
          <w:b/>
          <w:bCs/>
        </w:rPr>
        <w:t>15</w:t>
      </w:r>
      <w:r>
        <w:rPr>
          <w:rFonts w:ascii="宋体" w:hAnsi="宋体" w:eastAsia="宋体" w:cs="宋体"/>
          <w:b/>
          <w:bCs/>
        </w:rPr>
        <w:t>分）</w:t>
      </w:r>
    </w:p>
    <w:p w14:paraId="3E146BDB">
      <w:pPr>
        <w:widowControl w:val="0"/>
        <w:spacing w:before="0" w:after="0" w:line="286" w:lineRule="auto"/>
        <w:jc w:val="center"/>
      </w:pPr>
      <w:r>
        <w:rPr>
          <w:rFonts w:ascii="宋体" w:hAnsi="宋体" w:eastAsia="宋体" w:cs="宋体"/>
          <w:b/>
          <w:bCs/>
        </w:rPr>
        <w:t>（</w:t>
      </w:r>
      <w:r>
        <w:rPr>
          <w:b/>
          <w:bCs/>
        </w:rPr>
        <w:t>A</w:t>
      </w:r>
      <w:r>
        <w:rPr>
          <w:rFonts w:ascii="宋体" w:hAnsi="宋体" w:eastAsia="宋体" w:cs="宋体"/>
          <w:b/>
          <w:bCs/>
        </w:rPr>
        <w:t>）</w:t>
      </w:r>
    </w:p>
    <w:p w14:paraId="29B3DA15">
      <w:pPr>
        <w:widowControl w:val="0"/>
        <w:spacing w:before="0" w:after="0" w:line="360" w:lineRule="auto"/>
        <w:rPr>
          <w:sz w:val="21"/>
          <w:szCs w:val="21"/>
        </w:rPr>
      </w:pPr>
      <w:r>
        <w:rPr>
          <w:rFonts w:ascii="宋体" w:hAnsi="宋体" w:eastAsia="宋体" w:cs="宋体"/>
          <w:sz w:val="21"/>
          <w:szCs w:val="21"/>
        </w:rPr>
        <w:t>请阅读下面语篇，根据其内容，在空白处填入适当的单词，使其通顺、连贯，并将答案写在答题卡相应的位置上。每空一词。</w:t>
      </w:r>
    </w:p>
    <w:tbl>
      <w:tblPr>
        <w:tblStyle w:val="4"/>
        <w:tblW w:w="793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935"/>
      </w:tblGrid>
      <w:tr w14:paraId="2DC5DA7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915" w:type="dxa"/>
            <w:noWrap w:val="0"/>
            <w:tcMar>
              <w:top w:w="76" w:type="dxa"/>
              <w:left w:w="120" w:type="dxa"/>
              <w:bottom w:w="76" w:type="dxa"/>
              <w:right w:w="120" w:type="dxa"/>
            </w:tcMar>
            <w:vAlign w:val="center"/>
          </w:tcPr>
          <w:p w14:paraId="5458956C">
            <w:pPr>
              <w:widowControl w:val="0"/>
              <w:spacing w:before="0" w:after="0" w:line="360" w:lineRule="auto"/>
              <w:jc w:val="center"/>
              <w:rPr>
                <w:b w:val="0"/>
                <w:bCs w:val="0"/>
                <w:i w:val="0"/>
                <w:iCs w:val="0"/>
                <w:smallCaps w:val="0"/>
                <w:color w:val="000000"/>
                <w:sz w:val="21"/>
                <w:szCs w:val="21"/>
              </w:rPr>
            </w:pPr>
            <w:r>
              <w:rPr>
                <w:b w:val="0"/>
                <w:bCs w:val="0"/>
                <w:i w:val="0"/>
                <w:iCs w:val="0"/>
                <w:smallCaps w:val="0"/>
                <w:strike w:val="0"/>
                <w:color w:val="000000"/>
                <w:sz w:val="21"/>
                <w:szCs w:val="21"/>
                <w:u w:val="none"/>
              </w:rPr>
              <w:drawing>
                <wp:inline distT="0" distB="0" distL="114300" distR="114300">
                  <wp:extent cx="1104900" cy="371475"/>
                  <wp:effectExtent l="0" t="0" r="0" b="9525"/>
                  <wp:docPr id="100209" name="图片 1002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9" name="图片 100209"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104900" cy="371475"/>
                          </a:xfrm>
                          <a:prstGeom prst="rect">
                            <a:avLst/>
                          </a:prstGeom>
                        </pic:spPr>
                      </pic:pic>
                    </a:graphicData>
                  </a:graphic>
                </wp:inline>
              </w:drawing>
            </w:r>
          </w:p>
          <w:p w14:paraId="2592DD9F">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As the saying goes, “Life is like a box of chocolates, you never know what you will get.”</w:t>
            </w:r>
          </w:p>
          <w:p w14:paraId="7781A36E">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During our preparation for </w:t>
            </w:r>
            <w:r>
              <w:rPr>
                <w:b w:val="0"/>
                <w:bCs w:val="0"/>
                <w:i/>
                <w:iCs/>
                <w:smallCaps w:val="0"/>
                <w:color w:val="000000"/>
                <w:sz w:val="21"/>
                <w:szCs w:val="21"/>
              </w:rPr>
              <w:t>zhongkao</w:t>
            </w:r>
            <w:r>
              <w:rPr>
                <w:b w:val="0"/>
                <w:bCs w:val="0"/>
                <w:i w:val="0"/>
                <w:iCs w:val="0"/>
                <w:smallCaps w:val="0"/>
                <w:color w:val="000000"/>
                <w:sz w:val="21"/>
                <w:szCs w:val="21"/>
              </w:rPr>
              <w:t>, we might get the bitter (</w:t>
            </w:r>
            <w:r>
              <w:rPr>
                <w:rFonts w:ascii="宋体" w:hAnsi="宋体" w:eastAsia="宋体" w:cs="宋体"/>
                <w:b w:val="0"/>
                <w:bCs w:val="0"/>
                <w:i w:val="0"/>
                <w:iCs w:val="0"/>
                <w:smallCaps w:val="0"/>
                <w:color w:val="000000"/>
                <w:sz w:val="21"/>
                <w:szCs w:val="21"/>
              </w:rPr>
              <w:t>苦的</w:t>
            </w:r>
            <w:r>
              <w:rPr>
                <w:b w:val="0"/>
                <w:bCs w:val="0"/>
                <w:i w:val="0"/>
                <w:iCs w:val="0"/>
                <w:smallCaps w:val="0"/>
                <w:color w:val="000000"/>
                <w:sz w:val="21"/>
                <w:szCs w:val="21"/>
              </w:rPr>
              <w:t xml:space="preserve">) chocolate. The bitterness comes from many things, </w:t>
            </w:r>
            <w:r>
              <w:rPr>
                <w:b w:val="0"/>
                <w:bCs w:val="0"/>
                <w:i w:val="0"/>
                <w:iCs w:val="0"/>
                <w:smallCaps w:val="0"/>
                <w:color w:val="000000"/>
                <w:sz w:val="21"/>
                <w:szCs w:val="21"/>
                <w:u w:val="single" w:color="000000"/>
              </w:rPr>
              <w:t>____39____</w:t>
            </w:r>
            <w:r>
              <w:rPr>
                <w:b w:val="0"/>
                <w:bCs w:val="0"/>
                <w:i w:val="0"/>
                <w:iCs w:val="0"/>
                <w:smallCaps w:val="0"/>
                <w:color w:val="000000"/>
                <w:sz w:val="21"/>
                <w:szCs w:val="21"/>
              </w:rPr>
              <w:t xml:space="preserve"> getting up early, doing all kinds of</w:t>
            </w:r>
          </w:p>
          <w:p w14:paraId="4EFC8F0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exercises and so on.</w:t>
            </w:r>
          </w:p>
          <w:p w14:paraId="2B439B07">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But when we taste the bitterness carefully, we will be surprised to discover some sweetness in it. The sweetness comes from the </w:t>
            </w:r>
            <w:r>
              <w:rPr>
                <w:b w:val="0"/>
                <w:bCs w:val="0"/>
                <w:i w:val="0"/>
                <w:iCs w:val="0"/>
                <w:smallCaps w:val="0"/>
                <w:color w:val="000000"/>
                <w:sz w:val="21"/>
                <w:szCs w:val="21"/>
                <w:u w:val="single" w:color="000000"/>
              </w:rPr>
              <w:t>____40____</w:t>
            </w:r>
            <w:r>
              <w:rPr>
                <w:b w:val="0"/>
                <w:bCs w:val="0"/>
                <w:i w:val="0"/>
                <w:iCs w:val="0"/>
                <w:smallCaps w:val="0"/>
                <w:color w:val="000000"/>
                <w:sz w:val="21"/>
                <w:szCs w:val="21"/>
              </w:rPr>
              <w:t xml:space="preserve"> who love us. The first must be our parents. They helped us to tidy up our rooms and prepare delicious meals. Besides, we want to express thanks to our teachers. They </w:t>
            </w:r>
            <w:r>
              <w:rPr>
                <w:b w:val="0"/>
                <w:bCs w:val="0"/>
                <w:i w:val="0"/>
                <w:iCs w:val="0"/>
                <w:smallCaps w:val="0"/>
                <w:color w:val="000000"/>
                <w:sz w:val="21"/>
                <w:szCs w:val="21"/>
                <w:u w:val="single" w:color="000000"/>
              </w:rPr>
              <w:t>____41____</w:t>
            </w:r>
            <w:r>
              <w:rPr>
                <w:b w:val="0"/>
                <w:bCs w:val="0"/>
                <w:i w:val="0"/>
                <w:iCs w:val="0"/>
                <w:smallCaps w:val="0"/>
                <w:color w:val="000000"/>
                <w:sz w:val="21"/>
                <w:szCs w:val="21"/>
              </w:rPr>
              <w:t xml:space="preserve"> us to bring out the best in ourselves. Also, we shouldn’t forget our classmates. They helped us to keep moving when we wanted to give </w:t>
            </w:r>
            <w:r>
              <w:rPr>
                <w:b w:val="0"/>
                <w:bCs w:val="0"/>
                <w:i w:val="0"/>
                <w:iCs w:val="0"/>
                <w:smallCaps w:val="0"/>
                <w:color w:val="000000"/>
                <w:sz w:val="21"/>
                <w:szCs w:val="21"/>
                <w:u w:val="single" w:color="000000"/>
              </w:rPr>
              <w:t>____42____</w:t>
            </w:r>
            <w:r>
              <w:rPr>
                <w:b w:val="0"/>
                <w:bCs w:val="0"/>
                <w:i w:val="0"/>
                <w:iCs w:val="0"/>
                <w:smallCaps w:val="0"/>
                <w:color w:val="000000"/>
                <w:sz w:val="21"/>
                <w:szCs w:val="21"/>
              </w:rPr>
              <w:t>. With the help of all of them, we could achieve so much in our life.</w:t>
            </w:r>
          </w:p>
          <w:p w14:paraId="7812A83D">
            <w:pPr>
              <w:widowControl w:val="0"/>
              <w:spacing w:before="0" w:after="0" w:line="360" w:lineRule="auto"/>
              <w:ind w:firstLine="420"/>
              <w:rPr>
                <w:b w:val="0"/>
                <w:bCs w:val="0"/>
                <w:i w:val="0"/>
                <w:iCs w:val="0"/>
                <w:smallCaps w:val="0"/>
                <w:color w:val="000000"/>
                <w:sz w:val="21"/>
                <w:szCs w:val="21"/>
              </w:rPr>
            </w:pPr>
            <w:r>
              <w:rPr>
                <w:b w:val="0"/>
                <w:bCs w:val="0"/>
                <w:i w:val="0"/>
                <w:iCs w:val="0"/>
                <w:smallCaps w:val="0"/>
                <w:color w:val="000000"/>
                <w:sz w:val="21"/>
                <w:szCs w:val="21"/>
              </w:rPr>
              <w:t xml:space="preserve">And life is the same. Bitterness is just the outside, </w:t>
            </w:r>
            <w:r>
              <w:rPr>
                <w:b w:val="0"/>
                <w:bCs w:val="0"/>
                <w:i w:val="0"/>
                <w:iCs w:val="0"/>
                <w:smallCaps w:val="0"/>
                <w:color w:val="000000"/>
                <w:sz w:val="21"/>
                <w:szCs w:val="21"/>
                <w:u w:val="single" w:color="000000"/>
              </w:rPr>
              <w:t>____43____</w:t>
            </w:r>
            <w:r>
              <w:rPr>
                <w:b w:val="0"/>
                <w:bCs w:val="0"/>
                <w:i w:val="0"/>
                <w:iCs w:val="0"/>
                <w:smallCaps w:val="0"/>
                <w:color w:val="000000"/>
                <w:sz w:val="21"/>
                <w:szCs w:val="21"/>
              </w:rPr>
              <w:t xml:space="preserve"> the sweetness is the inside. When we think life is not what we expect, we can look to the bright side and will </w:t>
            </w:r>
          </w:p>
        </w:tc>
      </w:tr>
    </w:tbl>
    <w:p w14:paraId="5B2895E8">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211" name="图片 100211"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descr="page number 9"/>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215DC396">
      <w:pPr>
        <w:sectPr>
          <w:headerReference r:id="rId17" w:type="default"/>
          <w:type w:val="continuous"/>
          <w:pgSz w:w="11927" w:h="16875"/>
          <w:pgMar w:top="800" w:right="1120" w:bottom="540" w:left="1120" w:header="708" w:footer="708" w:gutter="0"/>
          <w:cols w:space="708" w:num="1"/>
          <w:docGrid w:linePitch="360" w:charSpace="0"/>
        </w:sectPr>
      </w:pPr>
    </w:p>
    <w:tbl>
      <w:tblPr>
        <w:tblStyle w:val="4"/>
        <w:tblW w:w="793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935"/>
      </w:tblGrid>
      <w:tr w14:paraId="1B487D6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915" w:type="dxa"/>
            <w:noWrap w:val="0"/>
            <w:tcMar>
              <w:top w:w="76" w:type="dxa"/>
              <w:left w:w="120" w:type="dxa"/>
              <w:bottom w:w="76" w:type="dxa"/>
              <w:right w:w="120" w:type="dxa"/>
            </w:tcMar>
            <w:vAlign w:val="center"/>
          </w:tcPr>
          <w:p w14:paraId="30D7694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find something nice.</w:t>
            </w:r>
          </w:p>
        </w:tc>
      </w:tr>
    </w:tbl>
    <w:p w14:paraId="2614D025">
      <w:pPr>
        <w:widowControl w:val="0"/>
        <w:spacing w:before="0" w:after="0" w:line="360" w:lineRule="auto"/>
        <w:jc w:val="center"/>
        <w:rPr>
          <w:sz w:val="21"/>
          <w:szCs w:val="21"/>
        </w:rPr>
      </w:pPr>
    </w:p>
    <w:p w14:paraId="06F8D8F5">
      <w:pPr>
        <w:widowControl w:val="0"/>
        <w:spacing w:before="0" w:after="0" w:line="286" w:lineRule="auto"/>
        <w:jc w:val="center"/>
      </w:pPr>
      <w:r>
        <w:rPr>
          <w:rFonts w:ascii="宋体" w:hAnsi="宋体" w:eastAsia="宋体" w:cs="宋体"/>
          <w:b/>
          <w:bCs/>
        </w:rPr>
        <w:t>（</w:t>
      </w:r>
      <w:r>
        <w:rPr>
          <w:b/>
          <w:bCs/>
        </w:rPr>
        <w:t>B</w:t>
      </w:r>
      <w:r>
        <w:rPr>
          <w:rFonts w:ascii="宋体" w:hAnsi="宋体" w:eastAsia="宋体" w:cs="宋体"/>
          <w:b/>
          <w:bCs/>
        </w:rPr>
        <w:t>）</w:t>
      </w:r>
    </w:p>
    <w:p w14:paraId="20628F34">
      <w:pPr>
        <w:widowControl w:val="0"/>
        <w:spacing w:before="0" w:after="0" w:line="360" w:lineRule="auto"/>
        <w:rPr>
          <w:sz w:val="21"/>
          <w:szCs w:val="21"/>
        </w:rPr>
      </w:pPr>
      <w:r>
        <w:rPr>
          <w:rFonts w:ascii="宋体" w:hAnsi="宋体" w:eastAsia="宋体" w:cs="宋体"/>
          <w:sz w:val="21"/>
          <w:szCs w:val="21"/>
        </w:rPr>
        <w:t>请阅读下面语篇，根据其内容，用方框中所给词的正确形式填空，使其通顺、连贯，并将答案写在答题卡相应的位置上。方框中有两个词为多余项。</w:t>
      </w:r>
    </w:p>
    <w:tbl>
      <w:tblPr>
        <w:tblStyle w:val="4"/>
        <w:tblW w:w="832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325"/>
      </w:tblGrid>
      <w:tr w14:paraId="0171D41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9540" w:type="dxa"/>
            <w:noWrap w:val="0"/>
            <w:tcMar>
              <w:top w:w="76" w:type="dxa"/>
              <w:left w:w="120" w:type="dxa"/>
              <w:bottom w:w="76" w:type="dxa"/>
              <w:right w:w="120" w:type="dxa"/>
            </w:tcMar>
            <w:vAlign w:val="center"/>
          </w:tcPr>
          <w:p w14:paraId="5D70AA4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be    ask    wise    only    relax    proud    you    that    hide    much    learn    quarter</w:t>
            </w:r>
          </w:p>
        </w:tc>
      </w:tr>
    </w:tbl>
    <w:p w14:paraId="58296DE8">
      <w:pPr>
        <w:widowControl w:val="0"/>
        <w:spacing w:before="0" w:after="0" w:line="360" w:lineRule="auto"/>
        <w:ind w:firstLine="420"/>
        <w:rPr>
          <w:sz w:val="21"/>
          <w:szCs w:val="21"/>
        </w:rPr>
      </w:pPr>
      <w:r>
        <w:rPr>
          <w:sz w:val="21"/>
          <w:szCs w:val="21"/>
        </w:rPr>
        <w:t>“You must be Alex.” said a girl, offering her hand.</w:t>
      </w:r>
    </w:p>
    <w:p w14:paraId="444C3EF6">
      <w:pPr>
        <w:widowControl w:val="0"/>
        <w:spacing w:before="0" w:after="0" w:line="360" w:lineRule="auto"/>
        <w:ind w:firstLine="420"/>
        <w:rPr>
          <w:sz w:val="21"/>
          <w:szCs w:val="21"/>
        </w:rPr>
      </w:pPr>
      <w:r>
        <w:rPr>
          <w:sz w:val="21"/>
          <w:szCs w:val="21"/>
        </w:rPr>
        <w:t>Surprised, Alex quickly put the folded paper behind his back.</w:t>
      </w:r>
    </w:p>
    <w:p w14:paraId="59E27B65">
      <w:pPr>
        <w:widowControl w:val="0"/>
        <w:spacing w:before="0" w:after="0" w:line="360" w:lineRule="auto"/>
        <w:ind w:firstLine="420"/>
        <w:rPr>
          <w:sz w:val="21"/>
          <w:szCs w:val="21"/>
        </w:rPr>
      </w:pPr>
      <w:r>
        <w:rPr>
          <w:sz w:val="21"/>
          <w:szCs w:val="21"/>
        </w:rPr>
        <w:t xml:space="preserve">The girl continued, “I’m Sophia. I </w:t>
      </w:r>
      <w:r>
        <w:rPr>
          <w:sz w:val="21"/>
          <w:szCs w:val="21"/>
          <w:u w:val="single"/>
        </w:rPr>
        <w:t>___44___</w:t>
      </w:r>
      <w:r>
        <w:rPr>
          <w:sz w:val="21"/>
          <w:szCs w:val="21"/>
        </w:rPr>
        <w:t xml:space="preserve"> in Smart Start Group for a year. You’re welcome.”</w:t>
      </w:r>
    </w:p>
    <w:p w14:paraId="06A3AA89">
      <w:pPr>
        <w:widowControl w:val="0"/>
        <w:spacing w:before="0" w:after="0" w:line="360" w:lineRule="auto"/>
        <w:ind w:firstLine="420"/>
        <w:rPr>
          <w:sz w:val="21"/>
          <w:szCs w:val="21"/>
        </w:rPr>
      </w:pPr>
      <w:r>
        <w:rPr>
          <w:sz w:val="21"/>
          <w:szCs w:val="21"/>
        </w:rPr>
        <w:t>“Glad to meet you.” Alex tried to put himself at ease.</w:t>
      </w:r>
    </w:p>
    <w:p w14:paraId="4E6434DE">
      <w:pPr>
        <w:widowControl w:val="0"/>
        <w:spacing w:before="0" w:after="0" w:line="360" w:lineRule="auto"/>
        <w:ind w:firstLine="420"/>
        <w:rPr>
          <w:sz w:val="21"/>
          <w:szCs w:val="21"/>
        </w:rPr>
      </w:pPr>
      <w:r>
        <w:rPr>
          <w:sz w:val="21"/>
          <w:szCs w:val="21"/>
        </w:rPr>
        <w:t xml:space="preserve">“Could you tell me a little </w:t>
      </w:r>
      <w:r>
        <w:rPr>
          <w:sz w:val="21"/>
          <w:szCs w:val="21"/>
          <w:u w:val="single"/>
        </w:rPr>
        <w:t>___45___</w:t>
      </w:r>
      <w:r>
        <w:rPr>
          <w:sz w:val="21"/>
          <w:szCs w:val="21"/>
        </w:rPr>
        <w:t xml:space="preserve"> about yourself? What do you like to do? What would you love to do here?”</w:t>
      </w:r>
    </w:p>
    <w:p w14:paraId="662B021E">
      <w:pPr>
        <w:widowControl w:val="0"/>
        <w:spacing w:before="0" w:after="0" w:line="360" w:lineRule="auto"/>
        <w:ind w:firstLine="420"/>
        <w:rPr>
          <w:sz w:val="21"/>
          <w:szCs w:val="21"/>
        </w:rPr>
      </w:pPr>
      <w:r>
        <w:rPr>
          <w:sz w:val="21"/>
          <w:szCs w:val="21"/>
        </w:rPr>
        <w:t xml:space="preserve">“I want </w:t>
      </w:r>
      <w:r>
        <w:rPr>
          <w:sz w:val="21"/>
          <w:szCs w:val="21"/>
          <w:u w:val="single"/>
        </w:rPr>
        <w:t>___46___</w:t>
      </w:r>
      <w:r>
        <w:rPr>
          <w:sz w:val="21"/>
          <w:szCs w:val="21"/>
        </w:rPr>
        <w:t xml:space="preserve"> anything but math!” Alex replied.</w:t>
      </w:r>
    </w:p>
    <w:p w14:paraId="7283BFD1">
      <w:pPr>
        <w:widowControl w:val="0"/>
        <w:spacing w:before="0" w:after="0" w:line="360" w:lineRule="auto"/>
        <w:ind w:firstLine="420"/>
        <w:rPr>
          <w:sz w:val="21"/>
          <w:szCs w:val="21"/>
        </w:rPr>
      </w:pPr>
      <w:r>
        <w:rPr>
          <w:sz w:val="21"/>
          <w:szCs w:val="21"/>
        </w:rPr>
        <w:t>“Well, I guess that’s why you’re here,” Sophia said with a laugh. “I used to hate math, too.”</w:t>
      </w:r>
    </w:p>
    <w:p w14:paraId="351B14EC">
      <w:pPr>
        <w:widowControl w:val="0"/>
        <w:spacing w:before="0" w:after="0" w:line="360" w:lineRule="auto"/>
        <w:ind w:firstLine="420"/>
        <w:rPr>
          <w:sz w:val="21"/>
          <w:szCs w:val="21"/>
        </w:rPr>
      </w:pPr>
      <w:r>
        <w:rPr>
          <w:sz w:val="21"/>
          <w:szCs w:val="21"/>
        </w:rPr>
        <w:t xml:space="preserve">Alex realized that Sophia was trying to make him feel </w:t>
      </w:r>
      <w:r>
        <w:rPr>
          <w:sz w:val="21"/>
          <w:szCs w:val="21"/>
          <w:u w:val="single"/>
        </w:rPr>
        <w:t>___47___</w:t>
      </w:r>
      <w:r>
        <w:rPr>
          <w:sz w:val="21"/>
          <w:szCs w:val="21"/>
        </w:rPr>
        <w:t xml:space="preserve"> “What made you start to like it?” he asked politely.</w:t>
      </w:r>
    </w:p>
    <w:p w14:paraId="4D60C911">
      <w:pPr>
        <w:widowControl w:val="0"/>
        <w:spacing w:before="0" w:after="0" w:line="360" w:lineRule="auto"/>
        <w:ind w:firstLine="420"/>
        <w:rPr>
          <w:sz w:val="21"/>
          <w:szCs w:val="21"/>
        </w:rPr>
      </w:pPr>
      <w:r>
        <w:rPr>
          <w:sz w:val="21"/>
          <w:szCs w:val="21"/>
        </w:rPr>
        <w:t>“Things in our life are all about math. Hey</w:t>
      </w:r>
      <w:r>
        <w:rPr>
          <w:strike w:val="0"/>
          <w:sz w:val="21"/>
          <w:szCs w:val="21"/>
          <w:u w:val="none"/>
        </w:rPr>
        <w:drawing>
          <wp:inline distT="0" distB="0" distL="114300" distR="114300">
            <wp:extent cx="57150" cy="95250"/>
            <wp:effectExtent l="0" t="0" r="0" b="0"/>
            <wp:docPr id="100225" name="图片 100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5" name="图片 100225"/>
                    <pic:cNvPicPr>
                      <a:picLocks noChangeAspect="1"/>
                    </pic:cNvPicPr>
                  </pic:nvPicPr>
                  <pic:blipFill>
                    <a:blip r:embed="rId47"/>
                    <a:stretch>
                      <a:fillRect/>
                    </a:stretch>
                  </pic:blipFill>
                  <pic:spPr>
                    <a:xfrm>
                      <a:off x="0" y="0"/>
                      <a:ext cx="57150" cy="95250"/>
                    </a:xfrm>
                    <a:prstGeom prst="rect">
                      <a:avLst/>
                    </a:prstGeom>
                  </pic:spPr>
                </pic:pic>
              </a:graphicData>
            </a:graphic>
          </wp:inline>
        </w:drawing>
      </w:r>
      <w:r>
        <w:rPr>
          <w:sz w:val="21"/>
          <w:szCs w:val="21"/>
        </w:rPr>
        <w:t xml:space="preserve"> may I have a look at what you </w:t>
      </w:r>
      <w:r>
        <w:rPr>
          <w:sz w:val="21"/>
          <w:szCs w:val="21"/>
          <w:u w:val="single"/>
        </w:rPr>
        <w:t>___48___</w:t>
      </w:r>
      <w:r>
        <w:rPr>
          <w:sz w:val="21"/>
          <w:szCs w:val="21"/>
        </w:rPr>
        <w:t>? What is it?” she joked.</w:t>
      </w:r>
    </w:p>
    <w:p w14:paraId="2F23A6E4">
      <w:pPr>
        <w:widowControl w:val="0"/>
        <w:spacing w:before="0" w:after="0" w:line="360" w:lineRule="auto"/>
        <w:ind w:firstLine="420"/>
        <w:rPr>
          <w:sz w:val="21"/>
          <w:szCs w:val="21"/>
        </w:rPr>
      </w:pPr>
      <w:r>
        <w:rPr>
          <w:sz w:val="21"/>
          <w:szCs w:val="21"/>
        </w:rPr>
        <w:t>“It’s nothing yet, but soon it will be,” Alex explained. Then, he folded and creased (</w:t>
      </w:r>
      <w:r>
        <w:rPr>
          <w:rFonts w:ascii="宋体" w:hAnsi="宋体" w:eastAsia="宋体" w:cs="宋体"/>
          <w:sz w:val="21"/>
          <w:szCs w:val="21"/>
        </w:rPr>
        <w:t>压褶</w:t>
      </w:r>
      <w:r>
        <w:rPr>
          <w:sz w:val="21"/>
          <w:szCs w:val="21"/>
        </w:rPr>
        <w:t xml:space="preserve">). “A crane!” he said, showing his work </w:t>
      </w:r>
      <w:r>
        <w:rPr>
          <w:sz w:val="21"/>
          <w:szCs w:val="21"/>
          <w:u w:val="single"/>
        </w:rPr>
        <w:t>___49___</w:t>
      </w:r>
      <w:r>
        <w:rPr>
          <w:sz w:val="21"/>
          <w:szCs w:val="21"/>
        </w:rPr>
        <w:t>.</w:t>
      </w:r>
    </w:p>
    <w:p w14:paraId="084D000D">
      <w:pPr>
        <w:widowControl w:val="0"/>
        <w:spacing w:before="0" w:after="0" w:line="360" w:lineRule="auto"/>
        <w:ind w:firstLine="420"/>
        <w:rPr>
          <w:sz w:val="21"/>
          <w:szCs w:val="21"/>
        </w:rPr>
      </w:pPr>
      <w:r>
        <w:rPr>
          <w:sz w:val="21"/>
          <w:szCs w:val="21"/>
        </w:rPr>
        <w:t>“That’s cool!” Sophia said, giving attention to the folds. “Do you mind if I take it apart?”</w:t>
      </w:r>
    </w:p>
    <w:p w14:paraId="3DA3CFEE">
      <w:pPr>
        <w:widowControl w:val="0"/>
        <w:spacing w:before="0" w:after="0" w:line="360" w:lineRule="auto"/>
        <w:ind w:firstLine="420"/>
        <w:rPr>
          <w:sz w:val="21"/>
          <w:szCs w:val="21"/>
        </w:rPr>
      </w:pPr>
      <w:r>
        <w:rPr>
          <w:sz w:val="21"/>
          <w:szCs w:val="21"/>
        </w:rPr>
        <w:t>Alex showed that he didn’t care. Sophia unfolded each step of the paper crane.</w:t>
      </w:r>
    </w:p>
    <w:p w14:paraId="3EB2C26E">
      <w:pPr>
        <w:widowControl w:val="0"/>
        <w:spacing w:before="0" w:after="0" w:line="360" w:lineRule="auto"/>
        <w:ind w:firstLine="420"/>
        <w:rPr>
          <w:sz w:val="21"/>
          <w:szCs w:val="21"/>
        </w:rPr>
      </w:pPr>
      <w:r>
        <w:rPr>
          <w:sz w:val="21"/>
          <w:szCs w:val="21"/>
        </w:rPr>
        <w:t xml:space="preserve">“Don’t you see? What you have here is math, right in front of </w:t>
      </w:r>
      <w:r>
        <w:rPr>
          <w:sz w:val="21"/>
          <w:szCs w:val="21"/>
          <w:u w:val="single"/>
        </w:rPr>
        <w:t>___50___</w:t>
      </w:r>
      <w:r>
        <w:rPr>
          <w:sz w:val="21"/>
          <w:szCs w:val="21"/>
        </w:rPr>
        <w:t>!” Sophia spread the paper with her hands.</w:t>
      </w:r>
    </w:p>
    <w:p w14:paraId="35BA0625">
      <w:pPr>
        <w:widowControl w:val="0"/>
        <w:spacing w:before="0" w:after="0" w:line="360" w:lineRule="auto"/>
        <w:ind w:firstLine="420"/>
        <w:rPr>
          <w:sz w:val="21"/>
          <w:szCs w:val="21"/>
        </w:rPr>
      </w:pPr>
      <w:r>
        <w:rPr>
          <w:sz w:val="21"/>
          <w:szCs w:val="21"/>
        </w:rPr>
        <w:t xml:space="preserve">“Do your first fold,” she ordered, and Alex did what he </w:t>
      </w:r>
      <w:r>
        <w:rPr>
          <w:sz w:val="21"/>
          <w:szCs w:val="21"/>
          <w:u w:val="single"/>
        </w:rPr>
        <w:t>___51___</w:t>
      </w:r>
      <w:r>
        <w:rPr>
          <w:sz w:val="21"/>
          <w:szCs w:val="21"/>
        </w:rPr>
        <w:t xml:space="preserve"> to do. “You began with a square, and created two rectangles. And you have a fraction (</w:t>
      </w:r>
      <w:r>
        <w:rPr>
          <w:rFonts w:ascii="宋体" w:hAnsi="宋体" w:eastAsia="宋体" w:cs="宋体"/>
          <w:sz w:val="21"/>
          <w:szCs w:val="21"/>
        </w:rPr>
        <w:t>分数</w:t>
      </w:r>
      <w:r>
        <w:rPr>
          <w:sz w:val="21"/>
          <w:szCs w:val="21"/>
        </w:rPr>
        <w:t xml:space="preserve">), too: one half! Fold it again... and now you have four </w:t>
      </w:r>
      <w:r>
        <w:rPr>
          <w:sz w:val="21"/>
          <w:szCs w:val="21"/>
          <w:u w:val="single"/>
        </w:rPr>
        <w:t>___52___</w:t>
      </w:r>
      <w:r>
        <w:rPr>
          <w:sz w:val="21"/>
          <w:szCs w:val="21"/>
        </w:rPr>
        <w:t>” Sophia pointed to the top fold. “What fraction does this piece stand for?”</w:t>
      </w:r>
    </w:p>
    <w:p w14:paraId="753CFA53">
      <w:pPr>
        <w:widowControl w:val="0"/>
        <w:spacing w:before="0" w:after="0" w:line="360" w:lineRule="auto"/>
        <w:ind w:firstLine="420"/>
        <w:rPr>
          <w:sz w:val="21"/>
          <w:szCs w:val="21"/>
        </w:rPr>
      </w:pPr>
      <w:r>
        <w:rPr>
          <w:sz w:val="21"/>
          <w:szCs w:val="21"/>
        </w:rPr>
        <w:t>“One quarter?”</w:t>
      </w:r>
    </w:p>
    <w:p w14:paraId="71AF4F52">
      <w:pPr>
        <w:widowControl w:val="0"/>
        <w:spacing w:before="0" w:after="0" w:line="360" w:lineRule="auto"/>
        <w:ind w:firstLine="420"/>
        <w:rPr>
          <w:sz w:val="21"/>
          <w:szCs w:val="21"/>
        </w:rPr>
      </w:pPr>
      <w:r>
        <w:rPr>
          <w:sz w:val="21"/>
          <w:szCs w:val="21"/>
        </w:rPr>
        <w:t>“Right! Get out some more paper, and let’s do some geometry (</w:t>
      </w:r>
      <w:r>
        <w:rPr>
          <w:rFonts w:ascii="宋体" w:hAnsi="宋体" w:eastAsia="宋体" w:cs="宋体"/>
          <w:sz w:val="21"/>
          <w:szCs w:val="21"/>
        </w:rPr>
        <w:t>几何</w:t>
      </w:r>
      <w:r>
        <w:rPr>
          <w:sz w:val="21"/>
          <w:szCs w:val="21"/>
        </w:rPr>
        <w:t>).”</w:t>
      </w:r>
    </w:p>
    <w:p w14:paraId="56A7A228">
      <w:pPr>
        <w:widowControl w:val="0"/>
        <w:spacing w:before="0" w:after="0" w:line="360" w:lineRule="auto"/>
        <w:ind w:firstLine="420"/>
        <w:rPr>
          <w:sz w:val="21"/>
          <w:szCs w:val="21"/>
        </w:rPr>
      </w:pPr>
      <w:r>
        <w:rPr>
          <w:sz w:val="21"/>
          <w:szCs w:val="21"/>
        </w:rPr>
        <w:t xml:space="preserve">It would be a thing </w:t>
      </w:r>
      <w:r>
        <w:rPr>
          <w:sz w:val="21"/>
          <w:szCs w:val="21"/>
          <w:u w:val="single"/>
        </w:rPr>
        <w:t>____53____</w:t>
      </w:r>
      <w:r>
        <w:rPr>
          <w:sz w:val="21"/>
          <w:szCs w:val="21"/>
        </w:rPr>
        <w:t xml:space="preserve"> was expected to happen if math study was going to be paper-folding, Alex </w:t>
      </w:r>
      <w:r>
        <w:rPr>
          <w:strike w:val="0"/>
          <w:sz w:val="21"/>
          <w:szCs w:val="21"/>
          <w:u w:val="none"/>
        </w:rPr>
        <w:drawing>
          <wp:inline distT="0" distB="0" distL="114300" distR="114300">
            <wp:extent cx="28575" cy="28575"/>
            <wp:effectExtent l="0" t="0" r="0" b="0"/>
            <wp:docPr id="100227" name="图片 100227"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7" name="图片 100227" descr="page number 10"/>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47201EA1">
      <w:pPr>
        <w:sectPr>
          <w:headerReference r:id="rId18" w:type="default"/>
          <w:type w:val="continuous"/>
          <w:pgSz w:w="11927" w:h="16875"/>
          <w:pgMar w:top="800" w:right="1120" w:bottom="540" w:left="1120" w:header="708" w:footer="708" w:gutter="0"/>
          <w:cols w:space="708" w:num="1"/>
          <w:docGrid w:linePitch="360" w:charSpace="0"/>
        </w:sectPr>
      </w:pPr>
    </w:p>
    <w:p w14:paraId="1EED7F61">
      <w:pPr>
        <w:widowControl w:val="0"/>
        <w:spacing w:before="0" w:after="0" w:line="360" w:lineRule="auto"/>
        <w:rPr>
          <w:sz w:val="21"/>
          <w:szCs w:val="21"/>
        </w:rPr>
      </w:pPr>
      <w:bookmarkStart w:id="0" w:name="_GoBack"/>
      <w:bookmarkEnd w:id="0"/>
      <w:r>
        <w:rPr>
          <w:sz w:val="21"/>
          <w:szCs w:val="21"/>
        </w:rPr>
        <w:t>thought. He hoped it could be a Smart Start.</w:t>
      </w:r>
    </w:p>
    <w:p w14:paraId="06D7E662">
      <w:pPr>
        <w:widowControl w:val="0"/>
        <w:spacing w:before="0" w:after="0" w:line="360" w:lineRule="auto"/>
        <w:rPr>
          <w:sz w:val="21"/>
          <w:szCs w:val="21"/>
        </w:rPr>
      </w:pPr>
      <w:r>
        <w:rPr>
          <w:strike w:val="0"/>
          <w:sz w:val="21"/>
          <w:szCs w:val="21"/>
          <w:u w:val="none"/>
        </w:rPr>
        <w:drawing>
          <wp:inline distT="0" distB="0" distL="114300" distR="114300">
            <wp:extent cx="800100" cy="704850"/>
            <wp:effectExtent l="0" t="0" r="0" b="0"/>
            <wp:docPr id="100241" name="图片 1002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1" name="图片 100241"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800100" cy="704850"/>
                    </a:xfrm>
                    <a:prstGeom prst="rect">
                      <a:avLst/>
                    </a:prstGeom>
                  </pic:spPr>
                </pic:pic>
              </a:graphicData>
            </a:graphic>
          </wp:inline>
        </w:drawing>
      </w:r>
    </w:p>
    <w:p w14:paraId="42CD48A7">
      <w:pPr>
        <w:widowControl w:val="0"/>
        <w:spacing w:before="0" w:after="0" w:line="286" w:lineRule="auto"/>
      </w:pPr>
      <w:r>
        <w:rPr>
          <w:rFonts w:ascii="宋体" w:hAnsi="宋体" w:eastAsia="宋体" w:cs="宋体"/>
          <w:b/>
          <w:bCs/>
        </w:rPr>
        <w:t>九、书面表达（共</w:t>
      </w:r>
      <w:r>
        <w:rPr>
          <w:b/>
          <w:bCs/>
        </w:rPr>
        <w:t>15</w:t>
      </w:r>
      <w:r>
        <w:rPr>
          <w:rFonts w:ascii="宋体" w:hAnsi="宋体" w:eastAsia="宋体" w:cs="宋体"/>
          <w:b/>
          <w:bCs/>
        </w:rPr>
        <w:t>分）请将发言稿写在答题卡相应的位置上。</w:t>
      </w:r>
    </w:p>
    <w:p w14:paraId="5194F900">
      <w:pPr>
        <w:widowControl w:val="0"/>
        <w:spacing w:before="0" w:after="0" w:line="360" w:lineRule="auto"/>
        <w:ind w:firstLine="420"/>
        <w:rPr>
          <w:sz w:val="21"/>
          <w:szCs w:val="21"/>
        </w:rPr>
      </w:pPr>
      <w:r>
        <w:rPr>
          <w:sz w:val="21"/>
          <w:szCs w:val="21"/>
        </w:rPr>
        <w:t xml:space="preserve">54. </w:t>
      </w:r>
      <w:r>
        <w:rPr>
          <w:rFonts w:ascii="宋体" w:hAnsi="宋体" w:eastAsia="宋体" w:cs="宋体"/>
          <w:sz w:val="21"/>
          <w:szCs w:val="21"/>
        </w:rPr>
        <w:t>随着全球互联互通，青少年之间的交流日益增加。一个主题为</w:t>
      </w:r>
      <w:r>
        <w:rPr>
          <w:sz w:val="21"/>
          <w:szCs w:val="21"/>
        </w:rPr>
        <w:t>“Youth is a time for fighting”</w:t>
      </w:r>
      <w:r>
        <w:rPr>
          <w:rFonts w:ascii="宋体" w:hAnsi="宋体" w:eastAsia="宋体" w:cs="宋体"/>
          <w:sz w:val="21"/>
          <w:szCs w:val="21"/>
        </w:rPr>
        <w:t>的国际青少年交流沙龙将要在线上进行，你作为中国青少年代表将进行发言。请用英语写一篇发言稿。</w:t>
      </w:r>
    </w:p>
    <w:p w14:paraId="6E2FF30F">
      <w:pPr>
        <w:widowControl w:val="0"/>
        <w:spacing w:before="0" w:after="0" w:line="360" w:lineRule="auto"/>
        <w:rPr>
          <w:sz w:val="21"/>
          <w:szCs w:val="21"/>
        </w:rPr>
      </w:pPr>
      <w:r>
        <w:rPr>
          <w:rFonts w:ascii="宋体" w:hAnsi="宋体" w:eastAsia="宋体" w:cs="宋体"/>
          <w:sz w:val="21"/>
          <w:szCs w:val="21"/>
        </w:rPr>
        <w:t>内容包括：</w:t>
      </w:r>
    </w:p>
    <w:p w14:paraId="4643DA11">
      <w:pPr>
        <w:widowControl w:val="0"/>
        <w:spacing w:before="0" w:after="0" w:line="360" w:lineRule="auto"/>
        <w:rPr>
          <w:sz w:val="21"/>
          <w:szCs w:val="21"/>
        </w:rPr>
      </w:pPr>
      <w:r>
        <w:rPr>
          <w:sz w:val="21"/>
          <w:szCs w:val="21"/>
        </w:rPr>
        <w:t>·your idea about what young people should be like</w:t>
      </w:r>
    </w:p>
    <w:p w14:paraId="7B5343CB">
      <w:pPr>
        <w:widowControl w:val="0"/>
        <w:spacing w:before="0" w:after="0" w:line="360" w:lineRule="auto"/>
        <w:rPr>
          <w:sz w:val="21"/>
          <w:szCs w:val="21"/>
        </w:rPr>
      </w:pPr>
      <w:r>
        <w:rPr>
          <w:sz w:val="21"/>
          <w:szCs w:val="21"/>
        </w:rPr>
        <w:t>·one of your stories about fighting</w:t>
      </w:r>
    </w:p>
    <w:p w14:paraId="23D5D853">
      <w:pPr>
        <w:widowControl w:val="0"/>
        <w:spacing w:before="0" w:after="0" w:line="360" w:lineRule="auto"/>
        <w:rPr>
          <w:sz w:val="21"/>
          <w:szCs w:val="21"/>
        </w:rPr>
      </w:pPr>
      <w:r>
        <w:rPr>
          <w:sz w:val="21"/>
          <w:szCs w:val="21"/>
        </w:rPr>
        <w:t>·the meaning of fighting</w:t>
      </w:r>
    </w:p>
    <w:p w14:paraId="311322E2">
      <w:pPr>
        <w:widowControl w:val="0"/>
        <w:spacing w:before="0" w:after="0" w:line="360" w:lineRule="auto"/>
        <w:rPr>
          <w:sz w:val="21"/>
          <w:szCs w:val="21"/>
        </w:rPr>
      </w:pPr>
      <w:r>
        <w:rPr>
          <w:rFonts w:ascii="宋体" w:hAnsi="宋体" w:eastAsia="宋体" w:cs="宋体"/>
          <w:sz w:val="21"/>
          <w:szCs w:val="21"/>
        </w:rPr>
        <w:t>要求：</w:t>
      </w:r>
    </w:p>
    <w:p w14:paraId="4EA53C60">
      <w:pPr>
        <w:widowControl w:val="0"/>
        <w:spacing w:before="0" w:after="0" w:line="360" w:lineRule="auto"/>
        <w:rPr>
          <w:sz w:val="21"/>
          <w:szCs w:val="21"/>
        </w:rPr>
      </w:pPr>
      <w:r>
        <w:rPr>
          <w:sz w:val="21"/>
          <w:szCs w:val="21"/>
        </w:rPr>
        <w:t>1</w:t>
      </w:r>
      <w:r>
        <w:rPr>
          <w:rFonts w:ascii="宋体" w:hAnsi="宋体" w:eastAsia="宋体" w:cs="宋体"/>
          <w:sz w:val="21"/>
          <w:szCs w:val="21"/>
        </w:rPr>
        <w:t>．词数不少于</w:t>
      </w:r>
      <w:r>
        <w:rPr>
          <w:sz w:val="21"/>
          <w:szCs w:val="21"/>
        </w:rPr>
        <w:t>80</w:t>
      </w:r>
      <w:r>
        <w:rPr>
          <w:rFonts w:ascii="宋体" w:hAnsi="宋体" w:eastAsia="宋体" w:cs="宋体"/>
          <w:sz w:val="21"/>
          <w:szCs w:val="21"/>
        </w:rPr>
        <w:t>词；</w:t>
      </w:r>
    </w:p>
    <w:p w14:paraId="5C403791">
      <w:pPr>
        <w:widowControl w:val="0"/>
        <w:spacing w:before="0" w:after="0" w:line="360" w:lineRule="auto"/>
        <w:rPr>
          <w:sz w:val="21"/>
          <w:szCs w:val="21"/>
        </w:rPr>
      </w:pPr>
      <w:r>
        <w:rPr>
          <w:sz w:val="21"/>
          <w:szCs w:val="21"/>
        </w:rPr>
        <w:t>2</w:t>
      </w:r>
      <w:r>
        <w:rPr>
          <w:rFonts w:ascii="宋体" w:hAnsi="宋体" w:eastAsia="宋体" w:cs="宋体"/>
          <w:sz w:val="21"/>
          <w:szCs w:val="21"/>
        </w:rPr>
        <w:t>．文中不得出现真实的人名、校名。</w:t>
      </w:r>
    </w:p>
    <w:p w14:paraId="47DBD6D3">
      <w:pPr>
        <w:widowControl w:val="0"/>
        <w:spacing w:before="0" w:after="0" w:line="360" w:lineRule="auto"/>
        <w:rPr>
          <w:sz w:val="21"/>
          <w:szCs w:val="21"/>
        </w:rPr>
      </w:pPr>
      <w:r>
        <w:rPr>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8E532F">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243" name="图片 100243"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3" name="图片 100243" descr="page number 11"/>
                    <pic:cNvPicPr>
                      <a:picLocks noChangeAspect="1"/>
                    </pic:cNvPicPr>
                  </pic:nvPicPr>
                  <pic:blipFill>
                    <a:blip r:embed="rId38"/>
                    <a:stretch>
                      <a:fillRect/>
                    </a:stretch>
                  </pic:blipFill>
                  <pic:spPr>
                    <a:xfrm>
                      <a:off x="0" y="0"/>
                      <a:ext cx="28575" cy="28575"/>
                    </a:xfrm>
                    <a:prstGeom prst="rect">
                      <a:avLst/>
                    </a:prstGeom>
                  </pic:spPr>
                </pic:pic>
              </a:graphicData>
            </a:graphic>
          </wp:inline>
        </w:drawing>
      </w:r>
    </w:p>
    <w:p w14:paraId="5495CB46"/>
    <w:sectPr>
      <w:headerReference r:id="rId19"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59810">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940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FA8F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DCD1F">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2A1F9">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6D6C3">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FAAE3">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F750A">
    <w:pPr>
      <w:pStyle w:val="3"/>
      <w:pBdr>
        <w:bottom w:val="none" w:color="auto" w:sz="0" w:space="1"/>
      </w:pBdr>
      <w:rPr>
        <w:rFonts w:hint="eastAsia"/>
        <w:lang w:eastAsia="zh-CN"/>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C30D5">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2596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3EF7A">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B539C">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B2C3B">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EDFD8">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F7FE1">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1D6AA">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89DB4">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41500FE5"/>
    <w:rsid w:val="68165F70"/>
    <w:rsid w:val="70C31B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9" Type="http://schemas.openxmlformats.org/officeDocument/2006/relationships/fontTable" Target="fontTable.xml"/><Relationship Id="rId48" Type="http://schemas.openxmlformats.org/officeDocument/2006/relationships/image" Target="media/image28.png"/><Relationship Id="rId47" Type="http://schemas.openxmlformats.org/officeDocument/2006/relationships/image" Target="media/image27.png"/><Relationship Id="rId46" Type="http://schemas.openxmlformats.org/officeDocument/2006/relationships/image" Target="media/image26.png"/><Relationship Id="rId45" Type="http://schemas.openxmlformats.org/officeDocument/2006/relationships/image" Target="media/image25.png"/><Relationship Id="rId44" Type="http://schemas.openxmlformats.org/officeDocument/2006/relationships/image" Target="media/image24.png"/><Relationship Id="rId43" Type="http://schemas.openxmlformats.org/officeDocument/2006/relationships/image" Target="media/image23.png"/><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png"/><Relationship Id="rId4" Type="http://schemas.openxmlformats.org/officeDocument/2006/relationships/header" Target="header2.xml"/><Relationship Id="rId39" Type="http://schemas.openxmlformats.org/officeDocument/2006/relationships/image" Target="media/image19.png"/><Relationship Id="rId38" Type="http://schemas.openxmlformats.org/officeDocument/2006/relationships/image" Target="media/image18.png"/><Relationship Id="rId37" Type="http://schemas.openxmlformats.org/officeDocument/2006/relationships/image" Target="media/image17.png"/><Relationship Id="rId36" Type="http://schemas.openxmlformats.org/officeDocument/2006/relationships/image" Target="media/image16.png"/><Relationship Id="rId35" Type="http://schemas.openxmlformats.org/officeDocument/2006/relationships/image" Target="media/image15.png"/><Relationship Id="rId34" Type="http://schemas.openxmlformats.org/officeDocument/2006/relationships/image" Target="media/image14.png"/><Relationship Id="rId33" Type="http://schemas.openxmlformats.org/officeDocument/2006/relationships/image" Target="media/image13.png"/><Relationship Id="rId32" Type="http://schemas.openxmlformats.org/officeDocument/2006/relationships/image" Target="media/image12.png"/><Relationship Id="rId31" Type="http://schemas.openxmlformats.org/officeDocument/2006/relationships/image" Target="media/image11.png"/><Relationship Id="rId30" Type="http://schemas.openxmlformats.org/officeDocument/2006/relationships/image" Target="media/image10.png"/><Relationship Id="rId3" Type="http://schemas.openxmlformats.org/officeDocument/2006/relationships/header" Target="header1.xml"/><Relationship Id="rId29" Type="http://schemas.openxmlformats.org/officeDocument/2006/relationships/image" Target="media/image9.png"/><Relationship Id="rId28" Type="http://schemas.openxmlformats.org/officeDocument/2006/relationships/image" Target="media/image8.png"/><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10</Pages>
  <Words>2471</Words>
  <Characters>8075</Characters>
  <Lines>1</Lines>
  <Paragraphs>1</Paragraphs>
  <TotalTime>0</TotalTime>
  <ScaleCrop>false</ScaleCrop>
  <LinksUpToDate>false</LinksUpToDate>
  <CharactersWithSpaces>9697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2024-06-24T13:00:00Z</dcterms:created>
  <dc:creator>Administrator</dc:creator>
  <cp:lastModifiedBy>上帝掷骰子吗</cp:lastModifiedBy>
  <dcterms:modified xsi:type="dcterms:W3CDTF">2026-02-09T05:57:41Z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8ADDA4E8BE3E45AB90C61E6ED22DEFF1_12</vt:lpwstr>
  </property>
  <property fmtid="{D5CDD505-2E9C-101B-9397-08002B2CF9AE}" pid="4" name="KSOTemplateDocerSaveRecord">
    <vt:lpwstr>eyJoZGlkIjoiMjljNjk0N2RhMTc0NzI3ZTQwZWEyZWMyMzA2NzliMDQiLCJ1c2VySWQiOiI3ODUwOTA2ODcifQ==</vt:lpwstr>
  </property>
</Properties>
</file>