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B663F3">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11163300</wp:posOffset>
            </wp:positionH>
            <wp:positionV relativeFrom="topMargin">
              <wp:posOffset>10807700</wp:posOffset>
            </wp:positionV>
            <wp:extent cx="317500" cy="304800"/>
            <wp:effectExtent l="0" t="0" r="635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17500" cy="3048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年广东省初中学业水平考试</w:t>
      </w:r>
    </w:p>
    <w:p w14:paraId="7E3FEF96">
      <w:pPr>
        <w:spacing w:line="360" w:lineRule="auto"/>
        <w:jc w:val="center"/>
      </w:pPr>
      <w:r>
        <w:rPr>
          <w:rFonts w:ascii="宋体" w:hAnsi="宋体" w:eastAsia="宋体" w:cs="宋体"/>
          <w:b/>
          <w:color w:val="auto"/>
          <w:sz w:val="32"/>
        </w:rPr>
        <w:t>英语</w:t>
      </w:r>
    </w:p>
    <w:p w14:paraId="29B923E4">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试卷满分：</w:t>
      </w:r>
      <w:r>
        <w:rPr>
          <w:rFonts w:ascii="Times New Roman" w:hAnsi="Times New Roman" w:eastAsia="Times New Roman" w:cs="Times New Roman"/>
          <w:b/>
          <w:color w:val="auto"/>
          <w:sz w:val="24"/>
        </w:rPr>
        <w:t>90</w:t>
      </w:r>
      <w:r>
        <w:rPr>
          <w:rFonts w:ascii="宋体" w:hAnsi="宋体" w:eastAsia="宋体" w:cs="宋体"/>
          <w:b/>
          <w:color w:val="auto"/>
          <w:sz w:val="24"/>
        </w:rPr>
        <w:t>分）</w:t>
      </w:r>
    </w:p>
    <w:p w14:paraId="1E06C5A8">
      <w:pPr>
        <w:spacing w:line="360" w:lineRule="auto"/>
        <w:jc w:val="left"/>
      </w:pPr>
      <w:r>
        <w:rPr>
          <w:rFonts w:ascii="宋体" w:hAnsi="宋体" w:eastAsia="宋体" w:cs="宋体"/>
          <w:b/>
          <w:color w:val="auto"/>
          <w:sz w:val="24"/>
        </w:rPr>
        <w:t>注意事项：</w:t>
      </w:r>
    </w:p>
    <w:p w14:paraId="14EA02CD">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答卷前，考生务必用黑色字迹的钢笔或签字笔将自己的班级、姓名和座位号填写在答题卡上。用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铅笔在</w:t>
      </w:r>
      <w:r>
        <w:rPr>
          <w:rFonts w:ascii="Times New Roman" w:hAnsi="Times New Roman" w:eastAsia="Times New Roman" w:cs="Times New Roman"/>
          <w:b/>
          <w:color w:val="auto"/>
          <w:sz w:val="24"/>
        </w:rPr>
        <w:t>“</w:t>
      </w:r>
      <w:r>
        <w:rPr>
          <w:rFonts w:ascii="宋体" w:hAnsi="宋体" w:eastAsia="宋体" w:cs="宋体"/>
          <w:b/>
          <w:color w:val="auto"/>
          <w:sz w:val="24"/>
        </w:rPr>
        <w:t>准考证号</w:t>
      </w:r>
      <w:r>
        <w:rPr>
          <w:rFonts w:ascii="Times New Roman" w:hAnsi="Times New Roman" w:eastAsia="Times New Roman" w:cs="Times New Roman"/>
          <w:b/>
          <w:color w:val="auto"/>
          <w:sz w:val="24"/>
        </w:rPr>
        <w:t>”</w:t>
      </w:r>
      <w:r>
        <w:rPr>
          <w:rFonts w:ascii="宋体" w:hAnsi="宋体" w:eastAsia="宋体" w:cs="宋体"/>
          <w:b/>
          <w:color w:val="auto"/>
          <w:sz w:val="24"/>
        </w:rPr>
        <w:t>栏相应位置填涂自己的准考证号。</w:t>
      </w:r>
    </w:p>
    <w:p w14:paraId="49504A36">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铅笔把答题卡上对应题目选项的答案信息点涂黑；如需改动，用橡皮擦干净后，再选涂其他答案，答案不能答在试卷上。</w:t>
      </w:r>
    </w:p>
    <w:p w14:paraId="23C08138">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非选择题必须用黑色字迹的钢笔或签字笔作答，答案必须写在答题卡各题目指定区域内相应位置上；如需改动，先划掉原来的答案，然后再写上新的答案；不准使用铅笔和涂改液。不按以上要求作答的答案无效。</w:t>
      </w:r>
    </w:p>
    <w:p w14:paraId="09C5447A">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w:t>
      </w:r>
    </w:p>
    <w:p w14:paraId="7FCCABE8">
      <w:pPr>
        <w:spacing w:line="360" w:lineRule="auto"/>
        <w:jc w:val="left"/>
      </w:pPr>
      <w:r>
        <w:rPr>
          <w:rFonts w:ascii="宋体" w:hAnsi="宋体" w:eastAsia="宋体" w:cs="宋体"/>
          <w:b/>
          <w:color w:val="auto"/>
          <w:sz w:val="24"/>
        </w:rPr>
        <w:t>一、听说应用（本大题共</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部分为听力理解，</w:t>
      </w:r>
      <w:r>
        <w:rPr>
          <w:rFonts w:ascii="Times New Roman" w:hAnsi="Times New Roman" w:eastAsia="Times New Roman" w:cs="Times New Roman"/>
          <w:b/>
          <w:color w:val="auto"/>
          <w:sz w:val="24"/>
        </w:rPr>
        <w:t>E</w:t>
      </w:r>
      <w:r>
        <w:rPr>
          <w:rFonts w:ascii="宋体" w:hAnsi="宋体" w:eastAsia="宋体" w:cs="宋体"/>
          <w:b/>
          <w:color w:val="auto"/>
          <w:sz w:val="24"/>
        </w:rPr>
        <w:t>部分为情景对话）</w:t>
      </w:r>
    </w:p>
    <w:p w14:paraId="45E7277E">
      <w:pPr>
        <w:spacing w:line="360" w:lineRule="auto"/>
        <w:jc w:val="left"/>
      </w:pPr>
      <w:r>
        <w:rPr>
          <w:rFonts w:ascii="宋体" w:hAnsi="宋体" w:eastAsia="宋体" w:cs="宋体"/>
          <w:b/>
          <w:color w:val="auto"/>
          <w:sz w:val="24"/>
        </w:rPr>
        <w:t>二、语法选择（本大题共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644031C1">
      <w:pPr>
        <w:spacing w:line="360" w:lineRule="auto"/>
        <w:jc w:val="left"/>
      </w:pPr>
      <w:r>
        <w:rPr>
          <w:rFonts w:ascii="宋体" w:hAnsi="宋体" w:eastAsia="宋体" w:cs="宋体"/>
          <w:color w:val="auto"/>
        </w:rPr>
        <w:t>请通读下面短文，掌握其大意，根据语法和上下文连贯的要求，从每小题所给的三个选项中选出一个最佳答案，并在答题卡上将对应选项涂黑。</w:t>
      </w:r>
    </w:p>
    <w:p w14:paraId="6D22E41E">
      <w:pPr>
        <w:spacing w:line="360" w:lineRule="auto"/>
        <w:ind w:firstLine="420"/>
        <w:jc w:val="left"/>
      </w:pPr>
      <w:r>
        <w:rPr>
          <w:rFonts w:ascii="Times New Roman" w:hAnsi="Times New Roman" w:eastAsia="Times New Roman" w:cs="Times New Roman"/>
          <w:color w:val="auto"/>
        </w:rPr>
        <w:t xml:space="preserve">Lily works as a main cook in a famous restaurant. It was her mom who guided her into the world of cooking. </w:t>
      </w:r>
    </w:p>
    <w:p w14:paraId="5E40ED13">
      <w:pPr>
        <w:spacing w:line="360" w:lineRule="auto"/>
        <w:ind w:firstLine="420"/>
        <w:jc w:val="left"/>
      </w:pPr>
      <w:r>
        <w:rPr>
          <w:rFonts w:ascii="Times New Roman" w:hAnsi="Times New Roman" w:eastAsia="Times New Roman" w:cs="Times New Roman"/>
          <w:color w:val="auto"/>
        </w:rPr>
        <w:t xml:space="preserve">When she was a little girl, Lily spent a lot of time with mom in the kitchen. </w:t>
      </w:r>
    </w:p>
    <w:p w14:paraId="752B5CC1">
      <w:pPr>
        <w:spacing w:line="360" w:lineRule="auto"/>
        <w:ind w:firstLine="420"/>
        <w:jc w:val="left"/>
      </w:pPr>
      <w:r>
        <w:rPr>
          <w:rFonts w:ascii="Times New Roman" w:hAnsi="Times New Roman" w:eastAsia="Times New Roman" w:cs="Times New Roman"/>
          <w:color w:val="auto"/>
        </w:rPr>
        <w:t xml:space="preserve">She remembered that she would always sit there </w:t>
      </w:r>
      <w:r>
        <w:rPr>
          <w:u w:val="single"/>
        </w:rPr>
        <w:t>___1___</w:t>
      </w:r>
      <w:r>
        <w:rPr>
          <w:rFonts w:ascii="Times New Roman" w:hAnsi="Times New Roman" w:eastAsia="Times New Roman" w:cs="Times New Roman"/>
          <w:color w:val="auto"/>
        </w:rPr>
        <w:t xml:space="preserve"> watch mom cooking. She was curious about </w:t>
      </w:r>
      <w:r>
        <w:rPr>
          <w:u w:val="single"/>
        </w:rPr>
        <w:t>___2___</w:t>
      </w:r>
      <w:r>
        <w:rPr>
          <w:rFonts w:ascii="Times New Roman" w:hAnsi="Times New Roman" w:eastAsia="Times New Roman" w:cs="Times New Roman"/>
          <w:color w:val="auto"/>
        </w:rPr>
        <w:t xml:space="preserve"> mom was busy with. When she was older, she </w:t>
      </w:r>
      <w:r>
        <w:rPr>
          <w:u w:val="single"/>
        </w:rPr>
        <w:t>___3___</w:t>
      </w:r>
      <w:r>
        <w:rPr>
          <w:rFonts w:ascii="Times New Roman" w:hAnsi="Times New Roman" w:eastAsia="Times New Roman" w:cs="Times New Roman"/>
          <w:color w:val="auto"/>
        </w:rPr>
        <w:t xml:space="preserve"> to do easy tasks like beating eggs. Later on, while mom was making dumplings, Lily would help cut vegetables </w:t>
      </w:r>
      <w:r>
        <w:rPr>
          <w:u w:val="single"/>
        </w:rPr>
        <w:t>___4___</w:t>
      </w:r>
      <w:r>
        <w:rPr>
          <w:rFonts w:ascii="Times New Roman" w:hAnsi="Times New Roman" w:eastAsia="Times New Roman" w:cs="Times New Roman"/>
          <w:color w:val="auto"/>
        </w:rPr>
        <w:t xml:space="preserve"> a small knife. She also learned how to make dumplings of </w:t>
      </w:r>
      <w:r>
        <w:rPr>
          <w:u w:val="single"/>
        </w:rPr>
        <w:t>___5___</w:t>
      </w:r>
      <w:r>
        <w:rPr>
          <w:rFonts w:ascii="Times New Roman" w:hAnsi="Times New Roman" w:eastAsia="Times New Roman" w:cs="Times New Roman"/>
          <w:color w:val="auto"/>
        </w:rPr>
        <w:t xml:space="preserve"> shapes. To a girl of her age, cooking was real magic. As Lily grew up, she learned more about food and tried cooking </w:t>
      </w:r>
      <w:r>
        <w:rPr>
          <w:u w:val="single"/>
        </w:rPr>
        <w:t>___6___</w:t>
      </w:r>
      <w:r>
        <w:rPr>
          <w:rFonts w:ascii="Times New Roman" w:hAnsi="Times New Roman" w:eastAsia="Times New Roman" w:cs="Times New Roman"/>
          <w:color w:val="auto"/>
        </w:rPr>
        <w:t xml:space="preserve"> dishes than before. After finishing college, she decided </w:t>
      </w:r>
      <w:r>
        <w:rPr>
          <w:u w:val="single"/>
        </w:rPr>
        <w:t>___7___</w:t>
      </w:r>
      <w:r>
        <w:rPr>
          <w:rFonts w:ascii="Times New Roman" w:hAnsi="Times New Roman" w:eastAsia="Times New Roman" w:cs="Times New Roman"/>
          <w:color w:val="auto"/>
        </w:rPr>
        <w:t xml:space="preserve"> in a restaurant. With wild imagination, she came up with many new ideas and started to create </w:t>
      </w:r>
      <w:r>
        <w:rPr>
          <w:u w:val="single"/>
        </w:rPr>
        <w:t>___8___</w:t>
      </w:r>
      <w:r>
        <w:rPr>
          <w:rFonts w:ascii="Times New Roman" w:hAnsi="Times New Roman" w:eastAsia="Times New Roman" w:cs="Times New Roman"/>
          <w:color w:val="auto"/>
        </w:rPr>
        <w:t xml:space="preserve"> own dishes. So far, she </w:t>
      </w:r>
      <w:r>
        <w:rPr>
          <w:u w:val="single"/>
        </w:rPr>
        <w:t>___9___</w:t>
      </w:r>
      <w:r>
        <w:rPr>
          <w:rFonts w:ascii="Times New Roman" w:hAnsi="Times New Roman" w:eastAsia="Times New Roman" w:cs="Times New Roman"/>
          <w:color w:val="auto"/>
        </w:rPr>
        <w:t xml:space="preserve"> many dishes with special tastes. All these dishes are popular with customers.</w:t>
      </w:r>
    </w:p>
    <w:p w14:paraId="79305DEB">
      <w:pPr>
        <w:spacing w:line="360" w:lineRule="auto"/>
        <w:ind w:firstLine="420"/>
        <w:jc w:val="left"/>
      </w:pPr>
      <w:r>
        <w:rPr>
          <w:rFonts w:ascii="Times New Roman" w:hAnsi="Times New Roman" w:eastAsia="Times New Roman" w:cs="Times New Roman"/>
          <w:color w:val="auto"/>
        </w:rPr>
        <w:t xml:space="preserve">Today, the kitchen is still a place for Lily and mom to have </w:t>
      </w:r>
      <w:r>
        <w:rPr>
          <w:u w:val="single"/>
        </w:rPr>
        <w:t>____10____</w:t>
      </w:r>
      <w:r>
        <w:rPr>
          <w:rFonts w:ascii="Times New Roman" w:hAnsi="Times New Roman" w:eastAsia="Times New Roman" w:cs="Times New Roman"/>
          <w:color w:val="auto"/>
        </w:rPr>
        <w:t xml:space="preserve"> fun together. Every time before a family dinner party, they will cooperate to plan a menu. Cooking has kept their mother-daughter relationship strong.</w:t>
      </w:r>
    </w:p>
    <w:p w14:paraId="655F8CF0">
      <w:pPr>
        <w:tabs>
          <w:tab w:val="left" w:pos="3249"/>
          <w:tab w:val="left" w:pos="6497"/>
        </w:tabs>
        <w:spacing w:line="360" w:lineRule="auto"/>
        <w:jc w:val="left"/>
        <w:textAlignment w:val="center"/>
        <w:rPr>
          <w:color w:val="auto"/>
        </w:rPr>
      </w:pPr>
      <w:r>
        <w:t xml:space="preserve">1. A. </w:t>
      </w:r>
      <w:r>
        <w:rPr>
          <w:rFonts w:ascii="Times New Roman" w:hAnsi="Times New Roman" w:eastAsia="Times New Roman" w:cs="Times New Roman"/>
          <w:color w:val="auto"/>
        </w:rPr>
        <w:t>or</w:t>
      </w:r>
      <w:r>
        <w:tab/>
      </w:r>
      <w:r>
        <w:t xml:space="preserve">B. </w:t>
      </w:r>
      <w:r>
        <w:rPr>
          <w:rFonts w:ascii="Times New Roman" w:hAnsi="Times New Roman" w:eastAsia="Times New Roman" w:cs="Times New Roman"/>
          <w:color w:val="auto"/>
        </w:rPr>
        <w:t>and</w:t>
      </w:r>
      <w:r>
        <w:tab/>
      </w:r>
      <w:r>
        <w:t xml:space="preserve">C. </w:t>
      </w:r>
      <w:r>
        <w:rPr>
          <w:rFonts w:ascii="Times New Roman" w:hAnsi="Times New Roman" w:eastAsia="Times New Roman" w:cs="Times New Roman"/>
          <w:color w:val="auto"/>
        </w:rPr>
        <w:t>but</w:t>
      </w:r>
    </w:p>
    <w:p w14:paraId="56410697">
      <w:pPr>
        <w:tabs>
          <w:tab w:val="left" w:pos="3249"/>
          <w:tab w:val="left" w:pos="6497"/>
        </w:tabs>
        <w:spacing w:line="360" w:lineRule="auto"/>
        <w:jc w:val="left"/>
        <w:textAlignment w:val="center"/>
        <w:rPr>
          <w:color w:val="auto"/>
        </w:rPr>
      </w:pPr>
      <w:r>
        <w:t xml:space="preserve">2. A. </w:t>
      </w:r>
      <w:r>
        <w:rPr>
          <w:rFonts w:ascii="Times New Roman" w:hAnsi="Times New Roman" w:eastAsia="Times New Roman" w:cs="Times New Roman"/>
          <w:color w:val="auto"/>
        </w:rPr>
        <w:t>what</w:t>
      </w:r>
      <w:r>
        <w:tab/>
      </w:r>
      <w:r>
        <w:t xml:space="preserve">B. </w:t>
      </w:r>
      <w:r>
        <w:rPr>
          <w:rFonts w:ascii="Times New Roman" w:hAnsi="Times New Roman" w:eastAsia="Times New Roman" w:cs="Times New Roman"/>
          <w:color w:val="auto"/>
        </w:rPr>
        <w:t>that</w:t>
      </w:r>
      <w:r>
        <w:tab/>
      </w:r>
      <w:r>
        <w:t xml:space="preserve">C. </w:t>
      </w:r>
      <w:r>
        <w:rPr>
          <w:rFonts w:ascii="Times New Roman" w:hAnsi="Times New Roman" w:eastAsia="Times New Roman" w:cs="Times New Roman"/>
          <w:color w:val="auto"/>
        </w:rPr>
        <w:t>whether</w:t>
      </w:r>
    </w:p>
    <w:p w14:paraId="429DBCC2">
      <w:pPr>
        <w:tabs>
          <w:tab w:val="left" w:pos="3249"/>
          <w:tab w:val="left" w:pos="6497"/>
        </w:tabs>
        <w:spacing w:line="360" w:lineRule="auto"/>
        <w:jc w:val="left"/>
        <w:textAlignment w:val="center"/>
        <w:rPr>
          <w:color w:val="auto"/>
        </w:rPr>
      </w:pPr>
      <w:r>
        <w:t xml:space="preserve">3. A. </w:t>
      </w:r>
      <w:r>
        <w:rPr>
          <w:rFonts w:ascii="Times New Roman" w:hAnsi="Times New Roman" w:eastAsia="Times New Roman" w:cs="Times New Roman"/>
          <w:color w:val="auto"/>
        </w:rPr>
        <w:t>is allowed</w:t>
      </w:r>
      <w:r>
        <w:tab/>
      </w:r>
      <w:r>
        <w:t xml:space="preserve">B. </w:t>
      </w:r>
      <w:r>
        <w:rPr>
          <w:rFonts w:ascii="Times New Roman" w:hAnsi="Times New Roman" w:eastAsia="Times New Roman" w:cs="Times New Roman"/>
          <w:color w:val="auto"/>
        </w:rPr>
        <w:t>was allowed</w:t>
      </w:r>
      <w:r>
        <w:tab/>
      </w:r>
      <w:r>
        <w:t xml:space="preserve">C. </w:t>
      </w:r>
      <w:r>
        <w:rPr>
          <w:rFonts w:ascii="Times New Roman" w:hAnsi="Times New Roman" w:eastAsia="Times New Roman" w:cs="Times New Roman"/>
          <w:color w:val="auto"/>
        </w:rPr>
        <w:t>was allowing</w:t>
      </w:r>
    </w:p>
    <w:p w14:paraId="78E45A38">
      <w:pPr>
        <w:tabs>
          <w:tab w:val="left" w:pos="3249"/>
          <w:tab w:val="left" w:pos="6497"/>
        </w:tabs>
        <w:spacing w:line="360" w:lineRule="auto"/>
        <w:jc w:val="left"/>
        <w:textAlignment w:val="center"/>
        <w:rPr>
          <w:color w:val="auto"/>
        </w:rPr>
      </w:pPr>
      <w:r>
        <w:t xml:space="preserve">4. A. </w:t>
      </w:r>
      <w:r>
        <w:rPr>
          <w:rFonts w:ascii="Times New Roman" w:hAnsi="Times New Roman" w:eastAsia="Times New Roman" w:cs="Times New Roman"/>
          <w:color w:val="auto"/>
        </w:rPr>
        <w:t>by</w:t>
      </w:r>
      <w:r>
        <w:tab/>
      </w:r>
      <w:r>
        <w:t xml:space="preserve">B. </w:t>
      </w:r>
      <w:r>
        <w:rPr>
          <w:rFonts w:ascii="Times New Roman" w:hAnsi="Times New Roman" w:eastAsia="Times New Roman" w:cs="Times New Roman"/>
          <w:color w:val="auto"/>
        </w:rPr>
        <w:t>for</w:t>
      </w:r>
      <w:r>
        <w:tab/>
      </w:r>
      <w:r>
        <w:t xml:space="preserve">C. </w:t>
      </w:r>
      <w:r>
        <w:rPr>
          <w:rFonts w:ascii="Times New Roman" w:hAnsi="Times New Roman" w:eastAsia="Times New Roman" w:cs="Times New Roman"/>
          <w:color w:val="auto"/>
        </w:rPr>
        <w:t>with</w:t>
      </w:r>
    </w:p>
    <w:p w14:paraId="3F8F4314">
      <w:pPr>
        <w:tabs>
          <w:tab w:val="left" w:pos="3249"/>
          <w:tab w:val="left" w:pos="6497"/>
        </w:tabs>
        <w:spacing w:line="360" w:lineRule="auto"/>
        <w:jc w:val="left"/>
        <w:textAlignment w:val="center"/>
        <w:rPr>
          <w:color w:val="auto"/>
        </w:rPr>
      </w:pPr>
      <w:r>
        <w:t xml:space="preserve">5. A. </w:t>
      </w:r>
      <w:r>
        <w:rPr>
          <w:rFonts w:ascii="Times New Roman" w:hAnsi="Times New Roman" w:eastAsia="Times New Roman" w:cs="Times New Roman"/>
          <w:color w:val="auto"/>
        </w:rPr>
        <w:t>different</w:t>
      </w:r>
      <w:r>
        <w:tab/>
      </w:r>
      <w:r>
        <w:t xml:space="preserve">B. </w:t>
      </w:r>
      <w:r>
        <w:rPr>
          <w:rFonts w:ascii="Times New Roman" w:hAnsi="Times New Roman" w:eastAsia="Times New Roman" w:cs="Times New Roman"/>
          <w:color w:val="auto"/>
        </w:rPr>
        <w:t>difference</w:t>
      </w:r>
      <w:r>
        <w:tab/>
      </w:r>
      <w:r>
        <w:t xml:space="preserve">C. </w:t>
      </w:r>
      <w:r>
        <w:rPr>
          <w:rFonts w:ascii="Times New Roman" w:hAnsi="Times New Roman" w:eastAsia="Times New Roman" w:cs="Times New Roman"/>
          <w:color w:val="auto"/>
        </w:rPr>
        <w:t>differently</w:t>
      </w:r>
    </w:p>
    <w:p w14:paraId="78140FCF">
      <w:pPr>
        <w:tabs>
          <w:tab w:val="left" w:pos="3249"/>
          <w:tab w:val="left" w:pos="6497"/>
        </w:tabs>
        <w:spacing w:line="360" w:lineRule="auto"/>
        <w:jc w:val="left"/>
        <w:textAlignment w:val="center"/>
        <w:rPr>
          <w:color w:val="auto"/>
        </w:rPr>
      </w:pPr>
      <w:r>
        <w:t xml:space="preserve">6. A. </w:t>
      </w:r>
      <w:r>
        <w:rPr>
          <w:rFonts w:ascii="Times New Roman" w:hAnsi="Times New Roman" w:eastAsia="Times New Roman" w:cs="Times New Roman"/>
          <w:color w:val="auto"/>
        </w:rPr>
        <w:t>difficult</w:t>
      </w:r>
      <w:r>
        <w:tab/>
      </w:r>
      <w:r>
        <w:t xml:space="preserve">B. </w:t>
      </w:r>
      <w:r>
        <w:rPr>
          <w:rFonts w:ascii="Times New Roman" w:hAnsi="Times New Roman" w:eastAsia="Times New Roman" w:cs="Times New Roman"/>
          <w:color w:val="auto"/>
        </w:rPr>
        <w:t>more difficult</w:t>
      </w:r>
      <w:r>
        <w:tab/>
      </w:r>
      <w:r>
        <w:t xml:space="preserve">C. </w:t>
      </w:r>
      <w:r>
        <w:rPr>
          <w:rFonts w:ascii="Times New Roman" w:hAnsi="Times New Roman" w:eastAsia="Times New Roman" w:cs="Times New Roman"/>
          <w:color w:val="auto"/>
        </w:rPr>
        <w:t>the most difficult</w:t>
      </w:r>
    </w:p>
    <w:p w14:paraId="09A67206">
      <w:pPr>
        <w:tabs>
          <w:tab w:val="left" w:pos="3249"/>
          <w:tab w:val="left" w:pos="6497"/>
        </w:tabs>
        <w:spacing w:line="360" w:lineRule="auto"/>
        <w:jc w:val="left"/>
        <w:textAlignment w:val="center"/>
        <w:rPr>
          <w:color w:val="auto"/>
        </w:rPr>
      </w:pPr>
      <w:r>
        <w:t xml:space="preserve">7. A. </w:t>
      </w:r>
      <w:r>
        <w:rPr>
          <w:rFonts w:ascii="Times New Roman" w:hAnsi="Times New Roman" w:eastAsia="Times New Roman" w:cs="Times New Roman"/>
          <w:color w:val="auto"/>
        </w:rPr>
        <w:t>work</w:t>
      </w:r>
      <w:r>
        <w:tab/>
      </w:r>
      <w:r>
        <w:t xml:space="preserve">B. </w:t>
      </w:r>
      <w:r>
        <w:rPr>
          <w:rFonts w:ascii="Times New Roman" w:hAnsi="Times New Roman" w:eastAsia="Times New Roman" w:cs="Times New Roman"/>
          <w:color w:val="auto"/>
        </w:rPr>
        <w:t>working</w:t>
      </w:r>
      <w:r>
        <w:tab/>
      </w:r>
      <w:r>
        <w:t xml:space="preserve">C. </w:t>
      </w:r>
      <w:r>
        <w:rPr>
          <w:rFonts w:ascii="Times New Roman" w:hAnsi="Times New Roman" w:eastAsia="Times New Roman" w:cs="Times New Roman"/>
          <w:color w:val="auto"/>
        </w:rPr>
        <w:t>to work</w:t>
      </w:r>
    </w:p>
    <w:p w14:paraId="7DCC710D">
      <w:pPr>
        <w:tabs>
          <w:tab w:val="left" w:pos="3249"/>
          <w:tab w:val="left" w:pos="6497"/>
        </w:tabs>
        <w:spacing w:line="360" w:lineRule="auto"/>
        <w:jc w:val="left"/>
        <w:textAlignment w:val="center"/>
        <w:rPr>
          <w:color w:val="auto"/>
        </w:rPr>
      </w:pPr>
      <w:r>
        <w:t xml:space="preserve">8. A. </w:t>
      </w:r>
      <w:r>
        <w:rPr>
          <w:rFonts w:ascii="Times New Roman" w:hAnsi="Times New Roman" w:eastAsia="Times New Roman" w:cs="Times New Roman"/>
          <w:color w:val="auto"/>
        </w:rPr>
        <w:t>her</w:t>
      </w:r>
      <w:r>
        <w:tab/>
      </w:r>
      <w:r>
        <w:t xml:space="preserve">B. </w:t>
      </w:r>
      <w:r>
        <w:rPr>
          <w:rFonts w:ascii="Times New Roman" w:hAnsi="Times New Roman" w:eastAsia="Times New Roman" w:cs="Times New Roman"/>
          <w:color w:val="auto"/>
        </w:rPr>
        <w:t>hers</w:t>
      </w:r>
      <w:r>
        <w:tab/>
      </w:r>
      <w:r>
        <w:t xml:space="preserve">C. </w:t>
      </w:r>
      <w:r>
        <w:rPr>
          <w:rFonts w:ascii="Times New Roman" w:hAnsi="Times New Roman" w:eastAsia="Times New Roman" w:cs="Times New Roman"/>
          <w:color w:val="auto"/>
        </w:rPr>
        <w:t>herself</w:t>
      </w:r>
    </w:p>
    <w:p w14:paraId="589DA1E8">
      <w:pPr>
        <w:tabs>
          <w:tab w:val="left" w:pos="3249"/>
          <w:tab w:val="left" w:pos="6497"/>
        </w:tabs>
        <w:spacing w:line="360" w:lineRule="auto"/>
        <w:jc w:val="left"/>
        <w:textAlignment w:val="center"/>
        <w:rPr>
          <w:color w:val="auto"/>
        </w:rPr>
      </w:pPr>
      <w:r>
        <w:t xml:space="preserve">9. A. </w:t>
      </w:r>
      <w:r>
        <w:rPr>
          <w:rFonts w:ascii="Times New Roman" w:hAnsi="Times New Roman" w:eastAsia="Times New Roman" w:cs="Times New Roman"/>
          <w:color w:val="auto"/>
        </w:rPr>
        <w:t>invents</w:t>
      </w:r>
      <w:r>
        <w:tab/>
      </w:r>
      <w:r>
        <w:t xml:space="preserve">B. </w:t>
      </w:r>
      <w:r>
        <w:rPr>
          <w:rFonts w:ascii="Times New Roman" w:hAnsi="Times New Roman" w:eastAsia="Times New Roman" w:cs="Times New Roman"/>
          <w:color w:val="auto"/>
        </w:rPr>
        <w:t>will invent</w:t>
      </w:r>
      <w:r>
        <w:tab/>
      </w:r>
      <w:r>
        <w:t xml:space="preserve">C. </w:t>
      </w:r>
      <w:r>
        <w:rPr>
          <w:rFonts w:ascii="Times New Roman" w:hAnsi="Times New Roman" w:eastAsia="Times New Roman" w:cs="Times New Roman"/>
          <w:color w:val="auto"/>
        </w:rPr>
        <w:t>has invented</w:t>
      </w:r>
    </w:p>
    <w:p w14:paraId="061C50E7">
      <w:pPr>
        <w:tabs>
          <w:tab w:val="left" w:pos="3249"/>
          <w:tab w:val="left" w:pos="6497"/>
        </w:tabs>
        <w:spacing w:line="360" w:lineRule="auto"/>
        <w:jc w:val="left"/>
        <w:textAlignment w:val="center"/>
        <w:rPr>
          <w:color w:val="000000"/>
        </w:rPr>
      </w:pPr>
      <w:r>
        <w:t xml:space="preserve">10. A. </w:t>
      </w:r>
      <w:r>
        <w:rPr>
          <w:rFonts w:ascii="Times New Roman" w:hAnsi="Times New Roman" w:eastAsia="Times New Roman" w:cs="Times New Roman"/>
          <w:color w:val="auto"/>
        </w:rPr>
        <w:t>/</w:t>
      </w:r>
      <w:r>
        <w:tab/>
      </w:r>
      <w:r>
        <w:t xml:space="preserve">B. </w:t>
      </w:r>
      <w:r>
        <w:rPr>
          <w:rFonts w:ascii="Times New Roman" w:hAnsi="Times New Roman" w:eastAsia="Times New Roman" w:cs="Times New Roman"/>
          <w:color w:val="auto"/>
        </w:rPr>
        <w:t>a</w:t>
      </w:r>
      <w:r>
        <w:tab/>
      </w:r>
      <w:r>
        <w:t xml:space="preserve">C. </w:t>
      </w:r>
      <w:r>
        <w:rPr>
          <w:rFonts w:ascii="Times New Roman" w:hAnsi="Times New Roman" w:eastAsia="Times New Roman" w:cs="Times New Roman"/>
          <w:color w:val="auto"/>
        </w:rPr>
        <w:t>the</w:t>
      </w:r>
    </w:p>
    <w:p w14:paraId="6FCF318A">
      <w:pPr>
        <w:spacing w:line="360" w:lineRule="auto"/>
        <w:jc w:val="left"/>
        <w:textAlignment w:val="center"/>
        <w:rPr>
          <w:color w:val="000000"/>
        </w:rPr>
      </w:pPr>
      <w:r>
        <w:rPr>
          <w:rFonts w:ascii="宋体" w:hAnsi="宋体" w:eastAsia="宋体" w:cs="宋体"/>
          <w:b/>
          <w:color w:val="000000"/>
          <w:sz w:val="24"/>
        </w:rPr>
        <w:t>三、完形填空（本大题共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76AE636">
      <w:pPr>
        <w:spacing w:line="360" w:lineRule="auto"/>
        <w:jc w:val="left"/>
        <w:textAlignment w:val="center"/>
        <w:rPr>
          <w:color w:val="000000"/>
        </w:rPr>
      </w:pPr>
      <w:r>
        <w:rPr>
          <w:rFonts w:ascii="宋体" w:hAnsi="宋体" w:eastAsia="宋体" w:cs="宋体"/>
          <w:color w:val="000000"/>
        </w:rPr>
        <w:t>请通读下面短文，掌握其大意，从每小题所给的四个选项中选出一个最佳答案，并在答题卡上将对应选项涂黑。</w:t>
      </w:r>
    </w:p>
    <w:p w14:paraId="245E9DD8">
      <w:pPr>
        <w:spacing w:line="360" w:lineRule="auto"/>
        <w:ind w:firstLine="420"/>
        <w:jc w:val="left"/>
        <w:textAlignment w:val="center"/>
        <w:rPr>
          <w:color w:val="000000"/>
        </w:rPr>
      </w:pPr>
      <w:r>
        <w:rPr>
          <w:rFonts w:ascii="Times New Roman" w:hAnsi="Times New Roman" w:eastAsia="Times New Roman" w:cs="Times New Roman"/>
          <w:color w:val="000000"/>
        </w:rPr>
        <w:t xml:space="preserve">In a narrow hutong in Beijing lies a small library. It is only seven square meters in size, but thousands of books are </w:t>
      </w:r>
      <w:r>
        <w:rPr>
          <w:color w:val="000000"/>
          <w:u w:val="single"/>
        </w:rPr>
        <w:t>___11___</w:t>
      </w:r>
      <w:r>
        <w:rPr>
          <w:rFonts w:ascii="Times New Roman" w:hAnsi="Times New Roman" w:eastAsia="Times New Roman" w:cs="Times New Roman"/>
          <w:color w:val="000000"/>
        </w:rPr>
        <w:t xml:space="preserve"> in it. Unlike traditional libraries, this one doesn’t require its readers to </w:t>
      </w:r>
      <w:r>
        <w:rPr>
          <w:color w:val="000000"/>
          <w:u w:val="single"/>
        </w:rPr>
        <w:t>___12___</w:t>
      </w:r>
      <w:r>
        <w:rPr>
          <w:rFonts w:ascii="Times New Roman" w:hAnsi="Times New Roman" w:eastAsia="Times New Roman" w:cs="Times New Roman"/>
          <w:color w:val="000000"/>
        </w:rPr>
        <w:t xml:space="preserve"> the books. Instead, it encourages them to pass those books on to someone else when they’ve finished reading.</w:t>
      </w:r>
    </w:p>
    <w:p w14:paraId="03681C09">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library was </w:t>
      </w:r>
      <w:r>
        <w:rPr>
          <w:color w:val="000000"/>
          <w:u w:val="single"/>
        </w:rPr>
        <w:t>___13___</w:t>
      </w:r>
      <w:r>
        <w:rPr>
          <w:rFonts w:ascii="Times New Roman" w:hAnsi="Times New Roman" w:eastAsia="Times New Roman" w:cs="Times New Roman"/>
          <w:color w:val="000000"/>
        </w:rPr>
        <w:t xml:space="preserve"> by Mr. Xu, a businessman, in 2010. The idea took shape when Xu recommended books online to students, but found it </w:t>
      </w:r>
      <w:r>
        <w:rPr>
          <w:color w:val="000000"/>
          <w:u w:val="single"/>
        </w:rPr>
        <w:t>___14___</w:t>
      </w:r>
      <w:r>
        <w:rPr>
          <w:rFonts w:ascii="Times New Roman" w:hAnsi="Times New Roman" w:eastAsia="Times New Roman" w:cs="Times New Roman"/>
          <w:color w:val="000000"/>
        </w:rPr>
        <w:t xml:space="preserve"> for them to get the books from their school libraries. So, Xu bought and </w:t>
      </w:r>
      <w:r>
        <w:rPr>
          <w:color w:val="000000"/>
          <w:u w:val="single"/>
        </w:rPr>
        <w:t>___15___</w:t>
      </w:r>
      <w:r>
        <w:rPr>
          <w:rFonts w:ascii="Times New Roman" w:hAnsi="Times New Roman" w:eastAsia="Times New Roman" w:cs="Times New Roman"/>
          <w:color w:val="000000"/>
        </w:rPr>
        <w:t xml:space="preserve"> nearly 1,000 books in the following year. The students who received the books were very thankful. Their thank-you letters got Xu to turn his book-gifting effort into a physical space.</w:t>
      </w:r>
    </w:p>
    <w:p w14:paraId="27C9E288">
      <w:pPr>
        <w:spacing w:line="360" w:lineRule="auto"/>
        <w:ind w:firstLine="420"/>
        <w:jc w:val="left"/>
        <w:textAlignment w:val="center"/>
        <w:rPr>
          <w:color w:val="000000"/>
        </w:rPr>
      </w:pPr>
      <w:r>
        <w:rPr>
          <w:rFonts w:ascii="Times New Roman" w:hAnsi="Times New Roman" w:eastAsia="Times New Roman" w:cs="Times New Roman"/>
          <w:color w:val="000000"/>
        </w:rPr>
        <w:t xml:space="preserve">Xu’s library might be the smallest in the world, but in another sense, it’s also the biggest because its books keep </w:t>
      </w:r>
      <w:r>
        <w:rPr>
          <w:color w:val="000000"/>
          <w:u w:val="single"/>
        </w:rPr>
        <w:t>___16___</w:t>
      </w:r>
      <w:r>
        <w:rPr>
          <w:rFonts w:ascii="Times New Roman" w:hAnsi="Times New Roman" w:eastAsia="Times New Roman" w:cs="Times New Roman"/>
          <w:color w:val="000000"/>
        </w:rPr>
        <w:t xml:space="preserve">. Once, a reader took home an English book on Chinese history. A week later, he passed it on to a neighbor. </w:t>
      </w:r>
      <w:r>
        <w:rPr>
          <w:color w:val="000000"/>
          <w:u w:val="single"/>
        </w:rPr>
        <w:t>___17___</w:t>
      </w:r>
      <w:r>
        <w:rPr>
          <w:rFonts w:ascii="Times New Roman" w:hAnsi="Times New Roman" w:eastAsia="Times New Roman" w:cs="Times New Roman"/>
          <w:color w:val="000000"/>
        </w:rPr>
        <w:t xml:space="preserve">, the book traveled all the way abroad and ended up in Germany. “The </w:t>
      </w:r>
      <w:r>
        <w:rPr>
          <w:color w:val="000000"/>
          <w:u w:val="single"/>
        </w:rPr>
        <w:t>___18___</w:t>
      </w:r>
      <w:r>
        <w:rPr>
          <w:rFonts w:ascii="Times New Roman" w:hAnsi="Times New Roman" w:eastAsia="Times New Roman" w:cs="Times New Roman"/>
          <w:color w:val="000000"/>
        </w:rPr>
        <w:t xml:space="preserve"> of the book is a wonder. Many wonders like this keep the culture of reading alive,” Xu tells the newspaper. </w:t>
      </w:r>
    </w:p>
    <w:p w14:paraId="7FA6A917">
      <w:pPr>
        <w:spacing w:line="360" w:lineRule="auto"/>
        <w:ind w:firstLine="420"/>
        <w:jc w:val="left"/>
        <w:textAlignment w:val="center"/>
        <w:rPr>
          <w:color w:val="000000"/>
        </w:rPr>
      </w:pPr>
      <w:r>
        <w:rPr>
          <w:rFonts w:ascii="Times New Roman" w:hAnsi="Times New Roman" w:eastAsia="Times New Roman" w:cs="Times New Roman"/>
          <w:color w:val="000000"/>
        </w:rPr>
        <w:t xml:space="preserve">Xu says he will continue this work although the library is now faced with the </w:t>
      </w:r>
      <w:r>
        <w:rPr>
          <w:color w:val="000000"/>
          <w:u w:val="single"/>
        </w:rPr>
        <w:t>___19___</w:t>
      </w:r>
      <w:r>
        <w:rPr>
          <w:rFonts w:ascii="Times New Roman" w:hAnsi="Times New Roman" w:eastAsia="Times New Roman" w:cs="Times New Roman"/>
          <w:color w:val="000000"/>
        </w:rPr>
        <w:t xml:space="preserve"> of e-books. “This is the most </w:t>
      </w:r>
      <w:r>
        <w:rPr>
          <w:color w:val="000000"/>
          <w:u w:val="single"/>
        </w:rPr>
        <w:t>____20____</w:t>
      </w:r>
      <w:r>
        <w:rPr>
          <w:rFonts w:ascii="Times New Roman" w:hAnsi="Times New Roman" w:eastAsia="Times New Roman" w:cs="Times New Roman"/>
          <w:color w:val="000000"/>
        </w:rPr>
        <w:t xml:space="preserve"> thing I’ve done in my life</w:t>
      </w:r>
      <w:r>
        <w:rPr>
          <w:rFonts w:ascii="Times New Roman" w:hAnsi="Times New Roman" w:eastAsia="Times New Roman" w:cs="Times New Roman"/>
          <w:color w:val="000000"/>
          <w:position w:val="-22"/>
        </w:rPr>
        <w:drawing>
          <wp:inline distT="0" distB="0" distL="114300" distR="114300">
            <wp:extent cx="50800" cy="88900"/>
            <wp:effectExtent l="0" t="0" r="6350" b="508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he says. “I hope that the library can stay open forever.”</w:t>
      </w:r>
    </w:p>
    <w:p w14:paraId="31EECEBD">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kept</w:t>
      </w:r>
      <w:r>
        <w:rPr>
          <w:color w:val="000000"/>
        </w:rPr>
        <w:tab/>
      </w:r>
      <w:r>
        <w:rPr>
          <w:color w:val="000000"/>
        </w:rPr>
        <w:t xml:space="preserve">B. </w:t>
      </w:r>
      <w:r>
        <w:rPr>
          <w:rFonts w:ascii="Times New Roman" w:hAnsi="Times New Roman" w:eastAsia="Times New Roman" w:cs="Times New Roman"/>
          <w:color w:val="000000"/>
        </w:rPr>
        <w:t>written</w:t>
      </w:r>
      <w:r>
        <w:rPr>
          <w:color w:val="000000"/>
        </w:rPr>
        <w:tab/>
      </w:r>
      <w:r>
        <w:rPr>
          <w:color w:val="000000"/>
        </w:rPr>
        <w:t xml:space="preserve">C. </w:t>
      </w:r>
      <w:r>
        <w:rPr>
          <w:rFonts w:ascii="Times New Roman" w:hAnsi="Times New Roman" w:eastAsia="Times New Roman" w:cs="Times New Roman"/>
          <w:color w:val="000000"/>
        </w:rPr>
        <w:t>printed</w:t>
      </w:r>
      <w:r>
        <w:rPr>
          <w:color w:val="000000"/>
        </w:rPr>
        <w:tab/>
      </w:r>
      <w:r>
        <w:rPr>
          <w:color w:val="000000"/>
        </w:rPr>
        <w:t xml:space="preserve">D. </w:t>
      </w:r>
      <w:r>
        <w:rPr>
          <w:rFonts w:ascii="Times New Roman" w:hAnsi="Times New Roman" w:eastAsia="Times New Roman" w:cs="Times New Roman"/>
          <w:color w:val="000000"/>
        </w:rPr>
        <w:t>punished</w:t>
      </w:r>
    </w:p>
    <w:p w14:paraId="566BC8DA">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return</w:t>
      </w:r>
      <w:r>
        <w:rPr>
          <w:color w:val="000000"/>
        </w:rPr>
        <w:tab/>
      </w:r>
      <w:r>
        <w:rPr>
          <w:color w:val="000000"/>
        </w:rPr>
        <w:t xml:space="preserve">B. </w:t>
      </w:r>
      <w:r>
        <w:rPr>
          <w:rFonts w:ascii="Times New Roman" w:hAnsi="Times New Roman" w:eastAsia="Times New Roman" w:cs="Times New Roman"/>
          <w:color w:val="000000"/>
        </w:rPr>
        <w:t>copy</w:t>
      </w:r>
      <w:r>
        <w:rPr>
          <w:color w:val="000000"/>
        </w:rPr>
        <w:tab/>
      </w:r>
      <w:r>
        <w:rPr>
          <w:color w:val="000000"/>
        </w:rPr>
        <w:t xml:space="preserve">C. </w:t>
      </w:r>
      <w:r>
        <w:rPr>
          <w:rFonts w:ascii="Times New Roman" w:hAnsi="Times New Roman" w:eastAsia="Times New Roman" w:cs="Times New Roman"/>
          <w:color w:val="000000"/>
        </w:rPr>
        <w:t>lend</w:t>
      </w:r>
      <w:r>
        <w:rPr>
          <w:color w:val="000000"/>
        </w:rPr>
        <w:tab/>
      </w:r>
      <w:r>
        <w:rPr>
          <w:color w:val="000000"/>
        </w:rPr>
        <w:t xml:space="preserve">D. </w:t>
      </w:r>
      <w:r>
        <w:rPr>
          <w:rFonts w:ascii="Times New Roman" w:hAnsi="Times New Roman" w:eastAsia="Times New Roman" w:cs="Times New Roman"/>
          <w:color w:val="000000"/>
        </w:rPr>
        <w:t>buy</w:t>
      </w:r>
    </w:p>
    <w:p w14:paraId="48DB27BA">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locked</w:t>
      </w:r>
      <w:r>
        <w:rPr>
          <w:color w:val="000000"/>
        </w:rPr>
        <w:tab/>
      </w:r>
      <w:r>
        <w:rPr>
          <w:color w:val="000000"/>
        </w:rPr>
        <w:t xml:space="preserve">B. </w:t>
      </w:r>
      <w:r>
        <w:rPr>
          <w:rFonts w:ascii="Times New Roman" w:hAnsi="Times New Roman" w:eastAsia="Times New Roman" w:cs="Times New Roman"/>
          <w:color w:val="000000"/>
        </w:rPr>
        <w:t>started</w:t>
      </w:r>
      <w:r>
        <w:rPr>
          <w:color w:val="000000"/>
        </w:rPr>
        <w:tab/>
      </w:r>
      <w:r>
        <w:rPr>
          <w:color w:val="000000"/>
        </w:rPr>
        <w:t xml:space="preserve">C. </w:t>
      </w:r>
      <w:r>
        <w:rPr>
          <w:rFonts w:ascii="Times New Roman" w:hAnsi="Times New Roman" w:eastAsia="Times New Roman" w:cs="Times New Roman"/>
          <w:color w:val="000000"/>
        </w:rPr>
        <w:t>hidden</w:t>
      </w:r>
      <w:r>
        <w:rPr>
          <w:color w:val="000000"/>
        </w:rPr>
        <w:tab/>
      </w:r>
      <w:r>
        <w:rPr>
          <w:color w:val="000000"/>
        </w:rPr>
        <w:t xml:space="preserve">D. </w:t>
      </w:r>
      <w:r>
        <w:rPr>
          <w:rFonts w:ascii="Times New Roman" w:hAnsi="Times New Roman" w:eastAsia="Times New Roman" w:cs="Times New Roman"/>
          <w:color w:val="000000"/>
        </w:rPr>
        <w:t>guarded</w:t>
      </w:r>
    </w:p>
    <w:p w14:paraId="19DFDF3F">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hard</w:t>
      </w:r>
      <w:r>
        <w:rPr>
          <w:color w:val="000000"/>
        </w:rPr>
        <w:tab/>
      </w:r>
      <w:r>
        <w:rPr>
          <w:color w:val="000000"/>
        </w:rPr>
        <w:t xml:space="preserve">B. </w:t>
      </w:r>
      <w:r>
        <w:rPr>
          <w:rFonts w:ascii="Times New Roman" w:hAnsi="Times New Roman" w:eastAsia="Times New Roman" w:cs="Times New Roman"/>
          <w:color w:val="000000"/>
        </w:rPr>
        <w:t>harmful</w:t>
      </w:r>
      <w:r>
        <w:rPr>
          <w:color w:val="000000"/>
        </w:rPr>
        <w:tab/>
      </w:r>
      <w:r>
        <w:rPr>
          <w:color w:val="000000"/>
        </w:rPr>
        <w:t xml:space="preserve">C. </w:t>
      </w:r>
      <w:r>
        <w:rPr>
          <w:rFonts w:ascii="Times New Roman" w:hAnsi="Times New Roman" w:eastAsia="Times New Roman" w:cs="Times New Roman"/>
          <w:color w:val="000000"/>
        </w:rPr>
        <w:t>possible</w:t>
      </w:r>
      <w:r>
        <w:rPr>
          <w:color w:val="000000"/>
        </w:rPr>
        <w:tab/>
      </w:r>
      <w:r>
        <w:rPr>
          <w:color w:val="000000"/>
        </w:rPr>
        <w:t xml:space="preserve">D. </w:t>
      </w:r>
      <w:r>
        <w:rPr>
          <w:rFonts w:ascii="Times New Roman" w:hAnsi="Times New Roman" w:eastAsia="Times New Roman" w:cs="Times New Roman"/>
          <w:color w:val="000000"/>
        </w:rPr>
        <w:t>interesting</w:t>
      </w:r>
    </w:p>
    <w:p w14:paraId="2FC917DA">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dug up</w:t>
      </w:r>
      <w:r>
        <w:rPr>
          <w:color w:val="000000"/>
        </w:rPr>
        <w:tab/>
      </w:r>
      <w:r>
        <w:rPr>
          <w:color w:val="000000"/>
        </w:rPr>
        <w:t xml:space="preserve">B. </w:t>
      </w:r>
      <w:r>
        <w:rPr>
          <w:rFonts w:ascii="Times New Roman" w:hAnsi="Times New Roman" w:eastAsia="Times New Roman" w:cs="Times New Roman"/>
          <w:color w:val="000000"/>
        </w:rPr>
        <w:t>picked up</w:t>
      </w:r>
      <w:r>
        <w:rPr>
          <w:color w:val="000000"/>
        </w:rPr>
        <w:tab/>
      </w:r>
      <w:r>
        <w:rPr>
          <w:color w:val="000000"/>
        </w:rPr>
        <w:t xml:space="preserve">C. </w:t>
      </w:r>
      <w:r>
        <w:rPr>
          <w:rFonts w:ascii="Times New Roman" w:hAnsi="Times New Roman" w:eastAsia="Times New Roman" w:cs="Times New Roman"/>
          <w:color w:val="000000"/>
        </w:rPr>
        <w:t>gave away</w:t>
      </w:r>
      <w:r>
        <w:rPr>
          <w:color w:val="000000"/>
        </w:rPr>
        <w:tab/>
      </w:r>
      <w:r>
        <w:rPr>
          <w:color w:val="000000"/>
        </w:rPr>
        <w:t xml:space="preserve">D. </w:t>
      </w:r>
      <w:r>
        <w:rPr>
          <w:rFonts w:ascii="Times New Roman" w:hAnsi="Times New Roman" w:eastAsia="Times New Roman" w:cs="Times New Roman"/>
          <w:color w:val="000000"/>
        </w:rPr>
        <w:t>threw away</w:t>
      </w:r>
    </w:p>
    <w:p w14:paraId="7A001AEC">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burning</w:t>
      </w:r>
      <w:r>
        <w:rPr>
          <w:color w:val="000000"/>
        </w:rPr>
        <w:tab/>
      </w:r>
      <w:r>
        <w:rPr>
          <w:color w:val="000000"/>
        </w:rPr>
        <w:t xml:space="preserve">B. </w:t>
      </w:r>
      <w:r>
        <w:rPr>
          <w:rFonts w:ascii="Times New Roman" w:hAnsi="Times New Roman" w:eastAsia="Times New Roman" w:cs="Times New Roman"/>
          <w:color w:val="000000"/>
        </w:rPr>
        <w:t>moving</w:t>
      </w:r>
      <w:r>
        <w:rPr>
          <w:color w:val="000000"/>
        </w:rPr>
        <w:tab/>
      </w:r>
      <w:r>
        <w:rPr>
          <w:color w:val="000000"/>
        </w:rPr>
        <w:t xml:space="preserve">C. </w:t>
      </w:r>
      <w:r>
        <w:rPr>
          <w:rFonts w:ascii="Times New Roman" w:hAnsi="Times New Roman" w:eastAsia="Times New Roman" w:cs="Times New Roman"/>
          <w:color w:val="000000"/>
        </w:rPr>
        <w:t>falling</w:t>
      </w:r>
      <w:r>
        <w:rPr>
          <w:color w:val="000000"/>
        </w:rPr>
        <w:tab/>
      </w:r>
      <w:r>
        <w:rPr>
          <w:color w:val="000000"/>
        </w:rPr>
        <w:t xml:space="preserve">D. </w:t>
      </w:r>
      <w:r>
        <w:rPr>
          <w:rFonts w:ascii="Times New Roman" w:hAnsi="Times New Roman" w:eastAsia="Times New Roman" w:cs="Times New Roman"/>
          <w:color w:val="000000"/>
        </w:rPr>
        <w:t>shaking</w:t>
      </w:r>
    </w:p>
    <w:p w14:paraId="132E66F7">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Clearly</w:t>
      </w:r>
      <w:r>
        <w:rPr>
          <w:color w:val="000000"/>
        </w:rPr>
        <w:tab/>
      </w:r>
      <w:r>
        <w:rPr>
          <w:color w:val="000000"/>
        </w:rPr>
        <w:t xml:space="preserve">B. </w:t>
      </w:r>
      <w:r>
        <w:rPr>
          <w:rFonts w:ascii="Times New Roman" w:hAnsi="Times New Roman" w:eastAsia="Times New Roman" w:cs="Times New Roman"/>
          <w:color w:val="000000"/>
        </w:rPr>
        <w:t>Hopefully</w:t>
      </w:r>
      <w:r>
        <w:rPr>
          <w:color w:val="000000"/>
        </w:rPr>
        <w:tab/>
      </w:r>
      <w:r>
        <w:rPr>
          <w:color w:val="000000"/>
        </w:rPr>
        <w:t xml:space="preserve">C. </w:t>
      </w:r>
      <w:r>
        <w:rPr>
          <w:rFonts w:ascii="Times New Roman" w:hAnsi="Times New Roman" w:eastAsia="Times New Roman" w:cs="Times New Roman"/>
          <w:color w:val="000000"/>
        </w:rPr>
        <w:t>Generally</w:t>
      </w:r>
      <w:r>
        <w:rPr>
          <w:color w:val="000000"/>
        </w:rPr>
        <w:tab/>
      </w:r>
      <w:r>
        <w:rPr>
          <w:color w:val="000000"/>
        </w:rPr>
        <w:t xml:space="preserve">D. </w:t>
      </w:r>
      <w:r>
        <w:rPr>
          <w:rFonts w:ascii="Times New Roman" w:hAnsi="Times New Roman" w:eastAsia="Times New Roman" w:cs="Times New Roman"/>
          <w:color w:val="000000"/>
        </w:rPr>
        <w:t>Amazingly</w:t>
      </w:r>
    </w:p>
    <w:p w14:paraId="3CD4FD9E">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history</w:t>
      </w:r>
      <w:r>
        <w:rPr>
          <w:color w:val="000000"/>
        </w:rPr>
        <w:tab/>
      </w:r>
      <w:r>
        <w:rPr>
          <w:color w:val="000000"/>
        </w:rPr>
        <w:t xml:space="preserve">B. </w:t>
      </w:r>
      <w:r>
        <w:rPr>
          <w:rFonts w:ascii="Times New Roman" w:hAnsi="Times New Roman" w:eastAsia="Times New Roman" w:cs="Times New Roman"/>
          <w:color w:val="000000"/>
        </w:rPr>
        <w:t>language</w:t>
      </w:r>
      <w:r>
        <w:rPr>
          <w:color w:val="000000"/>
        </w:rPr>
        <w:tab/>
      </w:r>
      <w:r>
        <w:rPr>
          <w:color w:val="000000"/>
        </w:rPr>
        <w:t xml:space="preserve">C. </w:t>
      </w:r>
      <w:r>
        <w:rPr>
          <w:rFonts w:ascii="Times New Roman" w:hAnsi="Times New Roman" w:eastAsia="Times New Roman" w:cs="Times New Roman"/>
          <w:color w:val="000000"/>
        </w:rPr>
        <w:t>journey</w:t>
      </w:r>
      <w:r>
        <w:rPr>
          <w:color w:val="000000"/>
        </w:rPr>
        <w:tab/>
      </w:r>
      <w:r>
        <w:rPr>
          <w:color w:val="000000"/>
        </w:rPr>
        <w:t xml:space="preserve">D. </w:t>
      </w:r>
      <w:r>
        <w:rPr>
          <w:rFonts w:ascii="Times New Roman" w:hAnsi="Times New Roman" w:eastAsia="Times New Roman" w:cs="Times New Roman"/>
          <w:color w:val="000000"/>
        </w:rPr>
        <w:t>background</w:t>
      </w:r>
    </w:p>
    <w:p w14:paraId="16AED416">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death</w:t>
      </w:r>
      <w:r>
        <w:rPr>
          <w:color w:val="000000"/>
        </w:rPr>
        <w:tab/>
      </w:r>
      <w:r>
        <w:rPr>
          <w:color w:val="000000"/>
        </w:rPr>
        <w:t xml:space="preserve">B. </w:t>
      </w:r>
      <w:r>
        <w:rPr>
          <w:rFonts w:ascii="Times New Roman" w:hAnsi="Times New Roman" w:eastAsia="Times New Roman" w:cs="Times New Roman"/>
          <w:color w:val="000000"/>
        </w:rPr>
        <w:t>truth</w:t>
      </w:r>
      <w:r>
        <w:rPr>
          <w:color w:val="000000"/>
        </w:rPr>
        <w:tab/>
      </w:r>
      <w:r>
        <w:rPr>
          <w:color w:val="000000"/>
        </w:rPr>
        <w:t xml:space="preserve">C. </w:t>
      </w:r>
      <w:r>
        <w:rPr>
          <w:rFonts w:ascii="Times New Roman" w:hAnsi="Times New Roman" w:eastAsia="Times New Roman" w:cs="Times New Roman"/>
          <w:color w:val="000000"/>
        </w:rPr>
        <w:t>mistake</w:t>
      </w:r>
      <w:r>
        <w:rPr>
          <w:color w:val="000000"/>
        </w:rPr>
        <w:tab/>
      </w:r>
      <w:r>
        <w:rPr>
          <w:color w:val="000000"/>
        </w:rPr>
        <w:t xml:space="preserve">D. </w:t>
      </w:r>
      <w:r>
        <w:rPr>
          <w:rFonts w:ascii="Times New Roman" w:hAnsi="Times New Roman" w:eastAsia="Times New Roman" w:cs="Times New Roman"/>
          <w:color w:val="000000"/>
        </w:rPr>
        <w:t>challenge</w:t>
      </w:r>
    </w:p>
    <w:p w14:paraId="57ADB969">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silly</w:t>
      </w:r>
      <w:r>
        <w:rPr>
          <w:color w:val="000000"/>
        </w:rPr>
        <w:tab/>
      </w:r>
      <w:r>
        <w:rPr>
          <w:color w:val="000000"/>
        </w:rPr>
        <w:t xml:space="preserve">B. </w:t>
      </w:r>
      <w:r>
        <w:rPr>
          <w:rFonts w:ascii="Times New Roman" w:hAnsi="Times New Roman" w:eastAsia="Times New Roman" w:cs="Times New Roman"/>
          <w:color w:val="000000"/>
        </w:rPr>
        <w:t>scary</w:t>
      </w:r>
      <w:r>
        <w:rPr>
          <w:color w:val="000000"/>
        </w:rPr>
        <w:tab/>
      </w:r>
      <w:r>
        <w:rPr>
          <w:color w:val="000000"/>
        </w:rPr>
        <w:t xml:space="preserve">C. </w:t>
      </w:r>
      <w:r>
        <w:rPr>
          <w:rFonts w:ascii="Times New Roman" w:hAnsi="Times New Roman" w:eastAsia="Times New Roman" w:cs="Times New Roman"/>
          <w:color w:val="000000"/>
        </w:rPr>
        <w:t>common</w:t>
      </w:r>
      <w:r>
        <w:rPr>
          <w:color w:val="000000"/>
        </w:rPr>
        <w:tab/>
      </w:r>
      <w:r>
        <w:rPr>
          <w:color w:val="000000"/>
        </w:rPr>
        <w:t xml:space="preserve">D. </w:t>
      </w:r>
      <w:r>
        <w:rPr>
          <w:rFonts w:ascii="Times New Roman" w:hAnsi="Times New Roman" w:eastAsia="Times New Roman" w:cs="Times New Roman"/>
          <w:color w:val="000000"/>
        </w:rPr>
        <w:t>meaningful</w:t>
      </w:r>
    </w:p>
    <w:p w14:paraId="21042460">
      <w:pPr>
        <w:spacing w:line="360" w:lineRule="auto"/>
        <w:jc w:val="left"/>
        <w:textAlignment w:val="center"/>
        <w:rPr>
          <w:color w:val="000000"/>
        </w:rPr>
      </w:pPr>
      <w:r>
        <w:rPr>
          <w:rFonts w:ascii="宋体" w:hAnsi="宋体" w:eastAsia="宋体" w:cs="宋体"/>
          <w:b/>
          <w:color w:val="000000"/>
          <w:sz w:val="24"/>
        </w:rPr>
        <w:t>四、阅读理解（本大题共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C8DFE55">
      <w:pPr>
        <w:spacing w:line="360" w:lineRule="auto"/>
        <w:jc w:val="left"/>
        <w:textAlignment w:val="center"/>
        <w:rPr>
          <w:color w:val="000000"/>
        </w:rPr>
      </w:pPr>
      <w:r>
        <w:rPr>
          <w:rFonts w:ascii="宋体" w:hAnsi="宋体" w:eastAsia="宋体" w:cs="宋体"/>
          <w:b/>
          <w:color w:val="000000"/>
          <w:sz w:val="24"/>
        </w:rPr>
        <w:t>请阅读</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两篇短文，从每小题所给的四个选项中选出能回答所提问题或完成所给句子的最佳答案，并在答题卡上将对应选项涂黑。</w:t>
      </w:r>
    </w:p>
    <w:p w14:paraId="15E6B329">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45"/>
        <w:gridCol w:w="1442"/>
        <w:gridCol w:w="3405"/>
      </w:tblGrid>
      <w:tr w14:paraId="214E7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7B3CBB">
            <w:pPr>
              <w:spacing w:line="360" w:lineRule="auto"/>
              <w:jc w:val="center"/>
              <w:textAlignment w:val="center"/>
              <w:rPr>
                <w:color w:val="000000"/>
              </w:rPr>
            </w:pPr>
            <w:r>
              <w:rPr>
                <w:color w:val="000000"/>
              </w:rPr>
              <w:drawing>
                <wp:inline distT="0" distB="0" distL="114300" distR="114300">
                  <wp:extent cx="981075" cy="952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81075" cy="952500"/>
                          </a:xfrm>
                          <a:prstGeom prst="rect">
                            <a:avLst/>
                          </a:prstGeom>
                        </pic:spPr>
                      </pic:pic>
                    </a:graphicData>
                  </a:graphic>
                </wp:inline>
              </w:drawing>
            </w:r>
          </w:p>
        </w:tc>
        <w:tc>
          <w:tcPr>
            <w:tcW w:w="681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0CEB9F">
            <w:pPr>
              <w:spacing w:line="360" w:lineRule="auto"/>
              <w:jc w:val="both"/>
              <w:textAlignment w:val="center"/>
              <w:rPr>
                <w:color w:val="000000"/>
              </w:rPr>
            </w:pPr>
            <w:r>
              <w:rPr>
                <w:rFonts w:ascii="Times New Roman" w:hAnsi="Times New Roman" w:eastAsia="Times New Roman" w:cs="Times New Roman"/>
                <w:b/>
                <w:color w:val="000000"/>
              </w:rPr>
              <w:t>Are mosquitoes driving you crazy?</w:t>
            </w:r>
          </w:p>
          <w:p w14:paraId="5C97BCBF">
            <w:pPr>
              <w:spacing w:line="360" w:lineRule="auto"/>
              <w:jc w:val="left"/>
              <w:textAlignment w:val="center"/>
              <w:rPr>
                <w:color w:val="000000"/>
              </w:rPr>
            </w:pPr>
            <w:r>
              <w:rPr>
                <w:rFonts w:ascii="Times New Roman" w:hAnsi="Times New Roman" w:eastAsia="Times New Roman" w:cs="Times New Roman"/>
                <w:b/>
                <w:color w:val="000000"/>
              </w:rPr>
              <w:t>This summer, make some mint oil to drive them away!</w:t>
            </w:r>
          </w:p>
          <w:p w14:paraId="547047D0">
            <w:pPr>
              <w:spacing w:line="360" w:lineRule="auto"/>
              <w:ind w:firstLine="420"/>
              <w:jc w:val="left"/>
              <w:textAlignment w:val="center"/>
              <w:rPr>
                <w:color w:val="000000"/>
              </w:rPr>
            </w:pPr>
            <w:r>
              <w:rPr>
                <w:rFonts w:ascii="Times New Roman" w:hAnsi="Times New Roman" w:eastAsia="Times New Roman" w:cs="Times New Roman"/>
                <w:color w:val="000000"/>
              </w:rPr>
              <w:t>Mosquitoes are awful. They seem to be everywhere and may bite you badly. This makes mint (</w:t>
            </w:r>
            <w:r>
              <w:rPr>
                <w:rFonts w:ascii="宋体" w:hAnsi="宋体" w:eastAsia="宋体" w:cs="宋体"/>
                <w:color w:val="000000"/>
              </w:rPr>
              <w:t>薄荷</w:t>
            </w:r>
            <w:r>
              <w:rPr>
                <w:rFonts w:ascii="Times New Roman" w:hAnsi="Times New Roman" w:eastAsia="Times New Roman" w:cs="Times New Roman"/>
                <w:color w:val="000000"/>
              </w:rPr>
              <w:t>) oil a perfect gift for your family and friends in summer. This weekend, you can try making mint oil FOR FREE.</w:t>
            </w:r>
          </w:p>
        </w:tc>
      </w:tr>
      <w:tr w14:paraId="27868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1045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9F4ACD">
            <w:pPr>
              <w:spacing w:line="360" w:lineRule="auto"/>
              <w:jc w:val="left"/>
              <w:textAlignment w:val="center"/>
              <w:rPr>
                <w:color w:val="000000"/>
              </w:rPr>
            </w:pPr>
            <w:r>
              <w:rPr>
                <w:rFonts w:ascii="Times New Roman" w:hAnsi="Times New Roman" w:eastAsia="Times New Roman" w:cs="Times New Roman"/>
                <w:b/>
                <w:color w:val="000000"/>
              </w:rPr>
              <w:t>Time</w:t>
            </w:r>
            <w:r>
              <w:rPr>
                <w:rFonts w:ascii="Times New Roman" w:hAnsi="Times New Roman" w:eastAsia="Times New Roman" w:cs="Times New Roman"/>
                <w:color w:val="000000"/>
              </w:rPr>
              <w:t>: 9:00 a.m.— 11:50 a.m. Saturday (July 5)</w:t>
            </w:r>
          </w:p>
          <w:p w14:paraId="0367F65F">
            <w:pPr>
              <w:spacing w:line="360" w:lineRule="auto"/>
              <w:jc w:val="left"/>
              <w:textAlignment w:val="center"/>
              <w:rPr>
                <w:color w:val="000000"/>
              </w:rPr>
            </w:pPr>
            <w:r>
              <w:rPr>
                <w:rFonts w:ascii="Times New Roman" w:hAnsi="Times New Roman" w:eastAsia="Times New Roman" w:cs="Times New Roman"/>
                <w:b/>
                <w:color w:val="000000"/>
              </w:rPr>
              <w:t>Place</w:t>
            </w:r>
            <w:r>
              <w:rPr>
                <w:rFonts w:ascii="Times New Roman" w:hAnsi="Times New Roman" w:eastAsia="Times New Roman" w:cs="Times New Roman"/>
                <w:color w:val="000000"/>
              </w:rPr>
              <w:t>: Riverside Community Center</w:t>
            </w:r>
          </w:p>
          <w:p w14:paraId="79807D7A">
            <w:pPr>
              <w:spacing w:line="360" w:lineRule="auto"/>
              <w:jc w:val="left"/>
              <w:textAlignment w:val="center"/>
              <w:rPr>
                <w:color w:val="000000"/>
              </w:rPr>
            </w:pPr>
            <w:r>
              <w:rPr>
                <w:rFonts w:ascii="Times New Roman" w:hAnsi="Times New Roman" w:eastAsia="Times New Roman" w:cs="Times New Roman"/>
                <w:b/>
                <w:color w:val="000000"/>
              </w:rPr>
              <w:t>Please note</w:t>
            </w:r>
            <w:r>
              <w:rPr>
                <w:rFonts w:ascii="Times New Roman" w:hAnsi="Times New Roman" w:eastAsia="Times New Roman" w:cs="Times New Roman"/>
                <w:color w:val="000000"/>
              </w:rPr>
              <w:t xml:space="preserve">: </w:t>
            </w:r>
          </w:p>
          <w:p w14:paraId="7EF1A1A8">
            <w:pPr>
              <w:spacing w:line="360" w:lineRule="auto"/>
              <w:jc w:val="left"/>
              <w:textAlignment w:val="center"/>
              <w:rPr>
                <w:color w:val="000000"/>
              </w:rPr>
            </w:pPr>
            <w:r>
              <w:rPr>
                <w:rFonts w:ascii="Times New Roman" w:hAnsi="Times New Roman" w:eastAsia="Times New Roman" w:cs="Times New Roman"/>
                <w:color w:val="000000"/>
              </w:rPr>
              <w:t>♥ We’ll get all the tools and materials ready.</w:t>
            </w:r>
          </w:p>
          <w:p w14:paraId="41C40FB1">
            <w:pPr>
              <w:spacing w:line="360" w:lineRule="auto"/>
              <w:jc w:val="left"/>
              <w:textAlignment w:val="center"/>
              <w:rPr>
                <w:color w:val="000000"/>
              </w:rPr>
            </w:pPr>
            <w:r>
              <w:rPr>
                <w:rFonts w:ascii="Times New Roman" w:hAnsi="Times New Roman" w:eastAsia="Times New Roman" w:cs="Times New Roman"/>
                <w:color w:val="000000"/>
              </w:rPr>
              <w:t xml:space="preserve">♥ For 40 people only. First come, first served. </w:t>
            </w:r>
          </w:p>
          <w:p w14:paraId="400F5690">
            <w:pPr>
              <w:spacing w:line="360" w:lineRule="auto"/>
              <w:jc w:val="left"/>
              <w:textAlignment w:val="center"/>
              <w:rPr>
                <w:color w:val="000000"/>
              </w:rPr>
            </w:pPr>
            <w:r>
              <w:rPr>
                <w:rFonts w:ascii="Times New Roman" w:hAnsi="Times New Roman" w:eastAsia="Times New Roman" w:cs="Times New Roman"/>
                <w:color w:val="000000"/>
              </w:rPr>
              <w:t>♥ To book a place for the activity, please call Lucy at 345878 by 7:00 p.m. Friday.</w:t>
            </w:r>
          </w:p>
          <w:p w14:paraId="41DE8F3F">
            <w:pPr>
              <w:spacing w:line="360" w:lineRule="auto"/>
              <w:jc w:val="left"/>
              <w:textAlignment w:val="center"/>
              <w:rPr>
                <w:color w:val="000000"/>
              </w:rPr>
            </w:pPr>
            <w:r>
              <w:rPr>
                <w:rFonts w:ascii="Times New Roman" w:hAnsi="Times New Roman" w:eastAsia="Times New Roman" w:cs="Times New Roman"/>
                <w:color w:val="000000"/>
              </w:rPr>
              <w:t>----------------------------------------------------------------------------------------------------------------------</w:t>
            </w:r>
          </w:p>
        </w:tc>
      </w:tr>
      <w:tr w14:paraId="7A5C0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43D328">
            <w:pPr>
              <w:spacing w:line="360" w:lineRule="auto"/>
              <w:jc w:val="left"/>
              <w:textAlignment w:val="center"/>
              <w:rPr>
                <w:color w:val="000000"/>
              </w:rPr>
            </w:pPr>
            <w:r>
              <w:rPr>
                <w:rFonts w:ascii="Times New Roman" w:hAnsi="Times New Roman" w:eastAsia="Times New Roman" w:cs="Times New Roman"/>
                <w:color w:val="000000"/>
              </w:rPr>
              <w:t>For those who would like to practice it at home</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here are the steps:</w:t>
            </w:r>
          </w:p>
          <w:p w14:paraId="686D188C">
            <w:pPr>
              <w:spacing w:line="360" w:lineRule="auto"/>
              <w:jc w:val="left"/>
              <w:textAlignment w:val="center"/>
              <w:rPr>
                <w:color w:val="000000"/>
              </w:rPr>
            </w:pPr>
            <w:r>
              <w:rPr>
                <w:color w:val="000000"/>
              </w:rPr>
              <w:t>◆</w:t>
            </w:r>
            <w:r>
              <w:rPr>
                <w:rFonts w:ascii="Times New Roman" w:hAnsi="Times New Roman" w:eastAsia="Times New Roman" w:cs="Times New Roman"/>
                <w:color w:val="000000"/>
              </w:rPr>
              <w:t xml:space="preserve"> Cut up the mint. Put it into a bottle with olive (</w:t>
            </w:r>
            <w:r>
              <w:rPr>
                <w:rFonts w:ascii="宋体" w:hAnsi="宋体" w:eastAsia="宋体" w:cs="宋体"/>
                <w:color w:val="000000"/>
              </w:rPr>
              <w:t>橄榄</w:t>
            </w:r>
            <w:r>
              <w:rPr>
                <w:rFonts w:ascii="Times New Roman" w:hAnsi="Times New Roman" w:eastAsia="Times New Roman" w:cs="Times New Roman"/>
                <w:color w:val="000000"/>
              </w:rPr>
              <w:t>) oil.</w:t>
            </w:r>
          </w:p>
          <w:p w14:paraId="1F24050C">
            <w:pPr>
              <w:spacing w:line="360" w:lineRule="auto"/>
              <w:jc w:val="left"/>
              <w:textAlignment w:val="center"/>
              <w:rPr>
                <w:color w:val="000000"/>
              </w:rPr>
            </w:pPr>
            <w:r>
              <w:rPr>
                <w:color w:val="000000"/>
              </w:rPr>
              <w:t>◆</w:t>
            </w:r>
            <w:r>
              <w:rPr>
                <w:rFonts w:ascii="Times New Roman" w:hAnsi="Times New Roman" w:eastAsia="Times New Roman" w:cs="Times New Roman"/>
                <w:color w:val="000000"/>
              </w:rPr>
              <w:t xml:space="preserve"> Cover the bottle and place it in hot water.</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11B68A">
            <w:pPr>
              <w:spacing w:line="360" w:lineRule="auto"/>
              <w:jc w:val="left"/>
              <w:textAlignment w:val="center"/>
              <w:rPr>
                <w:color w:val="000000"/>
              </w:rPr>
            </w:pPr>
            <w:r>
              <w:rPr>
                <w:color w:val="000000"/>
              </w:rPr>
              <w:drawing>
                <wp:inline distT="0" distB="0" distL="114300" distR="114300">
                  <wp:extent cx="771525" cy="590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71525" cy="590550"/>
                          </a:xfrm>
                          <a:prstGeom prst="rect">
                            <a:avLst/>
                          </a:prstGeom>
                        </pic:spPr>
                      </pic:pic>
                    </a:graphicData>
                  </a:graphic>
                </wp:inline>
              </w:drawing>
            </w:r>
          </w:p>
        </w:tc>
      </w:tr>
      <w:tr w14:paraId="72C7C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1045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E2F713">
            <w:pPr>
              <w:spacing w:line="360" w:lineRule="auto"/>
              <w:jc w:val="left"/>
              <w:textAlignment w:val="center"/>
              <w:rPr>
                <w:color w:val="000000"/>
              </w:rPr>
            </w:pPr>
            <w:r>
              <w:rPr>
                <w:color w:val="000000"/>
              </w:rPr>
              <w:t>◆</w:t>
            </w:r>
            <w:r>
              <w:rPr>
                <w:rFonts w:ascii="Times New Roman" w:hAnsi="Times New Roman" w:eastAsia="Times New Roman" w:cs="Times New Roman"/>
                <w:color w:val="000000"/>
              </w:rPr>
              <w:t xml:space="preserve"> When the water cools down, move the bottle to a warm area and leave it there for at least two hours. </w:t>
            </w:r>
          </w:p>
          <w:p w14:paraId="1C3D0BE0">
            <w:pPr>
              <w:spacing w:line="360" w:lineRule="auto"/>
              <w:jc w:val="left"/>
              <w:textAlignment w:val="center"/>
              <w:rPr>
                <w:color w:val="000000"/>
              </w:rPr>
            </w:pPr>
            <w:r>
              <w:rPr>
                <w:color w:val="000000"/>
              </w:rPr>
              <w:t>◆</w:t>
            </w:r>
            <w:r>
              <w:rPr>
                <w:rFonts w:ascii="Times New Roman" w:hAnsi="Times New Roman" w:eastAsia="Times New Roman" w:cs="Times New Roman"/>
                <w:color w:val="000000"/>
              </w:rPr>
              <w:t xml:space="preserve"> Pour the mixture onto a thin piece of cotton cloth on top of a dark bottle. Let the oil go through the cloth into the bottle. Now you get your homemade mint oil.</w:t>
            </w:r>
          </w:p>
        </w:tc>
      </w:tr>
    </w:tbl>
    <w:p w14:paraId="2F6EE7CB">
      <w:pPr>
        <w:spacing w:line="360" w:lineRule="auto"/>
        <w:jc w:val="left"/>
        <w:textAlignment w:val="center"/>
        <w:rPr>
          <w:color w:val="000000"/>
        </w:rPr>
      </w:pPr>
    </w:p>
    <w:p w14:paraId="46FE10B6">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When will this community event take place?</w:t>
      </w:r>
    </w:p>
    <w:p w14:paraId="429C135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This Friday afternoon.</w:t>
      </w:r>
      <w:r>
        <w:rPr>
          <w:color w:val="000000"/>
        </w:rPr>
        <w:tab/>
      </w:r>
      <w:r>
        <w:rPr>
          <w:color w:val="000000"/>
        </w:rPr>
        <w:t xml:space="preserve">B. </w:t>
      </w:r>
      <w:r>
        <w:rPr>
          <w:rFonts w:ascii="Times New Roman" w:hAnsi="Times New Roman" w:eastAsia="Times New Roman" w:cs="Times New Roman"/>
          <w:color w:val="000000"/>
        </w:rPr>
        <w:t>Next Friday afternoon.</w:t>
      </w:r>
    </w:p>
    <w:p w14:paraId="6F82048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This Saturday morning.</w:t>
      </w:r>
      <w:r>
        <w:rPr>
          <w:color w:val="000000"/>
        </w:rPr>
        <w:tab/>
      </w:r>
      <w:r>
        <w:rPr>
          <w:color w:val="000000"/>
        </w:rPr>
        <w:t xml:space="preserve">D. </w:t>
      </w:r>
      <w:r>
        <w:rPr>
          <w:rFonts w:ascii="Times New Roman" w:hAnsi="Times New Roman" w:eastAsia="Times New Roman" w:cs="Times New Roman"/>
          <w:color w:val="000000"/>
        </w:rPr>
        <w:t>Next Saturday morning.</w:t>
      </w:r>
    </w:p>
    <w:p w14:paraId="439BE7A9">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How many people can take part in the activity?</w:t>
      </w:r>
    </w:p>
    <w:p w14:paraId="03EAB29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least forty.</w:t>
      </w:r>
      <w:r>
        <w:rPr>
          <w:color w:val="000000"/>
        </w:rPr>
        <w:tab/>
      </w:r>
      <w:r>
        <w:rPr>
          <w:color w:val="000000"/>
        </w:rPr>
        <w:t xml:space="preserve">B. </w:t>
      </w:r>
      <w:r>
        <w:rPr>
          <w:rFonts w:ascii="Times New Roman" w:hAnsi="Times New Roman" w:eastAsia="Times New Roman" w:cs="Times New Roman"/>
          <w:color w:val="000000"/>
        </w:rPr>
        <w:t>At least fifty.</w:t>
      </w:r>
      <w:r>
        <w:rPr>
          <w:color w:val="000000"/>
        </w:rPr>
        <w:tab/>
      </w:r>
      <w:r>
        <w:rPr>
          <w:color w:val="000000"/>
        </w:rPr>
        <w:t xml:space="preserve">C. </w:t>
      </w:r>
      <w:r>
        <w:rPr>
          <w:rFonts w:ascii="Times New Roman" w:hAnsi="Times New Roman" w:eastAsia="Times New Roman" w:cs="Times New Roman"/>
          <w:color w:val="000000"/>
        </w:rPr>
        <w:t>At most forty.</w:t>
      </w:r>
      <w:r>
        <w:rPr>
          <w:color w:val="000000"/>
        </w:rPr>
        <w:tab/>
      </w:r>
      <w:r>
        <w:rPr>
          <w:color w:val="000000"/>
        </w:rPr>
        <w:t xml:space="preserve">D. </w:t>
      </w:r>
      <w:r>
        <w:rPr>
          <w:rFonts w:ascii="Times New Roman" w:hAnsi="Times New Roman" w:eastAsia="Times New Roman" w:cs="Times New Roman"/>
          <w:color w:val="000000"/>
        </w:rPr>
        <w:t>At most fifty.</w:t>
      </w:r>
    </w:p>
    <w:p w14:paraId="0CA37D00">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Why would people call Lucy before the event?</w:t>
      </w:r>
    </w:p>
    <w:p w14:paraId="1F8583C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win a gift.</w:t>
      </w:r>
      <w:r>
        <w:rPr>
          <w:color w:val="000000"/>
        </w:rPr>
        <w:tab/>
      </w:r>
      <w:r>
        <w:rPr>
          <w:color w:val="000000"/>
        </w:rPr>
        <w:t xml:space="preserve">B. </w:t>
      </w:r>
      <w:r>
        <w:rPr>
          <w:rFonts w:ascii="Times New Roman" w:hAnsi="Times New Roman" w:eastAsia="Times New Roman" w:cs="Times New Roman"/>
          <w:color w:val="000000"/>
        </w:rPr>
        <w:t>To book a place.</w:t>
      </w:r>
    </w:p>
    <w:p w14:paraId="397BEF7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get mint oil.</w:t>
      </w:r>
      <w:r>
        <w:rPr>
          <w:color w:val="000000"/>
        </w:rPr>
        <w:tab/>
      </w:r>
      <w:r>
        <w:rPr>
          <w:color w:val="000000"/>
        </w:rPr>
        <w:t xml:space="preserve">D. </w:t>
      </w:r>
      <w:r>
        <w:rPr>
          <w:rFonts w:ascii="Times New Roman" w:hAnsi="Times New Roman" w:eastAsia="Times New Roman" w:cs="Times New Roman"/>
          <w:color w:val="000000"/>
        </w:rPr>
        <w:t>To buy some tools.</w:t>
      </w:r>
    </w:p>
    <w:p w14:paraId="236FD18C">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is the right order of the steps?</w:t>
      </w:r>
    </w:p>
    <w:p w14:paraId="2219EF06">
      <w:pPr>
        <w:spacing w:line="360" w:lineRule="auto"/>
        <w:jc w:val="left"/>
        <w:textAlignment w:val="center"/>
        <w:rPr>
          <w:color w:val="000000"/>
        </w:rPr>
      </w:pPr>
      <w:r>
        <w:rPr>
          <w:color w:val="000000"/>
        </w:rPr>
        <w:drawing>
          <wp:inline distT="0" distB="0" distL="114300" distR="114300">
            <wp:extent cx="5124450" cy="8286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124450" cy="828675"/>
                    </a:xfrm>
                    <a:prstGeom prst="rect">
                      <a:avLst/>
                    </a:prstGeom>
                  </pic:spPr>
                </pic:pic>
              </a:graphicData>
            </a:graphic>
          </wp:inline>
        </w:drawing>
      </w:r>
    </w:p>
    <w:p w14:paraId="0D58050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④</w:t>
      </w:r>
      <w:r>
        <w:rPr>
          <w:color w:val="000000"/>
        </w:rPr>
        <w:tab/>
      </w:r>
      <w:r>
        <w:rPr>
          <w:color w:val="000000"/>
        </w:rPr>
        <w:t xml:space="preserve">B. </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③</w:t>
      </w:r>
      <w:r>
        <w:rPr>
          <w:color w:val="000000"/>
        </w:rPr>
        <w:tab/>
      </w:r>
      <w:r>
        <w:rPr>
          <w:color w:val="000000"/>
        </w:rPr>
        <w:t xml:space="preserve">C. </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④</w:t>
      </w:r>
      <w:r>
        <w:rPr>
          <w:color w:val="000000"/>
        </w:rPr>
        <w:tab/>
      </w:r>
      <w:r>
        <w:rPr>
          <w:color w:val="000000"/>
        </w:rPr>
        <w:t xml:space="preserve">D. </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①</w:t>
      </w:r>
    </w:p>
    <w:p w14:paraId="6BD47C9F">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the main purpose of the passage?</w:t>
      </w:r>
    </w:p>
    <w:p w14:paraId="6B2378A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an activity.</w:t>
      </w:r>
      <w:r>
        <w:rPr>
          <w:color w:val="000000"/>
        </w:rPr>
        <w:tab/>
      </w:r>
      <w:r>
        <w:rPr>
          <w:color w:val="000000"/>
        </w:rPr>
        <w:t xml:space="preserve">B. </w:t>
      </w:r>
      <w:r>
        <w:rPr>
          <w:rFonts w:ascii="Times New Roman" w:hAnsi="Times New Roman" w:eastAsia="Times New Roman" w:cs="Times New Roman"/>
          <w:color w:val="000000"/>
        </w:rPr>
        <w:t>To survey the users of a product.</w:t>
      </w:r>
    </w:p>
    <w:p w14:paraId="71BFA1C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recommend a product.</w:t>
      </w:r>
      <w:r>
        <w:rPr>
          <w:color w:val="000000"/>
        </w:rPr>
        <w:tab/>
      </w:r>
      <w:r>
        <w:rPr>
          <w:color w:val="000000"/>
        </w:rPr>
        <w:t xml:space="preserve">D. </w:t>
      </w:r>
      <w:r>
        <w:rPr>
          <w:rFonts w:ascii="Times New Roman" w:hAnsi="Times New Roman" w:eastAsia="Times New Roman" w:cs="Times New Roman"/>
          <w:color w:val="000000"/>
        </w:rPr>
        <w:t>To report the success of an activity.</w:t>
      </w:r>
    </w:p>
    <w:p w14:paraId="19DE2ECE">
      <w:pPr>
        <w:spacing w:line="360" w:lineRule="auto"/>
        <w:jc w:val="center"/>
        <w:textAlignment w:val="center"/>
        <w:rPr>
          <w:color w:val="000000"/>
        </w:rPr>
      </w:pPr>
      <w:r>
        <w:rPr>
          <w:rFonts w:ascii="Times New Roman" w:hAnsi="Times New Roman" w:eastAsia="Times New Roman" w:cs="Times New Roman"/>
          <w:b/>
          <w:color w:val="000000"/>
          <w:sz w:val="24"/>
        </w:rPr>
        <w:t>B</w:t>
      </w:r>
    </w:p>
    <w:p w14:paraId="1B1C724A">
      <w:pPr>
        <w:spacing w:line="360" w:lineRule="auto"/>
        <w:ind w:firstLine="420"/>
        <w:jc w:val="left"/>
        <w:textAlignment w:val="center"/>
        <w:rPr>
          <w:color w:val="000000"/>
        </w:rPr>
      </w:pPr>
      <w:r>
        <w:rPr>
          <w:rFonts w:ascii="Times New Roman" w:hAnsi="Times New Roman" w:eastAsia="Times New Roman" w:cs="Times New Roman"/>
          <w:color w:val="000000"/>
        </w:rPr>
        <w:t>Everyone knows that forests help fight</w:t>
      </w:r>
      <w:r>
        <w:rPr>
          <w:color w:val="000000"/>
        </w:rPr>
        <w:t xml:space="preserve"> climate change. However, a recent scientific report shows that the world lost 300,000 square kilometers of forests in 2024. That’s an area about the size of Italy.</w:t>
      </w:r>
    </w:p>
    <w:p w14:paraId="57DA3B27">
      <w:pPr>
        <w:spacing w:line="360" w:lineRule="auto"/>
        <w:ind w:firstLine="420"/>
        <w:jc w:val="left"/>
        <w:textAlignment w:val="center"/>
        <w:rPr>
          <w:color w:val="000000"/>
        </w:rPr>
      </w:pPr>
      <w:r>
        <w:rPr>
          <w:color w:val="000000"/>
        </w:rPr>
        <w:t xml:space="preserve">According to the report, for the first time ever, fires were the biggest cause of forest loss. </w:t>
      </w:r>
      <w:r>
        <w:rPr>
          <w:color w:val="000000"/>
          <w:u w:val="single"/>
        </w:rPr>
        <w:t xml:space="preserve">  ▲  </w:t>
      </w:r>
      <w:r>
        <w:rPr>
          <w:color w:val="000000"/>
        </w:rPr>
        <w:t>. This country has the largest area of rainforest in the world. Last year, it suffered from a long period of dry weather. Wildfires broke out and spread. As a result, about 25,000 square kilometers of the primary rainforest disappeared in the country. This meant fires caused 66% of its forest loss.</w:t>
      </w:r>
    </w:p>
    <w:p w14:paraId="469684FE">
      <w:pPr>
        <w:spacing w:line="360" w:lineRule="auto"/>
        <w:ind w:firstLine="420"/>
        <w:jc w:val="left"/>
        <w:textAlignment w:val="center"/>
        <w:rPr>
          <w:color w:val="000000"/>
        </w:rPr>
      </w:pPr>
      <w:r>
        <w:rPr>
          <w:color w:val="000000"/>
        </w:rPr>
        <w:t xml:space="preserve">The second biggest cause of the world’s forest loss was clearing land for farming. As people need more farmland, they keep cutting down forests every year. In 2024, the area of forest cleared for farming increased by 14% worldwide. The situation was more </w:t>
      </w:r>
      <w:r>
        <w:rPr>
          <w:b/>
          <w:color w:val="000000"/>
          <w:u w:val="single"/>
        </w:rPr>
        <w:t>severe</w:t>
      </w:r>
      <w:r>
        <w:rPr>
          <w:color w:val="000000"/>
        </w:rPr>
        <w:t xml:space="preserve"> in developing countries. For example, Bolivia’s forest loss doubled in 2024.</w:t>
      </w:r>
    </w:p>
    <w:p w14:paraId="54899719">
      <w:pPr>
        <w:spacing w:line="360" w:lineRule="auto"/>
        <w:ind w:firstLine="420"/>
        <w:jc w:val="left"/>
        <w:textAlignment w:val="center"/>
        <w:rPr>
          <w:color w:val="000000"/>
        </w:rPr>
      </w:pPr>
      <w:r>
        <w:rPr>
          <w:color w:val="000000"/>
        </w:rPr>
        <w:t>Without doubt, something must be done. Experts call on governments, businesses and people to work together before it is too late. It seems that China has set a good example. Thanks to cooperation at many levels, China had the biggest increase in forest area among all countries in 2024. That year alone, newly-planted trees in China covered an area of nearly 45,000 square kilometers, according to a news report. If more countries start to take action like China, the earth will become a greener planet.</w:t>
      </w:r>
    </w:p>
    <w:p w14:paraId="75460FEB">
      <w:pPr>
        <w:spacing w:line="360" w:lineRule="auto"/>
        <w:jc w:val="left"/>
        <w:textAlignment w:val="center"/>
        <w:rPr>
          <w:color w:val="000000"/>
        </w:rPr>
      </w:pPr>
      <w:r>
        <w:rPr>
          <w:color w:val="000000"/>
        </w:rPr>
        <w:t>26. The size of Italy is mentioned in Paragraph 1 to show _______.</w:t>
      </w:r>
    </w:p>
    <w:p w14:paraId="16DC585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we need forests.</w:t>
      </w:r>
      <w:r>
        <w:rPr>
          <w:color w:val="000000"/>
        </w:rPr>
        <w:tab/>
      </w:r>
      <w:r>
        <w:rPr>
          <w:color w:val="000000"/>
        </w:rPr>
        <w:t xml:space="preserve">B. </w:t>
      </w:r>
      <w:r>
        <w:rPr>
          <w:rFonts w:ascii="Times New Roman" w:hAnsi="Times New Roman" w:eastAsia="Times New Roman" w:cs="Times New Roman"/>
          <w:color w:val="000000"/>
        </w:rPr>
        <w:t>where a disaster spread.</w:t>
      </w:r>
    </w:p>
    <w:p w14:paraId="7526404C">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climate change is.</w:t>
      </w:r>
      <w:r>
        <w:rPr>
          <w:color w:val="000000"/>
        </w:rPr>
        <w:tab/>
      </w:r>
      <w:r>
        <w:rPr>
          <w:color w:val="000000"/>
        </w:rPr>
        <w:t xml:space="preserve">D. </w:t>
      </w:r>
      <w:r>
        <w:rPr>
          <w:rFonts w:ascii="Times New Roman" w:hAnsi="Times New Roman" w:eastAsia="Times New Roman" w:cs="Times New Roman"/>
          <w:color w:val="000000"/>
        </w:rPr>
        <w:t>how terrible forest loss was.</w:t>
      </w:r>
    </w:p>
    <w:p w14:paraId="41954CBA">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of the following can be put in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in Paragraph 2?</w:t>
      </w:r>
    </w:p>
    <w:p w14:paraId="65E5C21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Farming is a reason.</w:t>
      </w:r>
      <w:r>
        <w:rPr>
          <w:color w:val="000000"/>
        </w:rPr>
        <w:tab/>
      </w:r>
      <w:r>
        <w:rPr>
          <w:color w:val="000000"/>
        </w:rPr>
        <w:t xml:space="preserve">B. </w:t>
      </w:r>
      <w:r>
        <w:rPr>
          <w:rFonts w:ascii="Times New Roman" w:hAnsi="Times New Roman" w:eastAsia="Times New Roman" w:cs="Times New Roman"/>
          <w:color w:val="000000"/>
        </w:rPr>
        <w:t>Take Brazil for example.</w:t>
      </w:r>
    </w:p>
    <w:p w14:paraId="0779B7C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Wildfires were stopped.</w:t>
      </w:r>
      <w:r>
        <w:rPr>
          <w:color w:val="000000"/>
        </w:rPr>
        <w:tab/>
      </w:r>
      <w:r>
        <w:rPr>
          <w:color w:val="000000"/>
        </w:rPr>
        <w:t xml:space="preserve">D. </w:t>
      </w:r>
      <w:r>
        <w:rPr>
          <w:rFonts w:ascii="Times New Roman" w:hAnsi="Times New Roman" w:eastAsia="Times New Roman" w:cs="Times New Roman"/>
          <w:color w:val="000000"/>
        </w:rPr>
        <w:t>Read the report carefully.</w:t>
      </w:r>
    </w:p>
    <w:p w14:paraId="6B5FA105">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severe</w:t>
      </w:r>
      <w:r>
        <w:rPr>
          <w:rFonts w:ascii="Times New Roman" w:hAnsi="Times New Roman" w:eastAsia="Times New Roman" w:cs="Times New Roman"/>
          <w:color w:val="000000"/>
        </w:rPr>
        <w:t>” in Paragraph 3 mean?</w:t>
      </w:r>
    </w:p>
    <w:p w14:paraId="693A10C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Serious.</w:t>
      </w:r>
      <w:r>
        <w:rPr>
          <w:color w:val="000000"/>
        </w:rPr>
        <w:tab/>
      </w:r>
      <w:r>
        <w:rPr>
          <w:color w:val="000000"/>
        </w:rPr>
        <w:t xml:space="preserve">B. </w:t>
      </w:r>
      <w:r>
        <w:rPr>
          <w:rFonts w:ascii="Times New Roman" w:hAnsi="Times New Roman" w:eastAsia="Times New Roman" w:cs="Times New Roman"/>
          <w:color w:val="000000"/>
        </w:rPr>
        <w:t>Boring.</w:t>
      </w:r>
      <w:r>
        <w:rPr>
          <w:color w:val="000000"/>
        </w:rPr>
        <w:tab/>
      </w:r>
      <w:r>
        <w:rPr>
          <w:color w:val="000000"/>
        </w:rPr>
        <w:t xml:space="preserve">C. </w:t>
      </w:r>
      <w:r>
        <w:rPr>
          <w:rFonts w:ascii="Times New Roman" w:hAnsi="Times New Roman" w:eastAsia="Times New Roman" w:cs="Times New Roman"/>
          <w:color w:val="000000"/>
        </w:rPr>
        <w:t>Balanced.</w:t>
      </w:r>
      <w:r>
        <w:rPr>
          <w:color w:val="000000"/>
        </w:rPr>
        <w:tab/>
      </w:r>
      <w:r>
        <w:rPr>
          <w:color w:val="000000"/>
        </w:rPr>
        <w:t xml:space="preserve">D. </w:t>
      </w:r>
      <w:r>
        <w:rPr>
          <w:rFonts w:ascii="Times New Roman" w:hAnsi="Times New Roman" w:eastAsia="Times New Roman" w:cs="Times New Roman"/>
          <w:color w:val="000000"/>
        </w:rPr>
        <w:t>Positive.</w:t>
      </w:r>
    </w:p>
    <w:p w14:paraId="3AF6C2F2">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was the reason for the growth of China’s forest area in 2024?</w:t>
      </w:r>
    </w:p>
    <w:p w14:paraId="03BCD7B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Enough land.</w:t>
      </w:r>
      <w:r>
        <w:rPr>
          <w:color w:val="000000"/>
        </w:rPr>
        <w:tab/>
      </w:r>
      <w:r>
        <w:rPr>
          <w:color w:val="000000"/>
        </w:rPr>
        <w:t xml:space="preserve">B. </w:t>
      </w:r>
      <w:r>
        <w:rPr>
          <w:rFonts w:ascii="Times New Roman" w:hAnsi="Times New Roman" w:eastAsia="Times New Roman" w:cs="Times New Roman"/>
          <w:color w:val="000000"/>
        </w:rPr>
        <w:t>Nice weather.</w:t>
      </w:r>
      <w:r>
        <w:rPr>
          <w:color w:val="000000"/>
        </w:rPr>
        <w:tab/>
      </w:r>
      <w:r>
        <w:rPr>
          <w:color w:val="000000"/>
        </w:rPr>
        <w:t xml:space="preserve">C. </w:t>
      </w:r>
      <w:r>
        <w:rPr>
          <w:rFonts w:ascii="Times New Roman" w:hAnsi="Times New Roman" w:eastAsia="Times New Roman" w:cs="Times New Roman"/>
          <w:color w:val="000000"/>
        </w:rPr>
        <w:t>Good teamwork.</w:t>
      </w:r>
      <w:r>
        <w:rPr>
          <w:color w:val="000000"/>
        </w:rPr>
        <w:tab/>
      </w:r>
      <w:r>
        <w:rPr>
          <w:color w:val="000000"/>
        </w:rPr>
        <w:t xml:space="preserve">D. </w:t>
      </w:r>
      <w:r>
        <w:rPr>
          <w:rFonts w:ascii="Times New Roman" w:hAnsi="Times New Roman" w:eastAsia="Times New Roman" w:cs="Times New Roman"/>
          <w:color w:val="000000"/>
        </w:rPr>
        <w:t>Green technology.</w:t>
      </w:r>
    </w:p>
    <w:p w14:paraId="26D9850A">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the best title for the passage?</w:t>
      </w:r>
    </w:p>
    <w:p w14:paraId="51E6897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Rainforest Became Larger</w:t>
      </w:r>
      <w:r>
        <w:rPr>
          <w:color w:val="000000"/>
        </w:rPr>
        <w:tab/>
      </w:r>
      <w:r>
        <w:rPr>
          <w:color w:val="000000"/>
        </w:rPr>
        <w:t xml:space="preserve">B. </w:t>
      </w:r>
      <w:r>
        <w:rPr>
          <w:rFonts w:ascii="Times New Roman" w:hAnsi="Times New Roman" w:eastAsia="Times New Roman" w:cs="Times New Roman"/>
          <w:color w:val="000000"/>
        </w:rPr>
        <w:t>Farmland Area Grew Rapidly</w:t>
      </w:r>
    </w:p>
    <w:p w14:paraId="0924F0B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Forest Fires Caused Pollution</w:t>
      </w:r>
      <w:r>
        <w:rPr>
          <w:color w:val="000000"/>
        </w:rPr>
        <w:tab/>
      </w:r>
      <w:r>
        <w:rPr>
          <w:color w:val="000000"/>
        </w:rPr>
        <w:t xml:space="preserve">D. </w:t>
      </w:r>
      <w:r>
        <w:rPr>
          <w:rFonts w:ascii="Times New Roman" w:hAnsi="Times New Roman" w:eastAsia="Times New Roman" w:cs="Times New Roman"/>
          <w:color w:val="000000"/>
        </w:rPr>
        <w:t>Forest Loss Worried the World</w:t>
      </w:r>
    </w:p>
    <w:p w14:paraId="1778BCDA">
      <w:pPr>
        <w:spacing w:line="360" w:lineRule="auto"/>
        <w:jc w:val="center"/>
        <w:textAlignment w:val="center"/>
        <w:rPr>
          <w:color w:val="000000"/>
        </w:rPr>
      </w:pPr>
      <w:r>
        <w:rPr>
          <w:rFonts w:ascii="Times New Roman" w:hAnsi="Times New Roman" w:eastAsia="Times New Roman" w:cs="Times New Roman"/>
          <w:b/>
          <w:color w:val="000000"/>
          <w:sz w:val="24"/>
        </w:rPr>
        <w:t>C</w:t>
      </w:r>
    </w:p>
    <w:p w14:paraId="6D531C1E">
      <w:pPr>
        <w:spacing w:line="360" w:lineRule="auto"/>
        <w:jc w:val="left"/>
        <w:textAlignment w:val="center"/>
        <w:rPr>
          <w:color w:val="000000"/>
        </w:rPr>
      </w:pPr>
      <w:r>
        <w:rPr>
          <w:rFonts w:ascii="宋体" w:hAnsi="宋体" w:eastAsia="宋体" w:cs="宋体"/>
          <w:color w:val="000000"/>
        </w:rPr>
        <w:t>配对阅读。左栏是五则向</w:t>
      </w:r>
      <w:r>
        <w:rPr>
          <w:rFonts w:ascii="Times New Roman" w:hAnsi="Times New Roman" w:eastAsia="Times New Roman" w:cs="Times New Roman"/>
          <w:color w:val="000000"/>
        </w:rPr>
        <w:t>AI</w:t>
      </w:r>
      <w:r>
        <w:rPr>
          <w:rFonts w:ascii="宋体" w:hAnsi="宋体" w:eastAsia="宋体" w:cs="宋体"/>
          <w:color w:val="000000"/>
        </w:rPr>
        <w:t>提问的指引，右栏是</w:t>
      </w:r>
      <w:r>
        <w:rPr>
          <w:rFonts w:ascii="Times New Roman" w:hAnsi="Times New Roman" w:eastAsia="Times New Roman" w:cs="Times New Roman"/>
          <w:color w:val="000000"/>
        </w:rPr>
        <w:t>7</w:t>
      </w:r>
      <w:r>
        <w:rPr>
          <w:rFonts w:ascii="宋体" w:hAnsi="宋体" w:eastAsia="宋体" w:cs="宋体"/>
          <w:color w:val="000000"/>
        </w:rPr>
        <w:t>个具体的例子。请为每则指引匹配对应的例子，并在答题卡上将对应选项涂黑。选项中有两项为多余项。</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49"/>
        <w:gridCol w:w="5637"/>
      </w:tblGrid>
      <w:tr w14:paraId="66C6A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716D12">
            <w:pPr>
              <w:spacing w:line="360" w:lineRule="auto"/>
              <w:jc w:val="left"/>
              <w:textAlignment w:val="center"/>
              <w:rPr>
                <w:color w:val="000000"/>
              </w:rPr>
            </w:pPr>
            <w:r>
              <w:rPr>
                <w:color w:val="000000"/>
                <w:u w:val="single"/>
              </w:rPr>
              <w:t>____31____</w:t>
            </w:r>
            <w:r>
              <w:rPr>
                <w:rFonts w:ascii="Times New Roman" w:hAnsi="Times New Roman" w:eastAsia="Times New Roman" w:cs="Times New Roman"/>
                <w:color w:val="000000"/>
              </w:rPr>
              <w:t xml:space="preserve"> Don’t use general questions when you ask AI for instructions. Instead, ask it to give you clear steps.</w:t>
            </w:r>
          </w:p>
          <w:p w14:paraId="2A222118">
            <w:pPr>
              <w:spacing w:line="360" w:lineRule="auto"/>
              <w:jc w:val="left"/>
              <w:textAlignment w:val="center"/>
              <w:rPr>
                <w:color w:val="000000"/>
              </w:rPr>
            </w:pPr>
            <w:r>
              <w:rPr>
                <w:color w:val="000000"/>
                <w:u w:val="single"/>
              </w:rPr>
              <w:t>____32____</w:t>
            </w:r>
            <w:r>
              <w:rPr>
                <w:rFonts w:ascii="Times New Roman" w:hAnsi="Times New Roman" w:eastAsia="Times New Roman" w:cs="Times New Roman"/>
                <w:color w:val="000000"/>
              </w:rPr>
              <w:t xml:space="preserve"> Make no mistakes in your questions, or you may not get correct answers.</w:t>
            </w:r>
          </w:p>
          <w:p w14:paraId="1BBE421A">
            <w:pPr>
              <w:spacing w:line="360" w:lineRule="auto"/>
              <w:jc w:val="left"/>
              <w:textAlignment w:val="center"/>
              <w:rPr>
                <w:color w:val="000000"/>
              </w:rPr>
            </w:pPr>
            <w:r>
              <w:rPr>
                <w:color w:val="000000"/>
                <w:u w:val="single"/>
              </w:rPr>
              <w:t>____33____</w:t>
            </w:r>
            <w:r>
              <w:rPr>
                <w:rFonts w:ascii="Times New Roman" w:hAnsi="Times New Roman" w:eastAsia="Times New Roman" w:cs="Times New Roman"/>
                <w:color w:val="000000"/>
              </w:rPr>
              <w:t xml:space="preserve"> AI can answer questions about facts. But don’t try to ask it for other people’s private information.</w:t>
            </w:r>
          </w:p>
          <w:p w14:paraId="2ECCF4CC">
            <w:pPr>
              <w:spacing w:line="360" w:lineRule="auto"/>
              <w:jc w:val="left"/>
              <w:textAlignment w:val="center"/>
              <w:rPr>
                <w:color w:val="000000"/>
              </w:rPr>
            </w:pPr>
            <w:r>
              <w:rPr>
                <w:color w:val="000000"/>
                <w:u w:val="single"/>
              </w:rPr>
              <w:t>____34____</w:t>
            </w:r>
            <w:r>
              <w:rPr>
                <w:rFonts w:ascii="Times New Roman" w:hAnsi="Times New Roman" w:eastAsia="Times New Roman" w:cs="Times New Roman"/>
                <w:color w:val="000000"/>
              </w:rPr>
              <w:t xml:space="preserve"> If you are not happy with a painting or a song AI creates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give it more instructions until you get what you like.</w:t>
            </w:r>
          </w:p>
          <w:p w14:paraId="5D5CD959">
            <w:pPr>
              <w:spacing w:line="360" w:lineRule="auto"/>
              <w:jc w:val="left"/>
              <w:textAlignment w:val="center"/>
              <w:rPr>
                <w:color w:val="000000"/>
              </w:rPr>
            </w:pPr>
            <w:r>
              <w:rPr>
                <w:color w:val="000000"/>
                <w:u w:val="single"/>
              </w:rPr>
              <w:t>____35____</w:t>
            </w:r>
            <w:r>
              <w:rPr>
                <w:rFonts w:ascii="Times New Roman" w:hAnsi="Times New Roman" w:eastAsia="Times New Roman" w:cs="Times New Roman"/>
                <w:color w:val="000000"/>
              </w:rPr>
              <w:t xml:space="preserve"> It’s better to tell AI who you are. In this way, you’ll get answers that meet your needs.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CEAEBB">
            <w:pPr>
              <w:spacing w:line="360" w:lineRule="auto"/>
              <w:jc w:val="left"/>
              <w:textAlignment w:val="center"/>
              <w:rPr>
                <w:color w:val="000000"/>
              </w:rPr>
            </w:pPr>
            <w:r>
              <w:rPr>
                <w:rFonts w:ascii="Times New Roman" w:hAnsi="Times New Roman" w:eastAsia="Times New Roman" w:cs="Times New Roman"/>
                <w:color w:val="000000"/>
              </w:rPr>
              <w:t>A. If you are wondering about the population of Canada, questions like “</w:t>
            </w:r>
            <w:r>
              <w:rPr>
                <w:rFonts w:ascii="Times New Roman" w:hAnsi="Times New Roman" w:eastAsia="Times New Roman" w:cs="Times New Roman"/>
                <w:i/>
                <w:color w:val="000000"/>
              </w:rPr>
              <w:t>What is the popular of Canada</w:t>
            </w:r>
            <w:r>
              <w:rPr>
                <w:rFonts w:ascii="Times New Roman" w:hAnsi="Times New Roman" w:eastAsia="Times New Roman" w:cs="Times New Roman"/>
                <w:color w:val="000000"/>
              </w:rPr>
              <w:t>?” will not get you the correct answer.</w:t>
            </w:r>
          </w:p>
          <w:p w14:paraId="751E26F9">
            <w:pPr>
              <w:spacing w:line="360" w:lineRule="auto"/>
              <w:jc w:val="left"/>
              <w:textAlignment w:val="center"/>
              <w:rPr>
                <w:color w:val="000000"/>
              </w:rPr>
            </w:pPr>
            <w:r>
              <w:rPr>
                <w:rFonts w:ascii="Times New Roman" w:hAnsi="Times New Roman" w:eastAsia="Times New Roman" w:cs="Times New Roman"/>
                <w:color w:val="000000"/>
              </w:rPr>
              <w:t>B. Instead of asking “</w:t>
            </w:r>
            <w:r>
              <w:rPr>
                <w:rFonts w:ascii="Times New Roman" w:hAnsi="Times New Roman" w:eastAsia="Times New Roman" w:cs="Times New Roman"/>
                <w:i/>
                <w:color w:val="000000"/>
              </w:rPr>
              <w:t>How do I cook a meal</w:t>
            </w:r>
            <w:r>
              <w:rPr>
                <w:rFonts w:ascii="Times New Roman" w:hAnsi="Times New Roman" w:eastAsia="Times New Roman" w:cs="Times New Roman"/>
                <w:color w:val="000000"/>
              </w:rPr>
              <w:t>?” you can say “</w:t>
            </w:r>
            <w:r>
              <w:rPr>
                <w:rFonts w:ascii="Times New Roman" w:hAnsi="Times New Roman" w:eastAsia="Times New Roman" w:cs="Times New Roman"/>
                <w:i/>
                <w:color w:val="000000"/>
              </w:rPr>
              <w:t>What are the steps to make a pancake with a pan</w:t>
            </w:r>
            <w:r>
              <w:rPr>
                <w:rFonts w:ascii="Times New Roman" w:hAnsi="Times New Roman" w:eastAsia="Times New Roman" w:cs="Times New Roman"/>
                <w:color w:val="000000"/>
              </w:rPr>
              <w:t>?”</w:t>
            </w:r>
          </w:p>
          <w:p w14:paraId="63922A4E">
            <w:pPr>
              <w:spacing w:line="360" w:lineRule="auto"/>
              <w:jc w:val="left"/>
              <w:textAlignment w:val="center"/>
              <w:rPr>
                <w:color w:val="000000"/>
              </w:rPr>
            </w:pPr>
            <w:r>
              <w:rPr>
                <w:rFonts w:ascii="Times New Roman" w:hAnsi="Times New Roman" w:eastAsia="Times New Roman" w:cs="Times New Roman"/>
                <w:color w:val="000000"/>
              </w:rPr>
              <w:t>C. If you tell AI “</w:t>
            </w:r>
            <w:r>
              <w:rPr>
                <w:rFonts w:ascii="Times New Roman" w:hAnsi="Times New Roman" w:eastAsia="Times New Roman" w:cs="Times New Roman"/>
                <w:i/>
                <w:color w:val="000000"/>
              </w:rPr>
              <w:t>Guess if I’m happy today</w:t>
            </w:r>
            <w:r>
              <w:rPr>
                <w:rFonts w:ascii="Times New Roman" w:hAnsi="Times New Roman" w:eastAsia="Times New Roman" w:cs="Times New Roman"/>
                <w:color w:val="000000"/>
              </w:rPr>
              <w:t>,” it will fail to do it because it has no ability to judge human feelings.</w:t>
            </w:r>
          </w:p>
          <w:p w14:paraId="08FA2E35">
            <w:pPr>
              <w:spacing w:line="360" w:lineRule="auto"/>
              <w:jc w:val="left"/>
              <w:textAlignment w:val="center"/>
              <w:rPr>
                <w:color w:val="000000"/>
              </w:rPr>
            </w:pPr>
            <w:r>
              <w:rPr>
                <w:rFonts w:ascii="Times New Roman" w:hAnsi="Times New Roman" w:eastAsia="Times New Roman" w:cs="Times New Roman"/>
                <w:color w:val="000000"/>
              </w:rPr>
              <w:t>D. If you aren’t satisfied with the picture AI draws, give more requirements like “</w:t>
            </w:r>
            <w:r>
              <w:rPr>
                <w:rFonts w:ascii="Times New Roman" w:hAnsi="Times New Roman" w:eastAsia="Times New Roman" w:cs="Times New Roman"/>
                <w:i/>
                <w:color w:val="000000"/>
              </w:rPr>
              <w:t>Please add a pink window and paint the walls yellow</w:t>
            </w:r>
            <w:r>
              <w:rPr>
                <w:rFonts w:ascii="Times New Roman" w:hAnsi="Times New Roman" w:eastAsia="Times New Roman" w:cs="Times New Roman"/>
                <w:color w:val="000000"/>
              </w:rPr>
              <w:t>.”</w:t>
            </w:r>
          </w:p>
          <w:p w14:paraId="47C37260">
            <w:pPr>
              <w:spacing w:line="360" w:lineRule="auto"/>
              <w:jc w:val="left"/>
              <w:textAlignment w:val="center"/>
              <w:rPr>
                <w:color w:val="000000"/>
              </w:rPr>
            </w:pPr>
            <w:r>
              <w:rPr>
                <w:rFonts w:ascii="Times New Roman" w:hAnsi="Times New Roman" w:eastAsia="Times New Roman" w:cs="Times New Roman"/>
                <w:color w:val="000000"/>
              </w:rPr>
              <w:t>E. For a student who wants to improve his English reading, it is better to ask questions like “</w:t>
            </w:r>
            <w:r>
              <w:rPr>
                <w:rFonts w:ascii="Times New Roman" w:hAnsi="Times New Roman" w:eastAsia="Times New Roman" w:cs="Times New Roman"/>
                <w:i/>
                <w:color w:val="000000"/>
              </w:rPr>
              <w:t>How can I improve my English reading as a Grade 9 student</w:t>
            </w:r>
            <w:r>
              <w:rPr>
                <w:rFonts w:ascii="Times New Roman" w:hAnsi="Times New Roman" w:eastAsia="Times New Roman" w:cs="Times New Roman"/>
                <w:color w:val="000000"/>
              </w:rPr>
              <w:t>?”</w:t>
            </w:r>
          </w:p>
          <w:p w14:paraId="630C02B3">
            <w:pPr>
              <w:spacing w:line="360" w:lineRule="auto"/>
              <w:jc w:val="left"/>
              <w:textAlignment w:val="center"/>
              <w:rPr>
                <w:color w:val="000000"/>
              </w:rPr>
            </w:pPr>
            <w:r>
              <w:rPr>
                <w:rFonts w:ascii="Times New Roman" w:hAnsi="Times New Roman" w:eastAsia="Times New Roman" w:cs="Times New Roman"/>
                <w:color w:val="000000"/>
              </w:rPr>
              <w:t>F. If you ask “</w:t>
            </w:r>
            <w:r>
              <w:rPr>
                <w:rFonts w:ascii="Times New Roman" w:hAnsi="Times New Roman" w:eastAsia="Times New Roman" w:cs="Times New Roman"/>
                <w:i/>
                <w:color w:val="000000"/>
              </w:rPr>
              <w:t>Could you tell me the address of my desk-mate Mary</w:t>
            </w:r>
            <w:r>
              <w:rPr>
                <w:rFonts w:ascii="Times New Roman" w:hAnsi="Times New Roman" w:eastAsia="Times New Roman" w:cs="Times New Roman"/>
                <w:color w:val="000000"/>
              </w:rPr>
              <w:t>?” AI will refuse to give you the answer because it is designed to protect people’s personal information.</w:t>
            </w:r>
          </w:p>
          <w:p w14:paraId="0B828CAA">
            <w:pPr>
              <w:spacing w:line="360" w:lineRule="auto"/>
              <w:jc w:val="left"/>
              <w:textAlignment w:val="center"/>
              <w:rPr>
                <w:color w:val="000000"/>
              </w:rPr>
            </w:pPr>
            <w:r>
              <w:rPr>
                <w:rFonts w:ascii="Times New Roman" w:hAnsi="Times New Roman" w:eastAsia="Times New Roman" w:cs="Times New Roman"/>
                <w:color w:val="000000"/>
              </w:rPr>
              <w:t>G. A question like “</w:t>
            </w:r>
            <w:r>
              <w:rPr>
                <w:rFonts w:ascii="Times New Roman" w:hAnsi="Times New Roman" w:eastAsia="Times New Roman" w:cs="Times New Roman"/>
                <w:i/>
                <w:color w:val="000000"/>
              </w:rPr>
              <w:t>Will it be nice tomorrow for jogging outside</w:t>
            </w:r>
            <w:r>
              <w:rPr>
                <w:rFonts w:ascii="Times New Roman" w:hAnsi="Times New Roman" w:eastAsia="Times New Roman" w:cs="Times New Roman"/>
                <w:color w:val="000000"/>
              </w:rPr>
              <w:t>?” should be changed into “</w:t>
            </w:r>
            <w:r>
              <w:rPr>
                <w:rFonts w:ascii="Times New Roman" w:hAnsi="Times New Roman" w:eastAsia="Times New Roman" w:cs="Times New Roman"/>
                <w:i/>
                <w:color w:val="000000"/>
              </w:rPr>
              <w:t>What is the weather like tomorrow</w:t>
            </w:r>
            <w:r>
              <w:rPr>
                <w:rFonts w:ascii="Times New Roman" w:hAnsi="Times New Roman" w:eastAsia="Times New Roman" w:cs="Times New Roman"/>
                <w:color w:val="000000"/>
              </w:rPr>
              <w:t>?”</w:t>
            </w:r>
          </w:p>
        </w:tc>
      </w:tr>
    </w:tbl>
    <w:p w14:paraId="5B38DE61">
      <w:pPr>
        <w:spacing w:line="360" w:lineRule="auto"/>
        <w:jc w:val="left"/>
        <w:textAlignment w:val="center"/>
        <w:rPr>
          <w:color w:val="000000"/>
        </w:rPr>
      </w:pPr>
    </w:p>
    <w:p w14:paraId="74E5D448">
      <w:pPr>
        <w:spacing w:line="360" w:lineRule="auto"/>
        <w:jc w:val="left"/>
        <w:textAlignment w:val="center"/>
        <w:rPr>
          <w:color w:val="000000"/>
        </w:rPr>
      </w:pPr>
      <w:r>
        <w:rPr>
          <w:rFonts w:ascii="宋体" w:hAnsi="宋体" w:eastAsia="宋体" w:cs="宋体"/>
          <w:b/>
          <w:color w:val="000000"/>
          <w:sz w:val="24"/>
        </w:rPr>
        <w:t>五、短文填空（共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02B39FF">
      <w:pPr>
        <w:spacing w:line="360" w:lineRule="auto"/>
        <w:jc w:val="left"/>
        <w:textAlignment w:val="center"/>
        <w:rPr>
          <w:color w:val="000000"/>
        </w:rPr>
      </w:pPr>
      <w:r>
        <w:rPr>
          <w:rFonts w:ascii="宋体" w:hAnsi="宋体" w:eastAsia="宋体" w:cs="宋体"/>
          <w:color w:val="000000"/>
        </w:rPr>
        <w:t>请从方框内选择适当的词并用其正确形式填空，使文章完整连贯。注意每空一词，每词仅用一次，有两词为多余项。</w:t>
      </w:r>
    </w:p>
    <w:p w14:paraId="752496FA">
      <w:pPr>
        <w:spacing w:line="360" w:lineRule="auto"/>
        <w:jc w:val="left"/>
        <w:textAlignment w:val="center"/>
        <w:rPr>
          <w:color w:val="000000"/>
        </w:rPr>
      </w:pPr>
      <w:r>
        <w:rPr>
          <w:color w:val="000000"/>
        </w:rPr>
        <w:drawing>
          <wp:inline distT="0" distB="0" distL="114300" distR="114300">
            <wp:extent cx="552450" cy="11525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52450" cy="1152525"/>
                    </a:xfrm>
                    <a:prstGeom prst="rect">
                      <a:avLst/>
                    </a:prstGeom>
                  </pic:spPr>
                </pic:pic>
              </a:graphicData>
            </a:graphic>
          </wp:inline>
        </w:drawing>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44"/>
      </w:tblGrid>
      <w:tr w14:paraId="0174D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D1AA38">
            <w:pPr>
              <w:spacing w:line="360" w:lineRule="auto"/>
              <w:jc w:val="left"/>
              <w:textAlignment w:val="center"/>
              <w:rPr>
                <w:color w:val="000000"/>
              </w:rPr>
            </w:pPr>
            <w:r>
              <w:rPr>
                <w:rFonts w:ascii="Times New Roman" w:hAnsi="Times New Roman" w:eastAsia="Times New Roman" w:cs="Times New Roman"/>
                <w:color w:val="000000"/>
              </w:rPr>
              <w:t>along  although  beauty  because  deep  enjoy  example  explore  new  performance  something  under</w:t>
            </w:r>
          </w:p>
        </w:tc>
      </w:tr>
    </w:tbl>
    <w:p w14:paraId="4232F970">
      <w:pPr>
        <w:spacing w:line="360" w:lineRule="auto"/>
        <w:ind w:firstLine="420"/>
        <w:jc w:val="left"/>
        <w:textAlignment w:val="center"/>
        <w:rPr>
          <w:color w:val="000000"/>
        </w:rPr>
      </w:pPr>
      <w:r>
        <w:rPr>
          <w:rFonts w:ascii="Times New Roman" w:hAnsi="Times New Roman" w:eastAsia="Times New Roman" w:cs="Times New Roman"/>
          <w:color w:val="000000"/>
        </w:rPr>
        <w:t>Mike is a landscape architect (</w:t>
      </w:r>
      <w:r>
        <w:rPr>
          <w:rFonts w:ascii="宋体" w:hAnsi="宋体" w:eastAsia="宋体" w:cs="宋体"/>
          <w:color w:val="000000"/>
        </w:rPr>
        <w:t>设计师</w:t>
      </w:r>
      <w:r>
        <w:rPr>
          <w:rFonts w:ascii="Times New Roman" w:hAnsi="Times New Roman" w:eastAsia="Times New Roman" w:cs="Times New Roman"/>
          <w:color w:val="000000"/>
        </w:rPr>
        <w:t>) from Europe. He came to Guangzhou 16 years ago and has never left since then.</w:t>
      </w:r>
    </w:p>
    <w:p w14:paraId="5C25E4ED">
      <w:pPr>
        <w:spacing w:line="360" w:lineRule="auto"/>
        <w:ind w:firstLine="420"/>
        <w:jc w:val="left"/>
        <w:textAlignment w:val="center"/>
        <w:rPr>
          <w:color w:val="000000"/>
        </w:rPr>
      </w:pPr>
      <w:r>
        <w:rPr>
          <w:rFonts w:ascii="Times New Roman" w:hAnsi="Times New Roman" w:eastAsia="Times New Roman" w:cs="Times New Roman"/>
          <w:color w:val="000000"/>
        </w:rPr>
        <w:t xml:space="preserve">Mike says he likes Guangzhou very much </w:t>
      </w:r>
      <w:r>
        <w:rPr>
          <w:color w:val="000000"/>
          <w:u w:val="single"/>
        </w:rPr>
        <w:t>____36____</w:t>
      </w:r>
      <w:r>
        <w:rPr>
          <w:rFonts w:ascii="Times New Roman" w:hAnsi="Times New Roman" w:eastAsia="Times New Roman" w:cs="Times New Roman"/>
          <w:color w:val="000000"/>
        </w:rPr>
        <w:t xml:space="preserve"> the city is full of life. He lives in a traditional neighborhood. Every day, he can see his neighbors playing chess in the park, dancing </w:t>
      </w:r>
      <w:r>
        <w:rPr>
          <w:color w:val="000000"/>
          <w:u w:val="single"/>
        </w:rPr>
        <w:t>____37____</w:t>
      </w:r>
      <w:r>
        <w:rPr>
          <w:rFonts w:ascii="Times New Roman" w:hAnsi="Times New Roman" w:eastAsia="Times New Roman" w:cs="Times New Roman"/>
          <w:color w:val="000000"/>
        </w:rPr>
        <w:t xml:space="preserve"> the river or chatting in the market. Mike </w:t>
      </w:r>
      <w:r>
        <w:rPr>
          <w:color w:val="000000"/>
          <w:u w:val="single"/>
        </w:rPr>
        <w:t>____38____</w:t>
      </w:r>
      <w:r>
        <w:rPr>
          <w:rFonts w:ascii="Times New Roman" w:hAnsi="Times New Roman" w:eastAsia="Times New Roman" w:cs="Times New Roman"/>
          <w:color w:val="000000"/>
        </w:rPr>
        <w:t xml:space="preserve"> seeing these moments. He thinks the </w:t>
      </w:r>
      <w:r>
        <w:rPr>
          <w:color w:val="000000"/>
          <w:u w:val="single"/>
        </w:rPr>
        <w:t>____39____</w:t>
      </w:r>
      <w:r>
        <w:rPr>
          <w:rFonts w:ascii="Times New Roman" w:hAnsi="Times New Roman" w:eastAsia="Times New Roman" w:cs="Times New Roman"/>
          <w:color w:val="000000"/>
        </w:rPr>
        <w:t xml:space="preserve"> of a city lies in both its people and its environment. “When people are connected to a place, it brings life to it,” Mike says.</w:t>
      </w:r>
    </w:p>
    <w:p w14:paraId="4A884E84">
      <w:pPr>
        <w:spacing w:line="360" w:lineRule="auto"/>
        <w:ind w:firstLine="420"/>
        <w:jc w:val="left"/>
        <w:textAlignment w:val="center"/>
        <w:rPr>
          <w:color w:val="000000"/>
        </w:rPr>
      </w:pPr>
      <w:r>
        <w:rPr>
          <w:rFonts w:ascii="Times New Roman" w:hAnsi="Times New Roman" w:eastAsia="Times New Roman" w:cs="Times New Roman"/>
          <w:color w:val="000000"/>
        </w:rPr>
        <w:t xml:space="preserve">Recently, Mike has formed a habit of cycling around to </w:t>
      </w:r>
      <w:r>
        <w:rPr>
          <w:color w:val="000000"/>
          <w:u w:val="single"/>
        </w:rPr>
        <w:t>____40____</w:t>
      </w:r>
      <w:r>
        <w:rPr>
          <w:rFonts w:ascii="Times New Roman" w:hAnsi="Times New Roman" w:eastAsia="Times New Roman" w:cs="Times New Roman"/>
          <w:color w:val="000000"/>
        </w:rPr>
        <w:t xml:space="preserve"> the city at weekends. He says he loves to see old neighborhoods take on a </w:t>
      </w:r>
      <w:r>
        <w:rPr>
          <w:color w:val="000000"/>
          <w:u w:val="single"/>
        </w:rPr>
        <w:t>____41____</w:t>
      </w:r>
      <w:r>
        <w:rPr>
          <w:rFonts w:ascii="Times New Roman" w:hAnsi="Times New Roman" w:eastAsia="Times New Roman" w:cs="Times New Roman"/>
          <w:color w:val="000000"/>
        </w:rPr>
        <w:t xml:space="preserve"> look. For him, city development is not about building </w:t>
      </w:r>
      <w:r>
        <w:rPr>
          <w:color w:val="000000"/>
          <w:u w:val="single"/>
        </w:rPr>
        <w:t>____42____</w:t>
      </w:r>
      <w:r>
        <w:rPr>
          <w:rFonts w:ascii="Times New Roman" w:hAnsi="Times New Roman" w:eastAsia="Times New Roman" w:cs="Times New Roman"/>
          <w:color w:val="000000"/>
        </w:rPr>
        <w:t xml:space="preserve"> new, but about making use of what’s already there in a creative way. His favorite </w:t>
      </w:r>
      <w:r>
        <w:rPr>
          <w:color w:val="000000"/>
          <w:u w:val="single"/>
        </w:rPr>
        <w:t>____43____</w:t>
      </w:r>
      <w:r>
        <w:rPr>
          <w:rFonts w:ascii="Times New Roman" w:hAnsi="Times New Roman" w:eastAsia="Times New Roman" w:cs="Times New Roman"/>
          <w:color w:val="000000"/>
        </w:rPr>
        <w:t xml:space="preserve"> is a car repair shop near his home. As people get together there at night and give some </w:t>
      </w:r>
      <w:r>
        <w:rPr>
          <w:color w:val="000000"/>
          <w:u w:val="single"/>
        </w:rPr>
        <w:t>____44____</w:t>
      </w:r>
      <w:r>
        <w:rPr>
          <w:rFonts w:ascii="Times New Roman" w:hAnsi="Times New Roman" w:eastAsia="Times New Roman" w:cs="Times New Roman"/>
          <w:color w:val="000000"/>
        </w:rPr>
        <w:t xml:space="preserve"> of Guangdong opera, the shop turns into a community theater. “It wasn’t designed to be one; it just became one,” Mike tells a reporter. “This influenced me </w:t>
      </w:r>
      <w:r>
        <w:rPr>
          <w:color w:val="000000"/>
          <w:u w:val="single"/>
        </w:rPr>
        <w:t>_____45_____</w:t>
      </w:r>
      <w:r>
        <w:rPr>
          <w:rFonts w:ascii="Times New Roman" w:hAnsi="Times New Roman" w:eastAsia="Times New Roman" w:cs="Times New Roman"/>
          <w:color w:val="000000"/>
        </w:rPr>
        <w:t>. I came to realize that, as architects, we should design with people to keep a city alive.”</w:t>
      </w:r>
    </w:p>
    <w:p w14:paraId="1259177A">
      <w:pPr>
        <w:spacing w:line="360" w:lineRule="auto"/>
        <w:jc w:val="left"/>
        <w:textAlignment w:val="center"/>
        <w:rPr>
          <w:color w:val="000000"/>
        </w:rPr>
      </w:pPr>
      <w:r>
        <w:rPr>
          <w:rFonts w:ascii="宋体" w:hAnsi="宋体" w:eastAsia="宋体" w:cs="宋体"/>
          <w:b/>
          <w:color w:val="000000"/>
          <w:sz w:val="24"/>
        </w:rPr>
        <w:t>六、读写综合（本大题分为</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两部分，共</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6F1256E3">
      <w:pPr>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宋体" w:hAnsi="宋体" w:eastAsia="宋体" w:cs="宋体"/>
          <w:color w:val="000000"/>
        </w:rPr>
        <w:t>回答问题</w:t>
      </w:r>
    </w:p>
    <w:p w14:paraId="604802B1">
      <w:pPr>
        <w:spacing w:line="360" w:lineRule="auto"/>
        <w:jc w:val="left"/>
        <w:textAlignment w:val="center"/>
        <w:rPr>
          <w:color w:val="000000"/>
        </w:rPr>
      </w:pPr>
      <w:r>
        <w:rPr>
          <w:rFonts w:ascii="宋体" w:hAnsi="宋体" w:eastAsia="宋体" w:cs="宋体"/>
          <w:color w:val="000000"/>
        </w:rPr>
        <w:t>请阅读下面短文，根据所提供的信息，回答五个问题，并将答案写在答题卡对应题目的答题位置上。要求所写答案语法正确、信息完整切题。</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75"/>
        <w:gridCol w:w="3850"/>
      </w:tblGrid>
      <w:tr w14:paraId="5A50E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9204DB">
            <w:pPr>
              <w:spacing w:line="360" w:lineRule="auto"/>
              <w:jc w:val="right"/>
              <w:textAlignment w:val="center"/>
              <w:rPr>
                <w:color w:val="000000"/>
              </w:rPr>
            </w:pPr>
            <w:r>
              <w:rPr>
                <w:rFonts w:ascii="Times New Roman" w:hAnsi="Times New Roman" w:eastAsia="Times New Roman" w:cs="Times New Roman"/>
                <w:b/>
                <w:color w:val="000000"/>
              </w:rPr>
              <w:t>Youth Weekly June 21. 2025</w:t>
            </w:r>
          </w:p>
        </w:tc>
      </w:tr>
      <w:tr w14:paraId="53FE1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C3795B">
            <w:pPr>
              <w:spacing w:line="360" w:lineRule="auto"/>
              <w:jc w:val="left"/>
              <w:textAlignment w:val="center"/>
              <w:rPr>
                <w:color w:val="000000"/>
              </w:rPr>
            </w:pPr>
            <w:r>
              <w:rPr>
                <w:color w:val="000000"/>
              </w:rPr>
              <w:drawing>
                <wp:inline distT="0" distB="0" distL="114300" distR="114300">
                  <wp:extent cx="314325" cy="1619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14325" cy="161925"/>
                          </a:xfrm>
                          <a:prstGeom prst="rect">
                            <a:avLst/>
                          </a:prstGeom>
                        </pic:spPr>
                      </pic:pic>
                    </a:graphicData>
                  </a:graphic>
                </wp:inline>
              </w:drawing>
            </w:r>
            <w:r>
              <w:rPr>
                <w:rFonts w:ascii="Times New Roman" w:hAnsi="Times New Roman" w:eastAsia="Times New Roman" w:cs="Times New Roman"/>
                <w:b/>
                <w:i/>
                <w:color w:val="000000"/>
              </w:rPr>
              <w:t xml:space="preserve">                                    The Big Debate</w:t>
            </w:r>
          </w:p>
        </w:tc>
      </w:tr>
      <w:tr w14:paraId="51B68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418DA6">
            <w:pPr>
              <w:spacing w:line="360" w:lineRule="auto"/>
              <w:jc w:val="center"/>
              <w:textAlignment w:val="center"/>
              <w:rPr>
                <w:color w:val="000000"/>
              </w:rPr>
            </w:pPr>
            <w:r>
              <w:rPr>
                <w:rFonts w:ascii="Times New Roman" w:hAnsi="Times New Roman" w:eastAsia="Times New Roman" w:cs="Times New Roman"/>
                <w:b/>
                <w:color w:val="000000"/>
              </w:rPr>
              <w:t>Is it better to visit a museum virtually or in person?</w:t>
            </w:r>
          </w:p>
        </w:tc>
      </w:tr>
      <w:tr w14:paraId="58B7C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1E4ED1">
            <w:pPr>
              <w:spacing w:line="360" w:lineRule="auto"/>
              <w:ind w:firstLine="420"/>
              <w:jc w:val="left"/>
              <w:textAlignment w:val="center"/>
              <w:rPr>
                <w:color w:val="000000"/>
              </w:rPr>
            </w:pPr>
            <w:r>
              <w:rPr>
                <w:rFonts w:ascii="Times New Roman" w:hAnsi="Times New Roman" w:eastAsia="Times New Roman" w:cs="Times New Roman"/>
                <w:color w:val="000000"/>
              </w:rPr>
              <w:t>Now, many museums offer virtual (</w:t>
            </w:r>
            <w:r>
              <w:rPr>
                <w:rFonts w:ascii="宋体" w:hAnsi="宋体" w:eastAsia="宋体" w:cs="宋体"/>
                <w:color w:val="000000"/>
              </w:rPr>
              <w:t>虚拟的</w:t>
            </w:r>
            <w:r>
              <w:rPr>
                <w:rFonts w:ascii="Times New Roman" w:hAnsi="Times New Roman" w:eastAsia="Times New Roman" w:cs="Times New Roman"/>
                <w:color w:val="000000"/>
              </w:rPr>
              <w:t>) The Pie Chart of the Voting Result tours online to their visitors. Last week, we invited our readers to vote on whether they like to visit a museum virtually or in person. We received 3,386 votes in total. The result is shown by the pie chart (</w:t>
            </w:r>
            <w:r>
              <w:rPr>
                <w:rFonts w:ascii="宋体" w:hAnsi="宋体" w:eastAsia="宋体" w:cs="宋体"/>
                <w:color w:val="000000"/>
              </w:rPr>
              <w:t>饼图</w:t>
            </w:r>
            <w:r>
              <w:rPr>
                <w:rFonts w:ascii="Times New Roman" w:hAnsi="Times New Roman" w:eastAsia="Times New Roman" w:cs="Times New Roman"/>
                <w:color w:val="000000"/>
              </w:rPr>
              <w:t>) on the right.</w:t>
            </w:r>
          </w:p>
        </w:tc>
        <w:tc>
          <w:tcPr>
            <w:tcW w:w="25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BF2F55">
            <w:pPr>
              <w:spacing w:line="360" w:lineRule="auto"/>
              <w:jc w:val="center"/>
              <w:textAlignment w:val="center"/>
              <w:rPr>
                <w:color w:val="000000"/>
              </w:rPr>
            </w:pPr>
            <w:r>
              <w:rPr>
                <w:color w:val="000000"/>
              </w:rPr>
              <w:drawing>
                <wp:inline distT="0" distB="0" distL="114300" distR="114300">
                  <wp:extent cx="1609725" cy="9429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609725" cy="942975"/>
                          </a:xfrm>
                          <a:prstGeom prst="rect">
                            <a:avLst/>
                          </a:prstGeom>
                        </pic:spPr>
                      </pic:pic>
                    </a:graphicData>
                  </a:graphic>
                </wp:inline>
              </w:drawing>
            </w:r>
          </w:p>
        </w:tc>
      </w:tr>
      <w:tr w14:paraId="5D197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C68E99">
            <w:pPr>
              <w:spacing w:line="360" w:lineRule="auto"/>
              <w:ind w:firstLine="420"/>
              <w:jc w:val="left"/>
              <w:textAlignment w:val="center"/>
              <w:rPr>
                <w:color w:val="000000"/>
              </w:rPr>
            </w:pPr>
            <w:r>
              <w:rPr>
                <w:rFonts w:ascii="Times New Roman" w:hAnsi="Times New Roman" w:eastAsia="Times New Roman" w:cs="Times New Roman"/>
                <w:color w:val="000000"/>
              </w:rPr>
              <w:t>Here are some opinions from the readers:</w:t>
            </w:r>
          </w:p>
          <w:p w14:paraId="7451AC8F">
            <w:pPr>
              <w:spacing w:line="360" w:lineRule="auto"/>
              <w:ind w:firstLine="420"/>
              <w:jc w:val="left"/>
              <w:textAlignment w:val="center"/>
              <w:rPr>
                <w:color w:val="000000"/>
              </w:rPr>
            </w:pPr>
            <w:r>
              <w:rPr>
                <w:rFonts w:ascii="Times New Roman" w:hAnsi="Times New Roman" w:eastAsia="Times New Roman" w:cs="Times New Roman"/>
                <w:color w:val="000000"/>
              </w:rPr>
              <w:t>The experience will be so different when you are there and see things close up by yourself. It is something that virtual visits can’t provide.</w:t>
            </w:r>
          </w:p>
          <w:p w14:paraId="47D80B28">
            <w:pPr>
              <w:spacing w:line="360" w:lineRule="auto"/>
              <w:jc w:val="right"/>
              <w:textAlignment w:val="center"/>
              <w:rPr>
                <w:color w:val="000000"/>
              </w:rPr>
            </w:pPr>
            <w:r>
              <w:rPr>
                <w:rFonts w:ascii="Times New Roman" w:hAnsi="Times New Roman" w:eastAsia="Times New Roman" w:cs="Times New Roman"/>
                <w:i/>
                <w:color w:val="000000"/>
              </w:rPr>
              <w:t>—Elvis007</w:t>
            </w:r>
          </w:p>
          <w:p w14:paraId="5025F561">
            <w:pPr>
              <w:spacing w:line="360" w:lineRule="auto"/>
              <w:ind w:firstLine="420"/>
              <w:jc w:val="left"/>
              <w:textAlignment w:val="center"/>
              <w:rPr>
                <w:color w:val="000000"/>
              </w:rPr>
            </w:pPr>
            <w:r>
              <w:rPr>
                <w:rFonts w:ascii="Times New Roman" w:hAnsi="Times New Roman" w:eastAsia="Times New Roman" w:cs="Times New Roman"/>
                <w:color w:val="000000"/>
              </w:rPr>
              <w:t>Virtual tours of a museum offer convenience to people like me. I am always busy with work I don’t have time to travel many miles to visit a museum.</w:t>
            </w:r>
          </w:p>
          <w:p w14:paraId="33C7BFFB">
            <w:pPr>
              <w:spacing w:line="360" w:lineRule="auto"/>
              <w:jc w:val="righ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Tony08</w:t>
            </w:r>
          </w:p>
          <w:p w14:paraId="511391B1">
            <w:pPr>
              <w:spacing w:line="360" w:lineRule="auto"/>
              <w:ind w:firstLine="420"/>
              <w:jc w:val="left"/>
              <w:textAlignment w:val="center"/>
              <w:rPr>
                <w:color w:val="000000"/>
              </w:rPr>
            </w:pPr>
            <w:r>
              <w:rPr>
                <w:rFonts w:ascii="Times New Roman" w:hAnsi="Times New Roman" w:eastAsia="Times New Roman" w:cs="Times New Roman"/>
                <w:color w:val="000000"/>
              </w:rPr>
              <w:t>Last year, the famous Mogao Cave 285 was closed to the public for some repairs. I had to pay a virtual visit to the cave. Thanks to the new technology, I bad a fantastic experience. It seemed that the dancers in the wall painting were dancing right in front of me.</w:t>
            </w:r>
          </w:p>
          <w:p w14:paraId="0C33B1D2">
            <w:pPr>
              <w:spacing w:line="360" w:lineRule="auto"/>
              <w:jc w:val="righ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Lulu2025</w:t>
            </w:r>
          </w:p>
          <w:p w14:paraId="0F676901">
            <w:pPr>
              <w:spacing w:line="360" w:lineRule="auto"/>
              <w:ind w:firstLine="420"/>
              <w:jc w:val="left"/>
              <w:textAlignment w:val="center"/>
              <w:rPr>
                <w:color w:val="000000"/>
              </w:rPr>
            </w:pPr>
            <w:r>
              <w:rPr>
                <w:rFonts w:ascii="Times New Roman" w:hAnsi="Times New Roman" w:eastAsia="Times New Roman" w:cs="Times New Roman"/>
                <w:color w:val="000000"/>
              </w:rPr>
              <w:t>I think nothing can compare to visiting a physical museum. I’ve been to some museums that provide hands-on activities. Once, I touched a rope from an ancient warship. At that moment, I felt like a time traveler to the past.</w:t>
            </w:r>
          </w:p>
          <w:p w14:paraId="43F0FBCA">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Heidi36</w:t>
            </w:r>
          </w:p>
        </w:tc>
      </w:tr>
    </w:tbl>
    <w:p w14:paraId="2F1BE0DA">
      <w:pPr>
        <w:spacing w:line="360" w:lineRule="auto"/>
        <w:jc w:val="left"/>
        <w:textAlignment w:val="center"/>
        <w:rPr>
          <w:color w:val="000000"/>
        </w:rPr>
      </w:pPr>
    </w:p>
    <w:p w14:paraId="24858A39">
      <w:pPr>
        <w:spacing w:line="360" w:lineRule="auto"/>
        <w:jc w:val="left"/>
        <w:textAlignment w:val="center"/>
        <w:rPr>
          <w:color w:val="000000"/>
        </w:rPr>
      </w:pPr>
      <w:r>
        <w:rPr>
          <w:color w:val="000000"/>
        </w:rPr>
        <w:t>46</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many readers would like to visit a museum virtually according to the pie chart?</w:t>
      </w:r>
    </w:p>
    <w:p w14:paraId="040A419E">
      <w:pPr>
        <w:spacing w:line="360" w:lineRule="auto"/>
        <w:jc w:val="left"/>
        <w:textAlignment w:val="center"/>
        <w:rPr>
          <w:color w:val="000000"/>
        </w:rPr>
      </w:pPr>
      <w:r>
        <w:rPr>
          <w:color w:val="000000"/>
        </w:rPr>
        <w:t>_________________________________________</w:t>
      </w:r>
    </w:p>
    <w:p w14:paraId="69242C28">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Does </w:t>
      </w:r>
      <w:r>
        <w:rPr>
          <w:rFonts w:ascii="Times New Roman" w:hAnsi="Times New Roman" w:eastAsia="Times New Roman" w:cs="Times New Roman"/>
          <w:i/>
          <w:color w:val="000000"/>
        </w:rPr>
        <w:t>Elvis007</w:t>
      </w:r>
      <w:r>
        <w:rPr>
          <w:rFonts w:ascii="Times New Roman" w:hAnsi="Times New Roman" w:eastAsia="Times New Roman" w:cs="Times New Roman"/>
          <w:color w:val="000000"/>
        </w:rPr>
        <w:t xml:space="preserve"> prefer to visit a museum in person or virtually?</w:t>
      </w:r>
    </w:p>
    <w:p w14:paraId="5030809B">
      <w:pPr>
        <w:spacing w:line="360" w:lineRule="auto"/>
        <w:jc w:val="left"/>
        <w:textAlignment w:val="center"/>
        <w:rPr>
          <w:color w:val="000000"/>
        </w:rPr>
      </w:pPr>
      <w:r>
        <w:rPr>
          <w:color w:val="000000"/>
        </w:rPr>
        <w:t>_________________________________________</w:t>
      </w:r>
    </w:p>
    <w:p w14:paraId="4B9B22CE">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What does </w:t>
      </w:r>
      <w:r>
        <w:rPr>
          <w:rFonts w:ascii="Times New Roman" w:hAnsi="Times New Roman" w:eastAsia="Times New Roman" w:cs="Times New Roman"/>
          <w:i/>
          <w:color w:val="000000"/>
        </w:rPr>
        <w:t>Tony08</w:t>
      </w:r>
      <w:r>
        <w:rPr>
          <w:rFonts w:ascii="Times New Roman" w:hAnsi="Times New Roman" w:eastAsia="Times New Roman" w:cs="Times New Roman"/>
          <w:color w:val="000000"/>
        </w:rPr>
        <w:t xml:space="preserve"> think of virtual tours of a museum?</w:t>
      </w:r>
    </w:p>
    <w:p w14:paraId="2DF70B28">
      <w:pPr>
        <w:spacing w:line="360" w:lineRule="auto"/>
        <w:jc w:val="left"/>
        <w:textAlignment w:val="center"/>
        <w:rPr>
          <w:color w:val="000000"/>
        </w:rPr>
      </w:pPr>
      <w:r>
        <w:rPr>
          <w:color w:val="000000"/>
        </w:rPr>
        <w:t>_________________________________________</w:t>
      </w:r>
    </w:p>
    <w:p w14:paraId="79969B8A">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Why did </w:t>
      </w:r>
      <w:r>
        <w:rPr>
          <w:rFonts w:ascii="Times New Roman" w:hAnsi="Times New Roman" w:eastAsia="Times New Roman" w:cs="Times New Roman"/>
          <w:i/>
          <w:color w:val="000000"/>
        </w:rPr>
        <w:t>Lulu2025</w:t>
      </w:r>
      <w:r>
        <w:rPr>
          <w:rFonts w:ascii="Times New Roman" w:hAnsi="Times New Roman" w:eastAsia="Times New Roman" w:cs="Times New Roman"/>
          <w:color w:val="000000"/>
        </w:rPr>
        <w:t xml:space="preserve"> have to visit Mogao Cave 285 virtually last year?</w:t>
      </w:r>
    </w:p>
    <w:p w14:paraId="4FF232EA">
      <w:pPr>
        <w:spacing w:line="360" w:lineRule="auto"/>
        <w:jc w:val="left"/>
        <w:textAlignment w:val="center"/>
        <w:rPr>
          <w:color w:val="000000"/>
        </w:rPr>
      </w:pPr>
      <w:r>
        <w:rPr>
          <w:color w:val="000000"/>
        </w:rPr>
        <w:t>_________________________________________</w:t>
      </w:r>
    </w:p>
    <w:p w14:paraId="509FE2D9">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What did </w:t>
      </w:r>
      <w:r>
        <w:rPr>
          <w:rFonts w:ascii="Times New Roman" w:hAnsi="Times New Roman" w:eastAsia="Times New Roman" w:cs="Times New Roman"/>
          <w:i/>
          <w:color w:val="000000"/>
        </w:rPr>
        <w:t>Heidi36</w:t>
      </w:r>
      <w:r>
        <w:rPr>
          <w:rFonts w:ascii="Times New Roman" w:hAnsi="Times New Roman" w:eastAsia="Times New Roman" w:cs="Times New Roman"/>
          <w:color w:val="000000"/>
        </w:rPr>
        <w:t xml:space="preserve"> feel like when she touched the rope?</w:t>
      </w:r>
    </w:p>
    <w:p w14:paraId="23282E4E">
      <w:pPr>
        <w:spacing w:line="360" w:lineRule="auto"/>
        <w:jc w:val="left"/>
        <w:textAlignment w:val="center"/>
        <w:rPr>
          <w:color w:val="000000"/>
        </w:rPr>
      </w:pPr>
      <w:r>
        <w:rPr>
          <w:color w:val="000000"/>
        </w:rPr>
        <w:t>_________________________________________</w:t>
      </w:r>
    </w:p>
    <w:p w14:paraId="0D7CEE30">
      <w:pPr>
        <w:spacing w:line="360" w:lineRule="auto"/>
        <w:jc w:val="left"/>
        <w:textAlignment w:val="center"/>
        <w:rPr>
          <w:color w:val="000000"/>
        </w:rPr>
      </w:pPr>
      <w:r>
        <w:rPr>
          <w:rFonts w:ascii="Times New Roman" w:hAnsi="Times New Roman" w:eastAsia="Times New Roman" w:cs="Times New Roman"/>
          <w:color w:val="000000"/>
        </w:rPr>
        <w:t xml:space="preserve">B. </w:t>
      </w:r>
      <w:r>
        <w:rPr>
          <w:rFonts w:ascii="宋体" w:hAnsi="宋体" w:eastAsia="宋体" w:cs="宋体"/>
          <w:color w:val="000000"/>
        </w:rPr>
        <w:t>书面表达</w:t>
      </w:r>
    </w:p>
    <w:p w14:paraId="5F5D5399">
      <w:pPr>
        <w:spacing w:line="360" w:lineRule="auto"/>
        <w:jc w:val="left"/>
        <w:textAlignment w:val="center"/>
        <w:rPr>
          <w:color w:val="000000"/>
        </w:rPr>
      </w:pPr>
      <w:r>
        <w:rPr>
          <w:color w:val="000000"/>
        </w:rPr>
        <w:t xml:space="preserve">51. </w:t>
      </w:r>
      <w:r>
        <w:rPr>
          <w:rFonts w:ascii="宋体" w:hAnsi="宋体" w:eastAsia="宋体" w:cs="宋体"/>
          <w:color w:val="000000"/>
        </w:rPr>
        <w:t>请根据要求完成短文写作，并将短文写在答题卡对应题目的答题位置上。</w:t>
      </w:r>
    </w:p>
    <w:p w14:paraId="5AE31A8D">
      <w:pPr>
        <w:spacing w:line="360" w:lineRule="auto"/>
        <w:ind w:firstLine="420"/>
        <w:jc w:val="left"/>
        <w:textAlignment w:val="center"/>
        <w:rPr>
          <w:color w:val="000000"/>
        </w:rPr>
      </w:pPr>
      <w:r>
        <w:rPr>
          <w:rFonts w:ascii="宋体" w:hAnsi="宋体" w:eastAsia="宋体" w:cs="宋体"/>
          <w:color w:val="000000"/>
        </w:rPr>
        <w:t>假设你是李明。你校计划与市博物馆合作举办民俗体验活动，需要同学们从若干民俗项目中选出最想体验的一项。你期待交换生</w:t>
      </w:r>
      <w:r>
        <w:rPr>
          <w:rFonts w:ascii="Times New Roman" w:hAnsi="Times New Roman" w:eastAsia="Times New Roman" w:cs="Times New Roman"/>
          <w:color w:val="000000"/>
        </w:rPr>
        <w:t>Peter</w:t>
      </w:r>
      <w:r>
        <w:rPr>
          <w:rFonts w:ascii="宋体" w:hAnsi="宋体" w:eastAsia="宋体" w:cs="宋体"/>
          <w:color w:val="000000"/>
        </w:rPr>
        <w:t>也参与投票。请你根据以下思维导图的提示，写一封电子邮件给他。</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53"/>
        <w:gridCol w:w="3271"/>
        <w:gridCol w:w="1701"/>
      </w:tblGrid>
      <w:tr w14:paraId="513CA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F91AFD">
            <w:pPr>
              <w:spacing w:line="360" w:lineRule="auto"/>
              <w:jc w:val="center"/>
              <w:textAlignment w:val="center"/>
              <w:rPr>
                <w:color w:val="000000"/>
              </w:rPr>
            </w:pPr>
            <w:r>
              <w:rPr>
                <w:rFonts w:ascii="宋体" w:hAnsi="宋体" w:eastAsia="宋体" w:cs="宋体"/>
                <w:color w:val="000000"/>
              </w:rPr>
              <w:t>给</w:t>
            </w:r>
            <w:r>
              <w:rPr>
                <w:rFonts w:ascii="Times New Roman" w:hAnsi="Times New Roman" w:eastAsia="Times New Roman" w:cs="Times New Roman"/>
                <w:color w:val="000000"/>
              </w:rPr>
              <w:t>Peter</w:t>
            </w:r>
            <w:r>
              <w:rPr>
                <w:rFonts w:ascii="宋体" w:hAnsi="宋体" w:eastAsia="宋体" w:cs="宋体"/>
                <w:color w:val="000000"/>
              </w:rPr>
              <w:t>的邮件</w:t>
            </w:r>
          </w:p>
        </w:tc>
      </w:tr>
      <w:tr w14:paraId="589C3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7A622D">
            <w:pPr>
              <w:spacing w:line="360" w:lineRule="auto"/>
              <w:jc w:val="center"/>
              <w:textAlignment w:val="center"/>
              <w:rPr>
                <w:color w:val="000000"/>
              </w:rPr>
            </w:pPr>
            <w:r>
              <w:rPr>
                <w:rFonts w:ascii="宋体" w:hAnsi="宋体" w:eastAsia="宋体" w:cs="宋体"/>
                <w:color w:val="000000"/>
              </w:rPr>
              <w:t>目前票数最高的两项</w:t>
            </w:r>
          </w:p>
          <w:p w14:paraId="0EEF6A1F">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舞狮</w:t>
            </w:r>
          </w:p>
          <w:p w14:paraId="09EA37DC">
            <w:pPr>
              <w:spacing w:line="360" w:lineRule="auto"/>
              <w:jc w:val="both"/>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E4A396">
            <w:pPr>
              <w:spacing w:line="360" w:lineRule="auto"/>
              <w:jc w:val="center"/>
              <w:textAlignment w:val="center"/>
              <w:rPr>
                <w:color w:val="000000"/>
              </w:rPr>
            </w:pPr>
            <w:r>
              <w:rPr>
                <w:rFonts w:ascii="宋体" w:hAnsi="宋体" w:eastAsia="宋体" w:cs="宋体"/>
                <w:color w:val="000000"/>
              </w:rPr>
              <w:t>你的选择</w:t>
            </w:r>
          </w:p>
          <w:p w14:paraId="14360484">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项目名称</w:t>
            </w:r>
          </w:p>
          <w:p w14:paraId="31DDD7CD">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选择理由（</w:t>
            </w:r>
            <w:r>
              <w:rPr>
                <w:rFonts w:ascii="Times New Roman" w:hAnsi="Times New Roman" w:eastAsia="Times New Roman" w:cs="Times New Roman"/>
                <w:color w:val="000000"/>
              </w:rPr>
              <w:t>2</w:t>
            </w:r>
            <w:r>
              <w:rPr>
                <w:rFonts w:ascii="宋体" w:hAnsi="宋体" w:eastAsia="宋体" w:cs="宋体"/>
                <w:color w:val="000000"/>
              </w:rPr>
              <w:t>点）</w:t>
            </w:r>
          </w:p>
          <w:p w14:paraId="540ED9A6">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项目目前得票情况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CE802D">
            <w:pPr>
              <w:spacing w:line="360" w:lineRule="auto"/>
              <w:jc w:val="center"/>
              <w:textAlignment w:val="center"/>
              <w:rPr>
                <w:color w:val="000000"/>
              </w:rPr>
            </w:pPr>
            <w:r>
              <w:rPr>
                <w:rFonts w:ascii="宋体" w:hAnsi="宋体" w:eastAsia="宋体" w:cs="宋体"/>
                <w:color w:val="000000"/>
              </w:rPr>
              <w:t>你的期待</w:t>
            </w:r>
          </w:p>
          <w:p w14:paraId="5228729B">
            <w:pPr>
              <w:spacing w:line="360" w:lineRule="auto"/>
              <w:jc w:val="center"/>
              <w:textAlignment w:val="center"/>
              <w:rPr>
                <w:color w:val="000000"/>
              </w:rPr>
            </w:pPr>
          </w:p>
          <w:p w14:paraId="462DFD4D">
            <w:pPr>
              <w:spacing w:line="360" w:lineRule="auto"/>
              <w:jc w:val="center"/>
              <w:textAlignment w:val="center"/>
              <w:rPr>
                <w:color w:val="000000"/>
              </w:rPr>
            </w:pPr>
            <w:r>
              <w:rPr>
                <w:rFonts w:ascii="Times New Roman" w:hAnsi="Times New Roman" w:eastAsia="Times New Roman" w:cs="Times New Roman"/>
                <w:color w:val="000000"/>
              </w:rPr>
              <w:t>……</w:t>
            </w:r>
          </w:p>
        </w:tc>
      </w:tr>
    </w:tbl>
    <w:p w14:paraId="264F5FE1">
      <w:pPr>
        <w:spacing w:line="360" w:lineRule="auto"/>
        <w:jc w:val="left"/>
        <w:textAlignment w:val="center"/>
        <w:rPr>
          <w:color w:val="000000"/>
        </w:rPr>
      </w:pPr>
      <w:r>
        <w:rPr>
          <w:rFonts w:ascii="宋体" w:hAnsi="宋体" w:eastAsia="宋体" w:cs="宋体"/>
          <w:color w:val="000000"/>
        </w:rPr>
        <w:t>注意：</w:t>
      </w:r>
    </w:p>
    <w:p w14:paraId="3286577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）可在思维导图内容提示的基础上适当拓展信息。</w:t>
      </w:r>
    </w:p>
    <w:p w14:paraId="770F2E2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）不能照抄原文；不得在作文中出现真实校名和考生的真实姓名。</w:t>
      </w:r>
    </w:p>
    <w:p w14:paraId="0BC066D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）语句连贯，词数</w:t>
      </w:r>
      <w:r>
        <w:rPr>
          <w:rFonts w:ascii="Times New Roman" w:hAnsi="Times New Roman" w:eastAsia="Times New Roman" w:cs="Times New Roman"/>
          <w:color w:val="000000"/>
        </w:rPr>
        <w:t>80</w:t>
      </w:r>
      <w:r>
        <w:rPr>
          <w:rFonts w:ascii="宋体" w:hAnsi="宋体" w:eastAsia="宋体" w:cs="宋体"/>
          <w:color w:val="000000"/>
        </w:rPr>
        <w:t>左右。作文开头和结尾已经给出，不计入总词数，也不必抄写在答题卡上。</w:t>
      </w:r>
    </w:p>
    <w:p w14:paraId="7B08BEE8">
      <w:pPr>
        <w:spacing w:line="360" w:lineRule="auto"/>
        <w:jc w:val="left"/>
        <w:textAlignment w:val="center"/>
        <w:rPr>
          <w:color w:val="000000"/>
        </w:rPr>
      </w:pPr>
      <w:r>
        <w:rPr>
          <w:rFonts w:ascii="Times New Roman" w:hAnsi="Times New Roman" w:eastAsia="Times New Roman" w:cs="Times New Roman"/>
          <w:color w:val="000000"/>
        </w:rPr>
        <w:t xml:space="preserve">Dear Peter, </w:t>
      </w:r>
    </w:p>
    <w:p w14:paraId="46F2F75F">
      <w:pPr>
        <w:spacing w:line="360" w:lineRule="auto"/>
        <w:ind w:firstLine="420"/>
        <w:jc w:val="left"/>
        <w:textAlignment w:val="center"/>
        <w:rPr>
          <w:color w:val="000000"/>
        </w:rPr>
      </w:pPr>
      <w:r>
        <w:rPr>
          <w:rFonts w:ascii="Times New Roman" w:hAnsi="Times New Roman" w:eastAsia="Times New Roman" w:cs="Times New Roman"/>
          <w:color w:val="000000"/>
        </w:rPr>
        <w:t xml:space="preserve">Our school and the city museum will hold an event for us to get a taste of a folk custom. We are invited to vote </w:t>
      </w:r>
      <w:r>
        <w:rPr>
          <w:rFonts w:ascii="Times New Roman" w:hAnsi="Times New Roman" w:eastAsia="Times New Roman" w:cs="Times New Roman"/>
          <w:color w:val="000000"/>
          <w:u w:val="single"/>
        </w:rPr>
        <w:t>for our favorite, and lion dance comes first now.</w:t>
      </w:r>
    </w:p>
    <w:p w14:paraId="63941B2B">
      <w:pPr>
        <w:spacing w:line="360" w:lineRule="auto"/>
        <w:jc w:val="left"/>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52017AD">
      <w:pPr>
        <w:spacing w:line="360" w:lineRule="auto"/>
        <w:jc w:val="right"/>
        <w:textAlignment w:val="center"/>
        <w:rPr>
          <w:color w:val="000000"/>
        </w:rPr>
      </w:pPr>
      <w:r>
        <w:rPr>
          <w:rFonts w:ascii="Times New Roman" w:hAnsi="Times New Roman" w:eastAsia="Times New Roman" w:cs="Times New Roman"/>
          <w:color w:val="000000"/>
        </w:rPr>
        <w:t>Best,</w:t>
      </w:r>
    </w:p>
    <w:p w14:paraId="16E8CC7D">
      <w:pPr>
        <w:spacing w:line="360" w:lineRule="auto"/>
        <w:jc w:val="right"/>
        <w:textAlignment w:val="center"/>
        <w:rPr>
          <w:color w:val="000000"/>
        </w:rPr>
      </w:pPr>
      <w:r>
        <w:rPr>
          <w:rFonts w:ascii="Times New Roman" w:hAnsi="Times New Roman" w:eastAsia="Times New Roman" w:cs="Times New Roman"/>
          <w:color w:val="000000"/>
        </w:rPr>
        <w:t>Li Ming</w:t>
      </w:r>
    </w:p>
    <w:p w14:paraId="1701B021">
      <w:pPr>
        <w:spacing w:line="360" w:lineRule="auto"/>
        <w:jc w:val="left"/>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30D9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74C5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8190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3979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AE55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9752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1D5566"/>
    <w:rsid w:val="184907B0"/>
    <w:rsid w:val="352B0DFB"/>
    <w:rsid w:val="38274566"/>
    <w:rsid w:val="5B523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2291</Words>
  <Characters>7921</Characters>
  <Lines>0</Lines>
  <Paragraphs>0</Paragraphs>
  <TotalTime>5</TotalTime>
  <ScaleCrop>false</ScaleCrop>
  <LinksUpToDate>false</LinksUpToDate>
  <CharactersWithSpaces>9458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2025-07-03T16:51:00Z</dcterms:created>
  <dc:creator>学科网试题生产平台</dc:creator>
  <dc:description>3789652862337024</dc:description>
  <cp:lastModifiedBy>上帝掷骰子吗</cp:lastModifiedBy>
  <dcterms:modified xsi:type="dcterms:W3CDTF">2026-02-09T05:58:07Z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03202428B6EA4F65B7C014C09C71ECDD_12</vt:lpwstr>
  </property>
  <property fmtid="{D5CDD505-2E9C-101B-9397-08002B2CF9AE}" pid="8" name="KSOTemplateDocerSaveRecord">
    <vt:lpwstr>eyJoZGlkIjoiMjljNjk0N2RhMTc0NzI3ZTQwZWEyZWMyMzA2NzliMDQiLCJ1c2VySWQiOiI3ODUwOTA2ODcifQ==</vt:lpwstr>
  </property>
</Properties>
</file>