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overflowPunct w:val="0"/>
        <w:jc w:val="center"/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11671300</wp:posOffset>
            </wp:positionV>
            <wp:extent cx="469900" cy="4826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/>
        </w:rPr>
        <w:t>统编版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-202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学年第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学期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eastAsia="zh-CN"/>
        </w:rPr>
        <w:t>五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年级期中摸底调研</w:t>
      </w:r>
    </w:p>
    <w:p>
      <w:pPr>
        <w:widowControl/>
        <w:shd w:val="clear" w:color="auto" w:fill="FFFFFF"/>
        <w:overflowPunct w:val="0"/>
        <w:jc w:val="center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语文学科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、看拼音，写词语。（10分）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s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hì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yí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gǔ  lì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xié tiáo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píng héng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gāo   bǐng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yī  wēi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bǎo   lǎn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duì dài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yǔn nuò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chēng zàn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FFFFFF"/>
          <w:lang w:eastAsia="zh-CN"/>
        </w:rPr>
        <w:t>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二、选择题（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下列各项字形有误的是（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A匣子  口哨  白鹤  适宜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B像框  恩惠  望哨  鸟喙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C清澄  精巧   感叹 周游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D思考   品味  片段 忽略  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下列加点字读音全部正确的一组是(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A．抵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(xiè)    上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卿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(qīng)    浩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(hàn)     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逼(qiǎng)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B．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隔(jiàn)    懒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(duò)    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责(qiǎn)    击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(fǒu)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弱(xiāo)    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道(chà)    绰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(zhuó)    游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隼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(sǔn)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D．树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(guàn)    战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袍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(páo)    推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辞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(cí)      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相如(lìng)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、给加点的字选择正确的解释。(4分)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勉强：①牵强，不令人信服；　②心中不愿</w:t>
      </w:r>
      <w:r>
        <w:rPr>
          <w:rFonts w:hint="eastAsia"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13970" cy="22860"/>
            <wp:effectExtent l="0" t="0" r="11430" b="2540"/>
            <wp:docPr id="3" name="图片 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而强为之；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③使人做他自己不愿意做的事；　④将就；凑合。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（1）秦王没办法，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勉强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击了一下缶。(　　)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（2）秦王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勉强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找了一个理由，说愿意拿15座城池换这块璧。(　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（3）这点食物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勉强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够他们几个吃一天。(　　)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（4）他不去就算了，不要</w:t>
      </w:r>
      <w:r>
        <w:rPr>
          <w:rFonts w:hint="eastAsia" w:ascii="宋体" w:hAnsi="宋体" w:eastAsia="宋体" w:cs="宋体"/>
          <w:color w:val="auto"/>
          <w:sz w:val="24"/>
          <w:szCs w:val="24"/>
          <w:em w:val="dot"/>
        </w:rPr>
        <w:t>勉强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他了。(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、按查字典的要求填空。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1．“殿”用音序查字法应先查大写字母(      )，再查音节(        )，用部首查字法应先查部首(        )，再查(        )画，组词：(       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2．“销”用部首查字法应先查部首(        )，再查(        )画。“销”的意思有：①卖；出售(货物)；②除去；③花费，开支；④熔化，烧掉。“报销”中“销”的意思应选(    )，“花销”中“销”的意思应选(    )。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按要求写句子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.在一排排花花绿绿的书里，我的眼睛急切地寻找。(变换语序，保持句意不变)</w:t>
      </w:r>
    </w:p>
    <w:p>
      <w:pPr>
        <w:pStyle w:val="2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______________________________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.蔺相如说:“您现在离我只有五步远。您不答应,我就跟您拼了!”(改成转述句)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从此以后，牛郎在天河的这边，织女在天河的那边，俩人只能隔河相望。（改为双重否定句）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圆明园在北京西北郊，是一座举世闻名的皇家园林。（缩句）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______________________________________________________________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、火车票面信息阅读。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）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67945</wp:posOffset>
            </wp:positionV>
            <wp:extent cx="3266440" cy="1721485"/>
            <wp:effectExtent l="0" t="0" r="10160" b="5715"/>
            <wp:wrapTight wrapText="bothSides">
              <wp:wrapPolygon>
                <wp:start x="0" y="0"/>
                <wp:lineTo x="0" y="21512"/>
                <wp:lineTo x="21499" y="21512"/>
                <wp:lineTo x="21499" y="0"/>
                <wp:lineTo x="0" y="0"/>
              </wp:wrapPolygon>
            </wp:wrapTight>
            <wp:docPr id="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>
                      <a:lum bright="17999" contrast="36000"/>
                    </a:blip>
                    <a:srcRect l="10390" t="11046" r="6494" b="4811"/>
                    <a:stretch>
                      <a:fillRect/>
                    </a:stretch>
                  </pic:blipFill>
                  <pic:spPr>
                    <a:xfrm>
                      <a:off x="0" y="0"/>
                      <a:ext cx="3266440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                       </w:t>
      </w:r>
      <w:r>
        <w:rPr>
          <w:rFonts w:hint="eastAsia" w:ascii="宋体" w:hAnsi="宋体" w:eastAsia="宋体" w:cs="宋体"/>
          <w:b/>
          <w:color w:val="FFFFFF"/>
          <w:sz w:val="24"/>
          <w:szCs w:val="24"/>
        </w:rPr>
        <w:t>[来源:学科网ZXXK]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1、请根据这张车票填空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）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乘车时间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出发地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目的地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车次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  。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adjustRightIn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adjustRightIn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仔细观察这张火车票，请根据票面上的信息，做一个你从进站开始，直至找到座位的预案（包括时间）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adjustRightInd/>
        <w:spacing w:after="0"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答：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drawing>
          <wp:inline distT="0" distB="0" distL="0" distR="0">
            <wp:extent cx="24130" cy="16510"/>
            <wp:effectExtent l="0" t="0" r="1270" b="254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                 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drawing>
          <wp:inline distT="0" distB="0" distL="0" distR="0">
            <wp:extent cx="20320" cy="19050"/>
            <wp:effectExtent l="0" t="0" r="5080" b="635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          </w:t>
      </w: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七、文言文阅读（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13分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农妇与骛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昔皖南有一农妇，于河边拾薪，微闻禽声，似哀鸣，熟视之，乃鹜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>也。妇就之，见其两翅血迹宽斑，疑其受创也。妇奉之归，治之旬日，创愈。临去，频频颔之，似谢。月余，有鹜数十来农妇园中栖，且日产蛋甚多。妇不忍市之，即孵，得雏成群。二年，农妇家小裕焉，盖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t>创鹜之报也。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【注】①骛：野鸭子。②盖：大概。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（1）解释划线的字。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①于河边拾</w:t>
      </w:r>
      <w:r>
        <w:rPr>
          <w:rFonts w:hint="eastAsia" w:ascii="宋体" w:hAnsi="宋体" w:eastAsia="宋体" w:cs="宋体"/>
          <w:sz w:val="24"/>
          <w:szCs w:val="24"/>
          <w:u w:val="thick"/>
        </w:rPr>
        <w:t>薪</w:t>
      </w:r>
      <w:r>
        <w:rPr>
          <w:rFonts w:hint="eastAsia" w:ascii="宋体" w:hAnsi="宋体" w:eastAsia="宋体" w:cs="宋体"/>
          <w:sz w:val="24"/>
          <w:szCs w:val="24"/>
        </w:rPr>
        <w:t>________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②妇</w:t>
      </w:r>
      <w:r>
        <w:rPr>
          <w:rFonts w:hint="eastAsia" w:ascii="宋体" w:hAnsi="宋体" w:eastAsia="宋体" w:cs="宋体"/>
          <w:sz w:val="24"/>
          <w:szCs w:val="24"/>
          <w:u w:val="thick"/>
        </w:rPr>
        <w:t>就</w:t>
      </w:r>
      <w:r>
        <w:rPr>
          <w:rFonts w:hint="eastAsia" w:ascii="宋体" w:hAnsi="宋体" w:eastAsia="宋体" w:cs="宋体"/>
          <w:sz w:val="24"/>
          <w:szCs w:val="24"/>
        </w:rPr>
        <w:t>之________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③疑其受</w:t>
      </w:r>
      <w:r>
        <w:rPr>
          <w:rFonts w:hint="eastAsia" w:ascii="宋体" w:hAnsi="宋体" w:eastAsia="宋体" w:cs="宋体"/>
          <w:sz w:val="24"/>
          <w:szCs w:val="24"/>
          <w:u w:val="thick"/>
        </w:rPr>
        <w:t>创</w:t>
      </w:r>
      <w:r>
        <w:rPr>
          <w:rFonts w:hint="eastAsia" w:ascii="宋体" w:hAnsi="宋体" w:eastAsia="宋体" w:cs="宋体"/>
          <w:sz w:val="24"/>
          <w:szCs w:val="24"/>
        </w:rPr>
        <w:t>也________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④妇</w:t>
      </w:r>
      <w:r>
        <w:rPr>
          <w:rFonts w:hint="eastAsia" w:ascii="宋体" w:hAnsi="宋体" w:eastAsia="宋体" w:cs="宋体"/>
          <w:sz w:val="24"/>
          <w:szCs w:val="24"/>
          <w:u w:val="thick"/>
        </w:rPr>
        <w:t>奉</w:t>
      </w:r>
      <w:r>
        <w:rPr>
          <w:rFonts w:hint="eastAsia" w:ascii="宋体" w:hAnsi="宋体" w:eastAsia="宋体" w:cs="宋体"/>
          <w:sz w:val="24"/>
          <w:szCs w:val="24"/>
        </w:rPr>
        <w:t>之归________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（2）翻译下列句子。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①熟视之，乃鹜也。________________________________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②妇不忍市之。____________________________________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（3）“旬日”是指（   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spacing w:line="360" w:lineRule="auto"/>
        <w:ind w:left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A.几天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B.三十天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C.十天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（4）这个故事意在说明一个什么道理？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___________________________________________________________________________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___________________________________________________________________________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360" w:lineRule="auto"/>
        <w:ind w:firstLine="241" w:firstLineChars="100"/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八、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课外阅读。(1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虎门销烟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1839年6月3日，天刚蒙蒙亮，广州城就沸腾起来了。城门旁张贴着一张大布告，人们纷纷前来围观。有人大声宣读着：“钦差大臣林则徐，遵皇上御旨，于6月3日在虎门滩将收缴的洋人鸦片当众销毁，沿海居民和在广州的外国人，可前往观瞻……”老年人边听边点头，笑盈盈地捋着胡须。青年人兴奋地挥着拳头，赞不绝口。顽皮的孩子们在人群里钻来钻去，高兴地叫喊着：“烧洋鬼子的大烟了，快到虎门滩去看呀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成群结队的百姓，穿着节日盛装，敲锣打鼓，起劲地舞着狮子和龙灯；孩子们用竹竿挑着一挂挂鞭炮，噼里啪啦，震耳欲聋。浩浩荡荡的人流，向虎门滩涌去。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前往虎门滩的群众，经过英国洋馆。那里，过去英国人趾高气扬，不可一世。可今天，洋馆却死一般寂静，几个在窗口向外探望的英国商人，见人海如潮，喊声震天，吓得赶忙把头缩了回去。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虎门离广州城约有一百多里地，人们顶着6月的骄阳，经过长途跋涉，前来观看。虎门海滩人山人海，水泄不通。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虎门滩高处，挖了两个15丈见方的销烟池，池子前面有一个涵洞，直通大海，后面有一个水沟，往里灌水。池子周围搭了几个高台，林则徐、邓廷桢、关天培等文武官员，在高台上监督销烟。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销烟民夫先把池子灌上水，然后把一包包海盐倒入池内，再把烟土切成四瓣扔进水里。等烟土泡透后，再把一担担生石灰倒进池子里。不一会儿，池子像开了锅似的，黑色的鸦片在池子里翻来滚去，一团团白色烟雾从池子里往上蒸腾，弥漫了整个虎门滩。围观的群众欢呼跳跃。在雷鸣般的欢呼声中，通向大海的涵洞被打开了，销毁的鸦片被咆哮的海水卷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许多外国商人看到这惊天动地的场面，都非常震惊，便恭恭敬敬地走到林则徐的台前，摘下帽子，躬身弯腰，表示敬畏。林则徐义正词严地对他们说：“现在你们都看到了，朝廷严令禁烟。希望你们回去以后，转告各国商人，从此要专做正当生意，千万不要违犯朝廷禁令，走私鸦片，自投罗网。”商人们洗耳恭听，连声称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两万多箱鸦片，23天才全部销毁。这一壮举，大长了中国人民的志气，大灭了外国侵略者的威风。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(有改动)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1．摘录文中描写人多的四字词语：______________、______________、______________、______________。我还知道其他描写人多的词语：______________。(5分)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2．读文中画横线的段落，完成练习。(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(1)这段话中表示先后顺序的词是：________、________、________、________。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(2)简单写一写民夫销毁鸦片的经过：________、________、________、________。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围观的群众看到鸦片被销毁了，都欢呼跳跃，你知道这是为什么吗？(2分)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4．请通过文中的一些关键语句写出本文的主要内容。(2分)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九、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写作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们常会从生活中获得启示，一件小事，一句格言，一幅漫画，一次不经意的观察和发现，都有可能会引发我们的思考。请你以“我懂得了一个道理”为题，写一篇400字以上的作文，要注意写清楚事情的来龙去脉，写出自己从中受到的启发和教育。</w:t>
      </w: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widowControl/>
        <w:shd w:val="clear" w:color="auto" w:fill="FFFFFF"/>
        <w:overflowPunct w:val="0"/>
        <w:jc w:val="center"/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-202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学年第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学期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  <w:lang w:eastAsia="zh-CN"/>
        </w:rPr>
        <w:t>五</w:t>
      </w: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年级期中摸底调研</w:t>
      </w:r>
    </w:p>
    <w:p>
      <w:pPr>
        <w:widowControl/>
        <w:shd w:val="clear" w:color="auto" w:fill="FFFFFF"/>
        <w:overflowPunct w:val="0"/>
        <w:jc w:val="center"/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8"/>
          <w:szCs w:val="28"/>
        </w:rPr>
        <w:t>语文学科</w:t>
      </w:r>
    </w:p>
    <w:p>
      <w:pPr>
        <w:pStyle w:val="2"/>
        <w:jc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cs="Times New Roman"/>
          <w:b/>
          <w:bCs/>
          <w:kern w:val="0"/>
          <w:sz w:val="28"/>
          <w:szCs w:val="28"/>
          <w:lang w:eastAsia="zh-CN"/>
        </w:rPr>
        <w:t>参考答案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适宜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   鼓励    协调    平衡   糕饼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  依偎     饱览    对待    允诺   称赞</w:t>
      </w: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二、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1.B   2.B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、②①④③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、1.D  diàn  殳  9  示例：宫殿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2．钅  7  ②  ③</w:t>
      </w:r>
    </w:p>
    <w:p>
      <w:pPr>
        <w:pStyle w:val="2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我的眼睛在一排排花花绿绿的书里急切地寻找。 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蔺相如说,秦王现在离他只有五步远。秦王不答应,他就跟秦王拼了!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从此以后，牛郎在天河的这边，织女在天河的那边，俩人不得不隔河相望。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圆明园是园林。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、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1、请根据这张车票填空：</w:t>
      </w:r>
    </w:p>
    <w:p>
      <w:pPr>
        <w:adjustRightInd/>
        <w:snapToGrid/>
        <w:spacing w:after="0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乘车时间：2014年12月4日</w:t>
      </w:r>
    </w:p>
    <w:p>
      <w:pPr>
        <w:adjustRightInd/>
        <w:snapToGrid/>
        <w:spacing w:after="0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出发地：南京南   目的地：北京南</w:t>
      </w:r>
    </w:p>
    <w:p>
      <w:pPr>
        <w:adjustRightInd/>
        <w:snapToGrid/>
        <w:spacing w:after="0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车次：G102次</w:t>
      </w:r>
    </w:p>
    <w:p>
      <w:pPr>
        <w:adjustRightInd/>
        <w:spacing w:after="0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2.仔细观察这张火车票，请根据票面上的信息，做一个你从进站开始，直至找到座位的预案（包括时间）：</w:t>
      </w:r>
    </w:p>
    <w:p>
      <w:pPr>
        <w:adjustRightInd/>
        <w:snapToGrid/>
        <w:spacing w:after="0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答：提前半小时来到车站候车，注意听车站广播内容候车。听到G102次车检票的信息后，提前10分钟来到高铁检票口B7等候检票，检票完毕后，找到08车厢大约停靠位置，静候上车，上车后找到08车厢，然后用一分钟时间来核对当前车厢是否是08车厢。核对完毕后，按照座位号寻找自己的座位。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七、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柴；走近；伤；捧起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（2）①仔细一看，原来是只野鸭。；②农妇不忍心把鸭蛋卖了。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（3）C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（4）好心会有好报的。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24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24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八、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1.成群结队  浩浩荡荡  人海如潮  人山人海  示例：摩肩接踵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2. (1)先  然后  再  再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(2)灌水池  倒海盐  扔烟土  倒石灰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3. 略。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4．1839年6月3日钦差大臣林则徐在虎门滩将收缴的洋人鸦片当众销毁。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</w:p>
    <w:p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九、略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ABD3D1"/>
    <w:multiLevelType w:val="singleLevel"/>
    <w:tmpl w:val="C2ABD3D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52D09BD"/>
    <w:multiLevelType w:val="singleLevel"/>
    <w:tmpl w:val="D52D09B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EE7215A"/>
    <w:multiLevelType w:val="singleLevel"/>
    <w:tmpl w:val="FEE721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716E520F"/>
    <w:rsid w:val="716E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  <w:szCs w:val="24"/>
    </w:rPr>
  </w:style>
  <w:style w:type="paragraph" w:styleId="3">
    <w:name w:val="Body Text Indent"/>
    <w:basedOn w:val="1"/>
    <w:qFormat/>
    <w:uiPriority w:val="0"/>
    <w:pPr>
      <w:spacing w:line="160" w:lineRule="atLeast"/>
      <w:ind w:firstLine="1120" w:firstLineChars="400"/>
    </w:pPr>
    <w:rPr>
      <w:rFonts w:ascii="新宋体" w:hAnsi="新宋体" w:eastAsia="新宋体"/>
      <w:sz w:val="28"/>
      <w:szCs w:val="20"/>
    </w:rPr>
  </w:style>
  <w:style w:type="paragraph" w:styleId="4">
    <w:name w:val="Plain Text"/>
    <w:basedOn w:val="1"/>
    <w:next w:val="5"/>
    <w:unhideWhenUsed/>
    <w:qFormat/>
    <w:uiPriority w:val="99"/>
    <w:rPr>
      <w:rFonts w:ascii="宋体" w:hAnsi="Courier New" w:eastAsia="宋体" w:cs="Times New Roman"/>
      <w:kern w:val="0"/>
      <w:sz w:val="20"/>
      <w:szCs w:val="21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2023-10-27T02:28:00Z</dcterms:created>
  <dc:creator>银色猛虎</dc:creator>
  <cp:lastModifiedBy>银色猛虎</cp:lastModifiedBy>
  <dcterms:modified xsi:type="dcterms:W3CDTF">2023-10-27T02:28:52Z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C985B9C00CAC4EE1BBC3E699BD3A9AFF_11</vt:lpwstr>
  </property>
</Properties>
</file>