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DE81B">
      <w:pPr>
        <w:spacing w:line="340" w:lineRule="exact"/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10947400</wp:posOffset>
            </wp:positionH>
            <wp:positionV relativeFrom="topMargin">
              <wp:posOffset>10947400</wp:posOffset>
            </wp:positionV>
            <wp:extent cx="368300" cy="3048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32"/>
          <w:lang w:val="en-US" w:eastAsia="zh-CN"/>
        </w:rPr>
        <w:t>部编版</w:t>
      </w:r>
      <w:r>
        <w:rPr>
          <w:rFonts w:hint="eastAsia"/>
          <w:b/>
          <w:bCs/>
          <w:sz w:val="32"/>
          <w:szCs w:val="32"/>
        </w:rPr>
        <w:t>2022-2023</w:t>
      </w:r>
      <w:r>
        <w:rPr>
          <w:rFonts w:hint="eastAsia"/>
          <w:b/>
          <w:bCs/>
          <w:sz w:val="32"/>
          <w:szCs w:val="32"/>
          <w:lang w:val="en-US" w:eastAsia="zh-CN"/>
        </w:rPr>
        <w:t>学年小学</w:t>
      </w:r>
      <w:r>
        <w:rPr>
          <w:rFonts w:hint="eastAsia"/>
          <w:b/>
          <w:bCs/>
          <w:sz w:val="32"/>
          <w:szCs w:val="32"/>
        </w:rPr>
        <w:t>六年级第一学期语文期末检测卷</w:t>
      </w:r>
    </w:p>
    <w:tbl>
      <w:tblPr>
        <w:tblStyle w:val="6"/>
        <w:tblpPr w:leftFromText="180" w:rightFromText="180" w:vertAnchor="text" w:horzAnchor="page" w:tblpX="2700" w:tblpY="12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"/>
        <w:gridCol w:w="1528"/>
        <w:gridCol w:w="1486"/>
        <w:gridCol w:w="1500"/>
        <w:gridCol w:w="1549"/>
      </w:tblGrid>
      <w:tr w14:paraId="0CA1B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394" w:type="dxa"/>
          </w:tcPr>
          <w:p w14:paraId="554C5B89">
            <w:pPr>
              <w:adjustRightInd w:val="0"/>
              <w:spacing w:line="312" w:lineRule="atLeast"/>
              <w:jc w:val="center"/>
              <w:textAlignment w:val="baseline"/>
              <w:rPr>
                <w:b/>
                <w:bCs/>
                <w:kern w:val="0"/>
                <w:sz w:val="24"/>
                <w:szCs w:val="32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32"/>
              </w:rPr>
              <w:t>类型</w:t>
            </w:r>
          </w:p>
        </w:tc>
        <w:tc>
          <w:tcPr>
            <w:tcW w:w="1528" w:type="dxa"/>
          </w:tcPr>
          <w:p w14:paraId="16759DC7">
            <w:pPr>
              <w:adjustRightInd w:val="0"/>
              <w:spacing w:line="312" w:lineRule="atLeast"/>
              <w:jc w:val="center"/>
              <w:textAlignment w:val="baseline"/>
              <w:rPr>
                <w:b/>
                <w:bCs/>
                <w:kern w:val="0"/>
                <w:sz w:val="24"/>
                <w:szCs w:val="32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32"/>
              </w:rPr>
              <w:t>基础</w:t>
            </w:r>
          </w:p>
        </w:tc>
        <w:tc>
          <w:tcPr>
            <w:tcW w:w="1486" w:type="dxa"/>
          </w:tcPr>
          <w:p w14:paraId="5865B17B">
            <w:pPr>
              <w:adjustRightInd w:val="0"/>
              <w:spacing w:line="312" w:lineRule="atLeast"/>
              <w:jc w:val="center"/>
              <w:textAlignment w:val="baseline"/>
              <w:rPr>
                <w:b/>
                <w:bCs/>
                <w:kern w:val="0"/>
                <w:sz w:val="24"/>
                <w:szCs w:val="32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32"/>
              </w:rPr>
              <w:t>阅读</w:t>
            </w:r>
          </w:p>
        </w:tc>
        <w:tc>
          <w:tcPr>
            <w:tcW w:w="1500" w:type="dxa"/>
          </w:tcPr>
          <w:p w14:paraId="13D2C7EF">
            <w:pPr>
              <w:adjustRightInd w:val="0"/>
              <w:spacing w:line="312" w:lineRule="atLeast"/>
              <w:jc w:val="center"/>
              <w:textAlignment w:val="baseline"/>
              <w:rPr>
                <w:b/>
                <w:bCs/>
                <w:kern w:val="0"/>
                <w:sz w:val="24"/>
                <w:szCs w:val="32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32"/>
              </w:rPr>
              <w:t>习作</w:t>
            </w:r>
          </w:p>
        </w:tc>
        <w:tc>
          <w:tcPr>
            <w:tcW w:w="1549" w:type="dxa"/>
          </w:tcPr>
          <w:p w14:paraId="413000CE">
            <w:pPr>
              <w:adjustRightInd w:val="0"/>
              <w:spacing w:line="312" w:lineRule="atLeast"/>
              <w:jc w:val="center"/>
              <w:textAlignment w:val="baseline"/>
              <w:rPr>
                <w:b/>
                <w:bCs/>
                <w:kern w:val="0"/>
                <w:sz w:val="24"/>
                <w:szCs w:val="32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32"/>
              </w:rPr>
              <w:t>总评</w:t>
            </w:r>
          </w:p>
        </w:tc>
      </w:tr>
      <w:tr w14:paraId="615D7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394" w:type="dxa"/>
          </w:tcPr>
          <w:p w14:paraId="73C5F373">
            <w:pPr>
              <w:adjustRightInd w:val="0"/>
              <w:spacing w:line="312" w:lineRule="atLeast"/>
              <w:jc w:val="center"/>
              <w:textAlignment w:val="baseline"/>
              <w:rPr>
                <w:b/>
                <w:bCs/>
                <w:kern w:val="0"/>
                <w:sz w:val="24"/>
                <w:szCs w:val="32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32"/>
              </w:rPr>
              <w:t>评分</w:t>
            </w:r>
          </w:p>
        </w:tc>
        <w:tc>
          <w:tcPr>
            <w:tcW w:w="1528" w:type="dxa"/>
          </w:tcPr>
          <w:p w14:paraId="67511F4A">
            <w:pPr>
              <w:adjustRightInd w:val="0"/>
              <w:spacing w:line="312" w:lineRule="atLeast"/>
              <w:jc w:val="center"/>
              <w:textAlignment w:val="baseline"/>
              <w:rPr>
                <w:b/>
                <w:bCs/>
                <w:kern w:val="0"/>
                <w:sz w:val="24"/>
                <w:szCs w:val="32"/>
              </w:rPr>
            </w:pPr>
          </w:p>
        </w:tc>
        <w:tc>
          <w:tcPr>
            <w:tcW w:w="1486" w:type="dxa"/>
          </w:tcPr>
          <w:p w14:paraId="70D94183">
            <w:pPr>
              <w:adjustRightInd w:val="0"/>
              <w:spacing w:line="312" w:lineRule="atLeast"/>
              <w:jc w:val="center"/>
              <w:textAlignment w:val="baseline"/>
              <w:rPr>
                <w:b/>
                <w:bCs/>
                <w:kern w:val="0"/>
                <w:sz w:val="24"/>
                <w:szCs w:val="32"/>
              </w:rPr>
            </w:pPr>
          </w:p>
        </w:tc>
        <w:tc>
          <w:tcPr>
            <w:tcW w:w="1500" w:type="dxa"/>
          </w:tcPr>
          <w:p w14:paraId="52CC4A95">
            <w:pPr>
              <w:adjustRightInd w:val="0"/>
              <w:spacing w:line="312" w:lineRule="atLeast"/>
              <w:jc w:val="center"/>
              <w:textAlignment w:val="baseline"/>
              <w:rPr>
                <w:b/>
                <w:bCs/>
                <w:kern w:val="0"/>
                <w:sz w:val="24"/>
                <w:szCs w:val="32"/>
              </w:rPr>
            </w:pPr>
          </w:p>
        </w:tc>
        <w:tc>
          <w:tcPr>
            <w:tcW w:w="1549" w:type="dxa"/>
          </w:tcPr>
          <w:p w14:paraId="0EBC4139">
            <w:pPr>
              <w:adjustRightInd w:val="0"/>
              <w:spacing w:line="312" w:lineRule="atLeast"/>
              <w:jc w:val="center"/>
              <w:textAlignment w:val="baseline"/>
              <w:rPr>
                <w:b/>
                <w:bCs/>
                <w:kern w:val="0"/>
                <w:sz w:val="24"/>
                <w:szCs w:val="32"/>
              </w:rPr>
            </w:pPr>
          </w:p>
        </w:tc>
      </w:tr>
      <w:tr w14:paraId="3C447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94" w:type="dxa"/>
          </w:tcPr>
          <w:p w14:paraId="113F6A9F">
            <w:pPr>
              <w:adjustRightInd w:val="0"/>
              <w:spacing w:line="312" w:lineRule="atLeast"/>
              <w:jc w:val="center"/>
              <w:textAlignment w:val="baseline"/>
              <w:rPr>
                <w:b/>
                <w:bCs/>
                <w:kern w:val="0"/>
                <w:sz w:val="24"/>
                <w:szCs w:val="32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32"/>
              </w:rPr>
              <w:t>等级</w:t>
            </w:r>
          </w:p>
        </w:tc>
        <w:tc>
          <w:tcPr>
            <w:tcW w:w="1528" w:type="dxa"/>
          </w:tcPr>
          <w:p w14:paraId="41EA5524">
            <w:pPr>
              <w:adjustRightInd w:val="0"/>
              <w:spacing w:line="312" w:lineRule="atLeast"/>
              <w:jc w:val="center"/>
              <w:textAlignment w:val="baseline"/>
              <w:rPr>
                <w:b/>
                <w:bCs/>
                <w:kern w:val="0"/>
                <w:sz w:val="24"/>
                <w:szCs w:val="32"/>
              </w:rPr>
            </w:pPr>
          </w:p>
        </w:tc>
        <w:tc>
          <w:tcPr>
            <w:tcW w:w="1486" w:type="dxa"/>
          </w:tcPr>
          <w:p w14:paraId="24F9B65D">
            <w:pPr>
              <w:adjustRightInd w:val="0"/>
              <w:spacing w:line="312" w:lineRule="atLeast"/>
              <w:jc w:val="center"/>
              <w:textAlignment w:val="baseline"/>
              <w:rPr>
                <w:b/>
                <w:bCs/>
                <w:kern w:val="0"/>
                <w:sz w:val="24"/>
                <w:szCs w:val="32"/>
              </w:rPr>
            </w:pPr>
          </w:p>
        </w:tc>
        <w:tc>
          <w:tcPr>
            <w:tcW w:w="1500" w:type="dxa"/>
          </w:tcPr>
          <w:p w14:paraId="636E9837">
            <w:pPr>
              <w:adjustRightInd w:val="0"/>
              <w:spacing w:line="312" w:lineRule="atLeast"/>
              <w:jc w:val="center"/>
              <w:textAlignment w:val="baseline"/>
              <w:rPr>
                <w:b/>
                <w:bCs/>
                <w:kern w:val="0"/>
                <w:sz w:val="24"/>
                <w:szCs w:val="32"/>
              </w:rPr>
            </w:pPr>
          </w:p>
        </w:tc>
        <w:tc>
          <w:tcPr>
            <w:tcW w:w="1549" w:type="dxa"/>
          </w:tcPr>
          <w:p w14:paraId="06921EBC">
            <w:pPr>
              <w:adjustRightInd w:val="0"/>
              <w:spacing w:line="312" w:lineRule="atLeast"/>
              <w:jc w:val="center"/>
              <w:textAlignment w:val="baseline"/>
              <w:rPr>
                <w:b/>
                <w:bCs/>
                <w:kern w:val="0"/>
                <w:sz w:val="24"/>
                <w:szCs w:val="32"/>
              </w:rPr>
            </w:pPr>
          </w:p>
        </w:tc>
      </w:tr>
    </w:tbl>
    <w:p w14:paraId="7F6C630D">
      <w:pPr>
        <w:spacing w:line="260" w:lineRule="atLeast"/>
        <w:rPr>
          <w:b/>
          <w:bCs/>
          <w:sz w:val="32"/>
          <w:szCs w:val="40"/>
        </w:rPr>
      </w:pPr>
    </w:p>
    <w:p w14:paraId="46D97709">
      <w:pPr>
        <w:spacing w:line="260" w:lineRule="atLeast"/>
        <w:rPr>
          <w:b/>
          <w:bCs/>
          <w:sz w:val="32"/>
          <w:szCs w:val="40"/>
        </w:rPr>
      </w:pPr>
    </w:p>
    <w:p w14:paraId="04217781">
      <w:pPr>
        <w:numPr>
          <w:ilvl w:val="0"/>
          <w:numId w:val="1"/>
        </w:numPr>
        <w:spacing w:line="260" w:lineRule="atLeast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基础（30分）</w:t>
      </w:r>
    </w:p>
    <w:p w14:paraId="36E3881C">
      <w:pPr>
        <w:numPr>
          <w:ilvl w:val="0"/>
          <w:numId w:val="2"/>
        </w:numPr>
        <w:spacing w:line="260" w:lineRule="atLeast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看拼音写词语，给加点的字注音。（8分）</w:t>
      </w:r>
    </w:p>
    <w:p w14:paraId="79324E5E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 xml:space="preserve">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山洪páo xiào（     ）着，汹涌péng pài（     ），狂奔而来，shì bù kě dāng（        ）。木桥发出痛苦的shēn yín（      ）。瘦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em w:val="dot"/>
        </w:rPr>
        <w:t>削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（  ）的老支书，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em w:val="dot"/>
        </w:rPr>
        <w:t>绷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（  ）着脸，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em w:val="dot"/>
        </w:rPr>
        <w:t>屹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（  ）立在桥前，引导人们过桥，村民得救了，老支书却牺牲了。洪水退去，村民们在桥边挂起wǎn lián（     ），追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em w:val="dot"/>
        </w:rPr>
        <w:t>悼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（  ）这位伟大的人。</w:t>
      </w:r>
    </w:p>
    <w:p w14:paraId="61E62C6E">
      <w:pPr>
        <w:numPr>
          <w:ilvl w:val="0"/>
          <w:numId w:val="2"/>
        </w:num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下列词语中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em w:val="dot"/>
        </w:rPr>
        <w:t>有错别字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的一组是（  ）。（2分）</w:t>
      </w:r>
    </w:p>
    <w:p w14:paraId="5DF079FA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①悬崖  爆发  慷慨  骤然  ②颓然  轰鸣  跺脚  政府</w:t>
      </w:r>
    </w:p>
    <w:p w14:paraId="606275AF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③滥用  潮汛  洒脱  苔藓  ④刺猬  干燥  裂缝  暄闹</w:t>
      </w:r>
    </w:p>
    <w:p w14:paraId="630BE72F">
      <w:pPr>
        <w:numPr>
          <w:ilvl w:val="0"/>
          <w:numId w:val="2"/>
        </w:num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下列句子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em w:val="dot"/>
        </w:rPr>
        <w:t>没有语病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的一句是（  ）（2分）</w:t>
      </w:r>
    </w:p>
    <w:p w14:paraId="441F6384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①为了防止类似的疫情不再发生，我们一定要加强管理，采取严密的防范措施。</w:t>
      </w:r>
    </w:p>
    <w:p w14:paraId="5903E4AF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②教育观念能否从根本上转变，是我们解决全面推进素质教育进程问题的重要保证。</w:t>
      </w:r>
    </w:p>
    <w:p w14:paraId="3437F3B5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③经过老师和同学们的帮助，才使他打开了思路，掌握了解题方法，成绩有了明显提高。</w:t>
      </w:r>
    </w:p>
    <w:p w14:paraId="3CB7A1F7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④本次校际联欢会上，来自不同学校的几十名同学携手同欢，共话未来，相互增进了友谊。</w:t>
      </w:r>
    </w:p>
    <w:p w14:paraId="53605DE6">
      <w:pPr>
        <w:numPr>
          <w:ilvl w:val="0"/>
          <w:numId w:val="2"/>
        </w:num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仿写句子。（4分）</w:t>
      </w:r>
    </w:p>
    <w:p w14:paraId="7048A6E6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如果你种下的是葵花，秋天你将收获一片金黄；</w:t>
      </w:r>
    </w:p>
    <w:p w14:paraId="5D595AA0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如果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；</w:t>
      </w:r>
    </w:p>
    <w:p w14:paraId="3E71E8A6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如果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；</w:t>
      </w:r>
    </w:p>
    <w:p w14:paraId="3D8C7B13">
      <w:pPr>
        <w:numPr>
          <w:ilvl w:val="0"/>
          <w:numId w:val="2"/>
        </w:num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把下面的诗句补充完整。（8分）</w:t>
      </w:r>
    </w:p>
    <w:p w14:paraId="4126DF3F">
      <w:pPr>
        <w:numPr>
          <w:ilvl w:val="0"/>
          <w:numId w:val="3"/>
        </w:num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。南朝四百八十寺，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。</w:t>
      </w:r>
    </w:p>
    <w:p w14:paraId="3B6FA5AD">
      <w:pPr>
        <w:numPr>
          <w:ilvl w:val="0"/>
          <w:numId w:val="3"/>
        </w:num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茅檐长扫净无苔，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。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。</w:t>
      </w:r>
    </w:p>
    <w:p w14:paraId="6686142C">
      <w:pPr>
        <w:numPr>
          <w:ilvl w:val="0"/>
          <w:numId w:val="3"/>
        </w:num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胜日寻芳泗水滨，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。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，万紫千红总是春。</w:t>
      </w:r>
    </w:p>
    <w:p w14:paraId="7C4773F6">
      <w:pPr>
        <w:numPr>
          <w:ilvl w:val="0"/>
          <w:numId w:val="2"/>
        </w:num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看图，按要求答题。（6分）</w:t>
      </w:r>
    </w:p>
    <w:p w14:paraId="650B9B17">
      <w:pPr>
        <w:numPr>
          <w:ilvl w:val="0"/>
          <w:numId w:val="4"/>
        </w:numPr>
        <w:spacing w:line="3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4054475</wp:posOffset>
                </wp:positionH>
                <wp:positionV relativeFrom="paragraph">
                  <wp:posOffset>184785</wp:posOffset>
                </wp:positionV>
                <wp:extent cx="1551940" cy="1449070"/>
                <wp:effectExtent l="4445" t="4445" r="5715" b="698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286500" y="8345170"/>
                          <a:ext cx="1551940" cy="1449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3A61CC">
                            <w:r>
                              <w:rPr>
                                <w:rFonts w:ascii="华文楷体" w:hAnsi="华文楷体" w:eastAsia="华文楷体" w:cs="华文楷体"/>
                                <w:b/>
                                <w:bCs/>
                                <w:sz w:val="24"/>
                                <w:szCs w:val="32"/>
                              </w:rPr>
                              <w:drawing>
                                <wp:inline distT="0" distB="0" distL="114300" distR="114300">
                                  <wp:extent cx="1131570" cy="1306195"/>
                                  <wp:effectExtent l="0" t="0" r="11430" b="1905"/>
                                  <wp:docPr id="1113294755" name="图片 1" descr="360截图202211281050449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13294755" name="图片 1" descr="360截图20221128105044997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1570" cy="13061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9.25pt;margin-top:14.55pt;height:114.1pt;width:122.2pt;z-index:251660288;mso-width-relative:page;mso-height-relative:page;" fillcolor="#FFFFFF [3201]" filled="t" stroked="t" coordsize="21600,21600" o:gfxdata="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vXG9W2AAAAAoBAAAPAAAAAAAAAAEAIAAAACIA&#10;AABkcnMvZG93bnJldi54bWxQSwECFAAUAAAACACHTuJA0kiZskICAAB2BAAADgAAAAAAAAABACAA&#10;AAAn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13A61CC">
                      <w:r>
                        <w:rPr>
                          <w:rFonts w:ascii="华文楷体" w:hAnsi="华文楷体" w:eastAsia="华文楷体" w:cs="华文楷体"/>
                          <w:b/>
                          <w:bCs/>
                          <w:sz w:val="24"/>
                          <w:szCs w:val="32"/>
                        </w:rPr>
                        <w:drawing>
                          <wp:inline distT="0" distB="0" distL="114300" distR="114300">
                            <wp:extent cx="1131570" cy="1306195"/>
                            <wp:effectExtent l="0" t="0" r="11430" b="1905"/>
                            <wp:docPr id="1113294755" name="图片 1" descr="360截图202211281050449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13294755" name="图片 1" descr="360截图20221128105044997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31570" cy="13061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正确抄写古诗 。（4分） </w:t>
      </w:r>
    </w:p>
    <w:p w14:paraId="1289E1DB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。</w:t>
      </w:r>
    </w:p>
    <w:p w14:paraId="2B613ABE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。 </w:t>
      </w:r>
    </w:p>
    <w:p w14:paraId="4763BBA3">
      <w:pPr>
        <w:numPr>
          <w:ilvl w:val="0"/>
          <w:numId w:val="4"/>
        </w:numPr>
        <w:spacing w:line="320" w:lineRule="exact"/>
        <w:rPr>
          <w:rFonts w:ascii="华文楷体" w:hAnsi="华文楷体" w:eastAsia="华文楷体" w:cs="华文楷体"/>
          <w:b/>
          <w:bCs/>
          <w:sz w:val="24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读了这首诗，我仿佛看到：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</w:t>
      </w:r>
    </w:p>
    <w:p w14:paraId="1E824D9C">
      <w:pPr>
        <w:spacing w:line="320" w:lineRule="exact"/>
        <w:rPr>
          <w:rFonts w:ascii="华文楷体" w:hAnsi="华文楷体" w:eastAsia="华文楷体" w:cs="华文楷体"/>
          <w:b/>
          <w:bCs/>
          <w:sz w:val="24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                     </w:t>
      </w:r>
    </w:p>
    <w:p w14:paraId="651DDBD3">
      <w:pPr>
        <w:spacing w:line="3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               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（2分） </w:t>
      </w:r>
    </w:p>
    <w:p w14:paraId="06BCBA7C">
      <w:pPr>
        <w:numPr>
          <w:ilvl w:val="0"/>
          <w:numId w:val="1"/>
        </w:numPr>
        <w:spacing w:line="3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阅读（35分） </w:t>
      </w:r>
    </w:p>
    <w:p w14:paraId="1BDF2BBD">
      <w:pPr>
        <w:numPr>
          <w:ilvl w:val="0"/>
          <w:numId w:val="5"/>
        </w:numPr>
        <w:spacing w:line="3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（15分）</w:t>
      </w:r>
    </w:p>
    <w:p w14:paraId="142FD6D6">
      <w:pPr>
        <w:spacing w:line="320" w:lineRule="exact"/>
        <w:ind w:firstLine="482" w:firstLineChars="200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伯牙鼓琴，锺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子期听之。方鼓琴而志在太山，锺子期曰:“善哉乎鼓琴，巍巍乎若太山。”少选之间而志在流水，锺子期又曰:“善哉乎鼓琴，汤汤乎若流水。”锺子期死，伯牙破琴绝弦，终身不复鼓琴，以为世无足复为鼓琴者。</w:t>
      </w:r>
    </w:p>
    <w:p w14:paraId="2A533A14">
      <w:pPr>
        <w:numPr>
          <w:ilvl w:val="0"/>
          <w:numId w:val="2"/>
        </w:numPr>
        <w:spacing w:line="3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下面加点字注释正确的一项是（   ） （4分）</w:t>
      </w:r>
    </w:p>
    <w:p w14:paraId="4BBD59A7">
      <w:p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① </w:t>
      </w:r>
      <w:r>
        <w:rPr>
          <w:rFonts w:ascii="华文楷体" w:hAnsi="华文楷体" w:eastAsia="华文楷体" w:cs="华文楷体"/>
          <w:b/>
          <w:bCs/>
          <w:sz w:val="24"/>
          <w:szCs w:val="32"/>
          <w:em w:val="dot"/>
        </w:rPr>
        <w:t>汤汤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乎若流水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（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水流大而急的样子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） ②  </w:t>
      </w:r>
      <w:r>
        <w:rPr>
          <w:rFonts w:ascii="华文楷体" w:hAnsi="华文楷体" w:eastAsia="华文楷体" w:cs="华文楷体"/>
          <w:b/>
          <w:bCs/>
          <w:sz w:val="24"/>
          <w:szCs w:val="32"/>
          <w:em w:val="dot"/>
        </w:rPr>
        <w:t>善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哉乎鼓琴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（ 善良 ） </w:t>
      </w:r>
    </w:p>
    <w:p w14:paraId="76DAC23B">
      <w:p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③  </w:t>
      </w:r>
      <w:r>
        <w:rPr>
          <w:rFonts w:ascii="华文楷体" w:hAnsi="华文楷体" w:eastAsia="华文楷体" w:cs="华文楷体"/>
          <w:b/>
          <w:bCs/>
          <w:sz w:val="24"/>
          <w:szCs w:val="32"/>
          <w:em w:val="dot"/>
        </w:rPr>
        <w:t>志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在太山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（情志）                ④  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破琴</w:t>
      </w:r>
      <w:r>
        <w:rPr>
          <w:rFonts w:ascii="华文楷体" w:hAnsi="华文楷体" w:eastAsia="华文楷体" w:cs="华文楷体"/>
          <w:b/>
          <w:bCs/>
          <w:sz w:val="24"/>
          <w:szCs w:val="32"/>
          <w:em w:val="dot"/>
        </w:rPr>
        <w:t>绝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弦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   （断绝） </w:t>
      </w:r>
    </w:p>
    <w:p w14:paraId="5D84F945">
      <w:p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8、听了伯牙的故事，你想对伯牙说些什么呢？（5分）</w:t>
      </w:r>
    </w:p>
    <w:p w14:paraId="55D81A96">
      <w:p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答：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                                                </w:t>
      </w:r>
    </w:p>
    <w:p w14:paraId="262D360B">
      <w:p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9、仿写句子 。（6分）</w:t>
      </w:r>
    </w:p>
    <w:p w14:paraId="06CF987A">
      <w:p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   伯牙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鼓琴而志在太山，锺子期曰:“善哉乎鼓琴，巍巍乎若太山。”</w:t>
      </w:r>
    </w:p>
    <w:p w14:paraId="7DAD8B18">
      <w:p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   1、伯牙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鼓琴而志在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，锺子期曰:“善哉乎鼓琴，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。”</w:t>
      </w:r>
    </w:p>
    <w:p w14:paraId="0E3D247A">
      <w:p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   2、伯牙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鼓琴而志在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，锺子期曰:“善哉乎鼓琴，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。”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 </w:t>
      </w:r>
    </w:p>
    <w:p w14:paraId="267BAD86">
      <w:p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   3、伯牙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鼓琴而志在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，锺子期曰:“善哉乎鼓琴，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。”</w:t>
      </w:r>
    </w:p>
    <w:p w14:paraId="2BD9EC4E">
      <w:p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（二）（20分）</w:t>
      </w:r>
    </w:p>
    <w:p w14:paraId="1C3C59B9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szCs w:val="32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河沿上响了几枪，太阳已经落下去。蓝色的天上飘着一块一块的浮云像红绸子，照在还乡河上，河水里像开了一大朵一大朵的鸡冠花。苇塘的芦花被风吹起来，在上面飘飘悠悠地飞着。芦花村里的人听见河沿上响了几枪。老人们都含着泪说："雨来是个好孩子，死得可惜!"</w:t>
      </w:r>
    </w:p>
    <w:p w14:paraId="497E9303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"有志不在年高。"</w:t>
      </w:r>
    </w:p>
    <w:p w14:paraId="5025610D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芦花村的孩子们，雨来的小朋友铁头和小黑几个人，听到枪声，都呜呜地哭了。</w:t>
      </w:r>
    </w:p>
    <w:p w14:paraId="4876E2C7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交通员李大叔在地洞里不见雨来搬缸。幸好院里还有个出口，李大叔试探着推开洞一口上的石板，扒开苇叶：院子里空空的，一个人影也没有，四外也不见动静。忽然听见街上有人吆唤着：豆腐啦！这是芦花村的暗号，李大势知道敌人已经走远了。</w:t>
      </w:r>
    </w:p>
    <w:p w14:paraId="7FBD504F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可是雨来怎么还不见呢？屋里屋外都找遍，也没有雨来的踪影。他跑到街上一问，才知道雨来被日本鬼子打死在河沿上啦!</w:t>
      </w:r>
    </w:p>
    <w:p w14:paraId="522602E9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  <w:u w:val="single"/>
        </w:rPr>
        <w:t>李大叔听说，脑袋轰的一声，耳朵叫起来，眼泪流下来，就一股劲地跟着人们向河岸跑。</w:t>
      </w:r>
    </w:p>
    <w:p w14:paraId="0BB29E80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到了河岸，别说尸首，连一滴血也没看见。</w:t>
      </w:r>
    </w:p>
    <w:p w14:paraId="7AA237F3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大家呆呆地在河岸上立着。河边静静的，河水打着漩涡哗哗地向下流。虫子在草窝里叫着。不知谁说："也许雨来被鬼子扔在河里冲走了!"</w:t>
      </w:r>
    </w:p>
    <w:p w14:paraId="749A34C2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大家就顺着河岸向下找。突然铁头叫起来："啊!雨来!雨来!"</w:t>
      </w:r>
    </w:p>
    <w:p w14:paraId="6523C3C2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在芦苇里，水面上露出个小脑袋来。还是像个小鸭子那样抖着头上的水，一边用手抹了一下眼睛和鼻子，嘴里吹着气，一手扒着芦苇，向岸上人问道："鬼子走了?"</w:t>
      </w:r>
    </w:p>
    <w:p w14:paraId="4D8EAA66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"啊!"大家都欢喜地叫起来，"雨来没有死!雨来没有死!"</w:t>
      </w:r>
    </w:p>
    <w:p w14:paraId="6029555A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原来枪没响以前，雨来就趁鬼子不防备，冷不防扎到河里去。鬼子慌忙向水里打枪，我们的小</w:t>
      </w:r>
      <w:r>
        <w:fldChar w:fldCharType="begin"/>
      </w:r>
      <w:r>
        <w:instrText xml:space="preserve"> HYPERLINK "https://www.uuzuowen.com/300zi/2296.html" </w:instrText>
      </w:r>
      <w:r>
        <w:fldChar w:fldCharType="separate"/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英雄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fldChar w:fldCharType="end"/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雨来已经从水底游到远处去了。</w:t>
      </w:r>
    </w:p>
    <w:p w14:paraId="75F80B7F">
      <w:pPr>
        <w:pStyle w:val="4"/>
        <w:widowControl/>
        <w:numPr>
          <w:ilvl w:val="0"/>
          <w:numId w:val="6"/>
        </w:numPr>
        <w:shd w:val="clear" w:color="auto" w:fill="FEFFFD"/>
        <w:spacing w:before="0" w:beforeAutospacing="0" w:after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上文选自小说《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  <w:u w:val="single"/>
        </w:rPr>
        <w:t xml:space="preserve">              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》，作者是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  <w:u w:val="single"/>
        </w:rPr>
        <w:t xml:space="preserve">        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。（2分）</w:t>
      </w:r>
    </w:p>
    <w:p w14:paraId="1F983364">
      <w:pPr>
        <w:pStyle w:val="4"/>
        <w:widowControl/>
        <w:numPr>
          <w:ilvl w:val="0"/>
          <w:numId w:val="6"/>
        </w:numPr>
        <w:shd w:val="clear" w:color="auto" w:fill="FEFFFD"/>
        <w:spacing w:before="0" w:beforeAutospacing="0" w:after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给上文加上一个简洁的小标题。（2分）</w:t>
      </w:r>
    </w:p>
    <w:p w14:paraId="61CEC9BC">
      <w:pPr>
        <w:pStyle w:val="4"/>
        <w:widowControl/>
        <w:shd w:val="clear" w:color="auto" w:fill="FEFFFD"/>
        <w:spacing w:beforeAutospacing="0" w:afterAutospacing="0" w:line="340" w:lineRule="exact"/>
        <w:ind w:left="420"/>
        <w:rPr>
          <w:rFonts w:ascii="华文楷体" w:hAnsi="华文楷体" w:eastAsia="华文楷体" w:cs="华文楷体"/>
          <w:b/>
          <w:bCs/>
          <w:kern w:val="2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答：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  <w:u w:val="single"/>
        </w:rPr>
        <w:t xml:space="preserve">                                     </w:t>
      </w:r>
    </w:p>
    <w:p w14:paraId="4B516033">
      <w:pPr>
        <w:pStyle w:val="4"/>
        <w:widowControl/>
        <w:numPr>
          <w:ilvl w:val="0"/>
          <w:numId w:val="6"/>
        </w:numPr>
        <w:shd w:val="clear" w:color="auto" w:fill="FEFFFD"/>
        <w:spacing w:before="0" w:beforeAutospacing="0" w:after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用一两句话概括上文的主要内容。（4分）</w:t>
      </w:r>
    </w:p>
    <w:p w14:paraId="1A7A871C">
      <w:pPr>
        <w:pStyle w:val="4"/>
        <w:widowControl/>
        <w:shd w:val="clear" w:color="auto" w:fill="FEFFFD"/>
        <w:spacing w:beforeAutospacing="0" w:afterAutospacing="0" w:line="340" w:lineRule="exact"/>
        <w:ind w:left="420"/>
        <w:rPr>
          <w:rFonts w:ascii="华文楷体" w:hAnsi="华文楷体" w:eastAsia="华文楷体" w:cs="华文楷体"/>
          <w:b/>
          <w:bCs/>
          <w:kern w:val="2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答：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  <w:u w:val="single"/>
        </w:rPr>
        <w:t xml:space="preserve">                                                                              </w:t>
      </w:r>
    </w:p>
    <w:p w14:paraId="441EA4F2">
      <w:pPr>
        <w:pStyle w:val="4"/>
        <w:widowControl/>
        <w:shd w:val="clear" w:color="auto" w:fill="FEFFFD"/>
        <w:spacing w:beforeAutospacing="0" w:afterAutospacing="0" w:line="340" w:lineRule="exact"/>
        <w:ind w:left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  <w:u w:val="single"/>
        </w:rPr>
        <w:t xml:space="preserve">                                                                                  </w:t>
      </w:r>
    </w:p>
    <w:p w14:paraId="08F26809">
      <w:pPr>
        <w:numPr>
          <w:ilvl w:val="0"/>
          <w:numId w:val="6"/>
        </w:numPr>
        <w:spacing w:line="420" w:lineRule="exact"/>
        <w:ind w:firstLine="420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划线句子使用什么描写？你看出了李大叔的什么心情？（3分）</w:t>
      </w:r>
    </w:p>
    <w:p w14:paraId="557CB890">
      <w:pPr>
        <w:spacing w:line="420" w:lineRule="exact"/>
        <w:ind w:left="420"/>
        <w:rPr>
          <w:rFonts w:ascii="华文楷体" w:hAnsi="华文楷体" w:eastAsia="华文楷体" w:cs="华文楷体"/>
          <w:b/>
          <w:bCs/>
          <w:sz w:val="24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>李大叔听说，脑袋轰的一声，耳朵叫起来，眼泪流下来，就一股劲地跟着人们向河岸跑。</w:t>
      </w:r>
    </w:p>
    <w:p w14:paraId="06A25955">
      <w:pPr>
        <w:pStyle w:val="4"/>
        <w:widowControl/>
        <w:shd w:val="clear" w:color="auto" w:fill="FEFFFD"/>
        <w:spacing w:beforeAutospacing="0" w:afterAutospacing="0" w:line="340" w:lineRule="exact"/>
        <w:ind w:left="420"/>
        <w:rPr>
          <w:rFonts w:ascii="华文楷体" w:hAnsi="华文楷体" w:eastAsia="华文楷体" w:cs="华文楷体"/>
          <w:b/>
          <w:bCs/>
          <w:kern w:val="2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答：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  <w:u w:val="single"/>
        </w:rPr>
        <w:t xml:space="preserve">                                                                              </w:t>
      </w:r>
    </w:p>
    <w:p w14:paraId="44E7C33B">
      <w:pPr>
        <w:spacing w:line="420" w:lineRule="exact"/>
        <w:ind w:left="420"/>
        <w:rPr>
          <w:rFonts w:ascii="华文楷体" w:hAnsi="华文楷体" w:eastAsia="华文楷体" w:cs="华文楷体"/>
          <w:b/>
          <w:bCs/>
          <w:sz w:val="24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                                                                </w:t>
      </w:r>
    </w:p>
    <w:p w14:paraId="20B79952">
      <w:pPr>
        <w:numPr>
          <w:ilvl w:val="0"/>
          <w:numId w:val="6"/>
        </w:numPr>
        <w:spacing w:line="420" w:lineRule="exact"/>
        <w:ind w:firstLine="420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“大家呆呆地在河岸上立着。”这时候，大家会想些什么呢？（4分）</w:t>
      </w:r>
    </w:p>
    <w:p w14:paraId="47AA605F">
      <w:pPr>
        <w:pStyle w:val="4"/>
        <w:widowControl/>
        <w:shd w:val="clear" w:color="auto" w:fill="FEFFFD"/>
        <w:spacing w:beforeAutospacing="0" w:afterAutospacing="0" w:line="340" w:lineRule="exact"/>
        <w:ind w:left="420"/>
        <w:rPr>
          <w:rFonts w:ascii="华文楷体" w:hAnsi="华文楷体" w:eastAsia="华文楷体" w:cs="华文楷体"/>
          <w:b/>
          <w:bCs/>
          <w:kern w:val="2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答：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  <w:u w:val="single"/>
        </w:rPr>
        <w:t xml:space="preserve">                                                                              </w:t>
      </w:r>
    </w:p>
    <w:p w14:paraId="22C00A22">
      <w:pPr>
        <w:spacing w:line="420" w:lineRule="exact"/>
        <w:ind w:left="420"/>
        <w:rPr>
          <w:rFonts w:ascii="华文楷体" w:hAnsi="华文楷体" w:eastAsia="华文楷体" w:cs="华文楷体"/>
          <w:b/>
          <w:bCs/>
          <w:sz w:val="24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                                                                </w:t>
      </w:r>
    </w:p>
    <w:p w14:paraId="1C9FEE5C">
      <w:pPr>
        <w:numPr>
          <w:ilvl w:val="0"/>
          <w:numId w:val="6"/>
        </w:numPr>
        <w:spacing w:line="420" w:lineRule="exact"/>
        <w:ind w:firstLine="420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开头的环境描写有什么作用呢？（5分）</w:t>
      </w:r>
    </w:p>
    <w:p w14:paraId="31047EFE">
      <w:pPr>
        <w:pStyle w:val="4"/>
        <w:widowControl/>
        <w:shd w:val="clear" w:color="auto" w:fill="FEFFFD"/>
        <w:spacing w:beforeAutospacing="0" w:afterAutospacing="0" w:line="340" w:lineRule="exact"/>
        <w:ind w:left="420"/>
        <w:rPr>
          <w:rFonts w:ascii="华文楷体" w:hAnsi="华文楷体" w:eastAsia="华文楷体" w:cs="华文楷体"/>
          <w:b/>
          <w:bCs/>
          <w:kern w:val="2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答：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  <w:u w:val="single"/>
        </w:rPr>
        <w:t xml:space="preserve">                                                                              </w:t>
      </w:r>
    </w:p>
    <w:p w14:paraId="4D19FF2F">
      <w:pPr>
        <w:spacing w:line="420" w:lineRule="exact"/>
        <w:ind w:left="420"/>
        <w:rPr>
          <w:rFonts w:ascii="华文楷体" w:hAnsi="华文楷体" w:eastAsia="华文楷体" w:cs="华文楷体"/>
          <w:b/>
          <w:bCs/>
          <w:sz w:val="24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                                                                </w:t>
      </w:r>
    </w:p>
    <w:p w14:paraId="14FBC221">
      <w:pPr>
        <w:numPr>
          <w:ilvl w:val="0"/>
          <w:numId w:val="1"/>
        </w:num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作文（35分）</w:t>
      </w:r>
    </w:p>
    <w:p w14:paraId="4CF06EB9">
      <w:pPr>
        <w:numPr>
          <w:ilvl w:val="0"/>
          <w:numId w:val="6"/>
        </w:numPr>
        <w:spacing w:line="420" w:lineRule="exact"/>
        <w:ind w:firstLine="420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题目：我的拿手好戏</w:t>
      </w:r>
    </w:p>
    <w:p w14:paraId="3B5E8AD1">
      <w:pPr>
        <w:rPr>
          <w:rFonts w:hint="eastAsia"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要求：写清楚我的拿手好戏是什么，用具体事例写出我的“拿手”在哪里。全文不少于400字。</w:t>
      </w:r>
    </w:p>
    <w:p w14:paraId="4C62A7E1">
      <w:pPr>
        <w:rPr>
          <w:rFonts w:hint="eastAsia" w:ascii="华文楷体" w:hAnsi="华文楷体" w:eastAsia="华文楷体" w:cs="华文楷体"/>
          <w:b/>
          <w:bCs/>
          <w:sz w:val="24"/>
          <w:szCs w:val="32"/>
        </w:rPr>
      </w:pPr>
    </w:p>
    <w:p w14:paraId="63864484">
      <w:pPr>
        <w:rPr>
          <w:rFonts w:hint="eastAsia" w:ascii="华文楷体" w:hAnsi="华文楷体" w:eastAsia="华文楷体" w:cs="华文楷体"/>
          <w:b/>
          <w:bCs/>
          <w:sz w:val="24"/>
          <w:szCs w:val="32"/>
        </w:rPr>
      </w:pPr>
    </w:p>
    <w:p w14:paraId="2C323762">
      <w:pPr>
        <w:rPr>
          <w:rFonts w:hint="eastAsia" w:ascii="华文楷体" w:hAnsi="华文楷体" w:eastAsia="华文楷体" w:cs="华文楷体"/>
          <w:b/>
          <w:bCs/>
          <w:sz w:val="24"/>
          <w:szCs w:val="32"/>
        </w:rPr>
      </w:pPr>
    </w:p>
    <w:p w14:paraId="4C5EBC46">
      <w:pPr>
        <w:spacing w:line="260" w:lineRule="atLeast"/>
        <w:jc w:val="center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参考答案</w:t>
      </w:r>
    </w:p>
    <w:p w14:paraId="0C43777B">
      <w:pPr>
        <w:numPr>
          <w:ilvl w:val="0"/>
          <w:numId w:val="0"/>
        </w:numPr>
        <w:spacing w:line="260" w:lineRule="atLeast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一、</w:t>
      </w:r>
      <w:r>
        <w:rPr>
          <w:rFonts w:hint="eastAsia"/>
          <w:b/>
          <w:bCs/>
          <w:sz w:val="24"/>
          <w:szCs w:val="32"/>
        </w:rPr>
        <w:t>基础（30分）</w:t>
      </w:r>
    </w:p>
    <w:p w14:paraId="71FFF487">
      <w:pPr>
        <w:numPr>
          <w:ilvl w:val="0"/>
          <w:numId w:val="2"/>
        </w:numPr>
        <w:spacing w:line="260" w:lineRule="atLeast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看拼音写词语，给加点的字注音。（8分）</w:t>
      </w:r>
    </w:p>
    <w:p w14:paraId="1A14220B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 xml:space="preserve">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山洪páo xiào（  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>咆哮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  ）着，汹涌péng pài（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>澎湃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    ），狂奔而来，shì bù kě dāng（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>势不可当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）。木桥发出痛苦的shēn yín（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>呻吟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）。瘦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em w:val="dot"/>
        </w:rPr>
        <w:t>削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（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>xuē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 ）的老支书，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em w:val="dot"/>
        </w:rPr>
        <w:t>绷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（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>běng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 ）着脸，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em w:val="dot"/>
        </w:rPr>
        <w:t>屹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（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 xml:space="preserve">yì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）立在桥前，引导人们过桥，村民得救了，老支书却牺牲了。洪水退去，村民们在桥边挂起wǎn lián（  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>挽联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  ），追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em w:val="dot"/>
        </w:rPr>
        <w:t>悼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（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 xml:space="preserve">dào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）这位伟大的人。</w:t>
      </w:r>
    </w:p>
    <w:p w14:paraId="212D18B1">
      <w:pPr>
        <w:numPr>
          <w:ilvl w:val="0"/>
          <w:numId w:val="2"/>
        </w:num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下列词语中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em w:val="dot"/>
        </w:rPr>
        <w:t>有错别字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的一组是（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>④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 ）。（2分）</w:t>
      </w:r>
    </w:p>
    <w:p w14:paraId="152A6CF5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①悬崖  爆发  慷慨  骤然  ②颓然  轰鸣  跺脚  政府</w:t>
      </w:r>
    </w:p>
    <w:p w14:paraId="16F7255C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③滥用  潮汛  洒脱  苔藓  ④刺猬  干燥  裂缝  暄闹</w:t>
      </w:r>
    </w:p>
    <w:p w14:paraId="687D3E78">
      <w:pPr>
        <w:spacing w:line="400" w:lineRule="exact"/>
        <w:rPr>
          <w:rFonts w:ascii="华文楷体" w:hAnsi="华文楷体" w:eastAsia="华文楷体" w:cs="华文楷体"/>
          <w:b/>
          <w:bCs/>
          <w:color w:val="FF0000"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>解析：“暄闹”改为“喧闹”</w:t>
      </w:r>
    </w:p>
    <w:p w14:paraId="73A31345">
      <w:pPr>
        <w:numPr>
          <w:ilvl w:val="0"/>
          <w:numId w:val="2"/>
        </w:num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下列句子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em w:val="dot"/>
        </w:rPr>
        <w:t>没有语病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的一句是（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>④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  ）（2分）</w:t>
      </w:r>
    </w:p>
    <w:p w14:paraId="60638480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①为了防止类似的疫情不再发生，我们一定要加强管理，采取严密的防范措施。</w:t>
      </w:r>
    </w:p>
    <w:p w14:paraId="4FFF95EB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②教育观念能否从根本上转变，是我们解决全面推进素质教育进程问题的重要保证。</w:t>
      </w:r>
    </w:p>
    <w:p w14:paraId="3CEB93B3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③经过老师和同学们的帮助，才使他打开了思路，掌握了解题方法，成绩有了明显提高。</w:t>
      </w:r>
    </w:p>
    <w:p w14:paraId="607AB59F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④本次校际联欢会上，来自不同学校的几十名同学携手同欢，共话未来，相互增进了友谊。</w:t>
      </w:r>
    </w:p>
    <w:p w14:paraId="6F4D3FAE">
      <w:pPr>
        <w:spacing w:line="400" w:lineRule="exact"/>
        <w:rPr>
          <w:rFonts w:ascii="华文楷体" w:hAnsi="华文楷体" w:eastAsia="华文楷体" w:cs="华文楷体"/>
          <w:b/>
          <w:bCs/>
          <w:color w:val="FF0000"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>解析：①句“防止”和“不再发生”构成双重否定，该句否定误用，有语病；②句“能否”与“是”，前句有两重意思，后句只有一个关键，前后矛盾，有语病；③句“经过”和“使”两个介词，介词滥用导致主语缺失，有语病。选④。</w:t>
      </w:r>
    </w:p>
    <w:p w14:paraId="5FF2C141">
      <w:pPr>
        <w:numPr>
          <w:ilvl w:val="0"/>
          <w:numId w:val="2"/>
        </w:num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仿写句子。（4分）</w:t>
      </w:r>
    </w:p>
    <w:p w14:paraId="40B118D9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如果你种下的是葵花，秋天你将收获一片金黄；</w:t>
      </w:r>
    </w:p>
    <w:p w14:paraId="7FFAD577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如果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；</w:t>
      </w:r>
    </w:p>
    <w:p w14:paraId="7914AA68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如果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；</w:t>
      </w:r>
    </w:p>
    <w:p w14:paraId="6B9DCFC1">
      <w:pPr>
        <w:spacing w:line="400" w:lineRule="exact"/>
        <w:rPr>
          <w:rFonts w:ascii="华文楷体" w:hAnsi="华文楷体" w:eastAsia="华文楷体" w:cs="华文楷体"/>
          <w:b/>
          <w:bCs/>
          <w:color w:val="FF0000"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>解析：仿照结构完成即可。</w:t>
      </w:r>
    </w:p>
    <w:p w14:paraId="56B9318E">
      <w:pPr>
        <w:numPr>
          <w:ilvl w:val="0"/>
          <w:numId w:val="2"/>
        </w:num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把下面的诗句补充完整。（8分）</w:t>
      </w:r>
    </w:p>
    <w:p w14:paraId="7D9EB4BB">
      <w:pPr>
        <w:numPr>
          <w:ilvl w:val="0"/>
          <w:numId w:val="3"/>
        </w:num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>千里莺啼绿映红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，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>水村山郭酒旗风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。南朝四百八十寺，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>多少楼台烟雨中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。</w:t>
      </w:r>
    </w:p>
    <w:p w14:paraId="6E393C54">
      <w:pPr>
        <w:numPr>
          <w:ilvl w:val="0"/>
          <w:numId w:val="3"/>
        </w:num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茅檐长扫净无苔，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 xml:space="preserve">花木成畦手自栽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。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>一水护田将绿绕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>两山排闼送青来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。</w:t>
      </w:r>
    </w:p>
    <w:p w14:paraId="6AC074B3">
      <w:pPr>
        <w:numPr>
          <w:ilvl w:val="0"/>
          <w:numId w:val="3"/>
        </w:num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胜日寻芳泗水滨，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>无边光景一时新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。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>等闲识得东风面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，万紫千红总是春。</w:t>
      </w:r>
    </w:p>
    <w:p w14:paraId="3763D1AB">
      <w:pPr>
        <w:numPr>
          <w:ilvl w:val="0"/>
          <w:numId w:val="2"/>
        </w:num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看图，按要求答题。（6分）</w:t>
      </w:r>
    </w:p>
    <w:p w14:paraId="757DA37D">
      <w:pPr>
        <w:numPr>
          <w:ilvl w:val="0"/>
          <w:numId w:val="4"/>
        </w:numPr>
        <w:spacing w:line="3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4088765</wp:posOffset>
                </wp:positionH>
                <wp:positionV relativeFrom="paragraph">
                  <wp:posOffset>-370205</wp:posOffset>
                </wp:positionV>
                <wp:extent cx="1551940" cy="1449070"/>
                <wp:effectExtent l="4445" t="4445" r="5715" b="698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286500" y="8345170"/>
                          <a:ext cx="1551940" cy="1449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D75E73">
                            <w:r>
                              <w:rPr>
                                <w:rFonts w:ascii="华文楷体" w:hAnsi="华文楷体" w:eastAsia="华文楷体" w:cs="华文楷体"/>
                                <w:b/>
                                <w:bCs/>
                                <w:sz w:val="24"/>
                                <w:szCs w:val="32"/>
                              </w:rPr>
                              <w:drawing>
                                <wp:inline distT="0" distB="0" distL="114300" distR="114300">
                                  <wp:extent cx="1131570" cy="1306195"/>
                                  <wp:effectExtent l="0" t="0" r="11430" b="1905"/>
                                  <wp:docPr id="270017240" name="图片 1" descr="360截图202211281050449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0017240" name="图片 1" descr="360截图20221128105044997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1570" cy="13061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1.95pt;margin-top:-29.15pt;height:114.1pt;width:122.2pt;z-index:251661312;mso-width-relative:page;mso-height-relative:page;" fillcolor="#FFFFFF [3201]" filled="t" stroked="t" coordsize="21600,21600" o:gfxdata="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Ngk0I1wAAAAsBAAAPAAAAAAAAAAEAIAAAACIAAABk&#10;cnMvZG93bnJldi54bWxQSwECFAAUAAAACACHTuJAFvuTS0ACAAB2BAAADgAAAAAAAAABACAAAAAm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6DD75E73">
                      <w:r>
                        <w:rPr>
                          <w:rFonts w:ascii="华文楷体" w:hAnsi="华文楷体" w:eastAsia="华文楷体" w:cs="华文楷体"/>
                          <w:b/>
                          <w:bCs/>
                          <w:sz w:val="24"/>
                          <w:szCs w:val="32"/>
                        </w:rPr>
                        <w:drawing>
                          <wp:inline distT="0" distB="0" distL="114300" distR="114300">
                            <wp:extent cx="1131570" cy="1306195"/>
                            <wp:effectExtent l="0" t="0" r="11430" b="1905"/>
                            <wp:docPr id="270017240" name="图片 1" descr="360截图202211281050449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0017240" name="图片 1" descr="360截图20221128105044997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31570" cy="13061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正确抄写古诗 。（4分） </w:t>
      </w:r>
    </w:p>
    <w:p w14:paraId="1759DDA4">
      <w:pPr>
        <w:spacing w:line="400" w:lineRule="exact"/>
        <w:rPr>
          <w:rFonts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 xml:space="preserve">移舟泊烟渚 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>，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 xml:space="preserve">   日暮客愁新    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>。</w:t>
      </w:r>
    </w:p>
    <w:p w14:paraId="27540BD0">
      <w:pPr>
        <w:spacing w:line="40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 xml:space="preserve"> 野旷天低树  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>，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 xml:space="preserve">  江清月近人    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>。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 </w:t>
      </w:r>
    </w:p>
    <w:p w14:paraId="52D055AB">
      <w:pPr>
        <w:numPr>
          <w:ilvl w:val="0"/>
          <w:numId w:val="4"/>
        </w:numPr>
        <w:spacing w:line="320" w:lineRule="exact"/>
        <w:rPr>
          <w:rFonts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读了这首诗，我仿佛看到：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>一叶扁舟停泊在</w:t>
      </w:r>
    </w:p>
    <w:p w14:paraId="06FB3BDC">
      <w:pPr>
        <w:spacing w:line="320" w:lineRule="exact"/>
        <w:rPr>
          <w:rFonts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 xml:space="preserve">  江边，一个人坐在船上，看着岛上空旷的原野， </w:t>
      </w:r>
    </w:p>
    <w:p w14:paraId="176774A8">
      <w:pPr>
        <w:spacing w:line="3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>连天空都仿佛变低了，看着清澈江水倒映的月亮，仿佛在安慰船上上孤独的人。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（2分） </w:t>
      </w:r>
    </w:p>
    <w:p w14:paraId="38D85E68">
      <w:pPr>
        <w:spacing w:line="320" w:lineRule="exact"/>
        <w:rPr>
          <w:rFonts w:ascii="华文楷体" w:hAnsi="华文楷体" w:eastAsia="华文楷体" w:cs="华文楷体"/>
          <w:b/>
          <w:bCs/>
          <w:color w:val="FF0000"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>解析:意思相近即可。</w:t>
      </w:r>
    </w:p>
    <w:p w14:paraId="3F78D2D3">
      <w:pPr>
        <w:numPr>
          <w:ilvl w:val="0"/>
          <w:numId w:val="0"/>
        </w:numPr>
        <w:spacing w:line="3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二、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阅读（35分） </w:t>
      </w:r>
    </w:p>
    <w:p w14:paraId="050B08C7">
      <w:pPr>
        <w:numPr>
          <w:ilvl w:val="0"/>
          <w:numId w:val="5"/>
        </w:numPr>
        <w:spacing w:line="3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（15分）</w:t>
      </w:r>
    </w:p>
    <w:p w14:paraId="41FE5E72">
      <w:pPr>
        <w:spacing w:line="320" w:lineRule="exact"/>
        <w:ind w:firstLine="482" w:firstLineChars="200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伯牙鼓琴，锺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子期听之。方鼓琴而志在太山，锺子期曰:“善哉乎鼓琴，巍巍乎若太山。”少选之间而志在流水，锺子期又曰:“善哉乎鼓琴，汤汤乎若流水。”锺子期死，伯牙破琴绝弦，终身不复鼓琴，以为世无足复为鼓琴者。</w:t>
      </w:r>
    </w:p>
    <w:p w14:paraId="4FDD5D0A">
      <w:pPr>
        <w:numPr>
          <w:ilvl w:val="0"/>
          <w:numId w:val="2"/>
        </w:numPr>
        <w:spacing w:line="3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下面加点字注释正确的一项是（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 xml:space="preserve">② 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 ） （4分）</w:t>
      </w:r>
    </w:p>
    <w:p w14:paraId="32EFC7C5">
      <w:p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① </w:t>
      </w:r>
      <w:r>
        <w:rPr>
          <w:rFonts w:ascii="华文楷体" w:hAnsi="华文楷体" w:eastAsia="华文楷体" w:cs="华文楷体"/>
          <w:b/>
          <w:bCs/>
          <w:sz w:val="24"/>
          <w:szCs w:val="32"/>
          <w:em w:val="dot"/>
        </w:rPr>
        <w:t>汤汤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乎若流水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（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水流大而急的样子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） ②  </w:t>
      </w:r>
      <w:r>
        <w:rPr>
          <w:rFonts w:ascii="华文楷体" w:hAnsi="华文楷体" w:eastAsia="华文楷体" w:cs="华文楷体"/>
          <w:b/>
          <w:bCs/>
          <w:sz w:val="24"/>
          <w:szCs w:val="32"/>
          <w:em w:val="dot"/>
        </w:rPr>
        <w:t>善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哉乎鼓琴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（ 善良 ） </w:t>
      </w:r>
    </w:p>
    <w:p w14:paraId="65B05841">
      <w:p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③  </w:t>
      </w:r>
      <w:r>
        <w:rPr>
          <w:rFonts w:ascii="华文楷体" w:hAnsi="华文楷体" w:eastAsia="华文楷体" w:cs="华文楷体"/>
          <w:b/>
          <w:bCs/>
          <w:sz w:val="24"/>
          <w:szCs w:val="32"/>
          <w:em w:val="dot"/>
        </w:rPr>
        <w:t>志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在太山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（情志）                ④  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破琴</w:t>
      </w:r>
      <w:r>
        <w:rPr>
          <w:rFonts w:ascii="华文楷体" w:hAnsi="华文楷体" w:eastAsia="华文楷体" w:cs="华文楷体"/>
          <w:b/>
          <w:bCs/>
          <w:sz w:val="24"/>
          <w:szCs w:val="32"/>
          <w:em w:val="dot"/>
        </w:rPr>
        <w:t>绝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弦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   （断绝） </w:t>
      </w:r>
    </w:p>
    <w:p w14:paraId="263C3FD9">
      <w:pPr>
        <w:spacing w:line="420" w:lineRule="exact"/>
        <w:rPr>
          <w:rFonts w:ascii="华文楷体" w:hAnsi="华文楷体" w:eastAsia="华文楷体" w:cs="华文楷体"/>
          <w:b/>
          <w:bCs/>
          <w:color w:val="FF0000"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>解析：“善”：好，妙。指琴弹得好。</w:t>
      </w:r>
    </w:p>
    <w:p w14:paraId="48B5D4BD">
      <w:p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8、听了伯牙的故事，你想对伯牙说些什么呢？（5分）</w:t>
      </w:r>
    </w:p>
    <w:p w14:paraId="41DDC5A9">
      <w:p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答：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>例：为了锺子期，你可以破琴绝弦，</w:t>
      </w:r>
      <w:r>
        <w:rPr>
          <w:rFonts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>终身不复鼓琴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>，你对锺子期的深厚感情真让我敬佩。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                                                           </w:t>
      </w:r>
    </w:p>
    <w:p w14:paraId="45484EDD">
      <w:pPr>
        <w:spacing w:line="420" w:lineRule="exact"/>
        <w:rPr>
          <w:rFonts w:ascii="华文楷体" w:hAnsi="华文楷体" w:eastAsia="华文楷体" w:cs="华文楷体"/>
          <w:b/>
          <w:bCs/>
          <w:color w:val="FF0000"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>解析：可以从伯牙为知音锺子期所做的事表达感想，可以对两人之间的深厚友谊发表意见，言之有理即可。</w:t>
      </w:r>
    </w:p>
    <w:p w14:paraId="28FD3388">
      <w:p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9、仿写句子 。（6分）</w:t>
      </w:r>
    </w:p>
    <w:p w14:paraId="2C883ACA">
      <w:p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   伯牙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鼓琴而志在太山，锺子期曰:“善哉乎鼓琴，巍巍乎若太山。”</w:t>
      </w:r>
    </w:p>
    <w:p w14:paraId="2688965E">
      <w:p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   1、伯牙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鼓琴而志在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>红日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，锺子期曰:“善哉乎鼓琴，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>灼灼乎若红日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。”</w:t>
      </w:r>
    </w:p>
    <w:p w14:paraId="702C62C7">
      <w:p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   2、伯牙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鼓琴而志在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>明月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，锺子期曰:“善哉乎鼓琴，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 xml:space="preserve"> 皎皎乎若明月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。”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 </w:t>
      </w:r>
    </w:p>
    <w:p w14:paraId="0538006B">
      <w:p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 xml:space="preserve">   3、伯牙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鼓琴而志在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>白雪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，锺子期曰:“善哉乎鼓琴，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>皑皑乎若白雪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</w:t>
      </w:r>
      <w:r>
        <w:rPr>
          <w:rFonts w:ascii="华文楷体" w:hAnsi="华文楷体" w:eastAsia="华文楷体" w:cs="华文楷体"/>
          <w:b/>
          <w:bCs/>
          <w:sz w:val="24"/>
          <w:szCs w:val="32"/>
        </w:rPr>
        <w:t>。”</w:t>
      </w:r>
    </w:p>
    <w:p w14:paraId="4A60EF73">
      <w:p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解析：仿照文中例子，仿写句子，意思相近即可。</w:t>
      </w:r>
    </w:p>
    <w:p w14:paraId="7644DEF8">
      <w:p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（二）（20分）</w:t>
      </w:r>
    </w:p>
    <w:p w14:paraId="79F433A1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szCs w:val="32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河沿上响了几枪，太阳已经落下去。蓝色的天上飘着一块一块的浮云像红绸子，照在还乡河上，河水里像开了一大朵一大朵的鸡冠花。苇塘的芦花被风吹起来，在上面飘飘悠悠地飞着。芦花村里的人听见河沿上响了几枪。老人们都含着泪说："雨来是个好孩子，死得可惜!"</w:t>
      </w:r>
    </w:p>
    <w:p w14:paraId="39EED1C0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"有志不在年高。"</w:t>
      </w:r>
    </w:p>
    <w:p w14:paraId="56BDED54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芦花村的孩子们，雨来的小朋友铁头和小黑几个人，听到枪声，都呜呜地哭了。</w:t>
      </w:r>
    </w:p>
    <w:p w14:paraId="7D1A8C17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交通员李大叔在地洞里不见雨来搬缸。幸好院里还有个出口，李大叔试探着推开洞一口上的石板，扒开苇叶：院子里空空的，一个人影也没有，四外也不见动静。忽然听见街上有人吆唤着：豆腐啦！这是芦花村的暗号，李大势知道敌人已经走远了。</w:t>
      </w:r>
    </w:p>
    <w:p w14:paraId="73A4C089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可是雨来怎么还不见呢？屋里屋外都找遍，也没有雨来的踪影。他跑到街上一问，才知道雨来被日本鬼子打死在河沿上啦!</w:t>
      </w:r>
    </w:p>
    <w:p w14:paraId="404E5803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  <w:u w:val="single"/>
        </w:rPr>
        <w:t>李大叔听说，脑袋轰的一声，耳朵叫起来，眼泪流下来，就一股劲地跟着人们向河岸跑。</w:t>
      </w:r>
    </w:p>
    <w:p w14:paraId="0ECF725F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到了河岸，别说尸首，连一滴血也没看见。</w:t>
      </w:r>
    </w:p>
    <w:p w14:paraId="4EBE74D9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大家呆呆地在河岸上立着。河边静静的，河水打着漩涡哗哗地向下流。虫子在草窝里叫着。不知谁说："也许雨来被鬼子扔在河里冲走了!"</w:t>
      </w:r>
    </w:p>
    <w:p w14:paraId="15E9535E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大家就顺着河岸向下找。突然铁头叫起来："啊!雨来!雨来!"</w:t>
      </w:r>
    </w:p>
    <w:p w14:paraId="0F2E779F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在芦苇里，水面上露出个小脑袋来。还是像个小鸭子那样抖着头上的水，一边用手抹了一下眼睛和鼻子，嘴里吹着气，一手扒着芦苇，向岸上人问道："鬼子走了?"</w:t>
      </w:r>
    </w:p>
    <w:p w14:paraId="08067F00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"啊!"大家都欢喜地叫起来，"雨来没有死!雨来没有死!"</w:t>
      </w:r>
    </w:p>
    <w:p w14:paraId="57CE56BD">
      <w:pPr>
        <w:pStyle w:val="4"/>
        <w:widowControl/>
        <w:shd w:val="clear" w:color="auto" w:fill="FEFFFD"/>
        <w:spacing w:beforeAutospacing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原来枪没响以前，雨来就趁鬼子不防备，冷不防扎到河里去。鬼子慌忙向水里打枪，我们的小</w:t>
      </w:r>
      <w:r>
        <w:fldChar w:fldCharType="begin"/>
      </w:r>
      <w:r>
        <w:instrText xml:space="preserve"> HYPERLINK "https://www.uuzuowen.com/300zi/2296.html" </w:instrText>
      </w:r>
      <w:r>
        <w:fldChar w:fldCharType="separate"/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英雄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fldChar w:fldCharType="end"/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雨来已经从水底游到远处去了。</w:t>
      </w:r>
    </w:p>
    <w:p w14:paraId="1B89617B">
      <w:pPr>
        <w:pStyle w:val="4"/>
        <w:widowControl/>
        <w:numPr>
          <w:ilvl w:val="0"/>
          <w:numId w:val="6"/>
        </w:numPr>
        <w:shd w:val="clear" w:color="auto" w:fill="FEFFFD"/>
        <w:spacing w:before="0" w:beforeAutospacing="0" w:after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上文选自小说《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color w:val="FF0000"/>
          <w:kern w:val="2"/>
          <w:szCs w:val="32"/>
          <w:u w:val="single"/>
        </w:rPr>
        <w:t>小英雄雨来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》，作者是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color w:val="FF0000"/>
          <w:kern w:val="2"/>
          <w:szCs w:val="32"/>
          <w:u w:val="single"/>
        </w:rPr>
        <w:t>管桦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。（2分）</w:t>
      </w:r>
    </w:p>
    <w:p w14:paraId="6F0708CF">
      <w:pPr>
        <w:pStyle w:val="4"/>
        <w:widowControl/>
        <w:numPr>
          <w:ilvl w:val="0"/>
          <w:numId w:val="6"/>
        </w:numPr>
        <w:shd w:val="clear" w:color="auto" w:fill="FEFFFD"/>
        <w:spacing w:before="0" w:beforeAutospacing="0" w:after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给上文加上一个简洁的小标题。（2分）</w:t>
      </w:r>
    </w:p>
    <w:p w14:paraId="5DF21A71">
      <w:pPr>
        <w:pStyle w:val="4"/>
        <w:widowControl/>
        <w:shd w:val="clear" w:color="auto" w:fill="FEFFFD"/>
        <w:spacing w:beforeAutospacing="0" w:afterAutospacing="0" w:line="340" w:lineRule="exact"/>
        <w:ind w:left="420"/>
        <w:rPr>
          <w:rFonts w:ascii="华文楷体" w:hAnsi="华文楷体" w:eastAsia="华文楷体" w:cs="华文楷体"/>
          <w:b/>
          <w:bCs/>
          <w:kern w:val="2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答：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  <w:u w:val="single"/>
        </w:rPr>
        <w:t xml:space="preserve">   </w:t>
      </w:r>
      <w:r>
        <w:rPr>
          <w:rFonts w:hint="eastAsia" w:ascii="华文楷体" w:hAnsi="华文楷体" w:eastAsia="华文楷体" w:cs="华文楷体"/>
          <w:b/>
          <w:bCs/>
          <w:color w:val="FF0000"/>
          <w:kern w:val="2"/>
          <w:szCs w:val="32"/>
          <w:u w:val="single"/>
        </w:rPr>
        <w:t>雨来河中逃脱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  <w:u w:val="single"/>
        </w:rPr>
        <w:t xml:space="preserve"> \</w:t>
      </w:r>
      <w:r>
        <w:rPr>
          <w:rFonts w:hint="eastAsia" w:ascii="华文楷体" w:hAnsi="华文楷体" w:eastAsia="华文楷体" w:cs="华文楷体"/>
          <w:b/>
          <w:bCs/>
          <w:color w:val="FF0000"/>
          <w:kern w:val="2"/>
          <w:szCs w:val="32"/>
          <w:u w:val="single"/>
        </w:rPr>
        <w:t>雨来借河逃生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  <w:u w:val="single"/>
        </w:rPr>
        <w:t xml:space="preserve">                      </w:t>
      </w:r>
    </w:p>
    <w:p w14:paraId="0A9B990D">
      <w:pPr>
        <w:pStyle w:val="4"/>
        <w:widowControl/>
        <w:shd w:val="clear" w:color="auto" w:fill="FEFFFD"/>
        <w:spacing w:beforeAutospacing="0" w:afterAutospacing="0" w:line="340" w:lineRule="exact"/>
        <w:ind w:left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解析：抓住雨来借助河水来逃生的关键来概括。</w:t>
      </w:r>
    </w:p>
    <w:p w14:paraId="40FD5ABF">
      <w:pPr>
        <w:pStyle w:val="4"/>
        <w:widowControl/>
        <w:numPr>
          <w:ilvl w:val="0"/>
          <w:numId w:val="6"/>
        </w:numPr>
        <w:shd w:val="clear" w:color="auto" w:fill="FEFFFD"/>
        <w:spacing w:before="0" w:beforeAutospacing="0" w:after="0" w:afterAutospacing="0" w:line="340" w:lineRule="exact"/>
        <w:ind w:firstLine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用一两句话概括上文的主要内容。（4分）</w:t>
      </w:r>
    </w:p>
    <w:p w14:paraId="37367627">
      <w:pPr>
        <w:pStyle w:val="4"/>
        <w:widowControl/>
        <w:shd w:val="clear" w:color="auto" w:fill="FEFFFD"/>
        <w:spacing w:beforeAutospacing="0" w:afterAutospacing="0" w:line="340" w:lineRule="exact"/>
        <w:ind w:left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答：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  <w:u w:val="single"/>
        </w:rPr>
        <w:t xml:space="preserve">   </w:t>
      </w:r>
      <w:r>
        <w:rPr>
          <w:rFonts w:hint="eastAsia" w:ascii="华文楷体" w:hAnsi="华文楷体" w:eastAsia="华文楷体" w:cs="华文楷体"/>
          <w:b/>
          <w:bCs/>
          <w:color w:val="FF0000"/>
          <w:kern w:val="2"/>
          <w:szCs w:val="32"/>
          <w:u w:val="single"/>
        </w:rPr>
        <w:t xml:space="preserve">听到雨来被日本人拉到河边用枪打死，大家都到河边去找，结果发现雨来趁敌人不防备，扎到河里成功逃生  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  <w:u w:val="single"/>
        </w:rPr>
        <w:t xml:space="preserve"> </w:t>
      </w:r>
    </w:p>
    <w:p w14:paraId="0D28A045">
      <w:pPr>
        <w:numPr>
          <w:ilvl w:val="0"/>
          <w:numId w:val="6"/>
        </w:numPr>
        <w:spacing w:line="420" w:lineRule="exact"/>
        <w:ind w:firstLine="420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划线句子使用什么描写？你看出了李大叔的什么心情？（3分）</w:t>
      </w:r>
    </w:p>
    <w:p w14:paraId="39259AA5">
      <w:pPr>
        <w:spacing w:line="420" w:lineRule="exact"/>
        <w:ind w:left="420"/>
        <w:rPr>
          <w:rFonts w:ascii="华文楷体" w:hAnsi="华文楷体" w:eastAsia="华文楷体" w:cs="华文楷体"/>
          <w:b/>
          <w:bCs/>
          <w:sz w:val="24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>李大叔听说，脑袋轰的一声，耳朵叫起来，眼泪流下来，就一股劲地跟着人们向河岸跑。</w:t>
      </w:r>
    </w:p>
    <w:p w14:paraId="0296FA59">
      <w:pPr>
        <w:spacing w:line="420" w:lineRule="exact"/>
        <w:ind w:left="420"/>
        <w:rPr>
          <w:rFonts w:ascii="华文楷体" w:hAnsi="华文楷体" w:eastAsia="华文楷体" w:cs="华文楷体"/>
          <w:b/>
          <w:bCs/>
          <w:sz w:val="24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答：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>使用了神态描写、动作描写，从“眼泪流下来”、“一股劲跑”让我感受到李大叔听到雨来的死讯时震惊、痛苦的心情。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  <w:u w:val="single"/>
        </w:rPr>
        <w:t xml:space="preserve">     </w:t>
      </w:r>
    </w:p>
    <w:p w14:paraId="63BE1C1A">
      <w:pPr>
        <w:numPr>
          <w:ilvl w:val="0"/>
          <w:numId w:val="6"/>
        </w:numPr>
        <w:spacing w:line="420" w:lineRule="exact"/>
        <w:ind w:firstLine="420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“大家呆呆地在河岸上立着。”这时候，大家会想些什么呢？（4分）</w:t>
      </w:r>
    </w:p>
    <w:p w14:paraId="09D323C1">
      <w:pPr>
        <w:spacing w:line="420" w:lineRule="exact"/>
        <w:ind w:left="420"/>
        <w:rPr>
          <w:rFonts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答：</w:t>
      </w: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  <w:u w:val="single"/>
        </w:rPr>
        <w:t xml:space="preserve">  雨来就是在这里……不、雨来不一定死了，没有血，什么都没有，说不定还活着，说不定在这河水里！   </w:t>
      </w:r>
    </w:p>
    <w:p w14:paraId="0EA932F4">
      <w:pPr>
        <w:spacing w:line="420" w:lineRule="exact"/>
        <w:ind w:left="420"/>
        <w:rPr>
          <w:rFonts w:ascii="华文楷体" w:hAnsi="华文楷体" w:eastAsia="华文楷体" w:cs="华文楷体"/>
          <w:b/>
          <w:bCs/>
          <w:color w:val="FF0000"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color w:val="FF0000"/>
          <w:sz w:val="24"/>
          <w:szCs w:val="32"/>
        </w:rPr>
        <w:t>解析：符合语境即可</w:t>
      </w:r>
    </w:p>
    <w:p w14:paraId="212335BD">
      <w:pPr>
        <w:numPr>
          <w:ilvl w:val="0"/>
          <w:numId w:val="6"/>
        </w:numPr>
        <w:spacing w:line="420" w:lineRule="exact"/>
        <w:ind w:firstLine="420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开头的环境描写有什么作用呢？（5分）</w:t>
      </w:r>
    </w:p>
    <w:p w14:paraId="08691EDB">
      <w:pPr>
        <w:pStyle w:val="4"/>
        <w:widowControl/>
        <w:shd w:val="clear" w:color="auto" w:fill="FEFFFD"/>
        <w:spacing w:beforeAutospacing="0" w:afterAutospacing="0" w:line="340" w:lineRule="exact"/>
        <w:ind w:left="420"/>
        <w:rPr>
          <w:rFonts w:ascii="华文楷体" w:hAnsi="华文楷体" w:eastAsia="华文楷体" w:cs="华文楷体"/>
          <w:b/>
          <w:bCs/>
          <w:kern w:val="2"/>
          <w:szCs w:val="32"/>
          <w:u w:val="single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答：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color w:val="FF0000"/>
          <w:kern w:val="2"/>
          <w:szCs w:val="32"/>
          <w:u w:val="single"/>
        </w:rPr>
        <w:t>渲染了悲伤的氛围，表现了村民听到雨来牺牲的声音时的难过心情，为下文雨来实际并没有牺牲埋下伏笔。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  <w:u w:val="single"/>
        </w:rPr>
        <w:t xml:space="preserve">                                                                 </w:t>
      </w:r>
    </w:p>
    <w:p w14:paraId="7D0A22DE">
      <w:pPr>
        <w:pStyle w:val="4"/>
        <w:widowControl/>
        <w:shd w:val="clear" w:color="auto" w:fill="FEFFFD"/>
        <w:spacing w:beforeAutospacing="0" w:afterAutospacing="0" w:line="340" w:lineRule="exact"/>
        <w:ind w:left="42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>解析：</w:t>
      </w:r>
    </w:p>
    <w:p w14:paraId="407F9481">
      <w:pPr>
        <w:numPr>
          <w:ilvl w:val="0"/>
          <w:numId w:val="0"/>
        </w:numPr>
        <w:spacing w:line="420" w:lineRule="exact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  <w:lang w:val="en-US" w:eastAsia="zh-CN"/>
        </w:rPr>
        <w:t>三、</w:t>
      </w: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作文（35分）</w:t>
      </w:r>
    </w:p>
    <w:p w14:paraId="544567A7">
      <w:pPr>
        <w:numPr>
          <w:ilvl w:val="0"/>
          <w:numId w:val="6"/>
        </w:numPr>
        <w:spacing w:line="420" w:lineRule="exact"/>
        <w:ind w:firstLine="420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题目：我的拿手好戏</w:t>
      </w:r>
    </w:p>
    <w:p w14:paraId="196B9FCD">
      <w:pPr>
        <w:spacing w:line="420" w:lineRule="exact"/>
        <w:ind w:left="420"/>
        <w:rPr>
          <w:rFonts w:ascii="华文楷体" w:hAnsi="华文楷体" w:eastAsia="华文楷体" w:cs="华文楷体"/>
          <w:b/>
          <w:bCs/>
          <w:sz w:val="24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32"/>
        </w:rPr>
        <w:t>要求：写清楚我的拿手好戏是什么，用具体事例写出我的“拿手”在哪里。全文不少于400字。</w:t>
      </w:r>
    </w:p>
    <w:p w14:paraId="6BDDD40C">
      <w:pPr>
        <w:pStyle w:val="4"/>
        <w:widowControl/>
        <w:shd w:val="clear" w:color="auto" w:fill="FFFFFF"/>
        <w:spacing w:beforeAutospacing="0" w:afterAutospacing="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color w:val="FF0000"/>
          <w:kern w:val="2"/>
          <w:szCs w:val="32"/>
        </w:rPr>
        <w:t>评分细则：</w:t>
      </w:r>
      <w:r>
        <w:rPr>
          <w:rFonts w:hint="eastAsia" w:ascii="华文楷体" w:hAnsi="华文楷体" w:eastAsia="华文楷体" w:cs="华文楷体"/>
          <w:b/>
          <w:bCs/>
          <w:kern w:val="2"/>
          <w:szCs w:val="32"/>
        </w:rPr>
        <w:t xml:space="preserve"> </w:t>
      </w:r>
    </w:p>
    <w:p w14:paraId="3B02F972">
      <w:pPr>
        <w:pStyle w:val="4"/>
        <w:widowControl/>
        <w:shd w:val="clear" w:color="auto" w:fill="FFFFFF"/>
        <w:spacing w:beforeAutospacing="0" w:afterAutospacing="0"/>
        <w:rPr>
          <w:rFonts w:ascii="华文楷体" w:hAnsi="华文楷体" w:eastAsia="华文楷体" w:cs="华文楷体"/>
          <w:b/>
          <w:bCs/>
          <w:color w:val="FF0000"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color w:val="FF0000"/>
          <w:kern w:val="2"/>
          <w:szCs w:val="32"/>
        </w:rPr>
        <w:t>一类文（32—35分）：（扣0—3分）</w:t>
      </w:r>
    </w:p>
    <w:p w14:paraId="25DAC0C2">
      <w:pPr>
        <w:pStyle w:val="4"/>
        <w:widowControl/>
        <w:shd w:val="clear" w:color="auto" w:fill="FFFFFF"/>
        <w:spacing w:beforeAutospacing="0" w:afterAutospacing="0"/>
        <w:rPr>
          <w:rFonts w:ascii="华文楷体" w:hAnsi="华文楷体" w:eastAsia="华文楷体" w:cs="华文楷体"/>
          <w:b/>
          <w:bCs/>
          <w:color w:val="FF0000"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color w:val="FF0000"/>
          <w:kern w:val="2"/>
          <w:szCs w:val="32"/>
        </w:rPr>
        <w:t>字迹工整，美观；有恰当的题目；能用完整的句子表达自己想要表达的意思，会用恰当的修辞手法；精心选材，内容具体，能紧紧围绕一个中心把意思表达清楚，能进行生动而细致的描述；段落层次分明，有一定的逻辑性和思想内涵；正确使用标点符号；达到规定的字数</w:t>
      </w:r>
    </w:p>
    <w:p w14:paraId="1E106600">
      <w:pPr>
        <w:pStyle w:val="4"/>
        <w:widowControl/>
        <w:shd w:val="clear" w:color="auto" w:fill="FFFFFF"/>
        <w:spacing w:beforeAutospacing="0" w:afterAutospacing="0"/>
        <w:rPr>
          <w:rFonts w:ascii="华文楷体" w:hAnsi="华文楷体" w:eastAsia="华文楷体" w:cs="华文楷体"/>
          <w:b/>
          <w:bCs/>
          <w:color w:val="FF0000"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color w:val="FF0000"/>
          <w:kern w:val="2"/>
          <w:szCs w:val="32"/>
        </w:rPr>
        <w:t>二类文（28—31分）：（扣4—6分）</w:t>
      </w:r>
    </w:p>
    <w:p w14:paraId="38C7BB8A">
      <w:pPr>
        <w:pStyle w:val="4"/>
        <w:widowControl/>
        <w:shd w:val="clear" w:color="auto" w:fill="FFFFFF"/>
        <w:spacing w:beforeAutospacing="0" w:afterAutospacing="0"/>
        <w:rPr>
          <w:rFonts w:ascii="华文楷体" w:hAnsi="华文楷体" w:eastAsia="华文楷体" w:cs="华文楷体"/>
          <w:b/>
          <w:bCs/>
          <w:color w:val="FF0000"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color w:val="FF0000"/>
          <w:kern w:val="2"/>
          <w:szCs w:val="32"/>
        </w:rPr>
        <w:t>字迹工整；有恰当的题目；语句较通顺流畅，能用完整的句子表达出自己的意思，会用常见的修辞手法；内容较具体，能围绕一个中心把意思表达得比较清楚，描述较生动；能合理地分段写作；正确使用常用标点符号；达到规定的字数。</w:t>
      </w:r>
    </w:p>
    <w:p w14:paraId="14DB89FD">
      <w:pPr>
        <w:pStyle w:val="4"/>
        <w:widowControl/>
        <w:shd w:val="clear" w:color="auto" w:fill="FFFFFF"/>
        <w:spacing w:beforeAutospacing="0" w:afterAutospacing="0"/>
        <w:rPr>
          <w:rFonts w:ascii="华文楷体" w:hAnsi="华文楷体" w:eastAsia="华文楷体" w:cs="华文楷体"/>
          <w:b/>
          <w:bCs/>
          <w:color w:val="FF0000"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color w:val="FF0000"/>
          <w:kern w:val="2"/>
          <w:szCs w:val="32"/>
        </w:rPr>
        <w:t>三类文（23—27分）：（扣7—12分）</w:t>
      </w:r>
    </w:p>
    <w:p w14:paraId="40E1CF88">
      <w:pPr>
        <w:pStyle w:val="4"/>
        <w:widowControl/>
        <w:shd w:val="clear" w:color="auto" w:fill="FFFFFF"/>
        <w:spacing w:beforeAutospacing="0" w:afterAutospacing="0"/>
        <w:rPr>
          <w:rFonts w:ascii="华文楷体" w:hAnsi="华文楷体" w:eastAsia="华文楷体" w:cs="华文楷体"/>
          <w:b/>
          <w:bCs/>
          <w:color w:val="FF0000"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color w:val="FF0000"/>
          <w:kern w:val="2"/>
          <w:szCs w:val="32"/>
        </w:rPr>
        <w:t>字迹欠工整；有比较恰当的题目；语句基本通顺流畅，基本能用完整的句子表达出自己的意思，缺乏常见的修辞手法；中心基本明确，但内容欠具体，描写不生动；层次不够清楚；标点使用基本正确，错别字较多；达到规定字数。</w:t>
      </w:r>
    </w:p>
    <w:p w14:paraId="12FFC384">
      <w:pPr>
        <w:pStyle w:val="4"/>
        <w:widowControl/>
        <w:shd w:val="clear" w:color="auto" w:fill="FFFFFF"/>
        <w:spacing w:beforeAutospacing="0" w:afterAutospacing="0"/>
        <w:rPr>
          <w:rFonts w:ascii="华文楷体" w:hAnsi="华文楷体" w:eastAsia="华文楷体" w:cs="华文楷体"/>
          <w:b/>
          <w:bCs/>
          <w:color w:val="FF0000"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color w:val="FF0000"/>
          <w:kern w:val="2"/>
          <w:szCs w:val="32"/>
        </w:rPr>
        <w:t>四类文（17—22分）：（扣13—18分）</w:t>
      </w:r>
    </w:p>
    <w:p w14:paraId="34827BE0">
      <w:pPr>
        <w:pStyle w:val="4"/>
        <w:widowControl/>
        <w:shd w:val="clear" w:color="auto" w:fill="FFFFFF"/>
        <w:spacing w:beforeAutospacing="0" w:afterAutospacing="0"/>
        <w:rPr>
          <w:rFonts w:ascii="华文楷体" w:hAnsi="华文楷体" w:eastAsia="华文楷体" w:cs="华文楷体"/>
          <w:b/>
          <w:bCs/>
          <w:color w:val="FF0000"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color w:val="FF0000"/>
          <w:kern w:val="2"/>
          <w:szCs w:val="32"/>
        </w:rPr>
        <w:t>书写不够认真。题目不合适；语句的完整性和通顺程度不够，有语病，错别字较多；层次不够清楚；标点符号使用不当；略少于规定字数。</w:t>
      </w:r>
    </w:p>
    <w:p w14:paraId="40B57845">
      <w:pPr>
        <w:pStyle w:val="4"/>
        <w:widowControl/>
        <w:shd w:val="clear" w:color="auto" w:fill="FFFFFF"/>
        <w:spacing w:beforeAutospacing="0" w:afterAutospacing="0"/>
        <w:rPr>
          <w:rFonts w:ascii="华文楷体" w:hAnsi="华文楷体" w:eastAsia="华文楷体" w:cs="华文楷体"/>
          <w:b/>
          <w:bCs/>
          <w:color w:val="FF0000"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color w:val="FF0000"/>
          <w:kern w:val="2"/>
          <w:szCs w:val="32"/>
        </w:rPr>
        <w:t>五类文（0—16分）：（扣19—35分）</w:t>
      </w:r>
    </w:p>
    <w:p w14:paraId="06EB5BA1">
      <w:pPr>
        <w:pStyle w:val="4"/>
        <w:widowControl/>
        <w:shd w:val="clear" w:color="auto" w:fill="FFFFFF"/>
        <w:spacing w:beforeAutospacing="0" w:afterAutospacing="0"/>
        <w:rPr>
          <w:rFonts w:ascii="华文楷体" w:hAnsi="华文楷体" w:eastAsia="华文楷体" w:cs="华文楷体"/>
          <w:b/>
          <w:bCs/>
          <w:color w:val="FF0000"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color w:val="FF0000"/>
          <w:kern w:val="2"/>
          <w:szCs w:val="32"/>
        </w:rPr>
        <w:t>1、字迹潦草，辨识困难。</w:t>
      </w:r>
    </w:p>
    <w:p w14:paraId="5314B9FA">
      <w:pPr>
        <w:pStyle w:val="4"/>
        <w:widowControl/>
        <w:shd w:val="clear" w:color="auto" w:fill="FFFFFF"/>
        <w:spacing w:beforeAutospacing="0" w:afterAutospacing="0"/>
        <w:rPr>
          <w:rFonts w:ascii="华文楷体" w:hAnsi="华文楷体" w:eastAsia="华文楷体" w:cs="华文楷体"/>
          <w:b/>
          <w:bCs/>
          <w:kern w:val="2"/>
          <w:szCs w:val="32"/>
        </w:rPr>
      </w:pPr>
      <w:r>
        <w:rPr>
          <w:rFonts w:hint="eastAsia" w:ascii="华文楷体" w:hAnsi="华文楷体" w:eastAsia="华文楷体" w:cs="华文楷体"/>
          <w:b/>
          <w:bCs/>
          <w:color w:val="FF0000"/>
          <w:kern w:val="2"/>
          <w:szCs w:val="32"/>
        </w:rPr>
        <w:t>2、没有题目、语句不通顺，不完整，病句多，错别字多；内容简单，没有中心，记流水账，重复啰嗦，不知所云；标点符号错误明显；跑题；字数少于200字，或只有题目没写正文。</w:t>
      </w:r>
    </w:p>
    <w:p w14:paraId="2BB7BB34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9EF35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612B2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79C6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D48DB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78A1E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94BE1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56E8B8"/>
    <w:multiLevelType w:val="singleLevel"/>
    <w:tmpl w:val="8D56E8B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8EA8EEEF"/>
    <w:multiLevelType w:val="singleLevel"/>
    <w:tmpl w:val="8EA8EEEF"/>
    <w:lvl w:ilvl="0" w:tentative="0">
      <w:start w:val="1"/>
      <w:numFmt w:val="decimal"/>
      <w:suff w:val="nothing"/>
      <w:lvlText w:val="（%1）"/>
      <w:lvlJc w:val="left"/>
      <w:pPr>
        <w:ind w:left="120" w:firstLine="0"/>
      </w:pPr>
    </w:lvl>
  </w:abstractNum>
  <w:abstractNum w:abstractNumId="2">
    <w:nsid w:val="01255C0D"/>
    <w:multiLevelType w:val="singleLevel"/>
    <w:tmpl w:val="01255C0D"/>
    <w:lvl w:ilvl="0" w:tentative="0">
      <w:start w:val="1"/>
      <w:numFmt w:val="decimal"/>
      <w:suff w:val="space"/>
      <w:lvlText w:val="（%1）"/>
      <w:lvlJc w:val="left"/>
    </w:lvl>
  </w:abstractNum>
  <w:abstractNum w:abstractNumId="3">
    <w:nsid w:val="0F09AC4D"/>
    <w:multiLevelType w:val="singleLevel"/>
    <w:tmpl w:val="0F09AC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2A72D266"/>
    <w:multiLevelType w:val="singleLevel"/>
    <w:tmpl w:val="2A72D266"/>
    <w:lvl w:ilvl="0" w:tentative="0">
      <w:start w:val="1"/>
      <w:numFmt w:val="chineseCounting"/>
      <w:suff w:val="space"/>
      <w:lvlText w:val="（%1）"/>
      <w:lvlJc w:val="left"/>
      <w:rPr>
        <w:rFonts w:hint="eastAsia"/>
      </w:rPr>
    </w:lvl>
  </w:abstractNum>
  <w:abstractNum w:abstractNumId="5">
    <w:nsid w:val="5D88DE5D"/>
    <w:multiLevelType w:val="singleLevel"/>
    <w:tmpl w:val="5D88DE5D"/>
    <w:lvl w:ilvl="0" w:tentative="0">
      <w:start w:val="10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1F877BAE"/>
    <w:rsid w:val="1F877BAE"/>
    <w:rsid w:val="46A9577A"/>
    <w:rsid w:val="50EE435C"/>
    <w:rsid w:val="6C3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4676</Words>
  <Characters>4905</Characters>
  <Lines>0</Lines>
  <Paragraphs>0</Paragraphs>
  <TotalTime>0</TotalTime>
  <ScaleCrop>false</ScaleCrop>
  <LinksUpToDate>false</LinksUpToDate>
  <CharactersWithSpaces>6670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2022-12-09T02:47:00Z</dcterms:created>
  <dc:creator>银色猛虎</dc:creator>
  <cp:lastModifiedBy>上帝掷骰子吗</cp:lastModifiedBy>
  <dcterms:modified xsi:type="dcterms:W3CDTF">2026-02-11T01:09:05Z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9888936731FB4BE58ED60CB909B9BF8C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