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E92B16">
      <w:pPr>
        <w:spacing w:line="288" w:lineRule="auto"/>
        <w:ind w:left="640" w:hanging="643" w:hangingChars="200"/>
        <w:jc w:val="center"/>
        <w:rPr>
          <w:rFonts w:ascii="黑体" w:hAnsi="黑体" w:eastAsia="黑体" w:cs="黑体"/>
          <w:b/>
          <w:bCs/>
          <w:sz w:val="32"/>
        </w:rPr>
      </w:pPr>
      <w:r>
        <w:rPr>
          <w:rFonts w:hint="eastAsia" w:ascii="Times New Roman" w:hAnsi="Times New Roman" w:eastAsia="黑体" w:cs="黑体"/>
          <w:b/>
          <w:bCs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12585700</wp:posOffset>
            </wp:positionH>
            <wp:positionV relativeFrom="topMargin">
              <wp:posOffset>11747500</wp:posOffset>
            </wp:positionV>
            <wp:extent cx="431800" cy="3937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bCs/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-864870</wp:posOffset>
                </wp:positionH>
                <wp:positionV relativeFrom="paragraph">
                  <wp:posOffset>-257810</wp:posOffset>
                </wp:positionV>
                <wp:extent cx="556260" cy="8004810"/>
                <wp:effectExtent l="0" t="0" r="2540" b="889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" cy="8004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C7F3179">
                            <w:pPr>
                              <w:rPr>
                                <w:rFonts w:asciiTheme="majorEastAsia" w:hAnsiTheme="majorEastAsia" w:eastAsiaTheme="maj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</w:rPr>
                              <w:t>姓名：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</w:rPr>
                              <w:t xml:space="preserve">         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</w:rPr>
                              <w:t xml:space="preserve">  班级：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ajorEastAsia" w:hAnsiTheme="majorEastAsia" w:eastAsiaTheme="majorEastAsia"/>
                                <w:sz w:val="24"/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</w:rPr>
                              <w:t xml:space="preserve">           考号：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  <w:u w:val="single"/>
                              </w:rPr>
                              <w:t xml:space="preserve">             </w:t>
                            </w:r>
                            <w:r>
                              <w:rPr>
                                <w:rFonts w:hint="eastAsia" w:asciiTheme="majorEastAsia" w:hAnsiTheme="majorEastAsia" w:eastAsiaTheme="majorEastAsia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8.1pt;margin-top:-20.3pt;height:630.3pt;width:43.8pt;z-index:251661312;mso-width-relative:page;mso-height-relative:page;" fillcolor="#FFFFFF" filled="t" stroked="f" coordsize="21600,21600" o:gfxdata="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IscKbXZAAAADQEAAA8AAAAAAAAAAQAgAAAAIgAAAGRy&#10;cy9kb3ducmV2LnhtbFBLAQIUABQAAAAIAIdO4kCb7ql4ywEAAIYDAAAOAAAAAAAAAAEAIAAAACgB&#10;AABkcnMvZTJvRG9jLnhtbFBLBQYAAAAABgAGAFkBAABl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 w14:paraId="5C7F3179">
                      <w:pPr>
                        <w:rPr>
                          <w:rFonts w:asciiTheme="majorEastAsia" w:hAnsiTheme="majorEastAsia" w:eastAsiaTheme="majorEastAsia"/>
                          <w:sz w:val="24"/>
                        </w:rPr>
                      </w:pPr>
                      <w:r>
                        <w:rPr>
                          <w:rFonts w:hint="eastAsia" w:asciiTheme="majorEastAsia" w:hAnsiTheme="majorEastAsia" w:eastAsiaTheme="majorEastAsia"/>
                          <w:sz w:val="24"/>
                        </w:rPr>
                        <w:t>姓名：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</w:rPr>
                        <w:t xml:space="preserve">         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</w:rPr>
                        <w:t xml:space="preserve">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</w:rPr>
                        <w:t xml:space="preserve">  班级：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</w:rPr>
                        <w:t xml:space="preserve">  </w:t>
                      </w:r>
                      <w:r>
                        <w:rPr>
                          <w:rFonts w:asciiTheme="majorEastAsia" w:hAnsiTheme="majorEastAsia" w:eastAsiaTheme="majorEastAsia"/>
                          <w:sz w:val="24"/>
                        </w:rPr>
                        <w:t xml:space="preserve">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</w:rPr>
                        <w:t xml:space="preserve">           考号：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  <w:u w:val="single"/>
                        </w:rPr>
                        <w:t xml:space="preserve">             </w:t>
                      </w:r>
                      <w:r>
                        <w:rPr>
                          <w:rFonts w:hint="eastAsia" w:asciiTheme="majorEastAsia" w:hAnsiTheme="majorEastAsia" w:eastAsiaTheme="majorEastAsia"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hAnsi="黑体" w:eastAsia="黑体" w:cs="黑体"/>
          <w:b/>
          <w:bCs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-297180</wp:posOffset>
                </wp:positionH>
                <wp:positionV relativeFrom="paragraph">
                  <wp:posOffset>13335</wp:posOffset>
                </wp:positionV>
                <wp:extent cx="42545" cy="9230995"/>
                <wp:effectExtent l="13970" t="0" r="19685" b="1905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545" cy="923099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rgbClr val="000000"/>
                          </a:solidFill>
                          <a:prstDash val="sysDot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-23.4pt;margin-top:1.05pt;height:726.85pt;width:3.35pt;z-index:251660288;mso-width-relative:page;mso-height-relative:page;" filled="f" stroked="t" coordsize="21600,21600" o:gfxdata="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dOK/L9oAAAAKAQAA&#10;DwAAAAAAAAABACAAAAAiAAAAZHJzL2Rvd25yZXYueG1sUEsBAhQAFAAAAAgAh07iQCnaCnjeAQAA&#10;kgMAAA4AAAAAAAAAAQAgAAAAKQEAAGRycy9lMm9Eb2MueG1sUEsFBgAAAAAGAAYAWQEAAHkFAAAA&#10;AA==&#10;">
                <v:fill on="f" focussize="0,0"/>
                <v:stroke weight="2.25pt" color="#000000" joinstyle="round" dashstyle="1 1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Times New Roman" w:hAnsi="Times New Roman" w:eastAsia="黑体" w:cs="黑体"/>
          <w:b/>
          <w:bCs/>
          <w:sz w:val="32"/>
          <w:lang w:val="en-US" w:eastAsia="zh-CN"/>
        </w:rPr>
        <w:t>统编版</w:t>
      </w:r>
      <w:r>
        <w:rPr>
          <w:rFonts w:hint="eastAsia" w:ascii="Times New Roman" w:hAnsi="Times New Roman" w:eastAsia="黑体" w:cs="黑体"/>
          <w:b/>
          <w:bCs/>
          <w:sz w:val="32"/>
        </w:rPr>
        <w:t>202</w:t>
      </w:r>
      <w:r>
        <w:rPr>
          <w:rFonts w:hint="eastAsia" w:ascii="Times New Roman" w:hAnsi="Times New Roman" w:eastAsia="黑体" w:cs="黑体"/>
          <w:b/>
          <w:bCs/>
          <w:sz w:val="32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32"/>
        </w:rPr>
        <w:t>-</w:t>
      </w:r>
      <w:r>
        <w:rPr>
          <w:rFonts w:hint="eastAsia" w:ascii="Times New Roman" w:hAnsi="Times New Roman" w:eastAsia="黑体" w:cs="黑体"/>
          <w:b/>
          <w:bCs/>
          <w:sz w:val="32"/>
        </w:rPr>
        <w:t>202</w:t>
      </w:r>
      <w:r>
        <w:rPr>
          <w:rFonts w:hint="eastAsia" w:ascii="Times New Roman" w:hAnsi="Times New Roman" w:eastAsia="黑体" w:cs="黑体"/>
          <w:b/>
          <w:bCs/>
          <w:sz w:val="32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32"/>
        </w:rPr>
        <w:t>学年六年级语文第一学期期末模拟试卷</w:t>
      </w:r>
    </w:p>
    <w:p w14:paraId="7CA00061">
      <w:pPr>
        <w:spacing w:line="288" w:lineRule="auto"/>
        <w:ind w:left="600" w:hanging="600" w:hangingChars="200"/>
        <w:jc w:val="center"/>
        <w:rPr>
          <w:b/>
          <w:bCs/>
          <w:sz w:val="24"/>
        </w:rPr>
      </w:pPr>
      <w:r>
        <w:rPr>
          <w:rFonts w:hint="eastAsia" w:ascii="黑体" w:hAnsi="黑体" w:eastAsia="黑体" w:cs="黑体"/>
          <w:sz w:val="30"/>
          <w:szCs w:val="30"/>
        </w:rPr>
        <w:t>（考试时间为</w:t>
      </w:r>
      <w:r>
        <w:rPr>
          <w:rFonts w:ascii="Times New Roman" w:hAnsi="Times New Roman" w:eastAsia="黑体" w:cs="Times New Roman"/>
          <w:sz w:val="30"/>
          <w:szCs w:val="30"/>
        </w:rPr>
        <w:t>100</w:t>
      </w:r>
      <w:r>
        <w:rPr>
          <w:rFonts w:hint="eastAsia" w:ascii="黑体" w:hAnsi="黑体" w:eastAsia="黑体" w:cs="黑体"/>
          <w:sz w:val="30"/>
          <w:szCs w:val="30"/>
        </w:rPr>
        <w:t>分钟，满分</w:t>
      </w:r>
      <w:r>
        <w:rPr>
          <w:rFonts w:hint="eastAsia" w:ascii="Times New Roman" w:hAnsi="Times New Roman" w:eastAsia="黑体" w:cs="Times New Roman"/>
          <w:sz w:val="30"/>
          <w:szCs w:val="30"/>
        </w:rPr>
        <w:t>100</w:t>
      </w:r>
      <w:r>
        <w:rPr>
          <w:rFonts w:hint="eastAsia" w:ascii="黑体" w:hAnsi="黑体" w:eastAsia="黑体" w:cs="黑体"/>
          <w:sz w:val="30"/>
          <w:szCs w:val="30"/>
        </w:rPr>
        <w:t>分）</w:t>
      </w:r>
    </w:p>
    <w:p w14:paraId="7BAAB532">
      <w:pPr>
        <w:snapToGrid w:val="0"/>
        <w:spacing w:line="120" w:lineRule="auto"/>
        <w:ind w:firstLine="3373" w:firstLineChars="1400"/>
        <w:rPr>
          <w:b/>
          <w:bCs/>
          <w:sz w:val="24"/>
        </w:rPr>
      </w:pPr>
    </w:p>
    <w:p w14:paraId="572D0972">
      <w:pPr>
        <w:spacing w:line="288" w:lineRule="auto"/>
        <w:ind w:firstLine="3373" w:firstLineChars="14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积累运用（45分）</w:t>
      </w:r>
    </w:p>
    <w:p w14:paraId="25C4539A">
      <w:pPr>
        <w:spacing w:line="288" w:lineRule="auto"/>
        <w:rPr>
          <w:sz w:val="24"/>
        </w:rPr>
      </w:pPr>
      <w:r>
        <w:rPr>
          <w:rFonts w:hint="eastAsia"/>
          <w:b/>
          <w:bCs/>
          <w:sz w:val="24"/>
        </w:rPr>
        <w:t>一、读拼音，写词语。（</w:t>
      </w:r>
      <w:r>
        <w:rPr>
          <w:rFonts w:hint="eastAsia" w:ascii="Times New Roman" w:hAnsi="Times New Roman"/>
          <w:b/>
          <w:bCs/>
          <w:sz w:val="24"/>
        </w:rPr>
        <w:t>10</w:t>
      </w:r>
      <w:r>
        <w:rPr>
          <w:rFonts w:hint="eastAsia"/>
          <w:b/>
          <w:bCs/>
          <w:sz w:val="24"/>
        </w:rPr>
        <w:t>分）</w:t>
      </w:r>
    </w:p>
    <w:p w14:paraId="54F82ABE">
      <w:pPr>
        <w:spacing w:line="288" w:lineRule="auto"/>
        <w:ind w:firstLine="480" w:firstLineChars="200"/>
        <w:rPr>
          <w:rFonts w:ascii="汉语拼音" w:hAnsi="汉语拼音" w:cs="汉语拼音"/>
          <w:sz w:val="24"/>
        </w:rPr>
      </w:pPr>
      <w:r>
        <w:rPr>
          <w:rFonts w:ascii="汉语拼音" w:hAnsi="汉语拼音" w:cs="汉语拼音"/>
          <w:sz w:val="24"/>
        </w:rPr>
        <w:t>jū shù     bèn zhuō     háo mài     kāng kǎi     dǐ yù</w:t>
      </w:r>
    </w:p>
    <w:p w14:paraId="6FF756A9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 xml:space="preserve">（       ） （       ）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（       ） </w:t>
      </w:r>
      <w:r>
        <w:rPr>
          <w:sz w:val="24"/>
        </w:rPr>
        <w:t xml:space="preserve"> </w:t>
      </w:r>
      <w:r>
        <w:rPr>
          <w:rFonts w:hint="eastAsia"/>
          <w:sz w:val="24"/>
        </w:rPr>
        <w:t>（       ） （       ）</w:t>
      </w:r>
    </w:p>
    <w:p w14:paraId="3F7764A8">
      <w:pPr>
        <w:spacing w:line="288" w:lineRule="auto"/>
        <w:ind w:firstLine="480" w:firstLineChars="200"/>
        <w:rPr>
          <w:rFonts w:ascii="汉语拼音" w:hAnsi="汉语拼音" w:cs="汉语拼音"/>
          <w:sz w:val="24"/>
        </w:rPr>
      </w:pPr>
      <w:r>
        <w:rPr>
          <w:rFonts w:ascii="汉语拼音" w:hAnsi="汉语拼音" w:cs="汉语拼音"/>
          <w:sz w:val="24"/>
        </w:rPr>
        <w:t>zhòu yè</w:t>
      </w:r>
      <w:r>
        <w:rPr>
          <w:rFonts w:hint="eastAsia" w:ascii="汉语拼音" w:hAnsi="汉语拼音" w:cs="汉语拼音"/>
          <w:sz w:val="24"/>
        </w:rPr>
        <w:t xml:space="preserve"> </w:t>
      </w:r>
      <w:r>
        <w:rPr>
          <w:rFonts w:ascii="汉语拼音" w:hAnsi="汉语拼音" w:cs="汉语拼音"/>
          <w:sz w:val="24"/>
        </w:rPr>
        <w:t xml:space="preserve">   pàn wàng</w:t>
      </w:r>
      <w:r>
        <w:rPr>
          <w:rFonts w:hint="eastAsia" w:ascii="汉语拼音" w:hAnsi="汉语拼音" w:cs="汉语拼音"/>
          <w:sz w:val="24"/>
        </w:rPr>
        <w:t xml:space="preserve"> </w:t>
      </w:r>
      <w:r>
        <w:rPr>
          <w:rFonts w:ascii="汉语拼音" w:hAnsi="汉语拼音" w:cs="汉语拼音"/>
          <w:sz w:val="24"/>
        </w:rPr>
        <w:t xml:space="preserve">   páo xiào</w:t>
      </w:r>
      <w:r>
        <w:rPr>
          <w:rFonts w:hint="eastAsia" w:ascii="汉语拼音" w:hAnsi="汉语拼音" w:cs="汉语拼音"/>
          <w:sz w:val="24"/>
        </w:rPr>
        <w:t xml:space="preserve"> </w:t>
      </w:r>
      <w:r>
        <w:rPr>
          <w:rFonts w:ascii="汉语拼音" w:hAnsi="汉语拼音" w:cs="汉语拼音"/>
          <w:sz w:val="24"/>
        </w:rPr>
        <w:t xml:space="preserve">   làn yòng</w:t>
      </w:r>
      <w:r>
        <w:rPr>
          <w:rFonts w:hint="eastAsia" w:ascii="汉语拼音" w:hAnsi="汉语拼音" w:cs="汉语拼音"/>
          <w:sz w:val="24"/>
        </w:rPr>
        <w:t xml:space="preserve"> </w:t>
      </w:r>
      <w:r>
        <w:rPr>
          <w:rFonts w:ascii="汉语拼音" w:hAnsi="汉语拼音" w:cs="汉语拼音"/>
          <w:sz w:val="24"/>
        </w:rPr>
        <w:t xml:space="preserve">    yàn yǔ　  </w:t>
      </w:r>
    </w:p>
    <w:p w14:paraId="1E27ECEC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 xml:space="preserve">（       ） （       ）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（       ） </w:t>
      </w:r>
      <w:r>
        <w:rPr>
          <w:sz w:val="24"/>
        </w:rPr>
        <w:t xml:space="preserve"> </w:t>
      </w:r>
      <w:r>
        <w:rPr>
          <w:rFonts w:hint="eastAsia"/>
          <w:sz w:val="24"/>
        </w:rPr>
        <w:t>（       ） （       ）</w:t>
      </w:r>
    </w:p>
    <w:p w14:paraId="45813CF9">
      <w:pPr>
        <w:ind w:firstLine="241" w:firstLineChars="100"/>
        <w:rPr>
          <w:b/>
          <w:bCs/>
          <w:sz w:val="24"/>
        </w:rPr>
      </w:pPr>
    </w:p>
    <w:p w14:paraId="5DB1860D">
      <w:pPr>
        <w:spacing w:line="288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二、判断选择。（</w:t>
      </w:r>
      <w:r>
        <w:rPr>
          <w:rFonts w:hint="eastAsia" w:ascii="Times New Roman" w:hAnsi="Times New Roman"/>
          <w:b/>
          <w:bCs/>
          <w:sz w:val="24"/>
        </w:rPr>
        <w:t>15</w:t>
      </w:r>
      <w:r>
        <w:rPr>
          <w:rFonts w:hint="eastAsia"/>
          <w:b/>
          <w:bCs/>
          <w:sz w:val="24"/>
        </w:rPr>
        <w:t>分）</w:t>
      </w:r>
    </w:p>
    <w:p w14:paraId="29D5B649">
      <w:pPr>
        <w:spacing w:line="288" w:lineRule="auto"/>
        <w:rPr>
          <w:sz w:val="24"/>
        </w:rPr>
      </w:pPr>
      <w:r>
        <w:rPr>
          <w:rFonts w:hint="eastAsia" w:ascii="Times New Roman" w:hAnsi="Times New Roman"/>
          <w:sz w:val="24"/>
        </w:rPr>
        <w:t>1</w:t>
      </w:r>
      <w:r>
        <w:rPr>
          <w:rFonts w:hint="eastAsia"/>
          <w:sz w:val="24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</w:rPr>
        <w:t>下面每组加点字词中只有一个读音是正确的，找出来将序号填在括号里。（</w:t>
      </w:r>
      <w:r>
        <w:rPr>
          <w:rFonts w:ascii="Times New Roman" w:hAnsi="Times New Roman"/>
          <w:sz w:val="24"/>
        </w:rPr>
        <w:t>4</w:t>
      </w:r>
      <w:r>
        <w:rPr>
          <w:rFonts w:hint="eastAsia"/>
          <w:sz w:val="24"/>
        </w:rPr>
        <w:t>分）</w:t>
      </w:r>
    </w:p>
    <w:p w14:paraId="6C8BB9B0">
      <w:pPr>
        <w:spacing w:line="288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A．瘦</w:t>
      </w:r>
      <w:r>
        <w:rPr>
          <w:rFonts w:hint="eastAsia"/>
          <w:sz w:val="24"/>
          <w:em w:val="dot"/>
        </w:rPr>
        <w:t>削</w:t>
      </w:r>
      <w:r>
        <w:rPr>
          <w:rFonts w:hint="eastAsia"/>
          <w:sz w:val="24"/>
        </w:rPr>
        <w:t>（</w:t>
      </w:r>
      <w:r>
        <w:rPr>
          <w:rFonts w:ascii="汉语拼音" w:hAnsi="汉语拼音" w:cs="汉语拼音"/>
          <w:sz w:val="24"/>
        </w:rPr>
        <w:t>xiāo</w:t>
      </w:r>
      <w:r>
        <w:rPr>
          <w:rFonts w:hint="eastAsia"/>
          <w:sz w:val="24"/>
        </w:rPr>
        <w:t>）   B．抽</w:t>
      </w:r>
      <w:r>
        <w:rPr>
          <w:rFonts w:hint="eastAsia"/>
          <w:sz w:val="24"/>
          <w:em w:val="dot"/>
        </w:rPr>
        <w:t>屉</w:t>
      </w:r>
      <w:r>
        <w:rPr>
          <w:rFonts w:hint="eastAsia"/>
          <w:sz w:val="24"/>
        </w:rPr>
        <w:t>（</w:t>
      </w:r>
      <w:r>
        <w:rPr>
          <w:rFonts w:ascii="汉语拼音" w:hAnsi="汉语拼音" w:cs="汉语拼音"/>
          <w:sz w:val="24"/>
        </w:rPr>
        <w:t>dì</w:t>
      </w:r>
      <w:r>
        <w:rPr>
          <w:rFonts w:hint="eastAsia"/>
          <w:sz w:val="24"/>
        </w:rPr>
        <w:t xml:space="preserve">）    </w:t>
      </w:r>
      <w:r>
        <w:rPr>
          <w:sz w:val="24"/>
        </w:rPr>
        <w:t xml:space="preserve"> </w:t>
      </w:r>
      <w:r>
        <w:rPr>
          <w:rFonts w:hint="eastAsia"/>
          <w:sz w:val="24"/>
        </w:rPr>
        <w:t>C．</w:t>
      </w:r>
      <w:r>
        <w:rPr>
          <w:rFonts w:hint="eastAsia"/>
          <w:sz w:val="24"/>
          <w:em w:val="dot"/>
        </w:rPr>
        <w:t>蒙</w:t>
      </w:r>
      <w:r>
        <w:rPr>
          <w:rFonts w:hint="eastAsia"/>
          <w:sz w:val="24"/>
        </w:rPr>
        <w:t>古（</w:t>
      </w:r>
      <w:r>
        <w:rPr>
          <w:rFonts w:ascii="汉语拼音" w:hAnsi="汉语拼音" w:cs="汉语拼音"/>
          <w:sz w:val="24"/>
        </w:rPr>
        <w:t>měng</w:t>
      </w:r>
      <w:r>
        <w:rPr>
          <w:rFonts w:hint="eastAsia"/>
          <w:sz w:val="24"/>
        </w:rPr>
        <w:t>）（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</w:p>
    <w:p w14:paraId="20FA9BBD">
      <w:pPr>
        <w:spacing w:line="288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A．</w:t>
      </w:r>
      <w:r>
        <w:rPr>
          <w:rFonts w:hint="eastAsia"/>
          <w:sz w:val="24"/>
          <w:em w:val="dot"/>
        </w:rPr>
        <w:t>正</w:t>
      </w:r>
      <w:r>
        <w:rPr>
          <w:rFonts w:hint="eastAsia"/>
          <w:sz w:val="24"/>
        </w:rPr>
        <w:t>月（</w:t>
      </w:r>
      <w:r>
        <w:rPr>
          <w:rFonts w:ascii="汉语拼音" w:hAnsi="汉语拼音" w:cs="汉语拼音"/>
          <w:sz w:val="24"/>
        </w:rPr>
        <w:t>zhēng</w:t>
      </w:r>
      <w:r>
        <w:rPr>
          <w:rFonts w:hint="eastAsia"/>
          <w:sz w:val="24"/>
        </w:rPr>
        <w:t xml:space="preserve">） </w:t>
      </w:r>
      <w:r>
        <w:rPr>
          <w:sz w:val="24"/>
        </w:rPr>
        <w:t xml:space="preserve"> </w:t>
      </w:r>
      <w:r>
        <w:rPr>
          <w:rFonts w:hint="eastAsia"/>
          <w:sz w:val="24"/>
        </w:rPr>
        <w:t>B．入场</w:t>
      </w:r>
      <w:r>
        <w:rPr>
          <w:rFonts w:hint="eastAsia"/>
          <w:sz w:val="24"/>
          <w:em w:val="dot"/>
        </w:rPr>
        <w:t>券</w:t>
      </w:r>
      <w:r>
        <w:rPr>
          <w:rFonts w:hint="eastAsia"/>
          <w:sz w:val="24"/>
        </w:rPr>
        <w:t>（</w:t>
      </w:r>
      <w:r>
        <w:rPr>
          <w:rFonts w:ascii="汉语拼音" w:hAnsi="汉语拼音" w:cs="汉语拼音"/>
          <w:sz w:val="24"/>
        </w:rPr>
        <w:t>juàn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  <w:r>
        <w:rPr>
          <w:rFonts w:hint="eastAsia"/>
          <w:sz w:val="24"/>
        </w:rPr>
        <w:t>C．</w:t>
      </w:r>
      <w:r>
        <w:rPr>
          <w:rFonts w:hint="eastAsia"/>
          <w:sz w:val="24"/>
          <w:em w:val="dot"/>
        </w:rPr>
        <w:t>戛</w:t>
      </w:r>
      <w:r>
        <w:rPr>
          <w:rFonts w:hint="eastAsia"/>
          <w:sz w:val="24"/>
        </w:rPr>
        <w:t>然而止（</w:t>
      </w:r>
      <w:r>
        <w:rPr>
          <w:rFonts w:ascii="汉语拼音" w:hAnsi="汉语拼音" w:cs="汉语拼音"/>
          <w:sz w:val="24"/>
        </w:rPr>
        <w:t>gá</w:t>
      </w:r>
      <w:r>
        <w:rPr>
          <w:rFonts w:hint="eastAsia"/>
          <w:sz w:val="24"/>
        </w:rPr>
        <w:t>）（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　</w:t>
      </w:r>
    </w:p>
    <w:p w14:paraId="15E2CE21">
      <w:pPr>
        <w:spacing w:line="288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A．记</w:t>
      </w:r>
      <w:r>
        <w:rPr>
          <w:rFonts w:hint="eastAsia"/>
          <w:sz w:val="24"/>
          <w:em w:val="dot"/>
        </w:rPr>
        <w:t>载</w:t>
      </w:r>
      <w:r>
        <w:rPr>
          <w:rFonts w:hint="eastAsia"/>
          <w:sz w:val="24"/>
        </w:rPr>
        <w:t>（</w:t>
      </w:r>
      <w:r>
        <w:rPr>
          <w:rFonts w:ascii="汉语拼音" w:hAnsi="汉语拼音" w:cs="汉语拼音"/>
          <w:sz w:val="24"/>
        </w:rPr>
        <w:t>zài</w:t>
      </w:r>
      <w:r>
        <w:rPr>
          <w:rFonts w:hint="eastAsia"/>
          <w:sz w:val="24"/>
        </w:rPr>
        <w:t>）    B．</w:t>
      </w:r>
      <w:r>
        <w:rPr>
          <w:rFonts w:hint="eastAsia"/>
          <w:sz w:val="24"/>
          <w:em w:val="dot"/>
        </w:rPr>
        <w:t>柏</w:t>
      </w:r>
      <w:r>
        <w:rPr>
          <w:rFonts w:hint="eastAsia"/>
          <w:sz w:val="24"/>
        </w:rPr>
        <w:t>林（</w:t>
      </w:r>
      <w:r>
        <w:rPr>
          <w:rFonts w:ascii="汉语拼音" w:hAnsi="汉语拼音" w:cs="汉语拼音"/>
          <w:sz w:val="24"/>
        </w:rPr>
        <w:t>bó</w:t>
      </w:r>
      <w:r>
        <w:rPr>
          <w:rFonts w:hint="eastAsia"/>
          <w:sz w:val="24"/>
        </w:rPr>
        <w:t>）     C．沧海一</w:t>
      </w:r>
      <w:r>
        <w:rPr>
          <w:rFonts w:hint="eastAsia"/>
          <w:sz w:val="24"/>
          <w:em w:val="dot"/>
        </w:rPr>
        <w:t>粟</w:t>
      </w:r>
      <w:r>
        <w:rPr>
          <w:rFonts w:hint="eastAsia"/>
          <w:sz w:val="24"/>
        </w:rPr>
        <w:t>（</w:t>
      </w:r>
      <w:r>
        <w:rPr>
          <w:rFonts w:ascii="汉语拼音" w:hAnsi="汉语拼音" w:cs="汉语拼音"/>
          <w:sz w:val="24"/>
        </w:rPr>
        <w:t>lì</w:t>
      </w:r>
      <w:r>
        <w:rPr>
          <w:rFonts w:hint="eastAsia"/>
          <w:sz w:val="24"/>
        </w:rPr>
        <w:t>）（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</w:p>
    <w:p w14:paraId="66B7EE37">
      <w:pPr>
        <w:spacing w:line="288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A．所宝以百数（</w:t>
      </w:r>
      <w:r>
        <w:rPr>
          <w:rFonts w:ascii="汉语拼音" w:hAnsi="汉语拼音" w:cs="汉语拼音"/>
          <w:sz w:val="24"/>
        </w:rPr>
        <w:t>shù</w:t>
      </w:r>
      <w:r>
        <w:rPr>
          <w:rFonts w:hint="eastAsia"/>
          <w:sz w:val="24"/>
        </w:rPr>
        <w:t>） B．复为（</w:t>
      </w:r>
      <w:r>
        <w:rPr>
          <w:rFonts w:ascii="汉语拼音" w:hAnsi="汉语拼音" w:cs="汉语拼音"/>
          <w:sz w:val="24"/>
        </w:rPr>
        <w:t>wèi</w:t>
      </w:r>
      <w:r>
        <w:rPr>
          <w:rFonts w:hint="eastAsia"/>
          <w:sz w:val="24"/>
        </w:rPr>
        <w:t>）鼓琴者  C．少（</w:t>
      </w:r>
      <w:r>
        <w:rPr>
          <w:rFonts w:ascii="汉语拼音" w:hAnsi="汉语拼音" w:cs="汉语拼音"/>
          <w:sz w:val="24"/>
        </w:rPr>
        <w:t>shào</w:t>
      </w:r>
      <w:r>
        <w:rPr>
          <w:rFonts w:hint="eastAsia"/>
          <w:sz w:val="24"/>
        </w:rPr>
        <w:t>）选之间（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</w:p>
    <w:p w14:paraId="765639A1">
      <w:pPr>
        <w:spacing w:line="288" w:lineRule="auto"/>
        <w:rPr>
          <w:sz w:val="24"/>
        </w:rPr>
      </w:pPr>
      <w:r>
        <w:rPr>
          <w:rFonts w:hint="eastAsia" w:ascii="Times New Roman" w:hAnsi="Times New Roman"/>
          <w:sz w:val="24"/>
        </w:rPr>
        <w:t>2</w:t>
      </w:r>
      <w:r>
        <w:rPr>
          <w:rFonts w:hint="eastAsia"/>
          <w:sz w:val="24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</w:rPr>
        <w:t>选择合适的关联词语填入下面的句子中，排序正确的一项是（   ）。（</w:t>
      </w:r>
      <w:r>
        <w:rPr>
          <w:rFonts w:hint="eastAsia" w:ascii="Times New Roman" w:hAnsi="Times New Roman"/>
          <w:sz w:val="24"/>
        </w:rPr>
        <w:t>3</w:t>
      </w:r>
      <w:r>
        <w:rPr>
          <w:rFonts w:hint="eastAsia"/>
          <w:sz w:val="24"/>
        </w:rPr>
        <w:t>分）</w:t>
      </w:r>
    </w:p>
    <w:p w14:paraId="42325BDC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 xml:space="preserve">①虽然……但是……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②因为……所以…… </w:t>
      </w:r>
      <w:r>
        <w:rPr>
          <w:sz w:val="24"/>
        </w:rPr>
        <w:t xml:space="preserve"> </w:t>
      </w:r>
      <w:r>
        <w:rPr>
          <w:rFonts w:hint="eastAsia"/>
          <w:sz w:val="24"/>
        </w:rPr>
        <w:t>③不仅……而且……</w:t>
      </w:r>
    </w:p>
    <w:p w14:paraId="1CE68285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（1）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丁香的花苞圆圆的，鼓鼓的，恰如衣襟上的盘花扣，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古人发明了丁香结的说法。</w:t>
      </w:r>
    </w:p>
    <w:p w14:paraId="570E27B2">
      <w:pPr>
        <w:spacing w:line="288" w:lineRule="auto"/>
        <w:ind w:left="690" w:leftChars="100" w:hanging="480" w:hangingChars="200"/>
        <w:rPr>
          <w:sz w:val="24"/>
        </w:rPr>
      </w:pPr>
      <w:r>
        <w:rPr>
          <w:rFonts w:hint="eastAsia"/>
          <w:sz w:val="24"/>
        </w:rPr>
        <w:t>（2）阅读的时候能想开去，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可以深化对课文内容的理解，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可以活跃思想，激发创造力。</w:t>
      </w:r>
    </w:p>
    <w:p w14:paraId="4D6CDBEF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（3）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安娜和渔夫的生活也很艰难，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</w:rPr>
        <w:t>他们还是毫不犹豫地收养了邻居家的孤儿。</w:t>
      </w:r>
    </w:p>
    <w:p w14:paraId="0E84CCD3">
      <w:pPr>
        <w:spacing w:line="288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A．③①②</w:t>
      </w:r>
      <w:r>
        <w:rPr>
          <w:rFonts w:hint="eastAsia"/>
          <w:sz w:val="24"/>
        </w:rPr>
        <w:tab/>
      </w:r>
      <w:r>
        <w:rPr>
          <w:sz w:val="24"/>
        </w:rPr>
        <w:t xml:space="preserve">   </w:t>
      </w:r>
      <w:r>
        <w:rPr>
          <w:rFonts w:hint="eastAsia"/>
          <w:sz w:val="24"/>
        </w:rPr>
        <w:t xml:space="preserve">B．②①③ </w:t>
      </w:r>
      <w:r>
        <w:rPr>
          <w:sz w:val="24"/>
        </w:rPr>
        <w:t xml:space="preserve"> </w:t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>C．②③①</w:t>
      </w:r>
    </w:p>
    <w:p w14:paraId="73D91DD3">
      <w:pPr>
        <w:spacing w:line="288" w:lineRule="auto"/>
        <w:rPr>
          <w:sz w:val="24"/>
        </w:rPr>
      </w:pPr>
      <w:r>
        <w:rPr>
          <w:rFonts w:hint="eastAsia" w:ascii="Times New Roman" w:hAnsi="Times New Roman"/>
          <w:sz w:val="24"/>
        </w:rPr>
        <w:t>3</w:t>
      </w:r>
      <w:r>
        <w:rPr>
          <w:rFonts w:hint="eastAsia"/>
          <w:sz w:val="24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</w:rPr>
        <w:t>给加点的字选择正确的意思。（</w:t>
      </w:r>
      <w:r>
        <w:rPr>
          <w:rFonts w:ascii="Times New Roman" w:hAnsi="Times New Roman"/>
          <w:sz w:val="24"/>
        </w:rPr>
        <w:t>2</w:t>
      </w:r>
      <w:r>
        <w:rPr>
          <w:rFonts w:hint="eastAsia"/>
          <w:sz w:val="24"/>
        </w:rPr>
        <w:t>分）</w:t>
      </w:r>
    </w:p>
    <w:p w14:paraId="35E17963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端：①项目；方面。 ②东西的一头；事物的开头。 ③原因；起因。 ④用手平拿着。</w:t>
      </w:r>
    </w:p>
    <w:p w14:paraId="18EB031F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（1）只是无</w:t>
      </w:r>
      <w:r>
        <w:rPr>
          <w:rFonts w:hint="eastAsia"/>
          <w:sz w:val="24"/>
          <w:em w:val="dot"/>
        </w:rPr>
        <w:t>端</w:t>
      </w:r>
      <w:r>
        <w:rPr>
          <w:rFonts w:hint="eastAsia"/>
          <w:sz w:val="24"/>
        </w:rPr>
        <w:t>的觉得状如小狗而很凶猛。（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　   　</w:t>
      </w:r>
    </w:p>
    <w:p w14:paraId="017E8D83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（2）庐山的云雾变化多</w:t>
      </w:r>
      <w:r>
        <w:rPr>
          <w:rFonts w:hint="eastAsia"/>
          <w:sz w:val="24"/>
          <w:em w:val="dot"/>
        </w:rPr>
        <w:t>端</w:t>
      </w:r>
      <w:r>
        <w:rPr>
          <w:rFonts w:hint="eastAsia"/>
          <w:sz w:val="24"/>
        </w:rPr>
        <w:t>。（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　   　</w:t>
      </w:r>
    </w:p>
    <w:p w14:paraId="077DE0C7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（3）雪色映进窗来，香气直透毫</w:t>
      </w:r>
      <w:r>
        <w:rPr>
          <w:rFonts w:hint="eastAsia"/>
          <w:sz w:val="24"/>
          <w:em w:val="dot"/>
        </w:rPr>
        <w:t>端</w:t>
      </w:r>
      <w:r>
        <w:rPr>
          <w:rFonts w:hint="eastAsia"/>
          <w:sz w:val="24"/>
        </w:rPr>
        <w:t>。（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　   　</w:t>
      </w:r>
    </w:p>
    <w:p w14:paraId="399ED62A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（4）不大一会儿，好客的主人</w:t>
      </w:r>
      <w:r>
        <w:rPr>
          <w:rFonts w:hint="eastAsia"/>
          <w:sz w:val="24"/>
          <w:em w:val="dot"/>
        </w:rPr>
        <w:t>端</w:t>
      </w:r>
      <w:r>
        <w:rPr>
          <w:rFonts w:hint="eastAsia"/>
          <w:sz w:val="24"/>
        </w:rPr>
        <w:t>进米大盘的手抓羊肉。（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　   　</w:t>
      </w:r>
    </w:p>
    <w:p w14:paraId="40C106F2">
      <w:pPr>
        <w:spacing w:line="288" w:lineRule="auto"/>
        <w:rPr>
          <w:sz w:val="24"/>
        </w:rPr>
      </w:pPr>
      <w:r>
        <w:rPr>
          <w:rFonts w:hint="eastAsia" w:ascii="Times New Roman" w:hAnsi="Times New Roman"/>
          <w:sz w:val="24"/>
        </w:rPr>
        <w:t>4</w:t>
      </w:r>
      <w:r>
        <w:rPr>
          <w:rFonts w:hint="eastAsia"/>
          <w:sz w:val="24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</w:rPr>
        <w:t>判断对错。（</w:t>
      </w:r>
      <w:r>
        <w:rPr>
          <w:rFonts w:hint="eastAsia" w:ascii="Times New Roman" w:hAnsi="Times New Roman"/>
          <w:sz w:val="24"/>
        </w:rPr>
        <w:t>3</w:t>
      </w:r>
      <w:r>
        <w:rPr>
          <w:rFonts w:hint="eastAsia"/>
          <w:sz w:val="24"/>
        </w:rPr>
        <w:t>分）</w:t>
      </w:r>
    </w:p>
    <w:p w14:paraId="71A6D14C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（1）“五彩”指的是“黄、青、赤、白、黑”这五种颜色。神话《女娲补天》中，女娲熔炼</w:t>
      </w:r>
    </w:p>
    <w:p w14:paraId="5EE33492">
      <w:pPr>
        <w:spacing w:line="288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五彩石补天，也是这五种颜色的石头。 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</w:t>
      </w:r>
    </w:p>
    <w:p w14:paraId="783CB316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）鲁迅，原名周树人，浙江绍兴人。他是伟大的文学家、革命家、史学家。 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　</w:t>
      </w:r>
    </w:p>
    <w:p w14:paraId="20CD38FA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）小说一般有比较鲜明的人物形象。留意人物的语言、动作、心理活动，可以帮助我们深</w:t>
      </w:r>
    </w:p>
    <w:p w14:paraId="519AA983">
      <w:pPr>
        <w:spacing w:line="288" w:lineRule="auto"/>
        <w:ind w:firstLine="720" w:firstLineChars="300"/>
        <w:rPr>
          <w:sz w:val="24"/>
        </w:rPr>
      </w:pPr>
      <w:r>
        <w:rPr>
          <w:rFonts w:hint="eastAsia"/>
          <w:sz w:val="24"/>
        </w:rPr>
        <w:t>入地理解人物形象。我们还可以通过小说的情节感受人物形象。 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　   　</w:t>
      </w:r>
    </w:p>
    <w:p w14:paraId="321723AA">
      <w:pPr>
        <w:spacing w:line="288" w:lineRule="auto"/>
        <w:rPr>
          <w:sz w:val="24"/>
        </w:rPr>
      </w:pPr>
      <w:r>
        <w:rPr>
          <w:rFonts w:hint="eastAsia" w:ascii="Times New Roman" w:hAnsi="Times New Roman"/>
          <w:sz w:val="24"/>
        </w:rPr>
        <w:t>5</w:t>
      </w:r>
      <w:r>
        <w:rPr>
          <w:rFonts w:hint="eastAsia"/>
          <w:sz w:val="24"/>
        </w:rPr>
        <w:t>.</w:t>
      </w:r>
      <w:r>
        <w:rPr>
          <w:sz w:val="24"/>
        </w:rPr>
        <w:t xml:space="preserve"> </w:t>
      </w:r>
      <w:r>
        <w:rPr>
          <w:rFonts w:hint="eastAsia"/>
          <w:sz w:val="24"/>
        </w:rPr>
        <w:t>加点字意思不同的一项是（   ）（</w:t>
      </w:r>
      <w:r>
        <w:rPr>
          <w:rFonts w:ascii="Times New Roman" w:hAnsi="Times New Roman"/>
          <w:sz w:val="24"/>
        </w:rPr>
        <w:t>2</w:t>
      </w:r>
      <w:r>
        <w:rPr>
          <w:rFonts w:hint="eastAsia"/>
          <w:sz w:val="24"/>
        </w:rPr>
        <w:t>分）</w:t>
      </w:r>
    </w:p>
    <w:p w14:paraId="466B681E">
      <w:pPr>
        <w:spacing w:line="288" w:lineRule="auto"/>
        <w:ind w:left="239" w:leftChars="114" w:firstLine="240" w:firstLineChars="100"/>
        <w:rPr>
          <w:sz w:val="24"/>
        </w:rPr>
      </w:pPr>
      <w:r>
        <w:rPr>
          <w:rFonts w:hint="eastAsia"/>
          <w:sz w:val="24"/>
        </w:rPr>
        <w:t>A.</w:t>
      </w:r>
      <w:r>
        <w:rPr>
          <w:sz w:val="24"/>
        </w:rPr>
        <w:t xml:space="preserve"> </w:t>
      </w:r>
      <w:r>
        <w:rPr>
          <w:rFonts w:hint="eastAsia"/>
          <w:sz w:val="24"/>
        </w:rPr>
        <w:t>《</w:t>
      </w:r>
      <w:r>
        <w:rPr>
          <w:rFonts w:hint="eastAsia"/>
          <w:sz w:val="24"/>
          <w:em w:val="dot"/>
        </w:rPr>
        <w:t>书</w:t>
      </w:r>
      <w:r>
        <w:rPr>
          <w:rFonts w:hint="eastAsia"/>
          <w:sz w:val="24"/>
        </w:rPr>
        <w:t>湖阴先生壁》《</w:t>
      </w:r>
      <w:r>
        <w:rPr>
          <w:rFonts w:hint="eastAsia"/>
          <w:sz w:val="24"/>
          <w:em w:val="dot"/>
        </w:rPr>
        <w:t>书</w:t>
      </w:r>
      <w:r>
        <w:rPr>
          <w:rFonts w:hint="eastAsia"/>
          <w:sz w:val="24"/>
        </w:rPr>
        <w:t>戴嵩画牛》</w:t>
      </w:r>
      <w:r>
        <w:rPr>
          <w:rFonts w:hint="eastAsia"/>
          <w:sz w:val="24"/>
        </w:rPr>
        <w:tab/>
      </w:r>
    </w:p>
    <w:p w14:paraId="2F20D9FE">
      <w:pPr>
        <w:spacing w:line="288" w:lineRule="auto"/>
        <w:ind w:left="239" w:leftChars="114" w:firstLine="240" w:firstLineChars="100"/>
        <w:rPr>
          <w:sz w:val="24"/>
        </w:rPr>
      </w:pPr>
      <w:r>
        <w:rPr>
          <w:rFonts w:hint="eastAsia"/>
          <w:sz w:val="24"/>
        </w:rPr>
        <w:t>B.</w:t>
      </w:r>
      <w:r>
        <w:rPr>
          <w:sz w:val="24"/>
        </w:rPr>
        <w:t xml:space="preserve"> </w:t>
      </w:r>
      <w:r>
        <w:rPr>
          <w:rFonts w:hint="eastAsia"/>
          <w:sz w:val="24"/>
        </w:rPr>
        <w:t>路转溪桥忽</w:t>
      </w:r>
      <w:r>
        <w:rPr>
          <w:rFonts w:hint="eastAsia"/>
          <w:sz w:val="24"/>
          <w:em w:val="dot"/>
        </w:rPr>
        <w:t>见</w:t>
      </w:r>
      <w:r>
        <w:rPr>
          <w:rFonts w:hint="eastAsia"/>
          <w:sz w:val="24"/>
        </w:rPr>
        <w:t xml:space="preserve">  风吹草低</w:t>
      </w:r>
      <w:r>
        <w:rPr>
          <w:rFonts w:hint="eastAsia"/>
          <w:sz w:val="24"/>
          <w:em w:val="dot"/>
        </w:rPr>
        <w:t>见</w:t>
      </w:r>
      <w:r>
        <w:rPr>
          <w:rFonts w:hint="eastAsia"/>
          <w:sz w:val="24"/>
        </w:rPr>
        <w:t>牛羊</w:t>
      </w:r>
      <w:r>
        <w:rPr>
          <w:rFonts w:hint="eastAsia"/>
          <w:sz w:val="24"/>
        </w:rPr>
        <w:tab/>
      </w:r>
    </w:p>
    <w:p w14:paraId="5F18448D">
      <w:pPr>
        <w:spacing w:line="288" w:lineRule="auto"/>
        <w:ind w:left="239" w:leftChars="114" w:firstLine="240" w:firstLineChars="100"/>
        <w:rPr>
          <w:sz w:val="24"/>
        </w:rPr>
      </w:pPr>
      <w:r>
        <w:rPr>
          <w:rFonts w:hint="eastAsia"/>
          <w:sz w:val="24"/>
        </w:rPr>
        <w:t>C.</w:t>
      </w:r>
      <w:r>
        <w:rPr>
          <w:sz w:val="24"/>
        </w:rPr>
        <w:t xml:space="preserve"> </w:t>
      </w:r>
      <w:r>
        <w:rPr>
          <w:rFonts w:hint="eastAsia"/>
          <w:sz w:val="24"/>
        </w:rPr>
        <w:t>送孟浩然</w:t>
      </w:r>
      <w:r>
        <w:rPr>
          <w:rFonts w:hint="eastAsia"/>
          <w:sz w:val="24"/>
          <w:em w:val="dot"/>
        </w:rPr>
        <w:t>之</w:t>
      </w:r>
      <w:r>
        <w:rPr>
          <w:rFonts w:hint="eastAsia"/>
          <w:sz w:val="24"/>
        </w:rPr>
        <w:t>广陵  处士笑而然</w:t>
      </w:r>
      <w:r>
        <w:rPr>
          <w:rFonts w:hint="eastAsia"/>
          <w:sz w:val="24"/>
          <w:em w:val="dot"/>
        </w:rPr>
        <w:t>之</w:t>
      </w:r>
    </w:p>
    <w:p w14:paraId="34B8E65F">
      <w:pPr>
        <w:spacing w:line="288" w:lineRule="auto"/>
        <w:rPr>
          <w:sz w:val="24"/>
        </w:rPr>
      </w:pPr>
      <w:r>
        <w:rPr>
          <w:rFonts w:hint="eastAsia" w:ascii="Times New Roman" w:hAnsi="Times New Roman"/>
          <w:sz w:val="24"/>
        </w:rPr>
        <w:t>6</w:t>
      </w:r>
      <w:r>
        <w:rPr>
          <w:rFonts w:ascii="Times New Roman" w:hAnsi="Times New Roman"/>
          <w:sz w:val="24"/>
        </w:rPr>
        <w:t>.</w:t>
      </w:r>
      <w:r>
        <w:rPr>
          <w:rFonts w:hint="eastAsia"/>
          <w:sz w:val="24"/>
        </w:rPr>
        <w:t xml:space="preserve"> 小天要写一篇关于“祖孙情深”的作文，以下材料不合适的一项是（</w:t>
      </w:r>
      <w:r>
        <w:rPr>
          <w:sz w:val="24"/>
        </w:rPr>
        <w:t xml:space="preserve">   </w:t>
      </w:r>
      <w:r>
        <w:rPr>
          <w:rFonts w:hint="eastAsia"/>
          <w:sz w:val="24"/>
        </w:rPr>
        <w:t>）（</w:t>
      </w:r>
      <w:r>
        <w:rPr>
          <w:rFonts w:ascii="Times New Roman" w:hAnsi="Times New Roman"/>
          <w:sz w:val="24"/>
        </w:rPr>
        <w:t>1</w:t>
      </w:r>
      <w:r>
        <w:rPr>
          <w:rFonts w:hint="eastAsia"/>
          <w:sz w:val="24"/>
        </w:rPr>
        <w:t>分）</w:t>
      </w:r>
    </w:p>
    <w:p w14:paraId="6C404E24">
      <w:pPr>
        <w:spacing w:line="288" w:lineRule="auto"/>
        <w:ind w:firstLine="480" w:firstLineChars="200"/>
        <w:rPr>
          <w:rFonts w:ascii="Times New Roman" w:hAnsi="Times New Roman"/>
          <w:sz w:val="24"/>
        </w:rPr>
      </w:pPr>
      <w:r>
        <w:rPr>
          <w:rFonts w:hint="eastAsia"/>
          <w:sz w:val="24"/>
        </w:rPr>
        <w:t>A</w:t>
      </w:r>
      <w:r>
        <w:rPr>
          <w:rFonts w:hint="eastAsia" w:ascii="Times New Roman" w:hAnsi="Times New Roman"/>
          <w:sz w:val="24"/>
        </w:rPr>
        <w:t>．爷爷爱和奶奶吵架</w:t>
      </w:r>
      <w:r>
        <w:rPr>
          <w:rFonts w:hint="eastAsia"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</w:t>
      </w:r>
      <w:r>
        <w:rPr>
          <w:rFonts w:hint="eastAsia"/>
          <w:sz w:val="24"/>
        </w:rPr>
        <w:t>B</w:t>
      </w:r>
      <w:r>
        <w:rPr>
          <w:rFonts w:hint="eastAsia" w:ascii="Times New Roman" w:hAnsi="Times New Roman"/>
          <w:sz w:val="24"/>
        </w:rPr>
        <w:t>．爷爷每天送他上学</w:t>
      </w:r>
      <w:r>
        <w:rPr>
          <w:rFonts w:hint="eastAsia" w:ascii="Times New Roman" w:hAnsi="Times New Roman"/>
          <w:sz w:val="24"/>
        </w:rPr>
        <w:tab/>
      </w:r>
      <w:r>
        <w:rPr>
          <w:rFonts w:hint="eastAsia"/>
          <w:sz w:val="24"/>
        </w:rPr>
        <w:t>C</w:t>
      </w:r>
      <w:r>
        <w:rPr>
          <w:rFonts w:hint="eastAsia" w:ascii="Times New Roman" w:hAnsi="Times New Roman"/>
          <w:sz w:val="24"/>
        </w:rPr>
        <w:t>．爷爷陪他一起读书</w:t>
      </w:r>
    </w:p>
    <w:p w14:paraId="4DAEF242">
      <w:pPr>
        <w:rPr>
          <w:b/>
          <w:bCs/>
          <w:sz w:val="24"/>
        </w:rPr>
      </w:pPr>
    </w:p>
    <w:p w14:paraId="69BE89A5">
      <w:pPr>
        <w:spacing w:line="288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三、按照要求写句子。（</w:t>
      </w:r>
      <w:r>
        <w:rPr>
          <w:rFonts w:ascii="Times New Roman" w:hAnsi="Times New Roman"/>
          <w:b/>
          <w:bCs/>
          <w:sz w:val="24"/>
        </w:rPr>
        <w:t>10</w:t>
      </w:r>
      <w:r>
        <w:rPr>
          <w:rFonts w:hint="eastAsia"/>
          <w:b/>
          <w:bCs/>
          <w:sz w:val="24"/>
        </w:rPr>
        <w:t>分）</w:t>
      </w:r>
    </w:p>
    <w:p w14:paraId="033ADF44">
      <w:pPr>
        <w:spacing w:line="288" w:lineRule="auto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 xml:space="preserve">. </w:t>
      </w:r>
      <w:r>
        <w:rPr>
          <w:rFonts w:hint="eastAsia"/>
          <w:sz w:val="24"/>
        </w:rPr>
        <w:t>忽然，像被一阵风吹来似的，远处的小丘上出现了一群马。</w:t>
      </w:r>
    </w:p>
    <w:p w14:paraId="478FE28D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① 改写（改变表达顺序，句子意思不变）。（</w:t>
      </w:r>
      <w:r>
        <w:rPr>
          <w:rFonts w:ascii="Times New Roman" w:hAnsi="Times New Roman"/>
          <w:sz w:val="24"/>
        </w:rPr>
        <w:t>2</w:t>
      </w:r>
      <w:r>
        <w:rPr>
          <w:rFonts w:hint="eastAsia"/>
          <w:sz w:val="24"/>
        </w:rPr>
        <w:t>分）</w:t>
      </w:r>
    </w:p>
    <w:p w14:paraId="7E544E29">
      <w:pPr>
        <w:spacing w:line="288" w:lineRule="auto"/>
        <w:rPr>
          <w:sz w:val="24"/>
          <w:u w:val="single"/>
        </w:rPr>
      </w:pPr>
      <w:r>
        <w:rPr>
          <w:sz w:val="24"/>
        </w:rPr>
        <w:t xml:space="preserve">   </w:t>
      </w:r>
      <w:r>
        <w:rPr>
          <w:rFonts w:hint="eastAsia"/>
          <w:sz w:val="24"/>
          <w:u w:val="single"/>
        </w:rPr>
        <w:t xml:space="preserve">                                                                 </w:t>
      </w:r>
    </w:p>
    <w:p w14:paraId="25A55812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② 仿写。（</w:t>
      </w:r>
      <w:r>
        <w:rPr>
          <w:rFonts w:ascii="Times New Roman" w:hAnsi="Times New Roman"/>
          <w:sz w:val="24"/>
        </w:rPr>
        <w:t>2</w:t>
      </w:r>
      <w:r>
        <w:rPr>
          <w:rFonts w:hint="eastAsia"/>
          <w:sz w:val="24"/>
        </w:rPr>
        <w:t>分）</w:t>
      </w:r>
    </w:p>
    <w:p w14:paraId="3881A129">
      <w:pPr>
        <w:spacing w:line="288" w:lineRule="auto"/>
        <w:rPr>
          <w:sz w:val="24"/>
          <w:u w:val="single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                                                            </w:t>
      </w:r>
    </w:p>
    <w:p w14:paraId="27F04D83">
      <w:pPr>
        <w:spacing w:line="288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>
        <w:rPr>
          <w:rFonts w:hint="eastAsia"/>
          <w:sz w:val="24"/>
        </w:rPr>
        <w:t>死亡在洪水的</w:t>
      </w:r>
      <w:r>
        <w:rPr>
          <w:rFonts w:hint="eastAsia"/>
          <w:sz w:val="24"/>
          <w:em w:val="dot"/>
        </w:rPr>
        <w:t>狞笑声</w:t>
      </w:r>
      <w:r>
        <w:rPr>
          <w:rFonts w:hint="eastAsia"/>
          <w:sz w:val="24"/>
        </w:rPr>
        <w:t>中逼近。（读句子，留意加点词语的用法，再仿写一句）（</w:t>
      </w:r>
      <w:r>
        <w:rPr>
          <w:rFonts w:ascii="Times New Roman" w:hAnsi="Times New Roman"/>
          <w:sz w:val="24"/>
        </w:rPr>
        <w:t>2</w:t>
      </w:r>
      <w:r>
        <w:rPr>
          <w:rFonts w:hint="eastAsia"/>
          <w:sz w:val="24"/>
        </w:rPr>
        <w:t>分）</w:t>
      </w:r>
    </w:p>
    <w:p w14:paraId="20104575">
      <w:pPr>
        <w:spacing w:line="288" w:lineRule="auto"/>
        <w:rPr>
          <w:sz w:val="24"/>
          <w:u w:val="single"/>
        </w:rPr>
      </w:pPr>
      <w:r>
        <w:rPr>
          <w:rFonts w:hint="eastAsia"/>
          <w:sz w:val="24"/>
        </w:rPr>
        <w:t xml:space="preserve">　 </w:t>
      </w:r>
      <w:r>
        <w:rPr>
          <w:rFonts w:hint="eastAsia"/>
          <w:sz w:val="24"/>
          <w:u w:val="single"/>
        </w:rPr>
        <w:t xml:space="preserve">                                                                 </w:t>
      </w:r>
    </w:p>
    <w:p w14:paraId="02FB7DE8">
      <w:pPr>
        <w:spacing w:line="288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 xml:space="preserve">. </w:t>
      </w:r>
      <w:r>
        <w:rPr>
          <w:rFonts w:hint="eastAsia"/>
          <w:sz w:val="24"/>
        </w:rPr>
        <w:t>伯父摸了摸自己的鼻子，笑着说，他小的时候，鼻子跟我爸爸的一样，也是又高又直的。</w:t>
      </w:r>
    </w:p>
    <w:p w14:paraId="5B3CF8FF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（改为直接陈述的句子）（</w:t>
      </w:r>
      <w:r>
        <w:rPr>
          <w:rFonts w:ascii="Times New Roman" w:hAnsi="Times New Roman"/>
          <w:sz w:val="24"/>
        </w:rPr>
        <w:t>2</w:t>
      </w:r>
      <w:r>
        <w:rPr>
          <w:rFonts w:hint="eastAsia"/>
          <w:sz w:val="24"/>
        </w:rPr>
        <w:t>分）</w:t>
      </w:r>
    </w:p>
    <w:p w14:paraId="0F663DEC">
      <w:pPr>
        <w:spacing w:line="288" w:lineRule="auto"/>
        <w:rPr>
          <w:sz w:val="24"/>
          <w:u w:val="single"/>
        </w:rPr>
      </w:pPr>
      <w:r>
        <w:rPr>
          <w:rFonts w:hint="eastAsia"/>
          <w:sz w:val="24"/>
        </w:rPr>
        <w:t xml:space="preserve">　 </w:t>
      </w:r>
      <w:r>
        <w:rPr>
          <w:rFonts w:hint="eastAsia"/>
          <w:sz w:val="24"/>
          <w:u w:val="single"/>
        </w:rPr>
        <w:t xml:space="preserve">                                                                 </w:t>
      </w:r>
    </w:p>
    <w:p w14:paraId="1DE5D2A7">
      <w:pPr>
        <w:spacing w:line="288" w:lineRule="auto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 xml:space="preserve">. </w:t>
      </w:r>
      <w:r>
        <w:rPr>
          <w:rFonts w:hint="eastAsia"/>
          <w:sz w:val="24"/>
        </w:rPr>
        <w:t>同学们要树立爱护公共财物的好习惯。（修改病句）（</w:t>
      </w:r>
      <w:r>
        <w:rPr>
          <w:rFonts w:ascii="Times New Roman" w:hAnsi="Times New Roman"/>
          <w:sz w:val="24"/>
        </w:rPr>
        <w:t>2</w:t>
      </w:r>
      <w:r>
        <w:rPr>
          <w:rFonts w:hint="eastAsia"/>
          <w:sz w:val="24"/>
        </w:rPr>
        <w:t>分）</w:t>
      </w:r>
    </w:p>
    <w:p w14:paraId="741D09F0">
      <w:pPr>
        <w:spacing w:line="288" w:lineRule="auto"/>
        <w:rPr>
          <w:sz w:val="24"/>
          <w:u w:val="single"/>
        </w:rPr>
      </w:pPr>
      <w:r>
        <w:rPr>
          <w:sz w:val="24"/>
        </w:rPr>
        <w:t xml:space="preserve">   </w:t>
      </w:r>
      <w:r>
        <w:rPr>
          <w:rFonts w:hint="eastAsia"/>
          <w:sz w:val="24"/>
          <w:u w:val="single"/>
        </w:rPr>
        <w:t xml:space="preserve">                                                                 </w:t>
      </w:r>
    </w:p>
    <w:p w14:paraId="39C9E7B5">
      <w:pPr>
        <w:rPr>
          <w:b/>
          <w:bCs/>
          <w:sz w:val="24"/>
        </w:rPr>
      </w:pPr>
    </w:p>
    <w:p w14:paraId="578598D7">
      <w:pPr>
        <w:spacing w:line="288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四、我会诵读。（</w:t>
      </w:r>
      <w:r>
        <w:rPr>
          <w:rFonts w:ascii="Times New Roman" w:hAnsi="Times New Roman"/>
          <w:b/>
          <w:bCs/>
          <w:sz w:val="24"/>
        </w:rPr>
        <w:t>12</w:t>
      </w:r>
      <w:r>
        <w:rPr>
          <w:rFonts w:hint="eastAsia"/>
          <w:b/>
          <w:bCs/>
          <w:sz w:val="24"/>
        </w:rPr>
        <w:t>分）</w:t>
      </w:r>
    </w:p>
    <w:p w14:paraId="6F70947B">
      <w:pPr>
        <w:spacing w:line="288" w:lineRule="auto"/>
        <w:rPr>
          <w:sz w:val="24"/>
        </w:rPr>
      </w:pPr>
      <w:r>
        <w:rPr>
          <w:rFonts w:hint="eastAsia"/>
          <w:sz w:val="24"/>
        </w:rPr>
        <w:t>1. 这种境界，既使人惊叹，又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，既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，又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。在这境界</w:t>
      </w:r>
    </w:p>
    <w:p w14:paraId="3711A375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里，连骏马和大牛都有时候静立不动，好像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。 ——《草原》</w:t>
      </w:r>
    </w:p>
    <w:p w14:paraId="720E722E">
      <w:pPr>
        <w:spacing w:line="288" w:lineRule="auto"/>
        <w:rPr>
          <w:sz w:val="24"/>
        </w:rPr>
      </w:pPr>
      <w:r>
        <w:rPr>
          <w:sz w:val="24"/>
        </w:rPr>
        <w:t xml:space="preserve">2. </w:t>
      </w:r>
      <w:r>
        <w:rPr>
          <w:rFonts w:hint="eastAsia"/>
          <w:sz w:val="24"/>
        </w:rPr>
        <w:t>皮鞋匠静静地听着。他好像面对着大海，月亮正从水天相接的地方升起来。微波粼粼的海面</w:t>
      </w:r>
    </w:p>
    <w:p w14:paraId="28074E1B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上，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。月亮越升越高，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</w:rPr>
        <w:t>。忽然，海面上刮起了</w:t>
      </w:r>
    </w:p>
    <w:p w14:paraId="4B6FB782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大风，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。被月光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</w:rPr>
        <w:t xml:space="preserve">  </w:t>
      </w:r>
      <w:r>
        <w:rPr>
          <w:sz w:val="24"/>
          <w:u w:val="single"/>
        </w:rPr>
        <w:t xml:space="preserve"> </w:t>
      </w:r>
      <w:r>
        <w:rPr>
          <w:rFonts w:hint="eastAsia"/>
          <w:sz w:val="24"/>
        </w:rPr>
        <w:t xml:space="preserve">…… </w:t>
      </w:r>
      <w:r>
        <w:rPr>
          <w:sz w:val="24"/>
        </w:rPr>
        <w:t xml:space="preserve"> </w:t>
      </w:r>
      <w:r>
        <w:rPr>
          <w:rFonts w:hint="eastAsia"/>
          <w:sz w:val="24"/>
        </w:rPr>
        <w:t>——《月光曲》</w:t>
      </w:r>
    </w:p>
    <w:p w14:paraId="37B44F04">
      <w:pPr>
        <w:spacing w:line="288" w:lineRule="auto"/>
        <w:rPr>
          <w:sz w:val="24"/>
        </w:rPr>
      </w:pPr>
      <w:r>
        <w:rPr>
          <w:sz w:val="24"/>
        </w:rPr>
        <w:t xml:space="preserve">3. </w:t>
      </w:r>
      <w:r>
        <w:rPr>
          <w:rFonts w:hint="eastAsia"/>
          <w:sz w:val="24"/>
        </w:rPr>
        <w:t>千里莺啼绿映红，水村山郭酒旗风。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，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。 ——《江南春》</w:t>
      </w:r>
    </w:p>
    <w:p w14:paraId="438A06CB">
      <w:pPr>
        <w:spacing w:line="288" w:lineRule="auto"/>
        <w:rPr>
          <w:sz w:val="24"/>
        </w:rPr>
      </w:pPr>
      <w:r>
        <w:rPr>
          <w:sz w:val="24"/>
        </w:rPr>
        <w:t>4</w:t>
      </w:r>
      <w:r>
        <w:rPr>
          <w:rFonts w:hint="eastAsia"/>
          <w:sz w:val="24"/>
        </w:rPr>
        <w:t>．</w:t>
      </w:r>
      <w:r>
        <w:rPr>
          <w:rFonts w:hint="eastAsia"/>
          <w:sz w:val="24"/>
          <w:u w:val="single"/>
        </w:rPr>
        <w:t xml:space="preserve">       </w:t>
      </w:r>
      <w:r>
        <w:rPr>
          <w:sz w:val="24"/>
          <w:u w:val="single"/>
        </w:rPr>
        <w:t xml:space="preserve">       </w:t>
      </w:r>
      <w:r>
        <w:rPr>
          <w:rFonts w:hint="eastAsia"/>
          <w:sz w:val="24"/>
        </w:rPr>
        <w:t>，清风半夜鸣蝉。 ——《西江月•夜行黄沙道中》</w:t>
      </w:r>
    </w:p>
    <w:p w14:paraId="44D8A690">
      <w:pPr>
        <w:spacing w:line="360" w:lineRule="auto"/>
        <w:rPr>
          <w:b/>
          <w:bCs/>
          <w:sz w:val="24"/>
        </w:rPr>
      </w:pPr>
    </w:p>
    <w:p w14:paraId="3AF6B224">
      <w:pPr>
        <w:spacing w:line="288" w:lineRule="auto"/>
        <w:ind w:firstLine="3614" w:firstLineChars="15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阅读理解</w:t>
      </w:r>
      <w:r>
        <w:rPr>
          <w:rFonts w:hint="eastAsia" w:ascii="Times New Roman" w:hAnsi="Times New Roman"/>
          <w:b/>
          <w:bCs/>
          <w:sz w:val="24"/>
        </w:rPr>
        <w:t>（25分</w:t>
      </w:r>
      <w:r>
        <w:rPr>
          <w:rFonts w:hint="eastAsia"/>
          <w:b/>
          <w:bCs/>
          <w:sz w:val="24"/>
        </w:rPr>
        <w:t>）</w:t>
      </w:r>
    </w:p>
    <w:p w14:paraId="508BE5BE">
      <w:pPr>
        <w:spacing w:line="288" w:lineRule="auto"/>
        <w:rPr>
          <w:sz w:val="24"/>
        </w:rPr>
      </w:pPr>
      <w:r>
        <w:rPr>
          <w:rFonts w:hint="eastAsia"/>
          <w:b/>
          <w:bCs/>
          <w:sz w:val="24"/>
        </w:rPr>
        <w:t>五、课内阅读。</w:t>
      </w:r>
      <w:r>
        <w:rPr>
          <w:rFonts w:hint="eastAsia" w:ascii="Times New Roman" w:hAnsi="Times New Roman"/>
          <w:b/>
          <w:bCs/>
          <w:sz w:val="24"/>
        </w:rPr>
        <w:t>（</w:t>
      </w:r>
      <w:r>
        <w:rPr>
          <w:rFonts w:ascii="Times New Roman" w:hAnsi="Times New Roman"/>
          <w:b/>
          <w:bCs/>
          <w:sz w:val="24"/>
        </w:rPr>
        <w:t>10</w:t>
      </w:r>
      <w:r>
        <w:rPr>
          <w:rFonts w:hint="eastAsia" w:ascii="Times New Roman" w:hAnsi="Times New Roman"/>
          <w:b/>
          <w:bCs/>
          <w:sz w:val="24"/>
        </w:rPr>
        <w:t>分</w:t>
      </w:r>
      <w:r>
        <w:rPr>
          <w:rFonts w:hint="eastAsia"/>
          <w:b/>
          <w:bCs/>
          <w:sz w:val="24"/>
        </w:rPr>
        <w:t>）</w:t>
      </w:r>
    </w:p>
    <w:p w14:paraId="3767B9D2">
      <w:pPr>
        <w:spacing w:line="360" w:lineRule="auto"/>
        <w:jc w:val="center"/>
        <w:rPr>
          <w:rFonts w:ascii="仿宋" w:hAnsi="仿宋" w:eastAsia="仿宋" w:cs="仿宋"/>
          <w:sz w:val="24"/>
        </w:rPr>
      </w:pPr>
      <w:r>
        <w:rPr>
          <w:rFonts w:hint="eastAsia"/>
          <w:b/>
          <w:bCs/>
          <w:sz w:val="24"/>
        </w:rPr>
        <w:t>伯牙鼓琴</w:t>
      </w:r>
    </w:p>
    <w:p w14:paraId="4A03B7EE">
      <w:pPr>
        <w:spacing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伯牙鼓琴，锺子期听之。方鼓琴而志在太山，锺子期曰：“善哉乎鼓琴，巍巍乎若太山。”</w:t>
      </w:r>
    </w:p>
    <w:p w14:paraId="054EE6D5">
      <w:pPr>
        <w:spacing w:line="360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少选之间而志在流水，锺子期又曰：“善哉乎鼓琴！</w:t>
      </w:r>
      <w:r>
        <w:rPr>
          <w:rFonts w:hint="eastAsia" w:ascii="楷体" w:hAnsi="楷体" w:eastAsia="楷体" w:cs="楷体"/>
          <w:sz w:val="24"/>
          <w:u w:val="single"/>
        </w:rPr>
        <w:t>汤汤乎若流水</w:t>
      </w:r>
      <w:r>
        <w:rPr>
          <w:rFonts w:hint="eastAsia" w:ascii="楷体" w:hAnsi="楷体" w:eastAsia="楷体" w:cs="楷体"/>
          <w:sz w:val="24"/>
        </w:rPr>
        <w:t>。”锺子期死，伯牙破琴绝弦，终身不复鼓琴，以为世无足复为鼓琴者。</w:t>
      </w:r>
    </w:p>
    <w:p w14:paraId="0F2736F9">
      <w:pPr>
        <w:rPr>
          <w:sz w:val="24"/>
        </w:rPr>
      </w:pPr>
    </w:p>
    <w:p w14:paraId="266FB86C">
      <w:pPr>
        <w:spacing w:line="288" w:lineRule="auto"/>
        <w:rPr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 xml:space="preserve"> </w:t>
      </w:r>
      <w:r>
        <w:rPr>
          <w:rFonts w:hint="eastAsia"/>
          <w:sz w:val="24"/>
        </w:rPr>
        <w:t>解释下列词语的意思</w:t>
      </w:r>
      <w:r>
        <w:rPr>
          <w:sz w:val="24"/>
        </w:rPr>
        <w:t>。（</w:t>
      </w:r>
      <w:r>
        <w:rPr>
          <w:rFonts w:hint="eastAsia" w:ascii="Times New Roman" w:hAnsi="Times New Roman"/>
          <w:sz w:val="24"/>
        </w:rPr>
        <w:t>1</w:t>
      </w:r>
      <w:r>
        <w:rPr>
          <w:sz w:val="24"/>
        </w:rPr>
        <w:t>分）</w:t>
      </w:r>
    </w:p>
    <w:p w14:paraId="2BC2B7C2">
      <w:pPr>
        <w:spacing w:line="288" w:lineRule="auto"/>
        <w:ind w:firstLine="240" w:firstLineChars="100"/>
        <w:rPr>
          <w:sz w:val="24"/>
          <w:u w:val="single"/>
        </w:rPr>
      </w:pPr>
      <w:r>
        <w:rPr>
          <w:rFonts w:hint="eastAsia"/>
          <w:sz w:val="24"/>
        </w:rPr>
        <w:t>伯牙</w:t>
      </w:r>
      <w:r>
        <w:rPr>
          <w:rFonts w:hint="eastAsia"/>
          <w:sz w:val="24"/>
          <w:em w:val="dot"/>
        </w:rPr>
        <w:t>鼓</w:t>
      </w:r>
      <w:r>
        <w:rPr>
          <w:rFonts w:hint="eastAsia"/>
          <w:sz w:val="24"/>
        </w:rPr>
        <w:t xml:space="preserve">琴 </w:t>
      </w:r>
      <w:r>
        <w:rPr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             </w:t>
      </w:r>
    </w:p>
    <w:p w14:paraId="36048903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以为世无</w:t>
      </w:r>
      <w:r>
        <w:rPr>
          <w:rFonts w:hint="eastAsia"/>
          <w:sz w:val="24"/>
          <w:em w:val="dot"/>
        </w:rPr>
        <w:t>足</w:t>
      </w:r>
      <w:r>
        <w:rPr>
          <w:rFonts w:hint="eastAsia"/>
          <w:sz w:val="24"/>
        </w:rPr>
        <w:t xml:space="preserve">复为鼓琴者 </w:t>
      </w:r>
      <w:r>
        <w:rPr>
          <w:sz w:val="24"/>
        </w:rPr>
        <w:t xml:space="preserve">  </w:t>
      </w:r>
      <w:r>
        <w:rPr>
          <w:rFonts w:hint="eastAsia"/>
          <w:sz w:val="24"/>
          <w:u w:val="single"/>
        </w:rPr>
        <w:t xml:space="preserve">                  </w:t>
      </w:r>
    </w:p>
    <w:p w14:paraId="2F595189">
      <w:pPr>
        <w:spacing w:line="288" w:lineRule="auto"/>
        <w:rPr>
          <w:sz w:val="24"/>
        </w:rPr>
      </w:pPr>
      <w:r>
        <w:rPr>
          <w:rFonts w:hint="eastAsia"/>
          <w:sz w:val="24"/>
        </w:rPr>
        <w:t>2.</w:t>
      </w:r>
      <w:r>
        <w:rPr>
          <w:sz w:val="24"/>
        </w:rPr>
        <w:t xml:space="preserve"> </w:t>
      </w:r>
      <w:r>
        <w:rPr>
          <w:rFonts w:hint="eastAsia"/>
          <w:sz w:val="24"/>
        </w:rPr>
        <w:t>给这句话划分停顿</w:t>
      </w:r>
      <w:r>
        <w:rPr>
          <w:sz w:val="24"/>
        </w:rPr>
        <w:t>。（</w:t>
      </w:r>
      <w:r>
        <w:rPr>
          <w:rFonts w:ascii="Times New Roman" w:hAnsi="Times New Roman"/>
          <w:sz w:val="24"/>
        </w:rPr>
        <w:t>2</w:t>
      </w:r>
      <w:r>
        <w:rPr>
          <w:sz w:val="24"/>
        </w:rPr>
        <w:t>分）</w:t>
      </w:r>
    </w:p>
    <w:p w14:paraId="3560F7DF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方鼓琴而志在太山。</w:t>
      </w:r>
    </w:p>
    <w:p w14:paraId="781D5FA3">
      <w:pPr>
        <w:spacing w:line="288" w:lineRule="auto"/>
        <w:rPr>
          <w:sz w:val="24"/>
        </w:rPr>
      </w:pPr>
      <w:r>
        <w:rPr>
          <w:rFonts w:hint="eastAsia"/>
          <w:sz w:val="24"/>
        </w:rPr>
        <w:t>3. 解释文中加横线的句子并说说运用了什么修辞手法。</w:t>
      </w:r>
      <w:r>
        <w:rPr>
          <w:sz w:val="24"/>
        </w:rPr>
        <w:t>（</w:t>
      </w:r>
      <w:r>
        <w:rPr>
          <w:rFonts w:ascii="Times New Roman" w:hAnsi="Times New Roman"/>
          <w:sz w:val="24"/>
        </w:rPr>
        <w:t>3</w:t>
      </w:r>
      <w:r>
        <w:rPr>
          <w:sz w:val="24"/>
        </w:rPr>
        <w:t>分）</w:t>
      </w:r>
    </w:p>
    <w:p w14:paraId="3745C567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句子意思：</w:t>
      </w:r>
      <w:r>
        <w:rPr>
          <w:rFonts w:hint="eastAsia"/>
          <w:sz w:val="24"/>
          <w:u w:val="single"/>
        </w:rPr>
        <w:t xml:space="preserve">                                                   </w:t>
      </w:r>
    </w:p>
    <w:p w14:paraId="09B5DC95">
      <w:pPr>
        <w:spacing w:line="288" w:lineRule="auto"/>
        <w:ind w:firstLine="240" w:firstLineChars="100"/>
        <w:rPr>
          <w:sz w:val="24"/>
          <w:u w:val="single"/>
        </w:rPr>
      </w:pPr>
      <w:r>
        <w:rPr>
          <w:rFonts w:hint="eastAsia"/>
          <w:sz w:val="24"/>
        </w:rPr>
        <w:t>修辞手法：</w:t>
      </w:r>
      <w:r>
        <w:rPr>
          <w:rFonts w:hint="eastAsia"/>
          <w:sz w:val="24"/>
          <w:u w:val="single"/>
        </w:rPr>
        <w:t xml:space="preserve">            </w:t>
      </w:r>
    </w:p>
    <w:p w14:paraId="6527C49C">
      <w:pPr>
        <w:spacing w:line="288" w:lineRule="auto"/>
        <w:rPr>
          <w:sz w:val="24"/>
          <w:u w:val="single"/>
        </w:rPr>
      </w:pPr>
      <w:r>
        <w:rPr>
          <w:sz w:val="24"/>
        </w:rPr>
        <w:t xml:space="preserve">4. </w:t>
      </w:r>
      <w:r>
        <w:rPr>
          <w:rFonts w:hint="eastAsia"/>
          <w:sz w:val="24"/>
        </w:rPr>
        <w:t>这个典故流传了一个成语是“</w:t>
      </w:r>
      <w:r>
        <w:rPr>
          <w:rFonts w:hint="eastAsia"/>
          <w:sz w:val="24"/>
          <w:u w:val="single"/>
        </w:rPr>
        <w:t xml:space="preserve">            </w:t>
      </w:r>
      <w:r>
        <w:rPr>
          <w:rFonts w:hint="eastAsia"/>
          <w:sz w:val="24"/>
        </w:rPr>
        <w:t>”，这个成语意思是</w:t>
      </w:r>
      <w:r>
        <w:rPr>
          <w:rFonts w:hint="eastAsia"/>
          <w:sz w:val="24"/>
          <w:u w:val="single"/>
        </w:rPr>
        <w:t xml:space="preserve">                     </w:t>
      </w:r>
    </w:p>
    <w:p w14:paraId="5FBBA7EF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  <w:u w:val="single"/>
        </w:rPr>
        <w:t xml:space="preserve">                                        </w:t>
      </w:r>
      <w:r>
        <w:rPr>
          <w:rFonts w:hint="eastAsia"/>
          <w:sz w:val="24"/>
        </w:rPr>
        <w:t>。</w:t>
      </w:r>
      <w:r>
        <w:rPr>
          <w:sz w:val="24"/>
        </w:rPr>
        <w:t>（</w:t>
      </w:r>
      <w:r>
        <w:rPr>
          <w:rFonts w:ascii="Times New Roman" w:hAnsi="Times New Roman"/>
          <w:sz w:val="24"/>
        </w:rPr>
        <w:t>4</w:t>
      </w:r>
      <w:r>
        <w:rPr>
          <w:sz w:val="24"/>
        </w:rPr>
        <w:t>分）</w:t>
      </w:r>
    </w:p>
    <w:p w14:paraId="1032E527">
      <w:pPr>
        <w:ind w:firstLine="240" w:firstLineChars="100"/>
        <w:rPr>
          <w:sz w:val="24"/>
        </w:rPr>
      </w:pPr>
    </w:p>
    <w:p w14:paraId="43BDC9F7">
      <w:pPr>
        <w:spacing w:line="288" w:lineRule="auto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六、现代文</w:t>
      </w:r>
      <w:r>
        <w:rPr>
          <w:rFonts w:hint="eastAsia" w:ascii="宋体" w:hAnsi="宋体" w:eastAsia="宋体" w:cs="宋体"/>
          <w:b/>
          <w:bCs/>
          <w:sz w:val="24"/>
        </w:rPr>
        <w:t>阅读。</w:t>
      </w:r>
      <w:r>
        <w:rPr>
          <w:rFonts w:hint="eastAsia" w:ascii="Times New Roman" w:hAnsi="Times New Roman"/>
          <w:b/>
          <w:bCs/>
          <w:sz w:val="24"/>
        </w:rPr>
        <w:t>（</w:t>
      </w:r>
      <w:r>
        <w:rPr>
          <w:rFonts w:ascii="Times New Roman" w:hAnsi="Times New Roman"/>
          <w:b/>
          <w:bCs/>
          <w:sz w:val="24"/>
        </w:rPr>
        <w:t>15</w:t>
      </w:r>
      <w:r>
        <w:rPr>
          <w:rFonts w:hint="eastAsia" w:ascii="Times New Roman" w:hAnsi="Times New Roman"/>
          <w:b/>
          <w:bCs/>
          <w:sz w:val="24"/>
        </w:rPr>
        <w:t>分</w:t>
      </w:r>
      <w:r>
        <w:rPr>
          <w:rFonts w:hint="eastAsia"/>
          <w:b/>
          <w:bCs/>
          <w:sz w:val="24"/>
        </w:rPr>
        <w:t>）</w:t>
      </w:r>
    </w:p>
    <w:p w14:paraId="5B56FC21">
      <w:pPr>
        <w:spacing w:line="240" w:lineRule="exact"/>
        <w:rPr>
          <w:b/>
          <w:bCs/>
          <w:sz w:val="24"/>
        </w:rPr>
      </w:pPr>
    </w:p>
    <w:p w14:paraId="04390F33">
      <w:pPr>
        <w:spacing w:line="288" w:lineRule="auto"/>
        <w:jc w:val="center"/>
        <w:rPr>
          <w:rFonts w:ascii="宋体" w:hAnsi="宋体" w:eastAsia="宋体" w:cs="宋体"/>
          <w:b/>
          <w:bCs/>
          <w:sz w:val="24"/>
        </w:rPr>
      </w:pPr>
      <w:bookmarkStart w:id="0" w:name="s2"/>
      <w:bookmarkEnd w:id="0"/>
      <w:r>
        <w:rPr>
          <w:rFonts w:hint="eastAsia" w:ascii="宋体" w:hAnsi="宋体" w:eastAsia="宋体" w:cs="宋体"/>
          <w:b/>
          <w:bCs/>
          <w:sz w:val="24"/>
        </w:rPr>
        <w:t>《呼兰河传》节选</w:t>
      </w:r>
    </w:p>
    <w:p w14:paraId="4F6F2D43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除了念诗之外，我还很喜欢吃。</w:t>
      </w:r>
    </w:p>
    <w:p w14:paraId="739FF206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记得大门洞子东边那家是养猪的，一个大猪在前边走，一群小猪跟在后边。有一天一个小猪掉井了，人们用抬土的筐子把小猪从井里吊了上来。吊上来，那小猪已死了。井口旁边围了很多人看热闹，祖父和我也在旁边看热闹。</w:t>
      </w:r>
    </w:p>
    <w:p w14:paraId="7385E098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那小猪一被打上来，祖父就说他要那小猪。</w:t>
      </w:r>
    </w:p>
    <w:p w14:paraId="1002F7E3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祖父把那小猪抱到家里，用黄泥裹起来，放在灶坑里烧上了，烧好了给我吃。</w:t>
      </w:r>
    </w:p>
    <w:p w14:paraId="1A0838B9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我站在炕沿旁边，那整个的小猪，就摆在我的眼前，祖父把那小猪一撕开，立刻就冒了油，真香。我从来没有吃过那么香的东西，从来没有吃过那么好吃的东西。</w:t>
      </w:r>
    </w:p>
    <w:p w14:paraId="15524643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第二天，又有一只鸭子掉井了，祖父也用黄泥包起来，烧上给我吃了。</w:t>
      </w:r>
    </w:p>
    <w:p w14:paraId="456540A0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在祖父烧的时候，我也帮着忙，帮着祖父搅黄泥，一边喊着，一边叫着，好像拉拉队似的给祖父助兴。</w:t>
      </w:r>
    </w:p>
    <w:p w14:paraId="44BB142B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鸭子比小猪更好吃，那肉是不怎样肥的。所以我最喜欢吃鸭子。</w:t>
      </w:r>
    </w:p>
    <w:p w14:paraId="2AE64315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我吃，祖父在旁边看着。祖父不吃，等我吃完了，祖父才吃。他说我的牙齿小，怕我咬不动，先让我选嫩的吃，我吃剩了的他才吃。</w:t>
      </w:r>
    </w:p>
    <w:p w14:paraId="70884EE1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  <w:u w:val="wave"/>
        </w:rPr>
        <w:t>祖父看我每咽下去一口，他就点一下头，</w:t>
      </w:r>
      <w:r>
        <w:rPr>
          <w:rFonts w:hint="eastAsia" w:ascii="Times New Roman" w:hAnsi="Times New Roman" w:eastAsia="楷体" w:cs="楷体"/>
          <w:sz w:val="24"/>
          <w:u w:val="single"/>
        </w:rPr>
        <w:t>而且高兴地说：“这小东西真馋。”或是“这小东西吃得真快”。</w:t>
      </w:r>
    </w:p>
    <w:p w14:paraId="5AC90A99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我的手满是油，随吃随在大襟上擦着。</w:t>
      </w:r>
      <w:r>
        <w:rPr>
          <w:rFonts w:hint="eastAsia" w:ascii="Times New Roman" w:hAnsi="Times New Roman" w:eastAsia="楷体" w:cs="楷体"/>
          <w:sz w:val="24"/>
          <w:u w:val="single"/>
        </w:rPr>
        <w:t>祖父看了也并不生气，只是说：“快蘸点盐吧，快蘸点韭菜花吧，空口吃不好，等会要反胃的……”</w:t>
      </w:r>
    </w:p>
    <w:p w14:paraId="07FD81D6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  <w:u w:val="wave"/>
        </w:rPr>
        <w:t>说着就捏儿个盐粒放在我手上拿着的鸭子肉上。</w:t>
      </w:r>
      <w:r>
        <w:rPr>
          <w:rFonts w:hint="eastAsia" w:ascii="Times New Roman" w:hAnsi="Times New Roman" w:eastAsia="楷体" w:cs="楷体"/>
          <w:sz w:val="24"/>
        </w:rPr>
        <w:t>我一张嘴又进肚去了。</w:t>
      </w:r>
    </w:p>
    <w:p w14:paraId="2ABCE797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自此吃鸭子的印象非常之深，等了好久，鸭子再不掉到井里。我看井沿有一群鸭子，我拿了秫（</w:t>
      </w:r>
      <w:r>
        <w:rPr>
          <w:rFonts w:ascii="汉语拼音" w:hAnsi="汉语拼音" w:eastAsia="楷体" w:cs="汉语拼音"/>
          <w:sz w:val="24"/>
        </w:rPr>
        <w:t>shú</w:t>
      </w:r>
      <w:r>
        <w:rPr>
          <w:rFonts w:hint="eastAsia" w:ascii="Times New Roman" w:hAnsi="Times New Roman" w:eastAsia="楷体" w:cs="楷体"/>
          <w:sz w:val="24"/>
        </w:rPr>
        <w:t>）秆就往井里边赶。可是鸭子不进去，围着井口转，而呱呱地叫着。我就招呼了在旁边看热闹的小孩子，我说：“帮我赶哪!”</w:t>
      </w:r>
    </w:p>
    <w:p w14:paraId="2D68E157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正在吵吵叫叫的时候，祖父奔到了，祖父说：“你在干什么？”我说：“赶鸭子，鸭子掉井，捞出来好烧吃。”祖父说：“不用赶了，爷爷抓个鸭子给你烧着。”我不听他的话，我还是追在鸭子的后边跑着。</w:t>
      </w:r>
    </w:p>
    <w:p w14:paraId="6F2DDE2A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  <w:u w:val="wave"/>
        </w:rPr>
        <w:t>祖父上前来把我拦住了，抱在怀里，一面给我擦着汗一面说</w:t>
      </w:r>
      <w:r>
        <w:rPr>
          <w:rFonts w:hint="eastAsia" w:ascii="Times New Roman" w:hAnsi="Times New Roman" w:eastAsia="楷体" w:cs="楷体"/>
          <w:sz w:val="24"/>
        </w:rPr>
        <w:t>：“跟爷爷回家，抓个鸭子烧上。”</w:t>
      </w:r>
    </w:p>
    <w:p w14:paraId="6098C3FD">
      <w:pPr>
        <w:spacing w:line="288" w:lineRule="auto"/>
        <w:ind w:firstLine="480" w:firstLineChars="200"/>
        <w:rPr>
          <w:rFonts w:ascii="Times New Roman" w:hAnsi="Times New Roman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我想：不掉井的鸭子，抓都抓不住，可怎么能规规矩矩贴起黄泥来让烧呢？于是我从祖父的身上往下挣扎着，喊着：“我要掉井的!我要掉井的!”</w:t>
      </w:r>
    </w:p>
    <w:p w14:paraId="61B6B220">
      <w:pPr>
        <w:spacing w:line="288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Times New Roman" w:hAnsi="Times New Roman" w:eastAsia="楷体" w:cs="楷体"/>
          <w:sz w:val="24"/>
        </w:rPr>
        <w:t>祖父几乎抱不住我了。</w:t>
      </w:r>
    </w:p>
    <w:p w14:paraId="01DC894A">
      <w:pPr>
        <w:spacing w:line="288" w:lineRule="auto"/>
        <w:ind w:left="240" w:hanging="240" w:hangingChars="100"/>
        <w:rPr>
          <w:rFonts w:ascii="Times New Roman" w:hAnsi="Times New Roman" w:eastAsia="宋体" w:cs="宋体"/>
          <w:sz w:val="24"/>
        </w:rPr>
      </w:pPr>
    </w:p>
    <w:p w14:paraId="08D73DA7">
      <w:pPr>
        <w:spacing w:line="288" w:lineRule="auto"/>
        <w:ind w:left="240" w:hanging="240" w:hangingChars="100"/>
        <w:rPr>
          <w:rFonts w:ascii="宋体" w:hAnsi="宋体" w:eastAsia="宋体" w:cs="宋体"/>
          <w:sz w:val="24"/>
        </w:rPr>
      </w:pPr>
      <w:r>
        <w:rPr>
          <w:rFonts w:ascii="Times New Roman" w:hAnsi="Times New Roman" w:eastAsia="宋体" w:cs="宋体"/>
          <w:sz w:val="24"/>
        </w:rPr>
        <w:t xml:space="preserve">1. </w:t>
      </w:r>
      <w:r>
        <w:rPr>
          <w:rFonts w:hint="eastAsia" w:ascii="宋体" w:hAnsi="宋体" w:eastAsia="宋体" w:cs="宋体"/>
          <w:sz w:val="24"/>
        </w:rPr>
        <w:t>读了这篇短文，我知道了作者围绕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</w:t>
      </w:r>
      <w:r>
        <w:rPr>
          <w:rFonts w:hint="eastAsia" w:ascii="宋体" w:hAnsi="宋体" w:eastAsia="宋体" w:cs="宋体"/>
          <w:sz w:val="24"/>
        </w:rPr>
        <w:t>这个中心句来写的，共写了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</w:t>
      </w:r>
      <w:r>
        <w:rPr>
          <w:rFonts w:hint="eastAsia" w:ascii="宋体" w:hAnsi="宋体" w:eastAsia="宋体" w:cs="宋体"/>
          <w:sz w:val="24"/>
        </w:rPr>
        <w:t>这几件事</w:t>
      </w:r>
      <w:r>
        <w:rPr>
          <w:rFonts w:ascii="宋体" w:hAnsi="宋体" w:eastAsia="宋体" w:cs="宋体"/>
          <w:sz w:val="24"/>
        </w:rPr>
        <w:t>。（</w:t>
      </w:r>
      <w:r>
        <w:rPr>
          <w:rFonts w:ascii="Times New Roman" w:hAnsi="Times New Roman" w:eastAsia="宋体" w:cs="宋体"/>
          <w:sz w:val="24"/>
        </w:rPr>
        <w:t>4</w:t>
      </w:r>
      <w:r>
        <w:rPr>
          <w:rFonts w:ascii="宋体" w:hAnsi="宋体" w:eastAsia="宋体" w:cs="宋体"/>
          <w:sz w:val="24"/>
        </w:rPr>
        <w:t>分</w:t>
      </w:r>
      <w:r>
        <w:rPr>
          <w:rFonts w:hint="eastAsia" w:ascii="宋体" w:hAnsi="宋体" w:eastAsia="宋体" w:cs="宋体"/>
          <w:sz w:val="24"/>
        </w:rPr>
        <w:t>）</w:t>
      </w:r>
    </w:p>
    <w:p w14:paraId="7DE6A520">
      <w:pPr>
        <w:spacing w:line="288" w:lineRule="auto"/>
        <w:ind w:left="240" w:hanging="240" w:hangingChars="100"/>
        <w:rPr>
          <w:rFonts w:ascii="宋体" w:hAnsi="宋体" w:eastAsia="宋体" w:cs="宋体"/>
          <w:sz w:val="24"/>
        </w:rPr>
      </w:pPr>
      <w:r>
        <w:rPr>
          <w:rFonts w:ascii="Times New Roman" w:hAnsi="Times New Roman" w:eastAsia="宋体" w:cs="宋体"/>
          <w:sz w:val="24"/>
        </w:rPr>
        <w:t xml:space="preserve">2. </w:t>
      </w:r>
      <w:r>
        <w:rPr>
          <w:rFonts w:hint="eastAsia" w:ascii="宋体" w:hAnsi="宋体" w:eastAsia="宋体" w:cs="宋体"/>
          <w:sz w:val="24"/>
        </w:rPr>
        <w:t>读句子：“我</w:t>
      </w:r>
      <w:r>
        <w:rPr>
          <w:rFonts w:hint="eastAsia" w:ascii="宋体" w:hAnsi="宋体" w:eastAsia="宋体" w:cs="宋体"/>
          <w:sz w:val="24"/>
          <w:em w:val="dot"/>
        </w:rPr>
        <w:t>从来没有</w:t>
      </w:r>
      <w:r>
        <w:rPr>
          <w:rFonts w:hint="eastAsia" w:ascii="宋体" w:hAnsi="宋体" w:eastAsia="宋体" w:cs="宋体"/>
          <w:sz w:val="24"/>
        </w:rPr>
        <w:t>吃过那么香的东西，</w:t>
      </w:r>
      <w:r>
        <w:rPr>
          <w:rFonts w:hint="eastAsia" w:ascii="宋体" w:hAnsi="宋体" w:eastAsia="宋体" w:cs="宋体"/>
          <w:sz w:val="24"/>
          <w:em w:val="dot"/>
        </w:rPr>
        <w:t>从来没有</w:t>
      </w:r>
      <w:r>
        <w:rPr>
          <w:rFonts w:hint="eastAsia" w:ascii="宋体" w:hAnsi="宋体" w:eastAsia="宋体" w:cs="宋体"/>
          <w:sz w:val="24"/>
        </w:rPr>
        <w:t>吃过那么好吃的东西。”注意加点的部分，这样写的好处是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  <w:r>
        <w:rPr>
          <w:sz w:val="24"/>
        </w:rPr>
        <w:t>（</w:t>
      </w:r>
      <w:r>
        <w:rPr>
          <w:rFonts w:ascii="Times New Roman" w:hAnsi="Times New Roman"/>
          <w:sz w:val="24"/>
        </w:rPr>
        <w:t>2</w:t>
      </w:r>
      <w:r>
        <w:rPr>
          <w:sz w:val="24"/>
        </w:rPr>
        <w:t>分）</w:t>
      </w:r>
    </w:p>
    <w:p w14:paraId="17296869">
      <w:pPr>
        <w:spacing w:line="288" w:lineRule="auto"/>
        <w:ind w:left="240" w:hanging="240" w:hangingChars="1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3.</w:t>
      </w:r>
      <w:r>
        <w:rPr>
          <w:rFonts w:hint="eastAsia" w:ascii="宋体" w:hAnsi="宋体" w:eastAsia="宋体" w:cs="宋体"/>
          <w:sz w:val="24"/>
        </w:rPr>
        <w:t>文章中画横线的句子是对祖父的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描写，画波浪线的句子是对祖父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的描写，从这些描写中能体会到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7558B0BF">
      <w:pPr>
        <w:spacing w:line="288" w:lineRule="auto"/>
        <w:rPr>
          <w:rFonts w:ascii="宋体" w:hAnsi="宋体" w:eastAsia="宋体" w:cs="宋体"/>
          <w:sz w:val="24"/>
        </w:rPr>
      </w:pPr>
      <w:r>
        <w:rPr>
          <w:rFonts w:ascii="Times New Roman" w:hAnsi="Times New Roman" w:eastAsia="宋体" w:cs="宋体"/>
          <w:sz w:val="24"/>
        </w:rPr>
        <w:t xml:space="preserve">4. </w:t>
      </w:r>
      <w:r>
        <w:rPr>
          <w:rFonts w:hint="eastAsia" w:ascii="宋体" w:hAnsi="宋体" w:eastAsia="宋体" w:cs="宋体"/>
          <w:sz w:val="24"/>
        </w:rPr>
        <w:t xml:space="preserve">带着“讲一个孩子的童年趣事”这一任务，你会用什么样的阅读策略读上面的短文？ </w:t>
      </w:r>
      <w:r>
        <w:rPr>
          <w:rFonts w:ascii="宋体" w:hAnsi="宋体" w:eastAsia="宋体" w:cs="宋体"/>
          <w:sz w:val="24"/>
        </w:rPr>
        <w:t>（</w:t>
      </w:r>
      <w:r>
        <w:rPr>
          <w:rFonts w:ascii="Times New Roman" w:hAnsi="Times New Roman" w:eastAsia="宋体" w:cs="宋体"/>
          <w:sz w:val="24"/>
        </w:rPr>
        <w:t>3</w:t>
      </w:r>
      <w:r>
        <w:rPr>
          <w:rFonts w:ascii="宋体" w:hAnsi="宋体" w:eastAsia="宋体" w:cs="宋体"/>
          <w:sz w:val="24"/>
        </w:rPr>
        <w:t>分）</w:t>
      </w:r>
    </w:p>
    <w:p w14:paraId="789ED5A8">
      <w:pPr>
        <w:spacing w:line="288" w:lineRule="auto"/>
        <w:ind w:left="210" w:left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3A983EC1">
      <w:pPr>
        <w:spacing w:line="288" w:lineRule="auto"/>
        <w:ind w:left="240" w:hanging="240" w:hangingChars="100"/>
        <w:rPr>
          <w:rFonts w:ascii="宋体" w:hAnsi="宋体" w:eastAsia="宋体" w:cs="宋体"/>
          <w:sz w:val="24"/>
        </w:rPr>
      </w:pPr>
      <w:r>
        <w:rPr>
          <w:rFonts w:ascii="Times New Roman" w:hAnsi="Times New Roman" w:eastAsia="宋体" w:cs="宋体"/>
          <w:sz w:val="24"/>
        </w:rPr>
        <w:t xml:space="preserve">5. </w:t>
      </w:r>
      <w:r>
        <w:rPr>
          <w:rFonts w:hint="eastAsia" w:ascii="宋体" w:hAnsi="宋体" w:eastAsia="宋体" w:cs="宋体"/>
          <w:sz w:val="24"/>
        </w:rPr>
        <w:t>读着文中祖父的语言，我们看到了一个鲜明的人物形象，请你也试着写一写身边亲人的语言，</w:t>
      </w:r>
    </w:p>
    <w:p w14:paraId="5ABD746D">
      <w:pPr>
        <w:spacing w:line="288" w:lineRule="auto"/>
        <w:ind w:left="210" w:leftChars="1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以表现他们的性格特点</w:t>
      </w:r>
      <w:r>
        <w:rPr>
          <w:rFonts w:ascii="宋体" w:hAnsi="宋体" w:eastAsia="宋体" w:cs="宋体"/>
          <w:sz w:val="24"/>
        </w:rPr>
        <w:t>。（</w:t>
      </w:r>
      <w:r>
        <w:rPr>
          <w:rFonts w:ascii="Times New Roman" w:hAnsi="Times New Roman" w:eastAsia="宋体" w:cs="宋体"/>
          <w:sz w:val="24"/>
        </w:rPr>
        <w:t>6</w:t>
      </w:r>
      <w:r>
        <w:rPr>
          <w:rFonts w:ascii="宋体" w:hAnsi="宋体" w:eastAsia="宋体" w:cs="宋体"/>
          <w:sz w:val="24"/>
        </w:rPr>
        <w:t>分）</w:t>
      </w:r>
    </w:p>
    <w:p w14:paraId="01058C91">
      <w:pPr>
        <w:spacing w:line="288" w:lineRule="auto"/>
        <w:ind w:firstLine="240" w:firstLineChars="10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</w:t>
      </w:r>
    </w:p>
    <w:p w14:paraId="444154FB">
      <w:pPr>
        <w:spacing w:line="288" w:lineRule="auto"/>
        <w:ind w:firstLine="240" w:firstLineChars="100"/>
        <w:rPr>
          <w:rFonts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                                            </w:t>
      </w:r>
    </w:p>
    <w:p w14:paraId="7091A96A">
      <w:pPr>
        <w:spacing w:line="360" w:lineRule="auto"/>
        <w:ind w:firstLine="240" w:firstLineChars="100"/>
        <w:rPr>
          <w:rFonts w:ascii="宋体" w:hAnsi="宋体" w:eastAsia="宋体" w:cs="宋体"/>
          <w:sz w:val="24"/>
          <w:u w:val="single"/>
        </w:rPr>
      </w:pPr>
    </w:p>
    <w:p w14:paraId="02A40923">
      <w:pPr>
        <w:spacing w:line="288" w:lineRule="auto"/>
        <w:ind w:firstLine="3614" w:firstLineChars="1500"/>
        <w:rPr>
          <w:rFonts w:ascii="宋体" w:hAnsi="宋体" w:eastAsia="宋体" w:cs="宋体"/>
          <w:b/>
          <w:bCs/>
          <w:sz w:val="24"/>
        </w:rPr>
      </w:pPr>
      <w:r>
        <w:rPr>
          <w:rFonts w:hint="eastAsia"/>
          <w:b/>
          <w:bCs/>
          <w:sz w:val="24"/>
        </w:rPr>
        <w:t>习作表达（</w:t>
      </w:r>
      <w:r>
        <w:rPr>
          <w:rFonts w:ascii="Times New Roman" w:hAnsi="Times New Roman" w:cs="Times New Roman"/>
          <w:b/>
          <w:bCs/>
          <w:sz w:val="24"/>
        </w:rPr>
        <w:t>30</w:t>
      </w:r>
      <w:r>
        <w:rPr>
          <w:rFonts w:hint="eastAsia"/>
          <w:b/>
          <w:bCs/>
          <w:sz w:val="24"/>
        </w:rPr>
        <w:t>分）</w:t>
      </w:r>
    </w:p>
    <w:p w14:paraId="1F8C6D36">
      <w:pPr>
        <w:spacing w:line="240" w:lineRule="exact"/>
        <w:rPr>
          <w:rFonts w:ascii="宋体" w:hAnsi="宋体" w:eastAsia="宋体" w:cs="宋体"/>
          <w:b/>
          <w:bCs/>
          <w:sz w:val="24"/>
        </w:rPr>
      </w:pPr>
    </w:p>
    <w:p w14:paraId="32E02056">
      <w:pPr>
        <w:spacing w:line="288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七、按要求，完成习作。</w:t>
      </w:r>
    </w:p>
    <w:p w14:paraId="27FD213E">
      <w:pPr>
        <w:spacing w:line="288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在你心灵的深处，是否有一段回忆难以忘记，或者有一次体验刻骨铭心，又或者有一个秘 </w:t>
      </w:r>
      <w:r>
        <w:rPr>
          <w:rFonts w:ascii="宋体" w:hAnsi="宋体" w:eastAsia="宋体" w:cs="宋体"/>
          <w:sz w:val="24"/>
        </w:rPr>
        <w:t xml:space="preserve"> </w:t>
      </w:r>
    </w:p>
    <w:p w14:paraId="0AAB71F4">
      <w:pPr>
        <w:spacing w:line="288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密不想告诉别人……</w:t>
      </w:r>
    </w:p>
    <w:p w14:paraId="393C2139">
      <w:pPr>
        <w:spacing w:line="288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选择你深藏在心中的一件事，以《心灵深处》为题写一篇习作。</w:t>
      </w:r>
    </w:p>
    <w:p w14:paraId="118BB821">
      <w:pPr>
        <w:spacing w:line="288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ascii="宋体" w:hAnsi="宋体" w:eastAsia="宋体" w:cs="宋体"/>
          <w:sz w:val="24"/>
        </w:rPr>
        <w:t>要求：</w:t>
      </w:r>
      <w:r>
        <w:rPr>
          <w:rFonts w:hint="eastAsia" w:ascii="宋体" w:hAnsi="宋体" w:eastAsia="宋体" w:cs="宋体"/>
          <w:sz w:val="24"/>
        </w:rPr>
        <w:t>1.语句通顺，重点内容具体，表达感情真实，注意运用学过的表达方法</w:t>
      </w:r>
      <w:r>
        <w:rPr>
          <w:rFonts w:ascii="宋体" w:hAnsi="宋体" w:eastAsia="宋体" w:cs="宋体"/>
          <w:sz w:val="24"/>
        </w:rPr>
        <w:t>。</w:t>
      </w:r>
    </w:p>
    <w:p w14:paraId="674E0FB7">
      <w:pPr>
        <w:spacing w:line="288" w:lineRule="auto"/>
        <w:ind w:firstLine="1200" w:firstLineChars="5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2.文中不出现真实的人名、校名、地名</w:t>
      </w:r>
      <w:r>
        <w:rPr>
          <w:rFonts w:ascii="宋体" w:hAnsi="宋体" w:eastAsia="宋体" w:cs="宋体"/>
          <w:sz w:val="24"/>
        </w:rPr>
        <w:t>。</w:t>
      </w:r>
    </w:p>
    <w:p w14:paraId="6C73076F">
      <w:pPr>
        <w:spacing w:line="288" w:lineRule="auto"/>
        <w:ind w:firstLine="1200" w:firstLineChars="5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3.全文不少于</w:t>
      </w:r>
      <w:r>
        <w:rPr>
          <w:rFonts w:ascii="Times New Roman" w:hAnsi="Times New Roman" w:eastAsia="宋体" w:cs="宋体"/>
          <w:sz w:val="24"/>
        </w:rPr>
        <w:t>400</w:t>
      </w:r>
      <w:r>
        <w:rPr>
          <w:rFonts w:ascii="宋体" w:hAnsi="宋体" w:eastAsia="宋体" w:cs="宋体"/>
          <w:sz w:val="24"/>
        </w:rPr>
        <w:t>字。</w:t>
      </w:r>
    </w:p>
    <w:p w14:paraId="4A259889">
      <w:pPr>
        <w:spacing w:line="288" w:lineRule="auto"/>
        <w:rPr>
          <w:rFonts w:ascii="宋体" w:hAnsi="宋体" w:eastAsia="宋体" w:cs="宋体"/>
          <w:sz w:val="24"/>
        </w:rPr>
      </w:pPr>
    </w:p>
    <w:p w14:paraId="0AFFC942">
      <w:pPr>
        <w:spacing w:line="288" w:lineRule="auto"/>
        <w:rPr>
          <w:rFonts w:ascii="宋体" w:hAnsi="宋体" w:eastAsia="宋体" w:cs="宋体"/>
          <w:sz w:val="24"/>
        </w:rPr>
      </w:pPr>
    </w:p>
    <w:p w14:paraId="22DFAEB0">
      <w:pPr>
        <w:spacing w:line="288" w:lineRule="auto"/>
        <w:rPr>
          <w:rFonts w:ascii="宋体" w:hAnsi="宋体" w:eastAsia="宋体" w:cs="宋体"/>
          <w:sz w:val="24"/>
        </w:rPr>
      </w:pPr>
    </w:p>
    <w:p w14:paraId="0AE80751">
      <w:pPr>
        <w:spacing w:line="288" w:lineRule="auto"/>
        <w:rPr>
          <w:rFonts w:ascii="宋体" w:hAnsi="宋体" w:eastAsia="宋体" w:cs="宋体"/>
          <w:sz w:val="24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23757" w:h="16783" w:orient="landscape"/>
          <w:pgMar w:top="850" w:right="850" w:bottom="850" w:left="2268" w:header="851" w:footer="992" w:gutter="0"/>
          <w:pgNumType w:start="1"/>
          <w:cols w:equalWidth="0" w:num="2">
            <w:col w:w="9965" w:space="840"/>
            <w:col w:w="9834"/>
          </w:cols>
          <w:docGrid w:type="lines" w:linePitch="315" w:charSpace="0"/>
        </w:sectPr>
      </w:pPr>
    </w:p>
    <w:p w14:paraId="020C70BF"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44"/>
          <w:szCs w:val="44"/>
        </w:rPr>
        <w:t>参考答案</w:t>
      </w:r>
    </w:p>
    <w:p w14:paraId="7E7E856A"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/>
          <w:b/>
          <w:bCs/>
          <w:sz w:val="24"/>
        </w:rPr>
        <w:t>积累运用</w:t>
      </w:r>
    </w:p>
    <w:p w14:paraId="606B741E">
      <w:pPr>
        <w:spacing w:line="288" w:lineRule="auto"/>
        <w:rPr>
          <w:rFonts w:ascii="Times New Roman" w:hAnsi="Times New Roman" w:eastAsia="宋体" w:cs="宋体"/>
          <w:sz w:val="24"/>
        </w:rPr>
      </w:pPr>
      <w:r>
        <w:rPr>
          <w:rFonts w:hint="eastAsia" w:ascii="Times New Roman" w:hAnsi="Times New Roman" w:eastAsia="宋体" w:cs="宋体"/>
          <w:sz w:val="24"/>
        </w:rPr>
        <w:t>一、</w:t>
      </w:r>
    </w:p>
    <w:p w14:paraId="7B5CBEFA">
      <w:pPr>
        <w:spacing w:line="288" w:lineRule="auto"/>
        <w:rPr>
          <w:sz w:val="24"/>
        </w:rPr>
      </w:pPr>
      <w:r>
        <w:rPr>
          <w:rFonts w:hint="eastAsia"/>
          <w:sz w:val="24"/>
        </w:rPr>
        <w:t>拘束　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笨拙　 </w:t>
      </w:r>
      <w:r>
        <w:rPr>
          <w:sz w:val="24"/>
        </w:rPr>
        <w:t xml:space="preserve"> </w:t>
      </w:r>
      <w:r>
        <w:rPr>
          <w:rFonts w:hint="eastAsia"/>
          <w:sz w:val="24"/>
        </w:rPr>
        <w:t>豪迈　</w:t>
      </w:r>
      <w:r>
        <w:rPr>
          <w:sz w:val="24"/>
        </w:rPr>
        <w:t xml:space="preserve">  </w:t>
      </w:r>
      <w:r>
        <w:rPr>
          <w:rFonts w:hint="eastAsia"/>
          <w:sz w:val="24"/>
        </w:rPr>
        <w:t>慷慨　</w:t>
      </w:r>
      <w:r>
        <w:rPr>
          <w:sz w:val="24"/>
        </w:rPr>
        <w:t xml:space="preserve">  </w:t>
      </w:r>
      <w:r>
        <w:rPr>
          <w:rFonts w:hint="eastAsia"/>
          <w:sz w:val="24"/>
        </w:rPr>
        <w:t>抵御　</w:t>
      </w:r>
    </w:p>
    <w:p w14:paraId="5E99559F">
      <w:pPr>
        <w:spacing w:line="288" w:lineRule="auto"/>
        <w:rPr>
          <w:sz w:val="24"/>
        </w:rPr>
      </w:pPr>
      <w:r>
        <w:rPr>
          <w:rFonts w:hint="eastAsia"/>
          <w:sz w:val="24"/>
        </w:rPr>
        <w:t>昼夜　</w:t>
      </w:r>
      <w:r>
        <w:rPr>
          <w:sz w:val="24"/>
        </w:rPr>
        <w:t xml:space="preserve"> </w:t>
      </w:r>
      <w:r>
        <w:rPr>
          <w:rFonts w:hint="eastAsia"/>
          <w:sz w:val="24"/>
        </w:rPr>
        <w:t>盼望　</w:t>
      </w:r>
      <w:r>
        <w:rPr>
          <w:rFonts w:hint="eastAsia"/>
          <w:sz w:val="24"/>
        </w:rPr>
        <w:tab/>
      </w:r>
      <w:r>
        <w:rPr>
          <w:sz w:val="24"/>
        </w:rPr>
        <w:t xml:space="preserve"> </w:t>
      </w:r>
      <w:r>
        <w:rPr>
          <w:rFonts w:hint="eastAsia"/>
          <w:sz w:val="24"/>
        </w:rPr>
        <w:t>咆哮　</w:t>
      </w:r>
      <w:r>
        <w:rPr>
          <w:sz w:val="24"/>
        </w:rPr>
        <w:t xml:space="preserve">  </w:t>
      </w:r>
      <w:r>
        <w:rPr>
          <w:rFonts w:hint="eastAsia"/>
          <w:sz w:val="24"/>
        </w:rPr>
        <w:t>滥用　</w:t>
      </w:r>
      <w:r>
        <w:rPr>
          <w:sz w:val="24"/>
        </w:rPr>
        <w:t xml:space="preserve">  </w:t>
      </w:r>
      <w:r>
        <w:rPr>
          <w:rFonts w:hint="eastAsia"/>
          <w:sz w:val="24"/>
        </w:rPr>
        <w:t>谚语　</w:t>
      </w:r>
    </w:p>
    <w:p w14:paraId="24FA7E65">
      <w:pPr>
        <w:spacing w:line="288" w:lineRule="auto"/>
        <w:rPr>
          <w:sz w:val="24"/>
        </w:rPr>
      </w:pPr>
      <w:r>
        <w:rPr>
          <w:rFonts w:hint="eastAsia"/>
          <w:sz w:val="24"/>
        </w:rPr>
        <w:t>二、</w:t>
      </w:r>
    </w:p>
    <w:p w14:paraId="31909BA0">
      <w:pPr>
        <w:spacing w:line="288" w:lineRule="auto"/>
        <w:rPr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C   A   B   B   </w:t>
      </w:r>
    </w:p>
    <w:p w14:paraId="69BCAA7F">
      <w:pPr>
        <w:spacing w:line="288" w:lineRule="auto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 xml:space="preserve">. </w:t>
      </w:r>
      <w:r>
        <w:rPr>
          <w:rFonts w:hint="eastAsia"/>
          <w:sz w:val="24"/>
        </w:rPr>
        <w:t>C</w:t>
      </w:r>
      <w:r>
        <w:rPr>
          <w:sz w:val="24"/>
        </w:rPr>
        <w:t xml:space="preserve"> </w:t>
      </w:r>
    </w:p>
    <w:p w14:paraId="768E59A7">
      <w:pPr>
        <w:spacing w:line="288" w:lineRule="auto"/>
        <w:rPr>
          <w:sz w:val="24"/>
        </w:rPr>
      </w:pPr>
      <w:r>
        <w:rPr>
          <w:sz w:val="24"/>
        </w:rPr>
        <w:t>3.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 xml:space="preserve">③  </w:t>
      </w:r>
      <w:r>
        <w:rPr>
          <w:rFonts w:hint="eastAsia"/>
          <w:sz w:val="24"/>
        </w:rPr>
        <w:t>（2）</w:t>
      </w:r>
      <w:r>
        <w:rPr>
          <w:sz w:val="24"/>
        </w:rPr>
        <w:t xml:space="preserve">①  </w:t>
      </w:r>
      <w:r>
        <w:rPr>
          <w:rFonts w:hint="eastAsia"/>
          <w:sz w:val="24"/>
        </w:rPr>
        <w:t>（3）</w:t>
      </w:r>
      <w:r>
        <w:rPr>
          <w:sz w:val="24"/>
        </w:rPr>
        <w:t xml:space="preserve">②  </w:t>
      </w:r>
      <w:r>
        <w:rPr>
          <w:rFonts w:hint="eastAsia"/>
          <w:sz w:val="24"/>
        </w:rPr>
        <w:t>（4）</w:t>
      </w:r>
      <w:r>
        <w:rPr>
          <w:sz w:val="24"/>
        </w:rPr>
        <w:t>④</w:t>
      </w:r>
    </w:p>
    <w:p w14:paraId="65A89061">
      <w:pPr>
        <w:spacing w:line="288" w:lineRule="auto"/>
        <w:rPr>
          <w:sz w:val="24"/>
        </w:rPr>
      </w:pPr>
      <w:r>
        <w:rPr>
          <w:sz w:val="24"/>
        </w:rPr>
        <w:t>4.</w:t>
      </w:r>
      <w:r>
        <w:rPr>
          <w:rFonts w:hint="eastAsia"/>
          <w:sz w:val="24"/>
        </w:rPr>
        <w:t xml:space="preserve">（1）√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（2）× </w:t>
      </w:r>
      <w:r>
        <w:rPr>
          <w:sz w:val="24"/>
        </w:rPr>
        <w:t xml:space="preserve"> </w:t>
      </w:r>
      <w:r>
        <w:rPr>
          <w:rFonts w:hint="eastAsia"/>
          <w:sz w:val="24"/>
        </w:rPr>
        <w:t>（3）√</w:t>
      </w:r>
    </w:p>
    <w:p w14:paraId="29E08DED">
      <w:pPr>
        <w:spacing w:line="288" w:lineRule="auto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>.</w:t>
      </w:r>
      <w:r>
        <w:rPr>
          <w:rFonts w:hint="eastAsia"/>
          <w:sz w:val="24"/>
        </w:rPr>
        <w:t xml:space="preserve"> C</w:t>
      </w:r>
    </w:p>
    <w:p w14:paraId="4809F329">
      <w:pPr>
        <w:spacing w:line="288" w:lineRule="auto"/>
        <w:rPr>
          <w:sz w:val="24"/>
        </w:rPr>
      </w:pPr>
      <w:r>
        <w:rPr>
          <w:rFonts w:hint="eastAsia"/>
          <w:sz w:val="24"/>
        </w:rPr>
        <w:t>三、</w:t>
      </w:r>
    </w:p>
    <w:p w14:paraId="1BA46C71">
      <w:pPr>
        <w:spacing w:line="288" w:lineRule="auto"/>
        <w:rPr>
          <w:sz w:val="24"/>
        </w:rPr>
      </w:pPr>
      <w:r>
        <w:rPr>
          <w:sz w:val="24"/>
        </w:rPr>
        <w:t>1.①</w:t>
      </w:r>
      <w:r>
        <w:rPr>
          <w:rFonts w:hint="eastAsia"/>
          <w:sz w:val="24"/>
        </w:rPr>
        <w:t>忽然，远处的小丘上出现了一群马，像被一阵风吹来似的。</w:t>
      </w:r>
    </w:p>
    <w:p w14:paraId="545699A5">
      <w:pPr>
        <w:spacing w:line="288" w:lineRule="auto"/>
        <w:rPr>
          <w:sz w:val="24"/>
        </w:rPr>
      </w:pPr>
      <w:r>
        <w:rPr>
          <w:sz w:val="24"/>
        </w:rPr>
        <w:t>②</w:t>
      </w:r>
      <w:r>
        <w:rPr>
          <w:rFonts w:hint="eastAsia"/>
          <w:sz w:val="24"/>
        </w:rPr>
        <w:t>例：刹那间，像变魔术似的，天空中亮起了排列整齐的无人机。</w:t>
      </w:r>
    </w:p>
    <w:p w14:paraId="3B53C527">
      <w:pPr>
        <w:spacing w:line="288" w:lineRule="auto"/>
        <w:rPr>
          <w:sz w:val="24"/>
        </w:rPr>
      </w:pPr>
      <w:r>
        <w:rPr>
          <w:sz w:val="24"/>
        </w:rPr>
        <w:t>2.</w:t>
      </w:r>
      <w:r>
        <w:rPr>
          <w:rFonts w:hint="eastAsia"/>
          <w:sz w:val="24"/>
        </w:rPr>
        <w:t>快乐在春风的呼唤声中降临。</w:t>
      </w:r>
    </w:p>
    <w:p w14:paraId="4CE09125">
      <w:pPr>
        <w:spacing w:line="288" w:lineRule="auto"/>
        <w:rPr>
          <w:sz w:val="24"/>
        </w:rPr>
      </w:pPr>
      <w:r>
        <w:rPr>
          <w:sz w:val="24"/>
        </w:rPr>
        <w:t>3.</w:t>
      </w:r>
      <w:r>
        <w:rPr>
          <w:rFonts w:hint="eastAsia"/>
          <w:sz w:val="24"/>
        </w:rPr>
        <w:t>伯父摸了摸自己的鼻子，笑着说：“我小的时候，鼻子跟你爸爸的一样，也是又高又直的。”</w:t>
      </w:r>
      <w:r>
        <w:rPr>
          <w:sz w:val="24"/>
        </w:rPr>
        <w:t>4.</w:t>
      </w:r>
      <w:r>
        <w:rPr>
          <w:rFonts w:hint="eastAsia"/>
          <w:sz w:val="24"/>
        </w:rPr>
        <w:t>同学们要养成爱护公共财物的好习惯。</w:t>
      </w:r>
    </w:p>
    <w:p w14:paraId="054B5D3C">
      <w:pPr>
        <w:spacing w:line="288" w:lineRule="auto"/>
        <w:rPr>
          <w:sz w:val="24"/>
        </w:rPr>
      </w:pPr>
      <w:r>
        <w:rPr>
          <w:rFonts w:hint="eastAsia"/>
          <w:sz w:val="24"/>
        </w:rPr>
        <w:t>四、</w:t>
      </w:r>
    </w:p>
    <w:p w14:paraId="4732BA1B">
      <w:pPr>
        <w:spacing w:line="288" w:lineRule="auto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叫人舒服    愿久立四望     想坐下低吟一首奇丽的小诗     回味着草原的无限乐趣</w:t>
      </w:r>
    </w:p>
    <w:p w14:paraId="5EB2B16D">
      <w:pPr>
        <w:spacing w:line="288" w:lineRule="auto"/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 xml:space="preserve">霎时间洒满了银光     穿过一缕一缕轻纱似的微云     卷起了巨浪    照得雪亮的浪花    </w:t>
      </w:r>
    </w:p>
    <w:p w14:paraId="33F9A4A1">
      <w:pPr>
        <w:spacing w:line="288" w:lineRule="auto"/>
        <w:ind w:firstLine="240" w:firstLineChars="100"/>
        <w:rPr>
          <w:sz w:val="24"/>
        </w:rPr>
      </w:pPr>
      <w:r>
        <w:rPr>
          <w:rFonts w:hint="eastAsia"/>
          <w:sz w:val="24"/>
        </w:rPr>
        <w:t>一个连一个朝着岸边涌过来</w:t>
      </w:r>
    </w:p>
    <w:p w14:paraId="489D6C43">
      <w:pPr>
        <w:spacing w:line="288" w:lineRule="auto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南朝四百八十寺  多少楼台烟雨中</w:t>
      </w:r>
    </w:p>
    <w:p w14:paraId="7AD86023">
      <w:pPr>
        <w:spacing w:line="288" w:lineRule="auto"/>
        <w:rPr>
          <w:sz w:val="24"/>
        </w:rPr>
      </w:pPr>
      <w:r>
        <w:rPr>
          <w:sz w:val="24"/>
        </w:rPr>
        <w:t>4.</w:t>
      </w:r>
      <w:r>
        <w:rPr>
          <w:rFonts w:hint="eastAsia"/>
        </w:rPr>
        <w:t xml:space="preserve"> </w:t>
      </w:r>
      <w:r>
        <w:rPr>
          <w:rFonts w:hint="eastAsia"/>
          <w:sz w:val="24"/>
        </w:rPr>
        <w:t>明月别枝惊鹊</w:t>
      </w:r>
    </w:p>
    <w:p w14:paraId="103315F2">
      <w:pPr>
        <w:spacing w:line="288" w:lineRule="auto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ascii="宋体" w:hAnsi="宋体" w:eastAsia="宋体" w:cs="宋体"/>
          <w:b/>
          <w:bCs/>
          <w:sz w:val="24"/>
        </w:rPr>
        <w:t>阅读理解</w:t>
      </w:r>
    </w:p>
    <w:p w14:paraId="389C51DD">
      <w:pPr>
        <w:spacing w:line="288" w:lineRule="auto"/>
        <w:rPr>
          <w:sz w:val="24"/>
        </w:rPr>
      </w:pPr>
      <w:r>
        <w:rPr>
          <w:rFonts w:hint="eastAsia"/>
          <w:sz w:val="24"/>
        </w:rPr>
        <w:t>五、课内阅读。</w:t>
      </w:r>
    </w:p>
    <w:p w14:paraId="4CACB66F">
      <w:pPr>
        <w:spacing w:line="288" w:lineRule="auto"/>
        <w:rPr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弹奏 </w:t>
      </w:r>
      <w:r>
        <w:rPr>
          <w:sz w:val="24"/>
        </w:rPr>
        <w:t xml:space="preserve"> </w:t>
      </w:r>
      <w:r>
        <w:rPr>
          <w:rFonts w:hint="eastAsia"/>
          <w:sz w:val="24"/>
        </w:rPr>
        <w:t>值得</w:t>
      </w:r>
    </w:p>
    <w:p w14:paraId="344497A3">
      <w:pPr>
        <w:spacing w:line="288" w:lineRule="auto"/>
        <w:rPr>
          <w:sz w:val="24"/>
          <w:u w:val="single"/>
        </w:rPr>
      </w:pPr>
      <w:r>
        <w:rPr>
          <w:rFonts w:hint="eastAsia"/>
          <w:sz w:val="24"/>
        </w:rPr>
        <w:t>2.</w:t>
      </w:r>
      <w:r>
        <w:rPr>
          <w:sz w:val="24"/>
        </w:rPr>
        <w:t xml:space="preserve"> </w:t>
      </w:r>
      <w:r>
        <w:rPr>
          <w:rFonts w:hint="eastAsia"/>
          <w:sz w:val="24"/>
        </w:rPr>
        <w:t>方鼓琴而/志在太山</w:t>
      </w:r>
    </w:p>
    <w:p w14:paraId="238A067F">
      <w:pPr>
        <w:spacing w:line="288" w:lineRule="auto"/>
        <w:rPr>
          <w:sz w:val="24"/>
        </w:rPr>
      </w:pPr>
      <w:r>
        <w:rPr>
          <w:rFonts w:hint="eastAsia"/>
          <w:sz w:val="24"/>
        </w:rPr>
        <w:t>3.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句子意思：就像那奔腾不息的流水。 </w:t>
      </w:r>
      <w:r>
        <w:rPr>
          <w:sz w:val="24"/>
        </w:rPr>
        <w:t xml:space="preserve">      </w:t>
      </w:r>
      <w:r>
        <w:rPr>
          <w:rFonts w:hint="eastAsia"/>
          <w:sz w:val="24"/>
        </w:rPr>
        <w:t>比喻</w:t>
      </w:r>
    </w:p>
    <w:p w14:paraId="6656A8EA">
      <w:pPr>
        <w:spacing w:line="288" w:lineRule="auto"/>
        <w:rPr>
          <w:sz w:val="24"/>
        </w:rPr>
      </w:pPr>
      <w:r>
        <w:rPr>
          <w:sz w:val="24"/>
        </w:rPr>
        <w:t xml:space="preserve">4. </w:t>
      </w:r>
      <w:r>
        <w:rPr>
          <w:rFonts w:hint="eastAsia"/>
          <w:sz w:val="24"/>
        </w:rPr>
        <w:t xml:space="preserve">高山流水 </w:t>
      </w:r>
      <w:r>
        <w:rPr>
          <w:sz w:val="24"/>
        </w:rPr>
        <w:t xml:space="preserve">   </w:t>
      </w:r>
      <w:r>
        <w:rPr>
          <w:rFonts w:hint="eastAsia"/>
          <w:sz w:val="24"/>
        </w:rPr>
        <w:t>比喻知己或知音，也比喻乐曲高妙。</w:t>
      </w:r>
    </w:p>
    <w:p w14:paraId="25110F48">
      <w:pPr>
        <w:spacing w:line="288" w:lineRule="auto"/>
        <w:rPr>
          <w:sz w:val="24"/>
        </w:rPr>
      </w:pPr>
      <w:r>
        <w:rPr>
          <w:rFonts w:hint="eastAsia"/>
          <w:sz w:val="24"/>
        </w:rPr>
        <w:t>六、现代文阅读。</w:t>
      </w:r>
    </w:p>
    <w:p w14:paraId="307C0E5E">
      <w:pPr>
        <w:spacing w:line="288" w:lineRule="auto"/>
        <w:rPr>
          <w:sz w:val="24"/>
        </w:rPr>
      </w:pPr>
      <w:r>
        <w:rPr>
          <w:rFonts w:hint="eastAsia"/>
          <w:sz w:val="24"/>
        </w:rPr>
        <w:t>1.</w:t>
      </w:r>
      <w:r>
        <w:rPr>
          <w:sz w:val="24"/>
        </w:rPr>
        <w:t xml:space="preserve"> </w:t>
      </w:r>
      <w:r>
        <w:rPr>
          <w:rFonts w:hint="eastAsia"/>
          <w:sz w:val="24"/>
        </w:rPr>
        <w:t>除了念诗之外，我还很喜欢吃。</w:t>
      </w:r>
      <w:r>
        <w:rPr>
          <w:sz w:val="24"/>
        </w:rPr>
        <w:t xml:space="preserve"> </w:t>
      </w:r>
      <w:r>
        <w:rPr>
          <w:rFonts w:hint="eastAsia"/>
          <w:sz w:val="24"/>
        </w:rPr>
        <w:t>吃祖父烤好的小猪　 吃祖父烤好的鸭子　 赶鸭子掉进井里　</w:t>
      </w:r>
    </w:p>
    <w:p w14:paraId="537D6889">
      <w:pPr>
        <w:spacing w:line="288" w:lineRule="auto"/>
        <w:rPr>
          <w:sz w:val="24"/>
        </w:rPr>
      </w:pPr>
      <w:r>
        <w:rPr>
          <w:rFonts w:hint="eastAsia"/>
          <w:sz w:val="24"/>
        </w:rPr>
        <w:t>2.</w:t>
      </w:r>
      <w:r>
        <w:rPr>
          <w:sz w:val="24"/>
        </w:rPr>
        <w:t xml:space="preserve"> </w:t>
      </w:r>
      <w:r>
        <w:rPr>
          <w:rFonts w:hint="eastAsia"/>
          <w:sz w:val="24"/>
        </w:rPr>
        <w:t>可以起到突出强调的作用，更加鲜明地表现了烤出来的肉好吃。　</w:t>
      </w:r>
    </w:p>
    <w:p w14:paraId="248149E4">
      <w:pPr>
        <w:spacing w:line="288" w:lineRule="auto"/>
        <w:rPr>
          <w:sz w:val="24"/>
        </w:rPr>
      </w:pPr>
      <w:r>
        <w:rPr>
          <w:rFonts w:hint="eastAsia"/>
          <w:sz w:val="24"/>
        </w:rPr>
        <w:t>3.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语言 </w:t>
      </w:r>
      <w:r>
        <w:rPr>
          <w:sz w:val="24"/>
        </w:rPr>
        <w:t xml:space="preserve"> </w:t>
      </w:r>
      <w:r>
        <w:rPr>
          <w:rFonts w:hint="eastAsia"/>
          <w:sz w:val="24"/>
        </w:rPr>
        <w:t xml:space="preserve">动作 </w:t>
      </w:r>
      <w:r>
        <w:rPr>
          <w:sz w:val="24"/>
        </w:rPr>
        <w:t xml:space="preserve">  </w:t>
      </w:r>
      <w:r>
        <w:rPr>
          <w:rFonts w:hint="eastAsia"/>
          <w:sz w:val="24"/>
        </w:rPr>
        <w:t>祖父对我的疼爱、喜欢</w:t>
      </w:r>
    </w:p>
    <w:p w14:paraId="33CD3A93">
      <w:pPr>
        <w:spacing w:line="288" w:lineRule="auto"/>
        <w:rPr>
          <w:sz w:val="24"/>
        </w:rPr>
      </w:pPr>
      <w:r>
        <w:rPr>
          <w:rFonts w:hint="eastAsia"/>
          <w:sz w:val="24"/>
        </w:rPr>
        <w:t>4.</w:t>
      </w:r>
      <w:r>
        <w:rPr>
          <w:sz w:val="24"/>
        </w:rPr>
        <w:t xml:space="preserve"> </w:t>
      </w:r>
      <w:r>
        <w:rPr>
          <w:rFonts w:hint="eastAsia"/>
          <w:sz w:val="24"/>
        </w:rPr>
        <w:t>例：带着讲一个孩子童年趣事的任务读短文，我会把“我赶鸭子掉井里”这个部分重点读一读，其他部分可以浏览一下。</w:t>
      </w:r>
    </w:p>
    <w:p w14:paraId="65525150">
      <w:pPr>
        <w:spacing w:line="288" w:lineRule="auto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 xml:space="preserve">. </w:t>
      </w:r>
      <w:r>
        <w:rPr>
          <w:rFonts w:hint="eastAsia"/>
          <w:sz w:val="24"/>
        </w:rPr>
        <w:t>略。</w:t>
      </w:r>
    </w:p>
    <w:p w14:paraId="7DD2C928">
      <w:pPr>
        <w:spacing w:line="288" w:lineRule="auto"/>
        <w:jc w:val="center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习作表达</w:t>
      </w:r>
    </w:p>
    <w:p w14:paraId="2F4F30D3">
      <w:pPr>
        <w:spacing w:line="288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七、略。</w:t>
      </w:r>
    </w:p>
    <w:p w14:paraId="75D3840B"/>
    <w:p w14:paraId="1C18B536">
      <w:pPr>
        <w:spacing w:line="288" w:lineRule="auto"/>
        <w:rPr>
          <w:rFonts w:ascii="宋体" w:hAnsi="宋体" w:eastAsia="宋体" w:cs="宋体"/>
          <w:sz w:val="24"/>
        </w:rPr>
      </w:pPr>
    </w:p>
    <w:p w14:paraId="1802EBAB"/>
    <w:sectPr>
      <w:headerReference r:id="rId9" w:type="default"/>
      <w:footerReference r:id="rId10" w:type="default"/>
      <w:pgSz w:w="23757" w:h="16783" w:orient="landscape"/>
      <w:pgMar w:top="1134" w:right="1134" w:bottom="1134" w:left="2268" w:header="851" w:footer="992" w:gutter="0"/>
      <w:pgNumType w:start="1"/>
      <w:cols w:equalWidth="0" w:num="2">
        <w:col w:w="9965" w:space="1558"/>
        <w:col w:w="8832"/>
      </w:cols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语拼音">
    <w:altName w:val="Segoe Print"/>
    <w:panose1 w:val="020B0604020202020204"/>
    <w:charset w:val="00"/>
    <w:family w:val="swiss"/>
    <w:pitch w:val="default"/>
    <w:sig w:usb0="00000000" w:usb1="00000000" w:usb2="00000008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D76278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65D30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BF5D97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E2558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F0138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F7E9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904CE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418C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627B67"/>
    <w:rsid w:val="052330DB"/>
    <w:rsid w:val="2F1A6645"/>
    <w:rsid w:val="5462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3289</Words>
  <Characters>3432</Characters>
  <Lines>0</Lines>
  <Paragraphs>0</Paragraphs>
  <TotalTime>0</TotalTime>
  <ScaleCrop>false</ScaleCrop>
  <LinksUpToDate>false</LinksUpToDate>
  <CharactersWithSpaces>4954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2024-11-27T08:16:00Z</dcterms:created>
  <dc:creator>银色猛虎</dc:creator>
  <cp:lastModifiedBy>上帝掷骰子吗</cp:lastModifiedBy>
  <dcterms:modified xsi:type="dcterms:W3CDTF">2026-02-11T01:08:58Z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CD48A34C461B462D92D974467ACA16B5_11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