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7DCE2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12242800</wp:posOffset>
            </wp:positionV>
            <wp:extent cx="317500" cy="393700"/>
            <wp:effectExtent l="0" t="0" r="635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2024年兰州市初中学业水平考试</w:t>
      </w:r>
    </w:p>
    <w:p w14:paraId="52652C3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  文</w:t>
      </w:r>
    </w:p>
    <w:p w14:paraId="7F82050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08F575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1．全卷共120分。考试时间120分钟。</w:t>
      </w:r>
    </w:p>
    <w:p w14:paraId="7481B1C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2．考生必须将姓名、准考证号、考场号、座位号等个人信息填（涂）写在试卷及答题卡上。</w:t>
      </w:r>
    </w:p>
    <w:p w14:paraId="05DD4CB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3．回答选择题时，选出每小题答案后，用铅笔把答题卡上对应题目的答案标号涂黑。如需改动，用橡皮擦干净后，再选涂其它答案标号。回答非选择题时，将答案写在答题卡上，写在本试卷上无效。</w:t>
      </w:r>
    </w:p>
    <w:p w14:paraId="7A37E95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4．考试结束后，将本试卷和答题卡一并交回．</w:t>
      </w:r>
    </w:p>
    <w:p w14:paraId="40485DE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一、基础•运用（24分）</w:t>
      </w:r>
    </w:p>
    <w:p w14:paraId="20EC399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班级开展“迷人的想象”主题活动，请你完成下列任务。</w:t>
      </w:r>
    </w:p>
    <w:p w14:paraId="07EECF6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【想象•知识】</w:t>
      </w:r>
    </w:p>
    <w:p w14:paraId="7D66B49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阅读下面语段，完成各题。</w:t>
      </w:r>
    </w:p>
    <w:p w14:paraId="61C3B4AA">
      <w:pPr>
        <w:spacing w:line="360" w:lineRule="auto"/>
        <w:ind w:firstLine="420"/>
        <w:jc w:val="left"/>
      </w:pPr>
      <w:r>
        <w:rPr>
          <w:color w:val="auto"/>
        </w:rPr>
        <w:t>①</w:t>
      </w:r>
      <w:r>
        <w:rPr>
          <w:rFonts w:ascii="楷体" w:hAnsi="楷体" w:eastAsia="楷体" w:cs="楷体"/>
          <w:color w:val="auto"/>
        </w:rPr>
        <w:t>“想象”是一个十分迷人的词汇。这个词汇意味着无拘无束、天马行空和</w:t>
      </w:r>
      <w:r>
        <w:rPr>
          <w:rFonts w:ascii="Times New Roman" w:hAnsi="Times New Roman" w:eastAsia="Times New Roman" w:cs="Times New Roman"/>
          <w:color w:val="auto"/>
        </w:rPr>
        <w:t>xuàn</w:t>
      </w:r>
      <w:r>
        <w:rPr>
          <w:rFonts w:ascii="楷体" w:hAnsi="楷体" w:eastAsia="楷体" w:cs="楷体"/>
          <w:color w:val="auto"/>
        </w:rPr>
        <w:t>（    ）丽多彩……</w:t>
      </w:r>
      <w:r>
        <w:rPr>
          <w:rFonts w:ascii="楷体" w:hAnsi="楷体" w:eastAsia="楷体" w:cs="楷体"/>
          <w:color w:val="auto"/>
          <w:u w:val="wave"/>
        </w:rPr>
        <w:t>即使对科学研究还是对艺术创作来说，想象力都是弥足珍贵的。</w:t>
      </w:r>
      <w:r>
        <w:rPr>
          <w:rFonts w:ascii="楷体" w:hAnsi="楷体" w:eastAsia="楷体" w:cs="楷体"/>
          <w:color w:val="auto"/>
        </w:rPr>
        <w:t>爱因斯坦说：“想象力比知识更重要，因为知识是有限的，而想象力概括着世界上的一切，推动着进步，并且是知识进化的源泉。”</w:t>
      </w:r>
    </w:p>
    <w:p w14:paraId="07048E66">
      <w:pPr>
        <w:spacing w:line="360" w:lineRule="auto"/>
        <w:ind w:firstLine="420"/>
        <w:jc w:val="left"/>
      </w:pPr>
      <w:r>
        <w:rPr>
          <w:color w:val="auto"/>
        </w:rPr>
        <w:t>②</w:t>
      </w:r>
      <w:r>
        <w:rPr>
          <w:rFonts w:ascii="楷体" w:hAnsi="楷体" w:eastAsia="楷体" w:cs="楷体"/>
          <w:color w:val="auto"/>
        </w:rPr>
        <w:t>想象力是知识的一种创新。想象力绝对不会让现有的知识停</w:t>
      </w:r>
      <w:r>
        <w:rPr>
          <w:rFonts w:ascii="楷体" w:hAnsi="楷体" w:eastAsia="楷体" w:cs="楷体"/>
          <w:color w:val="auto"/>
          <w:em w:val="dot"/>
        </w:rPr>
        <w:t>滞</w:t>
      </w:r>
      <w:r>
        <w:rPr>
          <w:rFonts w:ascii="楷体" w:hAnsi="楷体" w:eastAsia="楷体" w:cs="楷体"/>
          <w:color w:val="auto"/>
        </w:rPr>
        <w:t>（    ）不前，它是最活跃的、启发性的，是知识最有效的运动，能使知识不断得到更新、进化。在学习知识的过程中，要善于创新思维方式，打破陈规，_________束缚，_________思维空间，通过思考善于去想别人所未想、求别人所未求、做别人所未做的事情，最终不断_________创新发展。</w:t>
      </w:r>
    </w:p>
    <w:p w14:paraId="3960A103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根据拼音写汉字，给加点字注音。</w:t>
      </w:r>
    </w:p>
    <w:p w14:paraId="608D187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xuàn</w:t>
      </w:r>
      <w:r>
        <w:t>（      ）</w:t>
      </w:r>
      <w:r>
        <w:rPr>
          <w:rFonts w:ascii="宋体" w:hAnsi="宋体" w:eastAsia="宋体" w:cs="宋体"/>
          <w:color w:val="auto"/>
        </w:rPr>
        <w:t>丽多彩      停</w:t>
      </w:r>
      <w:r>
        <w:rPr>
          <w:rFonts w:ascii="宋体" w:hAnsi="宋体" w:eastAsia="宋体" w:cs="宋体"/>
          <w:color w:val="auto"/>
          <w:em w:val="dot"/>
        </w:rPr>
        <w:t>滞</w:t>
      </w:r>
      <w:r>
        <w:t>（      ）</w:t>
      </w:r>
      <w:r>
        <w:rPr>
          <w:rFonts w:ascii="宋体" w:hAnsi="宋体" w:eastAsia="宋体" w:cs="宋体"/>
          <w:color w:val="auto"/>
        </w:rPr>
        <w:t>不前</w:t>
      </w:r>
    </w:p>
    <w:p w14:paraId="0BE3C343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依次填入语段横线上的词语，恰当的一项是</w:t>
      </w:r>
    </w:p>
    <w:p w14:paraId="195DC49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冲击   扩充   推行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冲破   扩充   推行</w:t>
      </w:r>
    </w:p>
    <w:p w14:paraId="5FBCDDD4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冲破   扩展   推动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冲击   扩展   推动</w:t>
      </w:r>
    </w:p>
    <w:p w14:paraId="2A2399E1">
      <w:pPr>
        <w:spacing w:line="360" w:lineRule="auto"/>
        <w:jc w:val="left"/>
        <w:rPr>
          <w:color w:val="000000"/>
        </w:rPr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语段中画波浪线的句子表达欠妥，请写出修改意见。</w:t>
      </w:r>
    </w:p>
    <w:p w14:paraId="33480D2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【想象•文学】</w:t>
      </w:r>
    </w:p>
    <w:p w14:paraId="7E6F9B7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阅读下面语段，完成各题。</w:t>
      </w:r>
    </w:p>
    <w:p w14:paraId="7CA57714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小时候读过的红色经典中，我印象最深的是《星火燎原》。这本书由毛主席亲笔题写书名，由无数革命先辈用自己的热血来撰写，被誉为“红宝石砌成的万里长城”。那些化作群星的英灵们，是燎原的星火，也是击碎浪涛的礁石，被永久地封存在历史的琥珀中。</w:t>
      </w:r>
    </w:p>
    <w:p w14:paraId="7277B83F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透过文字，</w:t>
      </w:r>
      <w:r>
        <w:rPr>
          <w:rFonts w:ascii="楷体" w:hAnsi="楷体" w:eastAsia="楷体" w:cs="楷体"/>
          <w:color w:val="000000"/>
          <w:u w:val="single"/>
        </w:rPr>
        <w:t>我们看见那一根根顶住天穹的脊梁和那一双双烛照人间苍茫的虎目</w:t>
      </w:r>
      <w:r>
        <w:rPr>
          <w:rFonts w:ascii="楷体" w:hAnsi="楷体" w:eastAsia="楷体" w:cs="楷体"/>
          <w:color w:val="000000"/>
        </w:rPr>
        <w:t>，为人间定又着新的高度和广度。__________，__________，__________，__________。</w:t>
      </w:r>
    </w:p>
    <w:p w14:paraId="55491C87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语段中画波浪线句子的主干是：____________________。</w:t>
      </w:r>
    </w:p>
    <w:p w14:paraId="44B39058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依次填入语段横线处的语句，衔接恰当的一项是（    ）</w:t>
      </w:r>
    </w:p>
    <w:p w14:paraId="292E79C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①开出名为信念的花      ②这些文字早已生了根</w:t>
      </w:r>
    </w:p>
    <w:p w14:paraId="48E2B8D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③深深地扎在中华大地之中   ④结出名为坚定的果实</w:t>
      </w:r>
    </w:p>
    <w:p w14:paraId="69527C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②①③④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①③②④</w:t>
      </w:r>
    </w:p>
    <w:p w14:paraId="580EDF6E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想象力贵在独特。请仿照例句再写一个句子，表达你阅读红色经典的体验。</w:t>
      </w:r>
    </w:p>
    <w:p w14:paraId="64162BE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例句：是燎原的星火，也是击碎浪涛的礁石。</w:t>
      </w:r>
    </w:p>
    <w:p w14:paraId="7B9592A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【想象•创造】</w:t>
      </w:r>
    </w:p>
    <w:p w14:paraId="1BBC918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阅读下面材料，完成各题。</w:t>
      </w:r>
    </w:p>
    <w:p w14:paraId="04CBCE8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6D3C63A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为了解青少年创造性想象力状况，调查人员采用问卷的方式，在小学、初中、高中三个阶段的每个年级随机抽取一个班级进行调查。问卷总分为50分，学生得分情况见下图。</w:t>
      </w:r>
    </w:p>
    <w:p w14:paraId="6C65803D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76650" cy="19812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B1D2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60F1CAB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想象力通常被描述成“用心灵的眼睛在看”，比如科学家在提出新想法和发展新理论时的想象力，孩子们在角色扮演和“过家家”时的想象力。从创造性思维活动的过程来看，全部的创新思维都离不开想象。在青少年的学习过程中，想象必不可少，例如在学习数学时，要有丰富准确的空间、时间和事物数量变化关系的想象能力；学习历史时，要想象各个历史时代的政治经济状况、风土人情等。在这个学习过程中，想象创造出新的、原创的、有价值的内容。因此，_________________________。</w:t>
      </w:r>
    </w:p>
    <w:p w14:paraId="1F9C3498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探究材料一，写出你的两点发现。</w:t>
      </w:r>
    </w:p>
    <w:p w14:paraId="314DAF3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>______________________________</w:t>
      </w:r>
    </w:p>
    <w:p w14:paraId="18529FD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______________________________</w:t>
      </w:r>
    </w:p>
    <w:p w14:paraId="402A1672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根据你的上述发现，在材料二横线处补写一个句子。</w:t>
      </w:r>
    </w:p>
    <w:p w14:paraId="445D7981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回顾古诗里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“奇思妙想”，完成默写。</w:t>
      </w:r>
    </w:p>
    <w:tbl>
      <w:tblPr>
        <w:tblStyle w:val="4"/>
        <w:tblW w:w="7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15"/>
        <w:gridCol w:w="3105"/>
        <w:gridCol w:w="1980"/>
      </w:tblGrid>
      <w:tr w14:paraId="7A1B2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95F18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奇思妙想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009D6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相关诗词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B4767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出处</w:t>
            </w:r>
          </w:p>
        </w:tc>
      </w:tr>
      <w:tr w14:paraId="7FDE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C61B2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景物组合，渲染氛围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BD976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枯藤老树昏鸦，①</w:t>
            </w:r>
            <w:r>
              <w:rPr>
                <w:color w:val="000000"/>
              </w:rPr>
              <w:t>_______________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47893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马致远《天净沙·秋思》</w:t>
            </w:r>
          </w:p>
        </w:tc>
      </w:tr>
      <w:tr w14:paraId="69284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6D123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幻想美好，弹琴鼓瑟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F9ED7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___________</w:t>
            </w:r>
            <w:r>
              <w:rPr>
                <w:rFonts w:ascii="宋体" w:hAnsi="宋体" w:eastAsia="宋体" w:cs="宋体"/>
                <w:color w:val="000000"/>
              </w:rPr>
              <w:t>，琴瑟友之。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A21DC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《诗经·关雎》</w:t>
            </w:r>
          </w:p>
        </w:tc>
      </w:tr>
      <w:tr w14:paraId="008E4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509FC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巧用典故，理想依旧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C5CC8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闲来垂钓碧溪上，③</w:t>
            </w:r>
            <w:r>
              <w:rPr>
                <w:color w:val="000000"/>
              </w:rPr>
              <w:t>______________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7CA86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李白《行路难》（其一）</w:t>
            </w:r>
          </w:p>
        </w:tc>
      </w:tr>
      <w:tr w14:paraId="6799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7DBFD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梦中奇景，海天相接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C47F1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天接云涛连晓雾，④</w:t>
            </w:r>
            <w:r>
              <w:rPr>
                <w:color w:val="000000"/>
              </w:rPr>
              <w:t>______________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5FA0B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李清照《渔家傲》</w:t>
            </w:r>
          </w:p>
        </w:tc>
      </w:tr>
      <w:tr w14:paraId="42AA7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AC2FB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希冀未来，俯瞰群山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CB920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  <w:r>
              <w:rPr>
                <w:color w:val="000000"/>
              </w:rPr>
              <w:t>___________</w:t>
            </w:r>
            <w:r>
              <w:rPr>
                <w:rFonts w:ascii="宋体" w:hAnsi="宋体" w:eastAsia="宋体" w:cs="宋体"/>
                <w:color w:val="000000"/>
              </w:rPr>
              <w:t>，⑥</w:t>
            </w:r>
            <w:r>
              <w:rPr>
                <w:color w:val="000000"/>
              </w:rPr>
              <w:t>_________________</w:t>
            </w:r>
            <w:r>
              <w:rPr>
                <w:rFonts w:ascii="宋体" w:hAnsi="宋体" w:eastAsia="宋体" w:cs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100013" name="图片 100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6EF2E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杜甫《望岳》</w:t>
            </w:r>
          </w:p>
        </w:tc>
      </w:tr>
      <w:tr w14:paraId="77D0C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5AC42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视听结合，沙场酣战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C7CED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⑦</w:t>
            </w:r>
            <w:r>
              <w:rPr>
                <w:color w:val="000000"/>
              </w:rPr>
              <w:t>_____________</w:t>
            </w:r>
            <w:r>
              <w:rPr>
                <w:rFonts w:ascii="宋体" w:hAnsi="宋体" w:eastAsia="宋体" w:cs="宋体"/>
                <w:color w:val="000000"/>
              </w:rPr>
              <w:t>，⑧</w:t>
            </w:r>
            <w:r>
              <w:rPr>
                <w:color w:val="000000"/>
              </w:rPr>
              <w:t>______________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D479C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辛弃疾《破阵子·为陈同甫赋壮词以寄之》</w:t>
            </w:r>
          </w:p>
        </w:tc>
      </w:tr>
    </w:tbl>
    <w:p w14:paraId="3AF5C5DC">
      <w:pPr>
        <w:spacing w:line="360" w:lineRule="auto"/>
        <w:jc w:val="left"/>
        <w:rPr>
          <w:color w:val="000000"/>
        </w:rPr>
      </w:pPr>
    </w:p>
    <w:p w14:paraId="3B066CC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二、古诗文阅读（16分）</w:t>
      </w:r>
    </w:p>
    <w:p w14:paraId="3B8A26B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（一）（4分）</w:t>
      </w:r>
    </w:p>
    <w:p w14:paraId="22B0665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阅读下面唐诗，完成小题。</w:t>
      </w:r>
    </w:p>
    <w:p w14:paraId="0323D6DD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过友人隐居</w:t>
      </w:r>
    </w:p>
    <w:p w14:paraId="35C83BBE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戴叔伦</w:t>
      </w:r>
    </w:p>
    <w:p w14:paraId="23085942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潇洒绝尘喧，清溪流绕门。水声鸣石濑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，萝影到林轩。</w:t>
      </w:r>
    </w:p>
    <w:p w14:paraId="4D622A41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地静留眠鹿，庭虚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下饮猿。春花正夹岸，何必问桃源。</w:t>
      </w:r>
    </w:p>
    <w:p w14:paraId="2BE4DB3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【注】①石濑：水被石激形成的急流，这里指石潭。②虚：空。</w:t>
      </w:r>
    </w:p>
    <w:p w14:paraId="5E6AB4E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阅读全诗，梳理内容，完成填空。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04"/>
        <w:gridCol w:w="983"/>
        <w:gridCol w:w="983"/>
        <w:gridCol w:w="2604"/>
        <w:gridCol w:w="983"/>
        <w:gridCol w:w="1638"/>
      </w:tblGrid>
      <w:tr w14:paraId="07FC2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6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D323C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眼前景</w:t>
            </w:r>
          </w:p>
        </w:tc>
        <w:tc>
          <w:tcPr>
            <w:tcW w:w="8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C4E79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友人隐居处的环境</w:t>
            </w:r>
          </w:p>
        </w:tc>
        <w:tc>
          <w:tcPr>
            <w:tcW w:w="31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55406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景象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DD795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特点</w:t>
            </w:r>
          </w:p>
        </w:tc>
        <w:tc>
          <w:tcPr>
            <w:tcW w:w="142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401E4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思考：诗歌中“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”最能体现意境。</w:t>
            </w:r>
          </w:p>
        </w:tc>
      </w:tr>
      <w:tr w14:paraId="1C3D0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578AC51">
            <w:pPr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E95194">
            <w:pPr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591D8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庭院外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94989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清溪绕门而过、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、藤萝掩映着林间小屋</w:t>
            </w:r>
          </w:p>
        </w:tc>
        <w:tc>
          <w:tcPr>
            <w:tcW w:w="8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B819B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宁静清幽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542D25">
            <w:pPr>
              <w:spacing w:line="360" w:lineRule="auto"/>
              <w:jc w:val="left"/>
              <w:rPr>
                <w:color w:val="000000"/>
              </w:rPr>
            </w:pPr>
          </w:p>
        </w:tc>
      </w:tr>
      <w:tr w14:paraId="2B7C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95BB61">
            <w:pPr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FEA600">
            <w:pPr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1E96F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庭院内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622B6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林鹿栖息庭院、猿猴下树饮水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A96B11">
            <w:pPr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86CE54">
            <w:pPr>
              <w:spacing w:line="360" w:lineRule="auto"/>
              <w:jc w:val="left"/>
              <w:rPr>
                <w:color w:val="000000"/>
              </w:rPr>
            </w:pPr>
          </w:p>
        </w:tc>
      </w:tr>
      <w:tr w14:paraId="542D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06FD5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心中情</w:t>
            </w:r>
          </w:p>
        </w:tc>
        <w:tc>
          <w:tcPr>
            <w:tcW w:w="481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25B06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结尾以用典、反问的手法，表达了诗人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之情。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5768D3">
            <w:pPr>
              <w:spacing w:line="360" w:lineRule="auto"/>
              <w:jc w:val="left"/>
              <w:rPr>
                <w:color w:val="000000"/>
              </w:rPr>
            </w:pPr>
          </w:p>
        </w:tc>
      </w:tr>
    </w:tbl>
    <w:p w14:paraId="34BD6AC6">
      <w:pPr>
        <w:spacing w:line="360" w:lineRule="auto"/>
        <w:jc w:val="left"/>
        <w:rPr>
          <w:color w:val="000000"/>
        </w:rPr>
      </w:pPr>
    </w:p>
    <w:p w14:paraId="6F576C3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（二）（12分）</w:t>
      </w:r>
    </w:p>
    <w:p w14:paraId="2E423F4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阅读【甲】【乙】两文，完成下面小题。</w:t>
      </w:r>
    </w:p>
    <w:p w14:paraId="715491B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6D35EC82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臣本布衣，躬耕于南阳，苟全性命于乱世，不求闻达于诸侯。先帝不以臣卑鄙，猥自枉屈，三</w:t>
      </w:r>
      <w:r>
        <w:rPr>
          <w:rFonts w:ascii="楷体" w:hAnsi="楷体" w:eastAsia="楷体" w:cs="楷体"/>
          <w:color w:val="000000"/>
          <w:em w:val="dot"/>
        </w:rPr>
        <w:t>顾</w:t>
      </w:r>
      <w:r>
        <w:rPr>
          <w:rFonts w:ascii="楷体" w:hAnsi="楷体" w:eastAsia="楷体" w:cs="楷体"/>
          <w:color w:val="000000"/>
        </w:rPr>
        <w:t>臣于草庐之中，咨臣以当世之事，由是感激，遂许先帝以驱驰。后值倾覆，受任于败军之际，奉命于危难之间，尔来二十有一年矣。</w:t>
      </w:r>
    </w:p>
    <w:p w14:paraId="264ECC3F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先帝知臣谨慎，故临崩寄臣以大事也。受命以来，夙夜忧叹，恐托付不效，以伤先帝之明；故五月渡泸，深入不毛。今南方已定，兵甲已足，当奖率三军，北定中原，庶竭驽钝，攘除奸凶，兴复汉室，还于旧都。</w:t>
      </w:r>
      <w:r>
        <w:rPr>
          <w:rFonts w:ascii="楷体" w:hAnsi="楷体" w:eastAsia="楷体" w:cs="楷体"/>
          <w:color w:val="000000"/>
          <w:u w:val="single"/>
        </w:rPr>
        <w:t>此臣所以报先帝而忠陛下之职分也</w:t>
      </w:r>
      <w:r>
        <w:rPr>
          <w:rFonts w:ascii="楷体" w:hAnsi="楷体" w:eastAsia="楷体" w:cs="楷体"/>
          <w:color w:val="000000"/>
        </w:rPr>
        <w:t>。至于斟酌损益，进尽忠言，则攸之、祎、允之任也。</w:t>
      </w:r>
    </w:p>
    <w:p w14:paraId="310AF080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（选自诸葛亮《出师表》）</w:t>
      </w:r>
    </w:p>
    <w:p w14:paraId="6389DBB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703C957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岳飞字鹏举，相州汤阴人。少负气节，沈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厚寡言，家贫力学，尤好《左氏春秋》、孙吴兵法。生有神力，未</w:t>
      </w:r>
      <w:r>
        <w:rPr>
          <w:rFonts w:ascii="楷体" w:hAnsi="楷体" w:eastAsia="楷体" w:cs="楷体"/>
          <w:color w:val="000000"/>
          <w:em w:val="dot"/>
        </w:rPr>
        <w:t>冠</w:t>
      </w:r>
      <w:r>
        <w:rPr>
          <w:rFonts w:ascii="楷体" w:hAnsi="楷体" w:eastAsia="楷体" w:cs="楷体"/>
          <w:color w:val="000000"/>
        </w:rPr>
        <w:t>，挽弓三百斤，弩八石。</w:t>
      </w:r>
      <w:r>
        <w:rPr>
          <w:rFonts w:ascii="楷体" w:hAnsi="楷体" w:eastAsia="楷体" w:cs="楷体"/>
          <w:color w:val="000000"/>
          <w:u w:val="single"/>
        </w:rPr>
        <w:t>学射于周同，尽其术，能左右射</w:t>
      </w:r>
      <w:r>
        <w:rPr>
          <w:rFonts w:ascii="楷体" w:hAnsi="楷体" w:eastAsia="楷体" w:cs="楷体"/>
          <w:color w:val="000000"/>
        </w:rPr>
        <w:t>。同死，朔望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设祭于其冢。父义之，曰：“汝为时用，其徇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国死义乎！”</w:t>
      </w:r>
    </w:p>
    <w:p w14:paraId="472CE814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（选自《宋史•岳飞传》）</w:t>
      </w:r>
    </w:p>
    <w:p w14:paraId="1ABAED9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【注】①沈：同“沉”，深沉。②朔望：阴历每月的初一日和十五日。③徇：同“殉”，为某种目的而死。</w:t>
      </w:r>
    </w:p>
    <w:p w14:paraId="7D84B47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解释加点词在文中的意思。</w:t>
      </w:r>
    </w:p>
    <w:p w14:paraId="481BB97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（1）三</w:t>
      </w:r>
      <w:r>
        <w:rPr>
          <w:rFonts w:ascii="宋体" w:hAnsi="宋体" w:eastAsia="宋体" w:cs="宋体"/>
          <w:color w:val="000000"/>
          <w:em w:val="dot"/>
        </w:rPr>
        <w:t>顾</w:t>
      </w:r>
      <w:r>
        <w:rPr>
          <w:rFonts w:ascii="宋体" w:hAnsi="宋体" w:eastAsia="宋体" w:cs="宋体"/>
          <w:color w:val="000000"/>
        </w:rPr>
        <w:t>臣于草庐之中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 xml:space="preserve">   （2）未</w:t>
      </w:r>
      <w:r>
        <w:rPr>
          <w:rFonts w:ascii="宋体" w:hAnsi="宋体" w:eastAsia="宋体" w:cs="宋体"/>
          <w:color w:val="000000"/>
          <w:em w:val="dot"/>
        </w:rPr>
        <w:t>冠</w:t>
      </w:r>
      <w:r>
        <w:rPr>
          <w:rFonts w:ascii="宋体" w:hAnsi="宋体" w:eastAsia="宋体" w:cs="宋体"/>
          <w:color w:val="000000"/>
        </w:rPr>
        <w:t>，挽弓三百斤</w:t>
      </w:r>
      <w:r>
        <w:rPr>
          <w:color w:val="000000"/>
        </w:rPr>
        <w:t>_____</w:t>
      </w:r>
    </w:p>
    <w:p w14:paraId="161F213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用现代汉语翻译下面句子。</w:t>
      </w:r>
    </w:p>
    <w:p w14:paraId="1F96122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（1）此臣所以报先帝而忠陛下之职分也。</w:t>
      </w:r>
    </w:p>
    <w:p w14:paraId="21BF4BB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（2）学射于周同，尽其术，能左右射。</w:t>
      </w:r>
    </w:p>
    <w:p w14:paraId="469005D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【甲】文情辞恳切，感人肺腑。请从以下两句中任选一个加点词，联系全文，说说你对该词所蕴含情感的理解。</w:t>
      </w:r>
    </w:p>
    <w:p w14:paraId="008131D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（1）由是</w:t>
      </w:r>
      <w:r>
        <w:rPr>
          <w:rFonts w:ascii="宋体" w:hAnsi="宋体" w:eastAsia="宋体" w:cs="宋体"/>
          <w:color w:val="000000"/>
          <w:em w:val="dot"/>
        </w:rPr>
        <w:t>感激</w:t>
      </w:r>
      <w:r>
        <w:rPr>
          <w:rFonts w:ascii="宋体" w:hAnsi="宋体" w:eastAsia="宋体" w:cs="宋体"/>
          <w:color w:val="000000"/>
        </w:rPr>
        <w:t>，遂许先帝以驱驰。</w:t>
      </w:r>
    </w:p>
    <w:p w14:paraId="780FC86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（2）夙夜忧叹，</w:t>
      </w:r>
      <w:r>
        <w:rPr>
          <w:rFonts w:ascii="宋体" w:hAnsi="宋体" w:eastAsia="宋体" w:cs="宋体"/>
          <w:color w:val="000000"/>
          <w:em w:val="dot"/>
        </w:rPr>
        <w:t>恐</w:t>
      </w:r>
      <w:r>
        <w:rPr>
          <w:rFonts w:ascii="宋体" w:hAnsi="宋体" w:eastAsia="宋体" w:cs="宋体"/>
          <w:color w:val="000000"/>
        </w:rPr>
        <w:t>托付不效。</w:t>
      </w:r>
    </w:p>
    <w:p w14:paraId="0B41EF8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我选：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（填词语），我的理解是：</w:t>
      </w:r>
      <w:r>
        <w:rPr>
          <w:color w:val="000000"/>
        </w:rPr>
        <w:t>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CF9EA3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有评者说：“义”是诸葛亮和岳飞共同的人生准则。岳飞遵循的“义”是什么？在他身上是如何体现的？请结合【乙】文内容回答。</w:t>
      </w:r>
    </w:p>
    <w:p w14:paraId="0198A64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三、现代文阅读（24分）</w:t>
      </w:r>
    </w:p>
    <w:p w14:paraId="2277B58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（一）（13分）</w:t>
      </w:r>
    </w:p>
    <w:p w14:paraId="557B1E0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 w14:paraId="3FBDDE53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月亮   </w:t>
      </w:r>
    </w:p>
    <w:p w14:paraId="11FFD088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肖复兴</w:t>
      </w:r>
    </w:p>
    <w:p w14:paraId="074F50A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①初一，我第一次用公交车的学生月票。一张小小的硬纸卡片，上面贴着我的一张照片，上车时朝售票员眼前晃一晃，就可以畅行无阻了。那感觉，很奇妙，特别好玩。</w:t>
      </w:r>
    </w:p>
    <w:p w14:paraId="21430ED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②在北京，只有上中学后才可以买学生月票，小学生不可以，就是说，能买到月票，是身份的一种证明，自己一下子长大了那种感觉，是一种有点儿神奇的体验。</w:t>
      </w:r>
    </w:p>
    <w:p w14:paraId="0BF9E88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③在北京，汇文中学一直很有名。这是一所有着百年历史的老校。在我爸和我们班主任张老师的督促下，我终于考上了这所中学。</w:t>
      </w:r>
    </w:p>
    <w:p w14:paraId="6811207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④如果考上的不是汇文，我爸是绝对不会舍得花钱让我买这张月票的，非得逼我“腿儿着”（北京话，走着的意思）。上学，还得美其名曰锻炼身体！</w:t>
      </w:r>
    </w:p>
    <w:p w14:paraId="4C08E7A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⑤那是开学后第一个月的月底，也就是九月三十日的那天中午，我坐公交车回家吃午饭。</w:t>
      </w:r>
    </w:p>
    <w:p w14:paraId="334254C9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⑥我们的教室在三楼，窗户朝北，背面不远是前两年新建成的北京火车站。上午最后一节课，我的眼睛会时不时紧盯着北京火车站钟楼上的时针和分针，当它们在十二点上重合，钟楼会响起嘹亮的《东方红》的音乐，下课铃像听到它发出的号令似的，也跟着清脆地响起来。我早早搞好我的学生月票，像离弦的箭一般，飞快地跑出教室，从学校的后门出来，在安华楼那个公交车站坐二十三路回家。如果赶得及，跑到这里的时候，能赶上一辆二十三路正好进站，回家的时间。会节约很多。</w:t>
      </w:r>
    </w:p>
    <w:p w14:paraId="292BB62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⑦学校离我家。坐公交车有四站地，包括走到车站和等车的时间，需要二十来分钟。如果走着去学校，要走半个多小时。大概因为在我们大院那么多孩子里面，我是第一个考上汇文的，给家里争了脸，为了奖励我，爸爸破天荒每月给我三元钱，由我自己支配。那时候，我爸每月的工资是七十元，我和弟弟和我妈，一家四口，靠我爸一个人的工资过日子，三元钱，虽然不多，但对于我家也算不少了。那时候，一斤棒子面才要八分钱，一斤白面才要一角三分钱。爸爸妈妈虽然不说什么，但是，这是一笔一目了然的账，三元钱，能买多少棒子面和白面啊！</w:t>
      </w:r>
    </w:p>
    <w:p w14:paraId="3D5BC16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⑧自然，每月这三元钱，我得省着点儿花。</w:t>
      </w:r>
    </w:p>
    <w:p w14:paraId="3F943C8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⑨买一张学生月票要两元钱，三元钱就剩下一元了，这让我有点儿心疼。不买月票，省下的钱，可以看电影，买点儿零嘴吃，也可以去公园逛逛。所以，开学后的第一个月，我没买月票，走着上学。中午带饭，学校食堂有个大锅炉，可以热饭，中午把热好的饭拿到教室里吃。和我一样带饭的同学很多，吃完饭之后，大家聚在一起，干什么的都有，教室里乱糟糟的。像闹哄哄的蜂巢。我待在教室里，读不下书，也无法休息。中午这一段时间就白白地浪费了。</w:t>
      </w:r>
    </w:p>
    <w:p w14:paraId="54B0044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⑩考上汇文的第一天，我就想，一定得好好学习，初中毕业，争取再考上汇文高中，于是，我不想中午再在学校里这样荒废时间，想回家吃午饭。心里盘算一下，回家一起，起码还可以有半个多小时甚至一个小时的空余时间，看会儿书也好。还能躺在床上眯一小觉，让我妈到点叫我。这样，养精蓄锐，下午上课可以精神更集中。我决定中午回家，别再待在教室里瞎耗。</w:t>
      </w:r>
    </w:p>
    <w:p w14:paraId="1A1072F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⑪熬了一个月，到了九月三十日，可以买下个月的月票了。我早早赶到公交车站卖月票的窗口，花了两元钱，买了张月票，当天中午开始了挤公交车回家吃饭的新生活。</w:t>
      </w:r>
    </w:p>
    <w:p w14:paraId="6A8B486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⑫初秋的天气格外清爽，就是风有点几大，我向车站跑去的时候，正好顶风，但并没有影响我的速度。兴奋劲儿，为我鼓起了风帆。国庆节要到了，车站旁边摆放着一溜儿串红和太阳菊，花开得正旺，被风吹得摇头晃脑，好像也是庆祝我第一天坐二十三路回家呢。我跑过去的时候，二十三路车正好进站，一点儿时间没耽误。我从后门挤上车，站台上还有几个人在拥挤着上车。</w:t>
      </w:r>
    </w:p>
    <w:p w14:paraId="63610F9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⑬这时候，我从后车窗看见一个女生，正从远处飞快地向车跑来，显然，也是赶这辆公交车的。车站后面不远是女十五中，中午或下午放学，也有学生坐二十三路回家。所以，这一站，上车的人比下车的人多，很拥挤，常见女十五中的女生出了校门，看见二十三路车，就咋咋呼呼疯跑过来，比我们学校的男生还能挤车。不过，这一回，这个女生离车大约有一百来米，这样的距离有点儿长，等站台上那几个人挤上车，车就会开走的，司机不会那么好心专门等她的。她恐怕是赶不上了。</w:t>
      </w:r>
    </w:p>
    <w:p w14:paraId="223289F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⑭那一刻，大概不仅我一个人从后车窗望着这个女生飞跑而来这一景儿。上了车的人，和在车下跑的人，心情和心思大不相同，上了车的人是当作西洋景儿来看，跑吧，跑吧。跑到车站了，车“吱——”的一声关上门，一溜烟地开走了。这会让有的人瞥她惋惜，也会有人幸灾乐祸。</w:t>
      </w:r>
    </w:p>
    <w:p w14:paraId="6912EB6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⑮让我没有想到，也让全车的人都没有想到，这个女生居然赶上了。她似乎越跑越快，脚不沾地，一阵风似的就飘过来了，她脑后梳着的马尾瓣随风飘扬，由于风大，她的头发被吹得很张扬，甚至有些张牙舞爪的样子。阳光的光斑上飘浮着尘埃，一起在她头发上面跳跃，闪动着灰蒙蒙的光亮。</w:t>
      </w:r>
    </w:p>
    <w:p w14:paraId="40605D1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⑯在站台上最后一个人的脚刚刚迈上车踏板的时候，她跑了过来，伸出双手，使劲儿一推那人的后背，紧跟着，她斜着肩膀一拱，泥鳅钻沙似的，挤上了车。</w:t>
      </w:r>
    </w:p>
    <w:p w14:paraId="1486977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⑰我看清了，原来是月亮。</w:t>
      </w:r>
    </w:p>
    <w:p w14:paraId="1AA19C35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（选自肖复兴《风啊吹向我们》，有删改）</w:t>
      </w:r>
    </w:p>
    <w:p w14:paraId="371F75B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阅读全文。补全思维导图。</w:t>
      </w:r>
    </w:p>
    <w:p w14:paraId="3D4D41AB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81575" cy="12668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FE19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 xml:space="preserve">   （2）</w:t>
      </w:r>
      <w:r>
        <w:rPr>
          <w:color w:val="000000"/>
        </w:rPr>
        <w:t>____________</w:t>
      </w:r>
    </w:p>
    <w:p w14:paraId="3A1CF10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从思维导图可以看出，作者没有按顺序讲述“初一，我第一次用公交车的学生月票”这件事。作者插叙“开学后的第一个月”的事情。有什么作用？</w:t>
      </w:r>
    </w:p>
    <w:p w14:paraId="64B465D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请从人物描写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角度赏析下面的句子，</w:t>
      </w:r>
    </w:p>
    <w:p w14:paraId="1461FBD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在站台上最后一个人的脚刚刚迈上车踏板的时候，她跑了过来，伸出双手，使劲儿一推那人的后背，紧跟着，她斜着肩膀一拱，泥鳅钻沙似的，挤上了车。</w:t>
      </w:r>
    </w:p>
    <w:p w14:paraId="4EF4392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文章最后一段令人浮想联翩，请你续写一个合理的结尾。</w:t>
      </w:r>
    </w:p>
    <w:p w14:paraId="4F90390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（二）（11分）</w:t>
      </w:r>
    </w:p>
    <w:p w14:paraId="227A25B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阅读下面材料，完成下面小题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5BEF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0B04C66C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0425" cy="180022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7276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流畅的线条、精致的造型、多彩的纹样……这个春天，汉服成为了引领时尚的“顶流”。汉服又有“华服”之称，是承载了染、织、绣等传统工艺和东方美学意境的服装样式，作为中国古代衣着文化传承至今。近年来，汉服文化开始在青年群体中“破圈式”传播，汉服不仅成为人们生活中的装扮，更是年轻一代文化自信的具体化表达。与诗词、典籍等传播形式不同的是，汉服作为传承与弘扬中华传统文化的具象化表达，更容易在消费、文旅等高频的生活体验过程中实现浸润式传播。伴随着汉服从小众爱好走向大众认同，一个新兴的文化消费市场正在快速成长。汉服经济已延伸到动漫、游戏、美妆、文博、旅游等相关产业，让这一传统文化在与潮流时尚的碰撞中，寻找到融入现代社会的多元路径。</w:t>
      </w:r>
    </w:p>
    <w:p w14:paraId="40A3E7B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4EE4045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汉服的魅力不仅在于第一眼看上去“很美”、更在于它蕴含着中华优秀传统文化和中国传统礼仪规范。比如。汉服中的宽大袖口，象征天道圆融：汉服中的深衣，将上衣下裳合二为一，却又在腰部将上下分开，在对立统一中彰显了一种有序和谐；汉服上的云纹、龙纹、凤纹等图案，在中国传统文化中都是祥瑞的象征，寓意吉祥如意、天下太平。很多身着汉服、徜徉于西安各大景区的年轻人表示，在跟别人的互动中，学会了天揖礼、时揖礼、万福礼等中华传统礼仪。他们还说，穿上汉服，会产生沉浸在历史文化氛围中的感觉，会有意识地注意自己站立、走路的姿势以及说话的方式，以让自己仪态更加端庄，因为“那样才对得起身上的衣裳”。</w:t>
      </w:r>
    </w:p>
    <w:p w14:paraId="257000B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4CAE027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“汉服文化热”的持续升温与新媒介技术的进步紧密相连，科技发展形成多样的传播媒介，为汉服文化开辟出更加丰富的传播渠道。②人们可以借助社交媒体，通过微信、微博、贴吧、汉服荟等社交平台，交流汉服文化、分享汉服风采、共议汉服前景等，传播汉服文化。③人们还可以借助短视频平台。短视频平台凭借门槛低、传播范围广、娱乐性强等优势，为汉服文化的大众化传播开辟了更广阔的空间。④因此，汉服文化在短视频平台所构筑的空间中实现了广泛传播。</w:t>
      </w:r>
    </w:p>
    <w:p w14:paraId="4CD44F3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材料四：</w:t>
      </w:r>
    </w:p>
    <w:p w14:paraId="4E05DD9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作为与互联网相伴而成长起来的青年群体，其成长的环境和接受的影响，有着自己的独特性。对科技产品的谙熟以及广阔的信息渠道，让他们能够保持更为开放的头脑，进行更具创意性的思考，勇于追求和尝试各种新生事物。“汉服”“古风”等掀起的时尚潮流，是他们借助互联网和数字技术对传统文化进行的创新性表达，也为传统文化的发展提供了新的机遇和空间。</w:t>
      </w:r>
    </w:p>
    <w:p w14:paraId="1547140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下列对材料的理解和分析，不正确的一项是（    ）</w:t>
      </w:r>
    </w:p>
    <w:p w14:paraId="71C5E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材料一、材料二都介绍了关于汉服的一些知识，但二者的侧重点有所不同。</w:t>
      </w:r>
    </w:p>
    <w:p w14:paraId="241BB9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材料一中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第二段，采用对比的方式介绍了诗词、典籍等的传播形式。</w:t>
      </w:r>
    </w:p>
    <w:p w14:paraId="60D73C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材料二中穿着汉服的体验是对材料一提及的“浸润式传播”的生动注释。</w:t>
      </w:r>
    </w:p>
    <w:p w14:paraId="4A2231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从材料四中可以看出，互联网影响着青年群体的思维方式和生活态度。</w:t>
      </w:r>
    </w:p>
    <w:p w14:paraId="6CBA7F3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阅读材料一，简要回答“汉服热”这一现象有哪些特点。</w:t>
      </w:r>
    </w:p>
    <w:p w14:paraId="1AB9E12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同学们在划分材料三的层次时，有下列两种划分法，你认为哪一种准确？请说明理由。</w:t>
      </w:r>
    </w:p>
    <w:p w14:paraId="123B129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A①/②③④   B．①/②③/④</w:t>
      </w:r>
    </w:p>
    <w:p w14:paraId="4463F55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“汉服热”持续升温的原因有哪些？请结合</w:t>
      </w:r>
      <w:r>
        <w:rPr>
          <w:rFonts w:ascii="宋体" w:hAnsi="宋体" w:eastAsia="宋体" w:cs="宋体"/>
          <w:color w:val="000000"/>
          <w:em w:val="dot"/>
        </w:rPr>
        <w:t>四则材料</w:t>
      </w:r>
      <w:r>
        <w:rPr>
          <w:rFonts w:ascii="宋体" w:hAnsi="宋体" w:eastAsia="宋体" w:cs="宋体"/>
          <w:color w:val="000000"/>
        </w:rPr>
        <w:t>简要回答。</w:t>
      </w:r>
    </w:p>
    <w:p w14:paraId="5805C5F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四、名著阅读（6分）</w:t>
      </w:r>
    </w:p>
    <w:p w14:paraId="06A389D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班级开展《艾青诗选》阅读活动，小文借助这本书的序言，大致梳理了艾青不同创作阶段的特点。请你将（1）（2）处补充完整。</w:t>
      </w:r>
    </w:p>
    <w:tbl>
      <w:tblPr>
        <w:tblStyle w:val="4"/>
        <w:tblW w:w="7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5"/>
        <w:gridCol w:w="2055"/>
        <w:gridCol w:w="1980"/>
        <w:gridCol w:w="1275"/>
        <w:gridCol w:w="1140"/>
      </w:tblGrid>
      <w:tr w14:paraId="39B71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9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D60BA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创作阶段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A3FD3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代表诗作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246C9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主要意象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A2A91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情感</w:t>
            </w:r>
          </w:p>
        </w:tc>
      </w:tr>
      <w:tr w14:paraId="11BA8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8CD06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30年代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2BBFB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成名期</w:t>
            </w:r>
          </w:p>
          <w:p w14:paraId="27D7734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“吹芦笛的诗人”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2C873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》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590E8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大堰河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4FE7A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怀念与感激</w:t>
            </w:r>
          </w:p>
        </w:tc>
      </w:tr>
      <w:tr w14:paraId="13FFF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4B0A29">
            <w:pPr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29C8F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第二次高峰期</w:t>
            </w:r>
          </w:p>
          <w:p w14:paraId="09D268F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“太阳与火把的歌手”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4E3E0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《雪落在中国的土地上》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5C0F2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（2）</w:t>
            </w:r>
            <w:r>
              <w:rPr>
                <w:color w:val="000000"/>
              </w:rPr>
              <w:t>_____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B8B72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悲悯与忧伤</w:t>
            </w:r>
          </w:p>
        </w:tc>
      </w:tr>
      <w:tr w14:paraId="497B0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FB8B2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70年代</w:t>
            </w:r>
          </w:p>
        </w:tc>
        <w:tc>
          <w:tcPr>
            <w:tcW w:w="2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31D13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新的创作井喷期“归来的歌者”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B0E18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《光的赞歌》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B0A91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7D319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赞美光明</w:t>
            </w:r>
          </w:p>
        </w:tc>
      </w:tr>
    </w:tbl>
    <w:p w14:paraId="1101E1B0">
      <w:pPr>
        <w:spacing w:line="360" w:lineRule="auto"/>
        <w:jc w:val="left"/>
        <w:rPr>
          <w:color w:val="000000"/>
        </w:rPr>
      </w:pPr>
    </w:p>
    <w:p w14:paraId="53E829D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下面是《海底两万里》的一则推荐语，请结合名著内容，谈谈你的理解。</w:t>
      </w:r>
    </w:p>
    <w:tbl>
      <w:tblPr>
        <w:tblStyle w:val="4"/>
        <w:tblW w:w="7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485"/>
      </w:tblGrid>
      <w:tr w14:paraId="6B2D5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6208A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推荐语：</w:t>
            </w:r>
          </w:p>
          <w:p w14:paraId="64486F25">
            <w:pPr>
              <w:spacing w:line="360" w:lineRule="auto"/>
              <w:ind w:firstLine="420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漫长的海底之旅，对阿龙纳斯教授而言，其实是逐步纠正先前认知错误的过程。这种永不停息的自我纠错，正是科学思维的精髓所在。</w:t>
            </w:r>
          </w:p>
        </w:tc>
      </w:tr>
    </w:tbl>
    <w:p w14:paraId="6DFB4D56">
      <w:pPr>
        <w:spacing w:line="360" w:lineRule="auto"/>
        <w:jc w:val="left"/>
        <w:rPr>
          <w:color w:val="000000"/>
        </w:rPr>
      </w:pPr>
    </w:p>
    <w:p w14:paraId="24CC147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五、写作（50分）</w:t>
      </w:r>
    </w:p>
    <w:p w14:paraId="6FEA3BA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阅读下面材料，按要求作文。</w:t>
      </w:r>
    </w:p>
    <w:p w14:paraId="6FD753F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在树林中，树会奋力地向上探出头，它需要沐浴更多的阳光；也会将根尽量往深处扎，往广处伸，它需要汲取更多的水分和养料。</w:t>
      </w:r>
    </w:p>
    <w:p w14:paraId="658C1B1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上面的材料引发了你怎样的联想、感触与思考？结合你的经历和体验，自拟题目，写一篇文章。</w:t>
      </w:r>
    </w:p>
    <w:p w14:paraId="28EBEC7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要求:（1）文体不限（诗歌除外）；（2）不得抄袭、套作；（3）书写工整，卷面整洁；（4）不得泄露个人相关信息；（5）不少于600字。</w:t>
      </w:r>
    </w:p>
    <w:p w14:paraId="03227BA2">
      <w:pPr>
        <w:spacing w:line="360" w:lineRule="auto"/>
        <w:jc w:val="left"/>
        <w:rPr>
          <w:color w:val="000000"/>
        </w:rPr>
      </w:pPr>
      <w:r>
        <w:rPr>
          <w:color w:val="000000"/>
        </w:rPr>
        <w:br w:type="textWrapping"/>
      </w:r>
    </w:p>
    <w:p w14:paraId="4F870DEE">
      <w:pPr>
        <w:spacing w:line="360" w:lineRule="auto"/>
        <w:jc w:val="both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BF08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F51E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1459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9FD4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F2EE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E034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85F3C00"/>
    <w:rsid w:val="38274566"/>
    <w:rsid w:val="5217564B"/>
    <w:rsid w:val="74D3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6009</Words>
  <Characters>6425</Characters>
  <Lines>0</Lines>
  <Paragraphs>0</Paragraphs>
  <TotalTime>5</TotalTime>
  <ScaleCrop>false</ScaleCrop>
  <LinksUpToDate>false</LinksUpToDate>
  <CharactersWithSpaces>6541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2024-07-15T08:03:00Z</dcterms:created>
  <dc:creator>学科网试题生产平台</dc:creator>
  <dc:description>3539198398226432</dc:description>
  <cp:lastModifiedBy>上帝掷骰子吗</cp:lastModifiedBy>
  <dcterms:modified xsi:type="dcterms:W3CDTF">2026-02-09T00:21:03Z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6E630E4156074BDD826556DFC5B158A3_12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