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4ABBE">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11607800</wp:posOffset>
            </wp:positionH>
            <wp:positionV relativeFrom="topMargin">
              <wp:posOffset>11671300</wp:posOffset>
            </wp:positionV>
            <wp:extent cx="330200" cy="3683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30200" cy="368300"/>
                    </a:xfrm>
                    <a:prstGeom prst="rect">
                      <a:avLst/>
                    </a:prstGeom>
                  </pic:spPr>
                </pic:pic>
              </a:graphicData>
            </a:graphic>
          </wp:anchor>
        </w:drawing>
      </w:r>
    </w:p>
    <w:p w14:paraId="451CD1F4">
      <w:pPr>
        <w:spacing w:line="360" w:lineRule="auto"/>
        <w:jc w:val="center"/>
      </w:pPr>
      <w:r>
        <w:rPr>
          <w:rFonts w:ascii="宋体" w:hAnsi="宋体" w:eastAsia="宋体" w:cs="宋体"/>
          <w:b/>
          <w:color w:val="auto"/>
          <w:sz w:val="32"/>
        </w:rPr>
        <w:t>深圳市2024年初中学业水平考试</w:t>
      </w:r>
    </w:p>
    <w:p w14:paraId="088FAD97">
      <w:pPr>
        <w:spacing w:line="360" w:lineRule="auto"/>
        <w:jc w:val="center"/>
      </w:pPr>
      <w:r>
        <w:rPr>
          <w:rFonts w:ascii="宋体" w:hAnsi="宋体" w:eastAsia="宋体" w:cs="宋体"/>
          <w:b/>
          <w:color w:val="auto"/>
          <w:sz w:val="32"/>
        </w:rPr>
        <w:t>语文</w:t>
      </w:r>
    </w:p>
    <w:p w14:paraId="21044C0D">
      <w:pPr>
        <w:spacing w:line="360" w:lineRule="auto"/>
        <w:jc w:val="left"/>
      </w:pPr>
      <w:r>
        <w:rPr>
          <w:rFonts w:ascii="宋体" w:hAnsi="宋体" w:eastAsia="宋体" w:cs="宋体"/>
          <w:b/>
          <w:color w:val="auto"/>
          <w:sz w:val="24"/>
        </w:rPr>
        <w:t>说明：</w:t>
      </w:r>
    </w:p>
    <w:p w14:paraId="312BB650">
      <w:pPr>
        <w:spacing w:line="360" w:lineRule="auto"/>
        <w:jc w:val="left"/>
      </w:pPr>
      <w:r>
        <w:rPr>
          <w:rFonts w:ascii="宋体" w:hAnsi="宋体" w:eastAsia="宋体" w:cs="宋体"/>
          <w:b/>
          <w:color w:val="auto"/>
          <w:sz w:val="24"/>
        </w:rPr>
        <w:t>1.答题前，请将姓名、考生号、考点、考场号和座位号用黑色字迹的钢笔或签字笔写在答题卡指定的位置上，并将条形码粘贴好。</w:t>
      </w:r>
    </w:p>
    <w:p w14:paraId="663E7ED2">
      <w:pPr>
        <w:spacing w:line="360" w:lineRule="auto"/>
        <w:jc w:val="left"/>
      </w:pPr>
      <w:r>
        <w:rPr>
          <w:rFonts w:ascii="宋体" w:hAnsi="宋体" w:eastAsia="宋体" w:cs="宋体"/>
          <w:b/>
          <w:color w:val="auto"/>
          <w:sz w:val="24"/>
        </w:rPr>
        <w:t>2.全卷共6页。考试时间120分钟，满分120分。</w:t>
      </w:r>
    </w:p>
    <w:p w14:paraId="5CC2E541">
      <w:pPr>
        <w:spacing w:line="360" w:lineRule="auto"/>
        <w:jc w:val="left"/>
      </w:pPr>
      <w:r>
        <w:rPr>
          <w:rFonts w:ascii="宋体" w:hAnsi="宋体" w:eastAsia="宋体" w:cs="宋体"/>
          <w:b/>
          <w:color w:val="auto"/>
          <w:sz w:val="24"/>
        </w:rPr>
        <w:t>3.作答单项选择题时，选出每题答案后，用2B铅笔把答题卡上对应题目答案标号的信息点框涂黑。如需改动，用橡皮擦干净后，再选涂其它答案。作答非选择题，用黑色字迹的钢笔或签字笔将答案写在答题卡指定区域内。写在本试卷或草稿纸上，其答案一律无效。</w:t>
      </w:r>
    </w:p>
    <w:p w14:paraId="0F8ABFD4">
      <w:pPr>
        <w:spacing w:line="360" w:lineRule="auto"/>
        <w:jc w:val="left"/>
      </w:pPr>
      <w:r>
        <w:rPr>
          <w:rFonts w:ascii="宋体" w:hAnsi="宋体" w:eastAsia="宋体" w:cs="宋体"/>
          <w:b/>
          <w:color w:val="auto"/>
          <w:sz w:val="24"/>
        </w:rPr>
        <w:t>4.考试结束后，请将本试卷和答题卡一并交回。</w:t>
      </w:r>
    </w:p>
    <w:p w14:paraId="6C24F572">
      <w:pPr>
        <w:spacing w:line="360" w:lineRule="auto"/>
        <w:jc w:val="center"/>
      </w:pPr>
      <w:r>
        <w:rPr>
          <w:rFonts w:ascii="宋体" w:hAnsi="宋体" w:eastAsia="宋体" w:cs="宋体"/>
          <w:b/>
          <w:color w:val="auto"/>
          <w:sz w:val="24"/>
        </w:rPr>
        <w:t>万物生生不息“变”是永恒主题</w:t>
      </w:r>
    </w:p>
    <w:p w14:paraId="34F63589">
      <w:pPr>
        <w:spacing w:line="360" w:lineRule="auto"/>
        <w:jc w:val="center"/>
      </w:pPr>
      <w:r>
        <w:rPr>
          <w:rFonts w:ascii="宋体" w:hAnsi="宋体" w:eastAsia="宋体" w:cs="宋体"/>
          <w:b/>
          <w:color w:val="auto"/>
          <w:sz w:val="24"/>
        </w:rPr>
        <w:t>【回顾·变】</w:t>
      </w:r>
    </w:p>
    <w:p w14:paraId="431CE87B">
      <w:pPr>
        <w:spacing w:line="360" w:lineRule="auto"/>
        <w:jc w:val="left"/>
      </w:pPr>
      <w:r>
        <w:rPr>
          <w:rFonts w:ascii="宋体" w:hAnsi="宋体" w:eastAsia="宋体" w:cs="宋体"/>
          <w:b/>
          <w:color w:val="auto"/>
          <w:sz w:val="24"/>
        </w:rPr>
        <w:t>让我们从汉字的音形义中，了解古居文化内涵；从围屋功能的变化中，看古居如何突破时代重围，焕发生机。</w:t>
      </w:r>
    </w:p>
    <w:p w14:paraId="45926A06">
      <w:pPr>
        <w:spacing w:line="360" w:lineRule="auto"/>
        <w:jc w:val="left"/>
      </w:pPr>
      <w:r>
        <w:rPr>
          <w:rFonts w:ascii="宋体" w:hAnsi="宋体" w:eastAsia="宋体" w:cs="宋体"/>
          <w:b/>
          <w:color w:val="auto"/>
          <w:sz w:val="24"/>
        </w:rPr>
        <w:t>一、基础知识与运用（共5题，共13分）</w:t>
      </w:r>
    </w:p>
    <w:p w14:paraId="118438FE">
      <w:pPr>
        <w:spacing w:line="360" w:lineRule="auto"/>
        <w:jc w:val="left"/>
      </w:pPr>
      <w:r>
        <w:rPr>
          <w:rFonts w:ascii="宋体" w:hAnsi="宋体" w:eastAsia="宋体" w:cs="宋体"/>
          <w:color w:val="auto"/>
        </w:rPr>
        <w:t>【围屋说“围”】</w:t>
      </w:r>
    </w:p>
    <w:p w14:paraId="1D88240D">
      <w:pPr>
        <w:spacing w:line="360" w:lineRule="auto"/>
        <w:ind w:firstLine="420"/>
        <w:jc w:val="left"/>
      </w:pPr>
      <w:r>
        <w:rPr>
          <w:rFonts w:ascii="楷体" w:hAnsi="楷体" w:eastAsia="楷体" w:cs="楷体"/>
          <w:color w:val="auto"/>
        </w:rPr>
        <w:t>围屋是围起来的建筑。俯瞰围屋，其整体结构像个巨大的</w:t>
      </w:r>
      <w:r>
        <w:rPr>
          <w:rFonts w:ascii="宋体" w:hAnsi="宋体" w:eastAsia="宋体" w:cs="宋体"/>
          <w:color w:val="auto"/>
        </w:rPr>
        <w:t>“</w:t>
      </w:r>
      <w:r>
        <w:rPr>
          <w:rFonts w:ascii="楷体" w:hAnsi="楷体" w:eastAsia="楷体" w:cs="楷体"/>
          <w:color w:val="auto"/>
        </w:rPr>
        <w:t>围</w:t>
      </w:r>
      <w:r>
        <w:rPr>
          <w:rFonts w:ascii="宋体" w:hAnsi="宋体" w:eastAsia="宋体" w:cs="宋体"/>
          <w:color w:val="auto"/>
        </w:rPr>
        <w:t>”</w:t>
      </w:r>
      <w:r>
        <w:rPr>
          <w:rFonts w:ascii="楷体" w:hAnsi="楷体" w:eastAsia="楷体" w:cs="楷体"/>
          <w:color w:val="auto"/>
        </w:rPr>
        <w:t>字（如图1）。汉字中像</w:t>
      </w:r>
      <w:r>
        <w:rPr>
          <w:rFonts w:ascii="宋体" w:hAnsi="宋体" w:eastAsia="宋体" w:cs="宋体"/>
          <w:color w:val="auto"/>
        </w:rPr>
        <w:t>“</w:t>
      </w:r>
      <w:r>
        <w:rPr>
          <w:rFonts w:ascii="楷体" w:hAnsi="楷体" w:eastAsia="楷体" w:cs="楷体"/>
          <w:color w:val="auto"/>
        </w:rPr>
        <w:t>围</w:t>
      </w:r>
      <w:r>
        <w:rPr>
          <w:rFonts w:ascii="宋体" w:hAnsi="宋体" w:eastAsia="宋体" w:cs="宋体"/>
          <w:color w:val="auto"/>
        </w:rPr>
        <w:t>”</w:t>
      </w:r>
      <w:r>
        <w:rPr>
          <w:rFonts w:ascii="楷体" w:hAnsi="楷体" w:eastAsia="楷体" w:cs="楷体"/>
          <w:color w:val="auto"/>
        </w:rPr>
        <w:t>这样带</w:t>
      </w:r>
      <w:r>
        <w:rPr>
          <w:rFonts w:ascii="宋体" w:hAnsi="宋体" w:eastAsia="宋体" w:cs="宋体"/>
          <w:color w:val="auto"/>
        </w:rPr>
        <w:t>“</w:t>
      </w:r>
      <w:r>
        <w:rPr>
          <w:rFonts w:ascii="楷体" w:hAnsi="楷体" w:eastAsia="楷体" w:cs="楷体"/>
          <w:color w:val="auto"/>
        </w:rPr>
        <w:t>口</w:t>
      </w:r>
      <w:r>
        <w:rPr>
          <w:rFonts w:ascii="宋体" w:hAnsi="宋体" w:eastAsia="宋体" w:cs="宋体"/>
          <w:color w:val="auto"/>
        </w:rPr>
        <w:t>”</w:t>
      </w:r>
      <w:r>
        <w:rPr>
          <w:rFonts w:ascii="楷体" w:hAnsi="楷体" w:eastAsia="楷体" w:cs="楷体"/>
          <w:color w:val="auto"/>
        </w:rPr>
        <w:t>（读</w:t>
      </w:r>
      <w:r>
        <w:rPr>
          <w:rFonts w:ascii="Times New Roman" w:hAnsi="Times New Roman" w:eastAsia="Times New Roman" w:cs="Times New Roman"/>
          <w:color w:val="auto"/>
        </w:rPr>
        <w:t>wéi</w:t>
      </w:r>
      <w:r>
        <w:rPr>
          <w:rFonts w:ascii="楷体" w:hAnsi="楷体" w:eastAsia="楷体" w:cs="楷体"/>
          <w:color w:val="auto"/>
        </w:rPr>
        <w:t>）的字还有很多，有的表示围起来的地方，如</w:t>
      </w:r>
      <w:r>
        <w:rPr>
          <w:rFonts w:ascii="宋体" w:hAnsi="宋体" w:eastAsia="宋体" w:cs="宋体"/>
          <w:color w:val="auto"/>
        </w:rPr>
        <w:t>“</w:t>
      </w:r>
      <w:r>
        <w:rPr>
          <w:rFonts w:ascii="楷体" w:hAnsi="楷体" w:eastAsia="楷体" w:cs="楷体"/>
          <w:color w:val="auto"/>
        </w:rPr>
        <w:t>圈</w:t>
      </w:r>
      <w:r>
        <w:rPr>
          <w:rFonts w:ascii="宋体" w:hAnsi="宋体" w:eastAsia="宋体" w:cs="宋体"/>
          <w:color w:val="auto"/>
        </w:rPr>
        <w:t>”</w:t>
      </w:r>
      <w:r>
        <w:rPr>
          <w:rFonts w:ascii="楷体" w:hAnsi="楷体" w:eastAsia="楷体" w:cs="楷体"/>
          <w:color w:val="auto"/>
        </w:rPr>
        <w:t>是古人养牲畜的地方，</w:t>
      </w:r>
      <w:r>
        <w:rPr>
          <w:rFonts w:ascii="Times New Roman" w:hAnsi="Times New Roman" w:eastAsia="Times New Roman" w:cs="Times New Roman"/>
          <w:color w:val="auto"/>
        </w:rPr>
        <w:t>yuán</w:t>
      </w:r>
      <w:r>
        <w:rPr>
          <w:rFonts w:ascii="宋体" w:hAnsi="宋体" w:eastAsia="宋体" w:cs="宋体"/>
          <w:color w:val="auto"/>
          <w:u w:val="single"/>
        </w:rPr>
        <w:t>“</w:t>
      </w:r>
      <w:r>
        <w:rPr>
          <w:rFonts w:ascii="楷体" w:hAnsi="楷体" w:eastAsia="楷体" w:cs="楷体"/>
          <w:color w:val="auto"/>
          <w:u w:val="single"/>
        </w:rPr>
        <w:t>①</w:t>
      </w:r>
      <w:r>
        <w:rPr>
          <w:rFonts w:ascii="宋体" w:hAnsi="宋体" w:eastAsia="宋体" w:cs="宋体"/>
          <w:color w:val="auto"/>
        </w:rPr>
        <w:t>”</w:t>
      </w:r>
      <w:r>
        <w:rPr>
          <w:rFonts w:ascii="楷体" w:hAnsi="楷体" w:eastAsia="楷体" w:cs="楷体"/>
          <w:color w:val="auto"/>
        </w:rPr>
        <w:t>是种果树的地方，</w:t>
      </w:r>
      <w:r>
        <w:rPr>
          <w:rFonts w:ascii="Times New Roman" w:hAnsi="Times New Roman" w:eastAsia="Times New Roman" w:cs="Times New Roman"/>
          <w:color w:val="auto"/>
        </w:rPr>
        <w:t>pǔ</w:t>
      </w:r>
      <w:r>
        <w:rPr>
          <w:rFonts w:ascii="宋体" w:hAnsi="宋体" w:eastAsia="宋体" w:cs="宋体"/>
          <w:color w:val="auto"/>
          <w:u w:val="single"/>
        </w:rPr>
        <w:t>“</w:t>
      </w:r>
      <w:r>
        <w:rPr>
          <w:rFonts w:ascii="楷体" w:hAnsi="楷体" w:eastAsia="楷体" w:cs="楷体"/>
          <w:color w:val="auto"/>
          <w:u w:val="single"/>
        </w:rPr>
        <w:t>②</w:t>
      </w:r>
      <w:r>
        <w:rPr>
          <w:rFonts w:ascii="宋体" w:hAnsi="宋体" w:eastAsia="宋体" w:cs="宋体"/>
          <w:color w:val="auto"/>
        </w:rPr>
        <w:t>”</w:t>
      </w:r>
      <w:r>
        <w:rPr>
          <w:rFonts w:ascii="楷体" w:hAnsi="楷体" w:eastAsia="楷体" w:cs="楷体"/>
          <w:color w:val="auto"/>
        </w:rPr>
        <w:t>是种菜的地方。</w:t>
      </w:r>
    </w:p>
    <w:p w14:paraId="20A1880B">
      <w:pPr>
        <w:spacing w:line="360" w:lineRule="auto"/>
        <w:ind w:firstLine="420"/>
        <w:jc w:val="left"/>
      </w:pPr>
      <w:r>
        <w:rPr>
          <w:rFonts w:ascii="楷体" w:hAnsi="楷体" w:eastAsia="楷体" w:cs="楷体"/>
          <w:color w:val="auto"/>
        </w:rPr>
        <w:t>围屋是以堂屋为中心向外扩展而形成的庞大建筑体。家族世代居于其中，老少其乐融融，这场景正如对联所言</w:t>
      </w:r>
      <w:r>
        <w:rPr>
          <w:rFonts w:ascii="宋体" w:hAnsi="宋体" w:eastAsia="宋体" w:cs="宋体"/>
          <w:color w:val="auto"/>
        </w:rPr>
        <w:t>“</w:t>
      </w:r>
      <w:r>
        <w:rPr>
          <w:rFonts w:ascii="楷体" w:hAnsi="楷体" w:eastAsia="楷体" w:cs="楷体"/>
          <w:color w:val="auto"/>
        </w:rPr>
        <w:t>一围居室</w:t>
      </w:r>
      <w:r>
        <w:rPr>
          <w:rFonts w:ascii="楷体" w:hAnsi="楷体" w:eastAsia="楷体" w:cs="楷体"/>
          <w:color w:val="auto"/>
          <w:u w:val="single"/>
        </w:rPr>
        <w:t>▲▲▲</w:t>
      </w:r>
      <w:r>
        <w:rPr>
          <w:rFonts w:ascii="楷体" w:hAnsi="楷体" w:eastAsia="楷体" w:cs="楷体"/>
          <w:color w:val="auto"/>
        </w:rPr>
        <w:t>，四方天地家国情</w:t>
      </w:r>
      <w:r>
        <w:rPr>
          <w:rFonts w:ascii="宋体" w:hAnsi="宋体" w:eastAsia="宋体" w:cs="宋体"/>
          <w:color w:val="auto"/>
        </w:rPr>
        <w:t>”</w:t>
      </w:r>
      <w:r>
        <w:rPr>
          <w:rFonts w:ascii="楷体" w:hAnsi="楷体" w:eastAsia="楷体" w:cs="楷体"/>
          <w:color w:val="auto"/>
        </w:rPr>
        <w:t>。</w:t>
      </w:r>
    </w:p>
    <w:p w14:paraId="3A679558">
      <w:pPr>
        <w:spacing w:line="360" w:lineRule="auto"/>
        <w:ind w:firstLine="420"/>
        <w:jc w:val="left"/>
      </w:pPr>
      <w:r>
        <w:rPr>
          <w:rFonts w:ascii="楷体" w:hAnsi="楷体" w:eastAsia="楷体" w:cs="楷体"/>
          <w:color w:val="auto"/>
        </w:rPr>
        <w:t>围屋镌刻着客家人大迁徙的历史，留存了传统文化印记，当时代的脚步沿着青石板路悄然而来，人们走出古老的围屋</w:t>
      </w:r>
      <w:r>
        <w:rPr>
          <w:rFonts w:ascii="楷体" w:hAnsi="楷体" w:eastAsia="楷体" w:cs="楷体"/>
          <w:color w:val="auto"/>
          <w:u w:val="single"/>
        </w:rPr>
        <w:t>▲</w:t>
      </w:r>
      <w:r>
        <w:rPr>
          <w:rFonts w:ascii="楷体" w:hAnsi="楷体" w:eastAsia="楷体" w:cs="楷体"/>
          <w:color w:val="auto"/>
        </w:rPr>
        <w:t>奔赴广阔的天地；而围屋大门的漆色渐渐斑驳，院内幽深的寂静敲打着斜阳</w:t>
      </w:r>
      <w:r>
        <w:rPr>
          <w:rFonts w:ascii="宋体" w:hAnsi="宋体" w:eastAsia="宋体" w:cs="宋体"/>
          <w:color w:val="auto"/>
        </w:rPr>
        <w:t>……</w:t>
      </w:r>
    </w:p>
    <w:p w14:paraId="31F52B7B">
      <w:pPr>
        <w:spacing w:line="360" w:lineRule="auto"/>
        <w:jc w:val="left"/>
      </w:pPr>
      <w:r>
        <w:drawing>
          <wp:inline distT="0" distB="0" distL="114300" distR="114300">
            <wp:extent cx="1838325" cy="1638300"/>
            <wp:effectExtent l="0" t="0" r="9525"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1"/>
                    <a:stretch>
                      <a:fillRect/>
                    </a:stretch>
                  </pic:blipFill>
                  <pic:spPr>
                    <a:xfrm>
                      <a:off x="0" y="0"/>
                      <a:ext cx="1838325" cy="1638300"/>
                    </a:xfrm>
                    <a:prstGeom prst="rect">
                      <a:avLst/>
                    </a:prstGeom>
                  </pic:spPr>
                </pic:pic>
              </a:graphicData>
            </a:graphic>
          </wp:inline>
        </w:drawing>
      </w:r>
    </w:p>
    <w:p w14:paraId="4CBAAFD1">
      <w:pPr>
        <w:spacing w:line="360" w:lineRule="auto"/>
        <w:jc w:val="left"/>
      </w:pPr>
      <w:r>
        <w:rPr>
          <w:rFonts w:ascii="宋体" w:hAnsi="宋体" w:eastAsia="宋体" w:cs="宋体"/>
          <w:color w:val="auto"/>
        </w:rPr>
        <w:t>图1  深圳客家围屋</w:t>
      </w:r>
    </w:p>
    <w:p w14:paraId="757CE5E8">
      <w:pPr>
        <w:spacing w:line="360" w:lineRule="auto"/>
        <w:jc w:val="left"/>
      </w:pPr>
      <w:r>
        <w:rPr>
          <w:color w:val="auto"/>
        </w:rPr>
        <w:t xml:space="preserve">1. </w:t>
      </w:r>
      <w:r>
        <w:rPr>
          <w:rFonts w:ascii="宋体" w:hAnsi="宋体" w:eastAsia="宋体" w:cs="宋体"/>
          <w:color w:val="auto"/>
        </w:rPr>
        <w:t>请写出第一段①②两处的汉字。</w:t>
      </w:r>
    </w:p>
    <w:p w14:paraId="06E4BDD1">
      <w:pPr>
        <w:spacing w:line="360" w:lineRule="auto"/>
        <w:jc w:val="left"/>
      </w:pPr>
      <w:r>
        <w:rPr>
          <w:color w:val="auto"/>
        </w:rPr>
        <w:t xml:space="preserve">2. </w:t>
      </w:r>
      <w:r>
        <w:rPr>
          <w:rFonts w:ascii="宋体" w:hAnsi="宋体" w:eastAsia="宋体" w:cs="宋体"/>
          <w:color w:val="auto"/>
        </w:rPr>
        <w:t>将第二段对联缺失部分“▲▲▲”补充完整，最合适的一项是（   ）</w:t>
      </w:r>
    </w:p>
    <w:p w14:paraId="33F5FB68">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山川美</w:t>
      </w:r>
      <w:r>
        <w:tab/>
      </w:r>
      <w:r>
        <w:t xml:space="preserve">B. </w:t>
      </w:r>
      <w:r>
        <w:rPr>
          <w:rFonts w:ascii="宋体" w:hAnsi="宋体" w:eastAsia="宋体" w:cs="宋体"/>
          <w:color w:val="auto"/>
        </w:rPr>
        <w:t>千秋歌</w:t>
      </w:r>
      <w:r>
        <w:tab/>
      </w:r>
      <w:r>
        <w:t xml:space="preserve">C. </w:t>
      </w:r>
      <w:r>
        <w:rPr>
          <w:rFonts w:ascii="宋体" w:hAnsi="宋体" w:eastAsia="宋体" w:cs="宋体"/>
          <w:color w:val="auto"/>
        </w:rPr>
        <w:t>四季诗</w:t>
      </w:r>
      <w:r>
        <w:tab/>
      </w:r>
      <w:r>
        <w:t xml:space="preserve">D. </w:t>
      </w:r>
      <w:r>
        <w:rPr>
          <w:rFonts w:ascii="宋体" w:hAnsi="宋体" w:eastAsia="宋体" w:cs="宋体"/>
          <w:color w:val="auto"/>
        </w:rPr>
        <w:t>天伦乐</w:t>
      </w:r>
    </w:p>
    <w:p w14:paraId="77659493">
      <w:pPr>
        <w:spacing w:line="360" w:lineRule="auto"/>
        <w:jc w:val="left"/>
      </w:pPr>
      <w:r>
        <w:rPr>
          <w:color w:val="auto"/>
        </w:rPr>
        <w:t xml:space="preserve">3. </w:t>
      </w:r>
      <w:r>
        <w:rPr>
          <w:rFonts w:ascii="宋体" w:hAnsi="宋体" w:eastAsia="宋体" w:cs="宋体"/>
          <w:color w:val="auto"/>
        </w:rPr>
        <w:t>根据语境，第三段中“▲”处应填入的一个标点符号是（   ）</w:t>
      </w:r>
    </w:p>
    <w:p w14:paraId="12FBFC4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顿号</w:t>
      </w:r>
      <w:r>
        <w:tab/>
      </w:r>
      <w:r>
        <w:t xml:space="preserve">B. </w:t>
      </w:r>
      <w:r>
        <w:rPr>
          <w:rFonts w:ascii="宋体" w:hAnsi="宋体" w:eastAsia="宋体" w:cs="宋体"/>
          <w:color w:val="auto"/>
        </w:rPr>
        <w:t>逗号</w:t>
      </w:r>
      <w:r>
        <w:tab/>
      </w:r>
      <w:r>
        <w:t xml:space="preserve">C. </w:t>
      </w:r>
      <w:r>
        <w:rPr>
          <w:rFonts w:ascii="宋体" w:hAnsi="宋体" w:eastAsia="宋体" w:cs="宋体"/>
          <w:color w:val="auto"/>
        </w:rPr>
        <w:t>分号</w:t>
      </w:r>
      <w:r>
        <w:tab/>
      </w:r>
      <w:r>
        <w:t xml:space="preserve">D. </w:t>
      </w:r>
      <w:r>
        <w:rPr>
          <w:rFonts w:ascii="宋体" w:hAnsi="宋体" w:eastAsia="宋体" w:cs="宋体"/>
          <w:color w:val="auto"/>
        </w:rPr>
        <w:t>句号</w:t>
      </w:r>
    </w:p>
    <w:p w14:paraId="2E56AE1D">
      <w:pPr>
        <w:spacing w:line="360" w:lineRule="auto"/>
        <w:jc w:val="left"/>
      </w:pPr>
      <w:r>
        <w:rPr>
          <w:rFonts w:ascii="宋体" w:hAnsi="宋体" w:eastAsia="宋体" w:cs="宋体"/>
          <w:color w:val="auto"/>
        </w:rPr>
        <w:t>【古居破“围”】</w:t>
      </w:r>
    </w:p>
    <w:p w14:paraId="79F2E59D">
      <w:pPr>
        <w:spacing w:line="360" w:lineRule="auto"/>
        <w:ind w:firstLine="420"/>
        <w:jc w:val="left"/>
      </w:pPr>
      <w:r>
        <w:rPr>
          <w:rFonts w:ascii="楷体" w:hAnsi="楷体" w:eastAsia="楷体" w:cs="楷体"/>
          <w:color w:val="auto"/>
        </w:rPr>
        <w:t>久围则困，困则破</w:t>
      </w:r>
      <w:r>
        <w:rPr>
          <w:rFonts w:ascii="宋体" w:hAnsi="宋体" w:eastAsia="宋体" w:cs="宋体"/>
          <w:color w:val="auto"/>
        </w:rPr>
        <w:t>“</w:t>
      </w:r>
      <w:r>
        <w:rPr>
          <w:rFonts w:ascii="楷体" w:hAnsi="楷体" w:eastAsia="楷体" w:cs="楷体"/>
          <w:color w:val="auto"/>
        </w:rPr>
        <w:t>围</w:t>
      </w:r>
      <w:r>
        <w:rPr>
          <w:rFonts w:ascii="宋体" w:hAnsi="宋体" w:eastAsia="宋体" w:cs="宋体"/>
          <w:color w:val="auto"/>
        </w:rPr>
        <w:t>”</w:t>
      </w:r>
      <w:r>
        <w:rPr>
          <w:rFonts w:ascii="楷体" w:hAnsi="楷体" w:eastAsia="楷体" w:cs="楷体"/>
          <w:color w:val="auto"/>
        </w:rPr>
        <w:t>，破而求变。早在1996年，深圳围屋</w:t>
      </w:r>
      <w:r>
        <w:rPr>
          <w:rFonts w:ascii="宋体" w:hAnsi="宋体" w:eastAsia="宋体" w:cs="宋体"/>
          <w:color w:val="auto"/>
        </w:rPr>
        <w:t>“</w:t>
      </w:r>
      <w:r>
        <w:rPr>
          <w:rFonts w:ascii="楷体" w:hAnsi="楷体" w:eastAsia="楷体" w:cs="楷体"/>
          <w:color w:val="auto"/>
        </w:rPr>
        <w:t>鹤湖新居</w:t>
      </w:r>
      <w:r>
        <w:rPr>
          <w:rFonts w:ascii="宋体" w:hAnsi="宋体" w:eastAsia="宋体" w:cs="宋体"/>
          <w:color w:val="auto"/>
        </w:rPr>
        <w:t>”</w:t>
      </w:r>
      <w:r>
        <w:rPr>
          <w:rFonts w:ascii="楷体" w:hAnsi="楷体" w:eastAsia="楷体" w:cs="楷体"/>
          <w:color w:val="auto"/>
        </w:rPr>
        <w:t>就改建为客家民俗博物馆，让更多的人了解客家历史；2024年元宵节期间，</w:t>
      </w:r>
      <w:r>
        <w:rPr>
          <w:rFonts w:ascii="宋体" w:hAnsi="宋体" w:eastAsia="宋体" w:cs="宋体"/>
          <w:color w:val="auto"/>
        </w:rPr>
        <w:t>“</w:t>
      </w:r>
      <w:r>
        <w:rPr>
          <w:rFonts w:ascii="楷体" w:hAnsi="楷体" w:eastAsia="楷体" w:cs="楷体"/>
          <w:color w:val="auto"/>
        </w:rPr>
        <w:t>万居·咏月</w:t>
      </w:r>
      <w:r>
        <w:rPr>
          <w:rFonts w:ascii="宋体" w:hAnsi="宋体" w:eastAsia="宋体" w:cs="宋体"/>
          <w:color w:val="auto"/>
        </w:rPr>
        <w:t>”</w:t>
      </w:r>
      <w:r>
        <w:rPr>
          <w:rFonts w:ascii="楷体" w:hAnsi="楷体" w:eastAsia="楷体" w:cs="楷体"/>
          <w:color w:val="auto"/>
        </w:rPr>
        <w:t>诗词灯会深圳围屋</w:t>
      </w:r>
      <w:r>
        <w:rPr>
          <w:rFonts w:ascii="宋体" w:hAnsi="宋体" w:eastAsia="宋体" w:cs="宋体"/>
          <w:color w:val="auto"/>
        </w:rPr>
        <w:t>“</w:t>
      </w:r>
      <w:r>
        <w:rPr>
          <w:rFonts w:ascii="楷体" w:hAnsi="楷体" w:eastAsia="楷体" w:cs="楷体"/>
          <w:color w:val="auto"/>
        </w:rPr>
        <w:t>大万世居</w:t>
      </w:r>
      <w:r>
        <w:rPr>
          <w:rFonts w:ascii="宋体" w:hAnsi="宋体" w:eastAsia="宋体" w:cs="宋体"/>
          <w:color w:val="auto"/>
        </w:rPr>
        <w:t>”</w:t>
      </w:r>
      <w:r>
        <w:rPr>
          <w:rFonts w:ascii="楷体" w:hAnsi="楷体" w:eastAsia="楷体" w:cs="楷体"/>
          <w:color w:val="auto"/>
        </w:rPr>
        <w:t>举办，市民们相聚围炉煮茶，一时丝竹绕耳，不胜惬意。</w:t>
      </w:r>
    </w:p>
    <w:p w14:paraId="456B6F4A">
      <w:pPr>
        <w:spacing w:line="360" w:lineRule="auto"/>
        <w:jc w:val="left"/>
      </w:pPr>
      <w:r>
        <w:drawing>
          <wp:inline distT="0" distB="0" distL="114300" distR="114300">
            <wp:extent cx="3829050" cy="1400175"/>
            <wp:effectExtent l="0" t="0" r="0"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3829050" cy="1400175"/>
                    </a:xfrm>
                    <a:prstGeom prst="rect">
                      <a:avLst/>
                    </a:prstGeom>
                  </pic:spPr>
                </pic:pic>
              </a:graphicData>
            </a:graphic>
          </wp:inline>
        </w:drawing>
      </w:r>
    </w:p>
    <w:p w14:paraId="5172B07B">
      <w:pPr>
        <w:spacing w:line="360" w:lineRule="auto"/>
        <w:jc w:val="left"/>
      </w:pPr>
      <w:r>
        <w:rPr>
          <w:rFonts w:ascii="宋体" w:hAnsi="宋体" w:eastAsia="宋体" w:cs="宋体"/>
          <w:color w:val="auto"/>
        </w:rPr>
        <w:t>图2  围屋更新示意图</w:t>
      </w:r>
    </w:p>
    <w:p w14:paraId="45051B3B">
      <w:pPr>
        <w:spacing w:line="360" w:lineRule="auto"/>
        <w:jc w:val="left"/>
      </w:pPr>
      <w:r>
        <w:rPr>
          <w:color w:val="auto"/>
        </w:rPr>
        <w:t xml:space="preserve">4. </w:t>
      </w:r>
      <w:r>
        <w:rPr>
          <w:rFonts w:ascii="宋体" w:hAnsi="宋体" w:eastAsia="宋体" w:cs="宋体"/>
          <w:color w:val="auto"/>
        </w:rPr>
        <w:t>请结合“古居破围”相关文字和图2，归纳古居更新变化特点。</w:t>
      </w:r>
    </w:p>
    <w:p w14:paraId="167E29F3">
      <w:pPr>
        <w:spacing w:line="360" w:lineRule="auto"/>
        <w:jc w:val="left"/>
        <w:rPr>
          <w:color w:val="000000"/>
        </w:rPr>
      </w:pPr>
      <w:r>
        <w:rPr>
          <w:color w:val="auto"/>
        </w:rPr>
        <w:t xml:space="preserve">5. </w:t>
      </w:r>
      <w:r>
        <w:rPr>
          <w:rFonts w:ascii="宋体" w:hAnsi="宋体" w:eastAsia="宋体" w:cs="宋体"/>
          <w:color w:val="auto"/>
        </w:rPr>
        <w:t>作为城市的一员，请你在“我”、“古居”之间加入一个动词，表达你与古居这种文化源的关系，并对此作简要阐释。</w:t>
      </w:r>
    </w:p>
    <w:p w14:paraId="049A076F">
      <w:pPr>
        <w:spacing w:line="360" w:lineRule="auto"/>
        <w:jc w:val="left"/>
        <w:rPr>
          <w:color w:val="000000"/>
        </w:rPr>
      </w:pPr>
      <w:r>
        <w:rPr>
          <w:rFonts w:ascii="宋体" w:hAnsi="宋体" w:eastAsia="宋体" w:cs="宋体"/>
          <w:b/>
          <w:color w:val="000000"/>
          <w:sz w:val="24"/>
        </w:rPr>
        <w:t>让我们从古诗文的字里行间，感受乡村生活，思考人生态度，探寻求新求变的不竭动力。</w:t>
      </w:r>
    </w:p>
    <w:p w14:paraId="795228F4">
      <w:pPr>
        <w:spacing w:line="360" w:lineRule="auto"/>
        <w:jc w:val="left"/>
        <w:rPr>
          <w:color w:val="000000"/>
        </w:rPr>
      </w:pPr>
      <w:r>
        <w:rPr>
          <w:rFonts w:ascii="宋体" w:hAnsi="宋体" w:eastAsia="宋体" w:cs="宋体"/>
          <w:b/>
          <w:color w:val="000000"/>
          <w:sz w:val="24"/>
        </w:rPr>
        <w:t>二、古文诗词巧辨识（共5题，共25分）</w:t>
      </w:r>
    </w:p>
    <w:p w14:paraId="67DEE496">
      <w:pPr>
        <w:spacing w:line="360" w:lineRule="auto"/>
        <w:jc w:val="both"/>
        <w:rPr>
          <w:color w:val="000000"/>
        </w:rPr>
      </w:pPr>
      <w:r>
        <w:rPr>
          <w:rFonts w:ascii="宋体" w:hAnsi="宋体" w:eastAsia="宋体" w:cs="宋体"/>
          <w:color w:val="000000"/>
        </w:rPr>
        <w:t>【甲】</w:t>
      </w:r>
    </w:p>
    <w:p w14:paraId="2D265A3C">
      <w:pPr>
        <w:spacing w:line="360" w:lineRule="auto"/>
        <w:ind w:firstLine="420"/>
        <w:jc w:val="left"/>
        <w:rPr>
          <w:color w:val="000000"/>
        </w:rPr>
      </w:pPr>
      <w:r>
        <w:rPr>
          <w:rFonts w:ascii="楷体" w:hAnsi="楷体" w:eastAsia="楷体" w:cs="楷体"/>
          <w:color w:val="000000"/>
        </w:rPr>
        <w:t>林尽水源，便得一山，山有小口，仿佛若有光。便舍船，从口入。初极狭，才</w:t>
      </w:r>
      <w:r>
        <w:rPr>
          <w:rFonts w:ascii="楷体" w:hAnsi="楷体" w:eastAsia="楷体" w:cs="楷体"/>
          <w:color w:val="000000"/>
          <w:em w:val="dot"/>
        </w:rPr>
        <w:t>通</w:t>
      </w:r>
      <w:r>
        <w:rPr>
          <w:rFonts w:ascii="楷体" w:hAnsi="楷体" w:eastAsia="楷体" w:cs="楷体"/>
          <w:color w:val="000000"/>
        </w:rPr>
        <w:t>人。复行数十步，豁然开朗。土地平旷，屋舍俨然，有良田美池桑竹之属。阡陌交通，鸡犬相闻。其中往来种作，男女衣着，悉如外人。黄发垂髫，并怡然自乐。</w:t>
      </w:r>
    </w:p>
    <w:p w14:paraId="5DA921C6">
      <w:pPr>
        <w:spacing w:line="360" w:lineRule="auto"/>
        <w:ind w:firstLine="420"/>
        <w:jc w:val="left"/>
        <w:rPr>
          <w:color w:val="000000"/>
        </w:rPr>
      </w:pPr>
      <w:r>
        <w:rPr>
          <w:rFonts w:ascii="楷体" w:hAnsi="楷体" w:eastAsia="楷体" w:cs="楷体"/>
          <w:color w:val="000000"/>
        </w:rPr>
        <w:t>见渔人，乃大惊，问所从来。具答之。便要</w:t>
      </w:r>
      <w:r>
        <w:rPr>
          <w:rFonts w:ascii="楷体" w:hAnsi="楷体" w:eastAsia="楷体" w:cs="楷体"/>
          <w:color w:val="000000"/>
          <w:em w:val="dot"/>
        </w:rPr>
        <w:t>还</w:t>
      </w:r>
      <w:r>
        <w:rPr>
          <w:rFonts w:ascii="楷体" w:hAnsi="楷体" w:eastAsia="楷体" w:cs="楷体"/>
          <w:color w:val="000000"/>
        </w:rPr>
        <w:t>家，设酒杀鸡作食。村中闻有此人，咸来问讯。自云先世</w:t>
      </w:r>
      <w:r>
        <w:rPr>
          <w:rFonts w:ascii="楷体" w:hAnsi="楷体" w:eastAsia="楷体" w:cs="楷体"/>
          <w:color w:val="000000"/>
          <w:em w:val="dot"/>
        </w:rPr>
        <w:t>避</w:t>
      </w:r>
      <w:r>
        <w:rPr>
          <w:rFonts w:ascii="楷体" w:hAnsi="楷体" w:eastAsia="楷体" w:cs="楷体"/>
          <w:color w:val="000000"/>
        </w:rPr>
        <w:t>秦时乱，率妻子邑人来此绝境，不复出焉，遂与外人间隔。问今是何世，乃不知有汉，无论魏晋。此人一一为具言所闻，皆叹惋。余人各复</w:t>
      </w:r>
      <w:r>
        <w:rPr>
          <w:rFonts w:ascii="楷体" w:hAnsi="楷体" w:eastAsia="楷体" w:cs="楷体"/>
          <w:color w:val="000000"/>
          <w:em w:val="dot"/>
        </w:rPr>
        <w:t>延</w:t>
      </w:r>
      <w:r>
        <w:rPr>
          <w:rFonts w:ascii="楷体" w:hAnsi="楷体" w:eastAsia="楷体" w:cs="楷体"/>
          <w:color w:val="000000"/>
        </w:rPr>
        <w:t>至其家，皆出酒食。停数日，辞去。此中人语云：“不足为外人道也。”</w:t>
      </w:r>
    </w:p>
    <w:p w14:paraId="776518D9">
      <w:pPr>
        <w:spacing w:line="360" w:lineRule="auto"/>
        <w:jc w:val="right"/>
        <w:rPr>
          <w:color w:val="000000"/>
        </w:rPr>
      </w:pPr>
      <w:r>
        <w:rPr>
          <w:rFonts w:ascii="宋体" w:hAnsi="宋体" w:eastAsia="宋体" w:cs="宋体"/>
          <w:color w:val="000000"/>
        </w:rPr>
        <w:t>（节选自东晋陶渊明《桃花源记》）</w:t>
      </w:r>
    </w:p>
    <w:p w14:paraId="513F00FD">
      <w:pPr>
        <w:spacing w:line="360" w:lineRule="auto"/>
        <w:jc w:val="both"/>
        <w:rPr>
          <w:color w:val="000000"/>
        </w:rPr>
      </w:pPr>
      <w:r>
        <w:rPr>
          <w:rFonts w:ascii="宋体" w:hAnsi="宋体" w:eastAsia="宋体" w:cs="宋体"/>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p>
    <w:p w14:paraId="64129626">
      <w:pPr>
        <w:spacing w:line="360" w:lineRule="auto"/>
        <w:ind w:firstLine="420"/>
        <w:jc w:val="left"/>
        <w:rPr>
          <w:color w:val="000000"/>
        </w:rPr>
      </w:pPr>
      <w:r>
        <w:rPr>
          <w:rFonts w:ascii="楷体" w:hAnsi="楷体" w:eastAsia="楷体" w:cs="楷体"/>
          <w:color w:val="000000"/>
        </w:rPr>
        <w:t>燕市</w:t>
      </w:r>
      <w:r>
        <w:rPr>
          <w:rFonts w:ascii="楷体" w:hAnsi="楷体" w:eastAsia="楷体" w:cs="楷体"/>
          <w:color w:val="000000"/>
          <w:vertAlign w:val="superscript"/>
        </w:rPr>
        <w:t>①</w:t>
      </w:r>
      <w:r>
        <w:rPr>
          <w:rFonts w:ascii="楷体" w:hAnsi="楷体" w:eastAsia="楷体" w:cs="楷体"/>
          <w:color w:val="000000"/>
        </w:rPr>
        <w:t>带面衣</w:t>
      </w:r>
      <w:r>
        <w:rPr>
          <w:rFonts w:ascii="楷体" w:hAnsi="楷体" w:eastAsia="楷体" w:cs="楷体"/>
          <w:color w:val="000000"/>
          <w:vertAlign w:val="superscript"/>
        </w:rPr>
        <w:t>②</w:t>
      </w:r>
      <w:r>
        <w:rPr>
          <w:rFonts w:ascii="楷体" w:hAnsi="楷体" w:eastAsia="楷体" w:cs="楷体"/>
          <w:color w:val="000000"/>
        </w:rPr>
        <w:t>，骑黄马，风起飞尘满衢陌。归来下马，两鼻孔黑如烟突</w:t>
      </w:r>
      <w:r>
        <w:rPr>
          <w:rFonts w:ascii="楷体" w:hAnsi="楷体" w:eastAsia="楷体" w:cs="楷体"/>
          <w:color w:val="000000"/>
          <w:vertAlign w:val="superscript"/>
        </w:rPr>
        <w:t>③</w:t>
      </w:r>
      <w:r>
        <w:rPr>
          <w:rFonts w:ascii="楷体" w:hAnsi="楷体" w:eastAsia="楷体" w:cs="楷体"/>
          <w:color w:val="000000"/>
        </w:rPr>
        <w:t>。大官传呼来，百姓窜</w:t>
      </w:r>
      <w:r>
        <w:rPr>
          <w:rFonts w:ascii="楷体" w:hAnsi="楷体" w:eastAsia="楷体" w:cs="楷体"/>
          <w:color w:val="000000"/>
          <w:u w:val="single"/>
        </w:rPr>
        <w:t>▲</w:t>
      </w:r>
      <w:r>
        <w:rPr>
          <w:rFonts w:ascii="楷体" w:hAnsi="楷体" w:eastAsia="楷体" w:cs="楷体"/>
          <w:color w:val="000000"/>
        </w:rPr>
        <w:t>不及，狂奔尽气，流汗至踵。</w:t>
      </w:r>
    </w:p>
    <w:p w14:paraId="2D1EE217">
      <w:pPr>
        <w:spacing w:line="360" w:lineRule="auto"/>
        <w:ind w:firstLine="420"/>
        <w:jc w:val="left"/>
        <w:rPr>
          <w:color w:val="000000"/>
        </w:rPr>
      </w:pPr>
      <w:r>
        <w:rPr>
          <w:rFonts w:ascii="楷体" w:hAnsi="楷体" w:eastAsia="楷体" w:cs="楷体"/>
          <w:color w:val="000000"/>
        </w:rPr>
        <w:t>遥想江村夕阳，渔舟投</w:t>
      </w:r>
      <w:r>
        <w:rPr>
          <w:rFonts w:ascii="楷体" w:hAnsi="楷体" w:eastAsia="楷体" w:cs="楷体"/>
          <w:color w:val="000000"/>
          <w:vertAlign w:val="superscript"/>
        </w:rPr>
        <w:t>④</w:t>
      </w:r>
      <w:r>
        <w:rPr>
          <w:rFonts w:ascii="楷体" w:hAnsi="楷体" w:eastAsia="楷体" w:cs="楷体"/>
          <w:color w:val="000000"/>
        </w:rPr>
        <w:t>浦，返照入林，沙明如雪；花下晒网罟</w:t>
      </w:r>
      <w:r>
        <w:rPr>
          <w:rFonts w:ascii="楷体" w:hAnsi="楷体" w:eastAsia="楷体" w:cs="楷体"/>
          <w:color w:val="000000"/>
          <w:vertAlign w:val="superscript"/>
        </w:rPr>
        <w:t>⑤</w:t>
      </w:r>
      <w:r>
        <w:rPr>
          <w:rFonts w:ascii="楷体" w:hAnsi="楷体" w:eastAsia="楷体" w:cs="楷体"/>
          <w:color w:val="000000"/>
        </w:rPr>
        <w:t>，酒家白板青帘，掩映垂柳，老翁挈鱼提瓮出柴门。此时偕三五良朋，散步沙上，绝胜长安骑马冲泥也。</w:t>
      </w:r>
    </w:p>
    <w:p w14:paraId="6167E21A">
      <w:pPr>
        <w:spacing w:line="360" w:lineRule="auto"/>
        <w:jc w:val="right"/>
        <w:rPr>
          <w:color w:val="000000"/>
        </w:rPr>
      </w:pPr>
      <w:r>
        <w:rPr>
          <w:rFonts w:ascii="宋体" w:hAnsi="宋体" w:eastAsia="宋体" w:cs="宋体"/>
          <w:color w:val="000000"/>
        </w:rPr>
        <w:t>（节选自明代屠隆《在京与友人书》，有删减）</w:t>
      </w:r>
    </w:p>
    <w:p w14:paraId="1DB93BC0">
      <w:pPr>
        <w:spacing w:line="360" w:lineRule="auto"/>
        <w:jc w:val="left"/>
        <w:rPr>
          <w:color w:val="000000"/>
        </w:rPr>
      </w:pPr>
      <w:r>
        <w:rPr>
          <w:rFonts w:ascii="宋体" w:hAnsi="宋体" w:eastAsia="宋体" w:cs="宋体"/>
          <w:color w:val="000000"/>
        </w:rPr>
        <w:t>注释：①燕市：明都城北京。②面衣：面巾。③烟突：烟筒。④投：停靠。⑤罟（</w:t>
      </w:r>
      <w:r>
        <w:rPr>
          <w:rFonts w:ascii="Times New Roman" w:hAnsi="Times New Roman" w:eastAsia="Times New Roman" w:cs="Times New Roman"/>
          <w:color w:val="000000"/>
        </w:rPr>
        <w:t>gǔ</w:t>
      </w:r>
      <w:r>
        <w:rPr>
          <w:rFonts w:ascii="宋体" w:hAnsi="宋体" w:eastAsia="宋体" w:cs="宋体"/>
          <w:color w:val="000000"/>
        </w:rPr>
        <w:t>）：捕鱼的网。</w:t>
      </w:r>
    </w:p>
    <w:p w14:paraId="27E93FAB">
      <w:pPr>
        <w:spacing w:line="360" w:lineRule="auto"/>
        <w:jc w:val="left"/>
        <w:textAlignment w:val="center"/>
        <w:rPr>
          <w:color w:val="000000"/>
        </w:rPr>
      </w:pPr>
      <w:r>
        <w:rPr>
          <w:color w:val="000000"/>
        </w:rPr>
        <w:t xml:space="preserve">6. </w:t>
      </w:r>
      <w:r>
        <w:rPr>
          <w:rFonts w:ascii="宋体" w:hAnsi="宋体" w:eastAsia="宋体" w:cs="宋体"/>
          <w:color w:val="000000"/>
        </w:rPr>
        <w:t>甲文加点</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词语中，最适合填入乙文的是（   ）</w:t>
      </w:r>
    </w:p>
    <w:p w14:paraId="26BEA4B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通</w:t>
      </w:r>
      <w:r>
        <w:rPr>
          <w:color w:val="000000"/>
        </w:rPr>
        <w:tab/>
      </w:r>
      <w:r>
        <w:rPr>
          <w:color w:val="000000"/>
        </w:rPr>
        <w:t xml:space="preserve">B. </w:t>
      </w:r>
      <w:r>
        <w:rPr>
          <w:rFonts w:ascii="宋体" w:hAnsi="宋体" w:eastAsia="宋体" w:cs="宋体"/>
          <w:color w:val="000000"/>
        </w:rPr>
        <w:t>还</w:t>
      </w:r>
      <w:r>
        <w:rPr>
          <w:color w:val="000000"/>
        </w:rPr>
        <w:tab/>
      </w:r>
      <w:r>
        <w:rPr>
          <w:color w:val="000000"/>
        </w:rPr>
        <w:t xml:space="preserve">C. </w:t>
      </w:r>
      <w:r>
        <w:rPr>
          <w:rFonts w:ascii="宋体" w:hAnsi="宋体" w:eastAsia="宋体" w:cs="宋体"/>
          <w:color w:val="000000"/>
        </w:rPr>
        <w:t>避</w:t>
      </w:r>
      <w:r>
        <w:rPr>
          <w:color w:val="000000"/>
        </w:rPr>
        <w:tab/>
      </w:r>
      <w:r>
        <w:rPr>
          <w:color w:val="000000"/>
        </w:rPr>
        <w:t xml:space="preserve">D. </w:t>
      </w:r>
      <w:r>
        <w:rPr>
          <w:rFonts w:ascii="宋体" w:hAnsi="宋体" w:eastAsia="宋体" w:cs="宋体"/>
          <w:color w:val="000000"/>
        </w:rPr>
        <w:t>延</w:t>
      </w:r>
    </w:p>
    <w:p w14:paraId="02407022">
      <w:pPr>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请将下列句子翻译成现代汉语</w:t>
      </w:r>
    </w:p>
    <w:p w14:paraId="27337804">
      <w:pPr>
        <w:spacing w:line="360" w:lineRule="auto"/>
        <w:jc w:val="left"/>
        <w:rPr>
          <w:color w:val="000000"/>
        </w:rPr>
      </w:pPr>
      <w:r>
        <w:rPr>
          <w:rFonts w:ascii="宋体" w:hAnsi="宋体" w:eastAsia="宋体" w:cs="宋体"/>
          <w:color w:val="000000"/>
        </w:rPr>
        <w:t>①咸来问讯。</w:t>
      </w:r>
      <w:r>
        <w:rPr>
          <w:rFonts w:ascii="Times New Roman" w:hAnsi="Times New Roman" w:eastAsia="Times New Roman" w:cs="Times New Roman"/>
          <w:color w:val="000000"/>
        </w:rPr>
        <w:t xml:space="preserve">                    </w:t>
      </w:r>
      <w:r>
        <w:rPr>
          <w:rFonts w:ascii="宋体" w:hAnsi="宋体" w:eastAsia="宋体" w:cs="宋体"/>
          <w:color w:val="000000"/>
        </w:rPr>
        <w:t>②沙明如雪。</w:t>
      </w:r>
    </w:p>
    <w:p w14:paraId="3557C679">
      <w:pPr>
        <w:spacing w:line="360" w:lineRule="auto"/>
        <w:jc w:val="left"/>
        <w:textAlignment w:val="center"/>
        <w:rPr>
          <w:color w:val="000000"/>
        </w:rPr>
      </w:pPr>
      <w:r>
        <w:rPr>
          <w:color w:val="000000"/>
        </w:rPr>
        <w:t xml:space="preserve">8. </w:t>
      </w:r>
      <w:r>
        <w:rPr>
          <w:rFonts w:ascii="宋体" w:hAnsi="宋体" w:eastAsia="宋体" w:cs="宋体"/>
          <w:color w:val="000000"/>
        </w:rPr>
        <w:t>甲、乙两文描绘的乡村生活，都富有人情之美。请结合文章内容简要分析。</w:t>
      </w:r>
    </w:p>
    <w:p w14:paraId="31C79CAC">
      <w:pPr>
        <w:spacing w:line="360" w:lineRule="auto"/>
        <w:jc w:val="left"/>
        <w:textAlignment w:val="center"/>
        <w:rPr>
          <w:color w:val="000000"/>
        </w:rPr>
      </w:pPr>
      <w:r>
        <w:rPr>
          <w:color w:val="000000"/>
        </w:rPr>
        <w:t xml:space="preserve">9. </w:t>
      </w:r>
      <w:r>
        <w:rPr>
          <w:rFonts w:ascii="宋体" w:hAnsi="宋体" w:eastAsia="宋体" w:cs="宋体"/>
          <w:color w:val="000000"/>
        </w:rPr>
        <w:t>两位同学围绕甲乙两文内容展开对话。请将对话补充完整。</w:t>
      </w:r>
    </w:p>
    <w:p w14:paraId="22CCFA15">
      <w:pPr>
        <w:spacing w:line="360" w:lineRule="auto"/>
        <w:jc w:val="left"/>
        <w:rPr>
          <w:color w:val="000000"/>
        </w:rPr>
      </w:pPr>
      <w:r>
        <w:rPr>
          <w:rFonts w:ascii="宋体" w:hAnsi="宋体" w:eastAsia="宋体" w:cs="宋体"/>
          <w:color w:val="000000"/>
        </w:rPr>
        <w:t>小语：陶渊明想借“桃花源”来表达</w:t>
      </w:r>
      <w:r>
        <w:rPr>
          <w:rFonts w:ascii="宋体" w:hAnsi="宋体" w:eastAsia="宋体" w:cs="宋体"/>
          <w:color w:val="000000"/>
          <w:u w:val="single"/>
        </w:rPr>
        <w:t>（1）</w:t>
      </w:r>
      <w:r>
        <w:rPr>
          <w:color w:val="000000"/>
        </w:rPr>
        <w:t>_____</w:t>
      </w:r>
      <w:r>
        <w:rPr>
          <w:rFonts w:ascii="宋体" w:hAnsi="宋体" w:eastAsia="宋体" w:cs="宋体"/>
          <w:color w:val="000000"/>
        </w:rPr>
        <w:t>。</w:t>
      </w:r>
    </w:p>
    <w:p w14:paraId="09A3B1D7">
      <w:pPr>
        <w:spacing w:line="360" w:lineRule="auto"/>
        <w:jc w:val="left"/>
        <w:rPr>
          <w:color w:val="000000"/>
        </w:rPr>
      </w:pPr>
      <w:r>
        <w:rPr>
          <w:rFonts w:ascii="宋体" w:hAnsi="宋体" w:eastAsia="宋体" w:cs="宋体"/>
          <w:color w:val="000000"/>
        </w:rPr>
        <w:t>小文：是啊，屠隆也说江村“绝胜长安”，他的生活态度与陶渊明相似。</w:t>
      </w:r>
    </w:p>
    <w:p w14:paraId="530A51E7">
      <w:pPr>
        <w:spacing w:line="360" w:lineRule="auto"/>
        <w:jc w:val="left"/>
        <w:rPr>
          <w:color w:val="000000"/>
        </w:rPr>
      </w:pPr>
      <w:r>
        <w:rPr>
          <w:rFonts w:ascii="宋体" w:hAnsi="宋体" w:eastAsia="宋体" w:cs="宋体"/>
          <w:color w:val="000000"/>
        </w:rPr>
        <w:t>小语：但是，如果人人都流连乡野，就怕没有人操心国家大事了。</w:t>
      </w:r>
    </w:p>
    <w:p w14:paraId="3BCE1470">
      <w:pPr>
        <w:spacing w:line="360" w:lineRule="auto"/>
        <w:jc w:val="left"/>
        <w:rPr>
          <w:color w:val="000000"/>
        </w:rPr>
      </w:pPr>
      <w:r>
        <w:rPr>
          <w:rFonts w:ascii="宋体" w:hAnsi="宋体" w:eastAsia="宋体" w:cs="宋体"/>
          <w:color w:val="000000"/>
        </w:rPr>
        <w:t>小文：不会的。范仲淹的“进亦忧，退亦忧”就告诉我们</w:t>
      </w:r>
      <w:r>
        <w:rPr>
          <w:rFonts w:ascii="宋体" w:hAnsi="宋体" w:eastAsia="宋体" w:cs="宋体"/>
          <w:color w:val="000000"/>
          <w:u w:val="single"/>
        </w:rPr>
        <w:t>（2）</w:t>
      </w:r>
      <w:r>
        <w:rPr>
          <w:color w:val="000000"/>
        </w:rPr>
        <w:t>_____</w:t>
      </w:r>
      <w:r>
        <w:rPr>
          <w:rFonts w:ascii="宋体" w:hAnsi="宋体" w:eastAsia="宋体" w:cs="宋体"/>
          <w:color w:val="000000"/>
        </w:rPr>
        <w:t>。</w:t>
      </w:r>
    </w:p>
    <w:p w14:paraId="730BA53B">
      <w:pPr>
        <w:spacing w:line="360" w:lineRule="auto"/>
        <w:jc w:val="left"/>
        <w:rPr>
          <w:color w:val="000000"/>
        </w:rPr>
      </w:pPr>
      <w:r>
        <w:rPr>
          <w:color w:val="000000"/>
        </w:rPr>
        <w:t xml:space="preserve">10. </w:t>
      </w:r>
      <w:r>
        <w:rPr>
          <w:rFonts w:ascii="宋体" w:hAnsi="宋体" w:eastAsia="宋体" w:cs="宋体"/>
          <w:color w:val="000000"/>
        </w:rPr>
        <w:t>文言文阅读。乙文“花下筛网罟”引人遐想，花是诗文中常见意象，读花赏花，兴味盎然。班级就此开展“觅花辑诗文”活动。</w:t>
      </w:r>
    </w:p>
    <w:p w14:paraId="4EED1D65">
      <w:pPr>
        <w:spacing w:line="360" w:lineRule="auto"/>
        <w:jc w:val="left"/>
        <w:rPr>
          <w:color w:val="000000"/>
        </w:rPr>
      </w:pPr>
      <w:r>
        <w:rPr>
          <w:rFonts w:ascii="宋体" w:hAnsi="宋体" w:eastAsia="宋体" w:cs="宋体"/>
          <w:color w:val="000000"/>
        </w:rPr>
        <w:t>（1）请将以下“花之诗文”补充完整。</w:t>
      </w:r>
    </w:p>
    <w:p w14:paraId="269836A0">
      <w:pPr>
        <w:spacing w:line="360" w:lineRule="auto"/>
        <w:jc w:val="left"/>
        <w:rPr>
          <w:color w:val="000000"/>
        </w:rPr>
      </w:pPr>
      <w:r>
        <w:rPr>
          <w:rFonts w:ascii="宋体" w:hAnsi="宋体" w:eastAsia="宋体" w:cs="宋体"/>
          <w:color w:val="000000"/>
        </w:rPr>
        <w:t>①</w:t>
      </w:r>
      <w:r>
        <w:rPr>
          <w:color w:val="000000"/>
        </w:rPr>
        <w:t>____________________</w:t>
      </w:r>
      <w:r>
        <w:rPr>
          <w:rFonts w:ascii="宋体" w:hAnsi="宋体" w:eastAsia="宋体" w:cs="宋体"/>
          <w:color w:val="000000"/>
        </w:rPr>
        <w:t>，浅草才能没马蹄。（唐·白居易《钱塘湖春行》）</w:t>
      </w:r>
    </w:p>
    <w:p w14:paraId="35B044C9">
      <w:pPr>
        <w:spacing w:line="360" w:lineRule="auto"/>
        <w:jc w:val="left"/>
        <w:rPr>
          <w:color w:val="000000"/>
        </w:rPr>
      </w:pPr>
      <w:r>
        <w:rPr>
          <w:rFonts w:ascii="宋体" w:hAnsi="宋体" w:eastAsia="宋体" w:cs="宋体"/>
          <w:color w:val="000000"/>
        </w:rPr>
        <w:t>②相见时难别亦难，</w:t>
      </w:r>
      <w:r>
        <w:rPr>
          <w:color w:val="000000"/>
        </w:rPr>
        <w:t>____________________</w:t>
      </w:r>
      <w:r>
        <w:rPr>
          <w:rFonts w:ascii="宋体" w:hAnsi="宋体" w:eastAsia="宋体" w:cs="宋体"/>
          <w:color w:val="000000"/>
        </w:rPr>
        <w:t>。（唐·李商隐《无题》）</w:t>
      </w:r>
    </w:p>
    <w:p w14:paraId="4C6FF827">
      <w:pPr>
        <w:spacing w:line="360" w:lineRule="auto"/>
        <w:jc w:val="left"/>
        <w:rPr>
          <w:color w:val="000000"/>
        </w:rPr>
      </w:pPr>
      <w:r>
        <w:rPr>
          <w:rFonts w:ascii="宋体" w:hAnsi="宋体" w:eastAsia="宋体" w:cs="宋体"/>
          <w:color w:val="000000"/>
        </w:rPr>
        <w:t>③</w:t>
      </w:r>
      <w:r>
        <w:rPr>
          <w:color w:val="000000"/>
        </w:rPr>
        <w:t>____________________</w:t>
      </w:r>
      <w:r>
        <w:rPr>
          <w:rFonts w:ascii="宋体" w:hAnsi="宋体" w:eastAsia="宋体" w:cs="宋体"/>
          <w:color w:val="000000"/>
        </w:rPr>
        <w:t>，似曾相识燕归来。（宋·晏殊《浣溪沙（一曲新词酒一杯）》）</w:t>
      </w:r>
    </w:p>
    <w:p w14:paraId="4AC78528">
      <w:pPr>
        <w:spacing w:line="360" w:lineRule="auto"/>
        <w:jc w:val="left"/>
        <w:rPr>
          <w:color w:val="000000"/>
        </w:rPr>
      </w:pPr>
      <w:r>
        <w:rPr>
          <w:rFonts w:ascii="宋体" w:hAnsi="宋体" w:eastAsia="宋体" w:cs="宋体"/>
          <w:color w:val="000000"/>
        </w:rPr>
        <w:t>④香远益清，</w:t>
      </w:r>
      <w:r>
        <w:rPr>
          <w:color w:val="000000"/>
        </w:rPr>
        <w:t>____________________</w:t>
      </w:r>
      <w:r>
        <w:rPr>
          <w:rFonts w:ascii="宋体" w:hAnsi="宋体" w:eastAsia="宋体" w:cs="宋体"/>
          <w:color w:val="000000"/>
        </w:rPr>
        <w:t>。（宋·周敦颐《爱莲说》）</w:t>
      </w:r>
    </w:p>
    <w:p w14:paraId="0A450B34">
      <w:pPr>
        <w:spacing w:line="360" w:lineRule="auto"/>
        <w:jc w:val="left"/>
        <w:rPr>
          <w:color w:val="000000"/>
        </w:rPr>
      </w:pPr>
      <w:r>
        <w:rPr>
          <w:rFonts w:ascii="宋体" w:hAnsi="宋体" w:eastAsia="宋体" w:cs="宋体"/>
          <w:color w:val="000000"/>
        </w:rPr>
        <w:t>⑤山重水复疑无路，</w:t>
      </w:r>
      <w:r>
        <w:rPr>
          <w:color w:val="000000"/>
        </w:rPr>
        <w:t>____________________</w:t>
      </w:r>
      <w:r>
        <w:rPr>
          <w:rFonts w:ascii="宋体" w:hAnsi="宋体" w:eastAsia="宋体" w:cs="宋体"/>
          <w:color w:val="000000"/>
        </w:rPr>
        <w:t>。（宋·陆游《游山西村》）</w:t>
      </w:r>
    </w:p>
    <w:p w14:paraId="52B298EA">
      <w:pPr>
        <w:spacing w:line="360" w:lineRule="auto"/>
        <w:jc w:val="left"/>
        <w:rPr>
          <w:color w:val="000000"/>
        </w:rPr>
      </w:pPr>
      <w:r>
        <w:rPr>
          <w:rFonts w:ascii="宋体" w:hAnsi="宋体" w:eastAsia="宋体" w:cs="宋体"/>
          <w:color w:val="000000"/>
        </w:rPr>
        <w:t>⑥</w:t>
      </w:r>
      <w:r>
        <w:rPr>
          <w:color w:val="000000"/>
        </w:rPr>
        <w:t>____________________</w:t>
      </w:r>
      <w:r>
        <w:rPr>
          <w:rFonts w:ascii="宋体" w:hAnsi="宋体" w:eastAsia="宋体" w:cs="宋体"/>
          <w:color w:val="000000"/>
        </w:rPr>
        <w:t>，化作春泥更护花。（清·龚自珍《己亥杂诗（其五）》）</w:t>
      </w:r>
    </w:p>
    <w:p w14:paraId="6536A716">
      <w:pPr>
        <w:spacing w:line="360" w:lineRule="auto"/>
        <w:jc w:val="left"/>
        <w:rPr>
          <w:color w:val="000000"/>
        </w:rPr>
      </w:pPr>
      <w:r>
        <w:rPr>
          <w:rFonts w:ascii="宋体" w:hAnsi="宋体" w:eastAsia="宋体" w:cs="宋体"/>
          <w:color w:val="000000"/>
        </w:rPr>
        <w:t>（2）请你辑录杜甫《春望》中合适的诗句：</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40338D2D">
      <w:pPr>
        <w:spacing w:line="360" w:lineRule="auto"/>
        <w:jc w:val="left"/>
        <w:rPr>
          <w:color w:val="000000"/>
        </w:rPr>
      </w:pPr>
      <w:r>
        <w:rPr>
          <w:rFonts w:ascii="宋体" w:hAnsi="宋体" w:eastAsia="宋体" w:cs="宋体"/>
          <w:color w:val="000000"/>
        </w:rPr>
        <w:t>（3）辑录时，有同学错误选取了岑参《白雪歌送武判官归京》中的“忽如一夜春风来，千树万树梨花开”。请你解释这句诗为什么不能入选。</w:t>
      </w:r>
      <w:r>
        <w:rPr>
          <w:color w:val="000000"/>
        </w:rPr>
        <w:t>_________</w:t>
      </w:r>
    </w:p>
    <w:p w14:paraId="17B7C93B">
      <w:pPr>
        <w:spacing w:line="360" w:lineRule="auto"/>
        <w:jc w:val="left"/>
        <w:rPr>
          <w:color w:val="000000"/>
        </w:rPr>
      </w:pPr>
    </w:p>
    <w:p w14:paraId="28B2BF88">
      <w:pPr>
        <w:spacing w:line="360" w:lineRule="auto"/>
        <w:jc w:val="center"/>
        <w:rPr>
          <w:color w:val="000000"/>
        </w:rPr>
      </w:pPr>
      <w:r>
        <w:rPr>
          <w:rFonts w:ascii="宋体" w:hAnsi="宋体" w:eastAsia="宋体" w:cs="宋体"/>
          <w:b/>
          <w:color w:val="000000"/>
          <w:sz w:val="24"/>
        </w:rPr>
        <w:t>【展望·变】</w:t>
      </w:r>
    </w:p>
    <w:p w14:paraId="610AB519">
      <w:pPr>
        <w:spacing w:line="360" w:lineRule="auto"/>
        <w:jc w:val="left"/>
        <w:rPr>
          <w:color w:val="000000"/>
        </w:rPr>
      </w:pPr>
      <w:r>
        <w:rPr>
          <w:rFonts w:ascii="宋体" w:hAnsi="宋体" w:eastAsia="宋体" w:cs="宋体"/>
          <w:b/>
          <w:color w:val="000000"/>
          <w:sz w:val="24"/>
        </w:rPr>
        <w:t>三、（共4题，共12分）</w:t>
      </w:r>
    </w:p>
    <w:p w14:paraId="56EA6209">
      <w:pPr>
        <w:spacing w:line="360" w:lineRule="auto"/>
        <w:jc w:val="left"/>
        <w:rPr>
          <w:color w:val="000000"/>
        </w:rPr>
      </w:pPr>
      <w:r>
        <w:rPr>
          <w:rFonts w:ascii="宋体" w:hAnsi="宋体" w:eastAsia="宋体" w:cs="宋体"/>
          <w:color w:val="000000"/>
        </w:rPr>
        <w:t>班级分组开展“月球建筑模型设计”综合性学习活动。请阅读材料，按要求完成下面小题</w:t>
      </w:r>
    </w:p>
    <w:p w14:paraId="560A7367">
      <w:pPr>
        <w:spacing w:line="360" w:lineRule="auto"/>
        <w:jc w:val="left"/>
        <w:rPr>
          <w:color w:val="000000"/>
        </w:rPr>
      </w:pPr>
      <w:r>
        <w:rPr>
          <w:rFonts w:ascii="宋体" w:hAnsi="宋体" w:eastAsia="宋体" w:cs="宋体"/>
          <w:color w:val="000000"/>
        </w:rPr>
        <w:t xml:space="preserve">材料一  </w:t>
      </w:r>
    </w:p>
    <w:p w14:paraId="7FA71361">
      <w:pPr>
        <w:spacing w:line="360" w:lineRule="auto"/>
        <w:jc w:val="center"/>
        <w:rPr>
          <w:color w:val="000000"/>
        </w:rPr>
      </w:pPr>
      <w:r>
        <w:rPr>
          <w:rFonts w:ascii="楷体" w:hAnsi="楷体" w:eastAsia="楷体" w:cs="楷体"/>
          <w:color w:val="000000"/>
        </w:rPr>
        <w:t>月球上造房子充满挑战</w:t>
      </w:r>
    </w:p>
    <w:p w14:paraId="0875BE50">
      <w:pPr>
        <w:spacing w:line="360" w:lineRule="auto"/>
        <w:ind w:firstLine="420"/>
        <w:jc w:val="left"/>
        <w:rPr>
          <w:color w:val="000000"/>
        </w:rPr>
      </w:pPr>
      <w:r>
        <w:rPr>
          <w:rFonts w:ascii="楷体" w:hAnsi="楷体" w:eastAsia="楷体" w:cs="楷体"/>
          <w:color w:val="000000"/>
        </w:rPr>
        <w:t>月球上造房子要面临极端环境的挑战。月球每年发生约1000次深部月震，还有太阳风和微陨石等的冲击，月球建筑的承受能力将受到严峻考验；月球表面重力约为地球表面的1</w:t>
      </w:r>
      <w:r>
        <w:rPr>
          <w:color w:val="000000"/>
        </w:rPr>
        <w:t>/</w:t>
      </w:r>
      <w:r>
        <w:rPr>
          <w:rFonts w:ascii="楷体" w:hAnsi="楷体" w:eastAsia="楷体" w:cs="楷体"/>
          <w:color w:val="000000"/>
        </w:rPr>
        <w:t>6，建筑物和人的受力状态与在地球上时完全不同；月面昼夜27.32天更替一次，昼夜温差可达290</w:t>
      </w:r>
      <w:r>
        <w:rPr>
          <w:rFonts w:ascii="Times New Roman" w:hAnsi="Times New Roman" w:eastAsia="Times New Roman" w:cs="Times New Roman"/>
          <w:color w:val="000000"/>
        </w:rPr>
        <w:t>℃</w:t>
      </w:r>
      <w:r>
        <w:rPr>
          <w:rFonts w:ascii="楷体" w:hAnsi="楷体" w:eastAsia="楷体" w:cs="楷体"/>
          <w:color w:val="000000"/>
        </w:rPr>
        <w:t>，建材性能可能会在热疲声的下退化，宇宙射线如质子、α粒子、β粒子、γ射线等可直达月面，月表辐射强度极高，建造装备可能在强辐射下失效。</w:t>
      </w:r>
    </w:p>
    <w:p w14:paraId="5E16658F">
      <w:pPr>
        <w:spacing w:line="360" w:lineRule="auto"/>
        <w:ind w:firstLine="420"/>
        <w:jc w:val="left"/>
        <w:rPr>
          <w:color w:val="000000"/>
        </w:rPr>
      </w:pPr>
      <w:r>
        <w:rPr>
          <w:rFonts w:ascii="楷体" w:hAnsi="楷体" w:eastAsia="楷体" w:cs="楷体"/>
          <w:color w:val="000000"/>
        </w:rPr>
        <w:t>在月球上建造房子还得考虑建筑材料和工程建设能力。首先，由于重量和航天器的载荷限制，建筑材料必须满足轻便、结实和易于携带等条件。其次，由于艰苦环境的限制，建筑物必须具备防辐射、防微尘和保温隔热等特性，研究显示，月壤可极大地降低昼夜温差对建筑结构的影响，并可减少辐射造成的材料性能损伤和老化，可考虑用来用来建造月球建筑。最后，月球表面移动和建筑物组装方面，也需要更先进的科技和工程技术的支持。目前对建造月球建筑的设想，主要有以下几种方案：</w:t>
      </w:r>
    </w:p>
    <w:tbl>
      <w:tblPr>
        <w:tblStyle w:val="4"/>
        <w:tblW w:w="6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5610"/>
      </w:tblGrid>
      <w:tr w14:paraId="3DBA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7FD0D">
            <w:pPr>
              <w:spacing w:line="360" w:lineRule="auto"/>
              <w:jc w:val="center"/>
              <w:rPr>
                <w:color w:val="000000"/>
              </w:rPr>
            </w:pPr>
            <w:r>
              <w:rPr>
                <w:rFonts w:ascii="楷体" w:hAnsi="楷体" w:eastAsia="楷体" w:cs="楷体"/>
                <w:color w:val="000000"/>
              </w:rPr>
              <w:t>建造方案</w:t>
            </w:r>
          </w:p>
        </w:tc>
        <w:tc>
          <w:tcPr>
            <w:tcW w:w="5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D5123">
            <w:pPr>
              <w:spacing w:line="360" w:lineRule="auto"/>
              <w:jc w:val="center"/>
              <w:rPr>
                <w:color w:val="000000"/>
              </w:rPr>
            </w:pPr>
            <w:r>
              <w:rPr>
                <w:rFonts w:ascii="楷体" w:hAnsi="楷体" w:eastAsia="楷体" w:cs="楷体"/>
                <w:color w:val="000000"/>
              </w:rPr>
              <w:t>特点</w:t>
            </w:r>
          </w:p>
        </w:tc>
      </w:tr>
      <w:tr w14:paraId="493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6EA3A">
            <w:pPr>
              <w:spacing w:line="360" w:lineRule="auto"/>
              <w:jc w:val="left"/>
              <w:rPr>
                <w:color w:val="000000"/>
              </w:rPr>
            </w:pPr>
            <w:r>
              <w:rPr>
                <w:rFonts w:ascii="楷体" w:hAnsi="楷体" w:eastAsia="楷体" w:cs="楷体"/>
                <w:color w:val="000000"/>
              </w:rPr>
              <w:t>预制式</w:t>
            </w:r>
          </w:p>
        </w:tc>
        <w:tc>
          <w:tcPr>
            <w:tcW w:w="5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583A0">
            <w:pPr>
              <w:spacing w:line="360" w:lineRule="auto"/>
              <w:ind w:firstLine="420"/>
              <w:jc w:val="left"/>
              <w:rPr>
                <w:color w:val="000000"/>
              </w:rPr>
            </w:pPr>
            <w:r>
              <w:rPr>
                <w:rFonts w:ascii="楷体" w:hAnsi="楷体" w:eastAsia="楷体" w:cs="楷体"/>
                <w:color w:val="000000"/>
              </w:rPr>
              <w:t>在地球上预制光都面建筑，运载至月球表面安装，由于运载成本高昂、运载尺寸受限，该方案适合小型月球建筑。</w:t>
            </w:r>
          </w:p>
        </w:tc>
      </w:tr>
      <w:tr w14:paraId="465E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AC32A">
            <w:pPr>
              <w:spacing w:line="360" w:lineRule="auto"/>
              <w:jc w:val="left"/>
              <w:rPr>
                <w:color w:val="000000"/>
              </w:rPr>
            </w:pPr>
            <w:r>
              <w:rPr>
                <w:rFonts w:ascii="楷体" w:hAnsi="楷体" w:eastAsia="楷体" w:cs="楷体"/>
                <w:color w:val="000000"/>
              </w:rPr>
              <w:t>展开式</w:t>
            </w:r>
          </w:p>
        </w:tc>
        <w:tc>
          <w:tcPr>
            <w:tcW w:w="5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A8422">
            <w:pPr>
              <w:spacing w:line="360" w:lineRule="auto"/>
              <w:ind w:firstLine="420"/>
              <w:jc w:val="left"/>
              <w:rPr>
                <w:color w:val="000000"/>
              </w:rPr>
            </w:pPr>
            <w:r>
              <w:rPr>
                <w:rFonts w:ascii="楷体" w:hAnsi="楷体" w:eastAsia="楷体" w:cs="楷体"/>
                <w:color w:val="000000"/>
              </w:rPr>
              <w:t>建筑核心部分在地球预制，到达月球再以充气或展开折叠的形式扩展，能有效结合地月优势，现阶段可行性较强。</w:t>
            </w:r>
          </w:p>
        </w:tc>
      </w:tr>
      <w:tr w14:paraId="1F3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BAC10">
            <w:pPr>
              <w:spacing w:line="360" w:lineRule="auto"/>
              <w:jc w:val="left"/>
              <w:rPr>
                <w:color w:val="000000"/>
              </w:rPr>
            </w:pPr>
            <w:r>
              <w:rPr>
                <w:rFonts w:ascii="楷体" w:hAnsi="楷体" w:eastAsia="楷体" w:cs="楷体"/>
                <w:color w:val="000000"/>
              </w:rPr>
              <w:t>原位建造式</w:t>
            </w:r>
          </w:p>
        </w:tc>
        <w:tc>
          <w:tcPr>
            <w:tcW w:w="56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4466D">
            <w:pPr>
              <w:spacing w:line="360" w:lineRule="auto"/>
              <w:ind w:firstLine="420"/>
              <w:jc w:val="left"/>
              <w:rPr>
                <w:color w:val="000000"/>
              </w:rPr>
            </w:pPr>
            <w:r>
              <w:rPr>
                <w:rFonts w:ascii="楷体" w:hAnsi="楷体" w:eastAsia="楷体" w:cs="楷体"/>
                <w:color w:val="000000"/>
              </w:rPr>
              <w:t>利用月壤在月球建造建筑主体，在月球完成材料制备和建设安装。这种方案难度较大，核心技术有待进一步突破。</w:t>
            </w:r>
          </w:p>
        </w:tc>
      </w:tr>
    </w:tbl>
    <w:p w14:paraId="0A0AA44A">
      <w:pPr>
        <w:spacing w:line="360" w:lineRule="auto"/>
        <w:jc w:val="left"/>
        <w:rPr>
          <w:color w:val="000000"/>
        </w:rPr>
      </w:pPr>
      <w:r>
        <w:rPr>
          <w:rFonts w:ascii="宋体" w:hAnsi="宋体" w:eastAsia="宋体" w:cs="宋体"/>
          <w:color w:val="000000"/>
        </w:rPr>
        <w:t>材料二</w:t>
      </w:r>
    </w:p>
    <w:p w14:paraId="6E8DE3DE">
      <w:pPr>
        <w:spacing w:line="360" w:lineRule="auto"/>
        <w:jc w:val="left"/>
        <w:rPr>
          <w:color w:val="000000"/>
        </w:rPr>
      </w:pPr>
      <w:r>
        <w:rPr>
          <w:rFonts w:ascii="楷体" w:hAnsi="楷体" w:eastAsia="楷体" w:cs="楷体"/>
          <w:color w:val="000000"/>
        </w:rPr>
        <w:t xml:space="preserve">                      图1</w:t>
      </w:r>
    </w:p>
    <w:p w14:paraId="21A3A174">
      <w:pPr>
        <w:spacing w:line="360" w:lineRule="auto"/>
        <w:jc w:val="left"/>
        <w:rPr>
          <w:color w:val="000000"/>
        </w:rPr>
      </w:pPr>
      <w:r>
        <w:rPr>
          <w:color w:val="000000"/>
        </w:rPr>
        <w:drawing>
          <wp:inline distT="0" distB="0" distL="114300" distR="114300">
            <wp:extent cx="3429000" cy="1971675"/>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3429000" cy="1971675"/>
                    </a:xfrm>
                    <a:prstGeom prst="rect">
                      <a:avLst/>
                    </a:prstGeom>
                  </pic:spPr>
                </pic:pic>
              </a:graphicData>
            </a:graphic>
          </wp:inline>
        </w:drawing>
      </w:r>
    </w:p>
    <w:p w14:paraId="216F25CC">
      <w:pPr>
        <w:spacing w:line="360" w:lineRule="auto"/>
        <w:jc w:val="right"/>
        <w:rPr>
          <w:color w:val="000000"/>
        </w:rPr>
      </w:pPr>
      <w:r>
        <w:rPr>
          <w:rFonts w:ascii="宋体" w:hAnsi="宋体" w:eastAsia="宋体" w:cs="宋体"/>
          <w:color w:val="000000"/>
        </w:rPr>
        <w:t>（材料一、材料二取材于刘益清、梅洪元等人的文章）</w:t>
      </w:r>
    </w:p>
    <w:p w14:paraId="5E331C4C">
      <w:pPr>
        <w:spacing w:line="360" w:lineRule="auto"/>
        <w:jc w:val="left"/>
        <w:rPr>
          <w:color w:val="000000"/>
        </w:rPr>
      </w:pPr>
      <w:r>
        <w:rPr>
          <w:rFonts w:ascii="宋体" w:hAnsi="宋体" w:eastAsia="宋体" w:cs="宋体"/>
          <w:color w:val="000000"/>
        </w:rPr>
        <w:t>材料三</w:t>
      </w:r>
    </w:p>
    <w:p w14:paraId="4582B8B2">
      <w:pPr>
        <w:spacing w:line="360" w:lineRule="auto"/>
        <w:jc w:val="left"/>
        <w:rPr>
          <w:color w:val="000000"/>
        </w:rPr>
      </w:pPr>
      <w:r>
        <w:rPr>
          <w:rFonts w:ascii="楷体" w:hAnsi="楷体" w:eastAsia="楷体" w:cs="楷体"/>
          <w:color w:val="000000"/>
        </w:rPr>
        <w:t xml:space="preserve">                          图2</w:t>
      </w:r>
    </w:p>
    <w:p w14:paraId="203F4AA7">
      <w:pPr>
        <w:spacing w:line="360" w:lineRule="auto"/>
        <w:jc w:val="left"/>
        <w:rPr>
          <w:color w:val="000000"/>
        </w:rPr>
      </w:pPr>
      <w:r>
        <w:rPr>
          <w:color w:val="000000"/>
        </w:rPr>
        <w:drawing>
          <wp:inline distT="0" distB="0" distL="114300" distR="114300">
            <wp:extent cx="4210050" cy="106680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4210050" cy="1066800"/>
                    </a:xfrm>
                    <a:prstGeom prst="rect">
                      <a:avLst/>
                    </a:prstGeom>
                  </pic:spPr>
                </pic:pic>
              </a:graphicData>
            </a:graphic>
          </wp:inline>
        </w:drawing>
      </w:r>
    </w:p>
    <w:p w14:paraId="4AF8AE08">
      <w:pPr>
        <w:spacing w:line="360" w:lineRule="auto"/>
        <w:ind w:firstLine="420"/>
        <w:jc w:val="left"/>
        <w:rPr>
          <w:color w:val="000000"/>
        </w:rPr>
      </w:pPr>
      <w:r>
        <w:rPr>
          <w:rFonts w:ascii="楷体" w:hAnsi="楷体" w:eastAsia="楷体" w:cs="楷体"/>
          <w:color w:val="000000"/>
        </w:rPr>
        <w:t>图：中国探月工程时间线</w:t>
      </w:r>
    </w:p>
    <w:p w14:paraId="1DA95745">
      <w:pPr>
        <w:spacing w:line="360" w:lineRule="auto"/>
        <w:ind w:firstLine="420"/>
        <w:jc w:val="left"/>
        <w:rPr>
          <w:color w:val="000000"/>
        </w:rPr>
      </w:pPr>
      <w:r>
        <w:rPr>
          <w:rFonts w:ascii="楷体" w:hAnsi="楷体" w:eastAsia="楷体" w:cs="楷体"/>
          <w:color w:val="000000"/>
        </w:rPr>
        <w:t>中国探月工程不断刷新人类月球探测的纪录。2024年6月，娥六号月球探测器在月球着陆，完成人类探测器首次在月球背面实施的样品采集任务，这是</w:t>
      </w:r>
      <w:r>
        <w:rPr>
          <w:rFonts w:ascii="宋体" w:hAnsi="宋体" w:eastAsia="宋体" w:cs="宋体"/>
          <w:color w:val="000000"/>
        </w:rPr>
        <w:t>“</w:t>
      </w:r>
      <w:r>
        <w:rPr>
          <w:rFonts w:ascii="楷体" w:hAnsi="楷体" w:eastAsia="楷体" w:cs="楷体"/>
          <w:color w:val="000000"/>
        </w:rPr>
        <w:t>人类探索月球的历史性时刻</w:t>
      </w:r>
      <w:r>
        <w:rPr>
          <w:rFonts w:ascii="宋体" w:hAnsi="宋体" w:eastAsia="宋体" w:cs="宋体"/>
          <w:color w:val="000000"/>
        </w:rPr>
        <w:t>”</w:t>
      </w:r>
      <w:r>
        <w:rPr>
          <w:rFonts w:ascii="楷体" w:hAnsi="楷体" w:eastAsia="楷体" w:cs="楷体"/>
          <w:color w:val="000000"/>
        </w:rPr>
        <w:t>。2030年前我们将可能实现航天员登月计划，在月球南极建立研究基地。而对于未来月球建筑的模样，目前也有许多构想和探索。华中科技大学研究团队已制备出国内首个模拟月壤真空烧结打印的样品</w:t>
      </w:r>
      <w:r>
        <w:rPr>
          <w:rFonts w:ascii="宋体" w:hAnsi="宋体" w:eastAsia="宋体" w:cs="宋体"/>
          <w:color w:val="000000"/>
        </w:rPr>
        <w:t>“</w:t>
      </w:r>
      <w:r>
        <w:rPr>
          <w:rFonts w:ascii="楷体" w:hAnsi="楷体" w:eastAsia="楷体" w:cs="楷体"/>
          <w:color w:val="000000"/>
        </w:rPr>
        <w:t>月壶尊</w:t>
      </w:r>
      <w:r>
        <w:rPr>
          <w:rFonts w:ascii="宋体" w:hAnsi="宋体" w:eastAsia="宋体" w:cs="宋体"/>
          <w:color w:val="000000"/>
        </w:rPr>
        <w:t>”</w:t>
      </w:r>
      <w:r>
        <w:rPr>
          <w:rFonts w:ascii="楷体" w:hAnsi="楷体" w:eastAsia="楷体" w:cs="楷体"/>
          <w:color w:val="000000"/>
        </w:rPr>
        <w:t>，实现从0到1的突破。哈尔滨工业大学研究团队提出</w:t>
      </w:r>
      <w:r>
        <w:rPr>
          <w:rFonts w:ascii="宋体" w:hAnsi="宋体" w:eastAsia="宋体" w:cs="宋体"/>
          <w:color w:val="000000"/>
        </w:rPr>
        <w:t>“</w:t>
      </w:r>
      <w:r>
        <w:rPr>
          <w:rFonts w:ascii="楷体" w:hAnsi="楷体" w:eastAsia="楷体" w:cs="楷体"/>
          <w:color w:val="000000"/>
        </w:rPr>
        <w:t>三叶草</w:t>
      </w:r>
      <w:r>
        <w:rPr>
          <w:rFonts w:ascii="宋体" w:hAnsi="宋体" w:eastAsia="宋体" w:cs="宋体"/>
          <w:color w:val="000000"/>
        </w:rPr>
        <w:t>”</w:t>
      </w:r>
      <w:r>
        <w:rPr>
          <w:rFonts w:ascii="楷体" w:hAnsi="楷体" w:eastAsia="楷体" w:cs="楷体"/>
          <w:color w:val="000000"/>
        </w:rPr>
        <w:t>月球建筑方案，综合运用预制舱体，充气扩展，月壤3D打印等技术，为中国未来月球基地建设探索路径。其方案理念取自地球上具有顽强生命力的植物</w:t>
      </w:r>
      <w:r>
        <w:rPr>
          <w:rFonts w:ascii="宋体" w:hAnsi="宋体" w:eastAsia="宋体" w:cs="宋体"/>
          <w:color w:val="000000"/>
        </w:rPr>
        <w:t>“</w:t>
      </w:r>
      <w:r>
        <w:rPr>
          <w:rFonts w:ascii="楷体" w:hAnsi="楷体" w:eastAsia="楷体" w:cs="楷体"/>
          <w:color w:val="000000"/>
        </w:rPr>
        <w:t>三叶草</w:t>
      </w:r>
      <w:r>
        <w:rPr>
          <w:rFonts w:ascii="宋体" w:hAnsi="宋体" w:eastAsia="宋体" w:cs="宋体"/>
          <w:color w:val="000000"/>
        </w:rPr>
        <w:t>”</w:t>
      </w:r>
      <w:r>
        <w:rPr>
          <w:rFonts w:ascii="楷体" w:hAnsi="楷体" w:eastAsia="楷体" w:cs="楷体"/>
          <w:color w:val="000000"/>
        </w:rPr>
        <w:t>，寓意在月球播种生命，共筑月海绿洲。</w:t>
      </w:r>
    </w:p>
    <w:p w14:paraId="4E1B3DD1">
      <w:pPr>
        <w:spacing w:line="360" w:lineRule="auto"/>
        <w:jc w:val="right"/>
        <w:rPr>
          <w:color w:val="000000"/>
        </w:rPr>
      </w:pPr>
      <w:r>
        <w:rPr>
          <w:rFonts w:ascii="宋体" w:hAnsi="宋体" w:eastAsia="宋体" w:cs="宋体"/>
          <w:color w:val="000000"/>
        </w:rPr>
        <w:t>（取材于《参考消息》等）</w:t>
      </w:r>
    </w:p>
    <w:p w14:paraId="0E74645D">
      <w:pPr>
        <w:spacing w:line="360" w:lineRule="auto"/>
        <w:jc w:val="left"/>
        <w:rPr>
          <w:color w:val="000000"/>
        </w:rPr>
      </w:pPr>
      <w:r>
        <w:rPr>
          <w:color w:val="000000"/>
        </w:rPr>
        <w:t xml:space="preserve">11. </w:t>
      </w:r>
      <w:r>
        <w:rPr>
          <w:rFonts w:ascii="宋体" w:hAnsi="宋体" w:eastAsia="宋体" w:cs="宋体"/>
          <w:color w:val="000000"/>
        </w:rPr>
        <w:t>根据材料，同学们有以下分析，其中不准确</w:t>
      </w:r>
      <w:r>
        <w:rPr>
          <w:rFonts w:ascii="宋体" w:hAnsi="宋体" w:eastAsia="宋体" w:cs="宋体"/>
          <w:color w:val="000000"/>
          <w:position w:val="0"/>
        </w:rPr>
        <w:drawing>
          <wp:inline distT="0" distB="0" distL="114300" distR="114300">
            <wp:extent cx="133350" cy="177800"/>
            <wp:effectExtent l="0" t="0" r="0" b="0"/>
            <wp:docPr id="1619423941" name="图片 161942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423941" name="图片 161942394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项（   ）</w:t>
      </w:r>
    </w:p>
    <w:p w14:paraId="52B795F2">
      <w:pPr>
        <w:spacing w:line="360" w:lineRule="auto"/>
        <w:jc w:val="left"/>
        <w:textAlignment w:val="center"/>
        <w:rPr>
          <w:color w:val="000000"/>
        </w:rPr>
      </w:pPr>
      <w:r>
        <w:rPr>
          <w:color w:val="000000"/>
        </w:rPr>
        <w:t xml:space="preserve">A. </w:t>
      </w:r>
      <w:r>
        <w:rPr>
          <w:rFonts w:ascii="宋体" w:hAnsi="宋体" w:eastAsia="宋体" w:cs="宋体"/>
          <w:color w:val="000000"/>
        </w:rPr>
        <w:t>月球上造房子要考虑极端环境、建筑材料和工程建设能力全国。</w:t>
      </w:r>
    </w:p>
    <w:p w14:paraId="5392441E">
      <w:pPr>
        <w:spacing w:line="360" w:lineRule="auto"/>
        <w:jc w:val="left"/>
        <w:textAlignment w:val="center"/>
        <w:rPr>
          <w:color w:val="000000"/>
        </w:rPr>
      </w:pPr>
      <w:r>
        <w:rPr>
          <w:color w:val="000000"/>
        </w:rPr>
        <w:t xml:space="preserve">B. </w:t>
      </w:r>
      <w:r>
        <w:rPr>
          <w:rFonts w:ascii="宋体" w:hAnsi="宋体" w:eastAsia="宋体" w:cs="宋体"/>
          <w:color w:val="000000"/>
        </w:rPr>
        <w:t>月面要承受大温差和强烈辐射，月球建筑可以考虑用月壤。</w:t>
      </w:r>
    </w:p>
    <w:p w14:paraId="13DBA037">
      <w:pPr>
        <w:spacing w:line="360" w:lineRule="auto"/>
        <w:jc w:val="left"/>
        <w:textAlignment w:val="center"/>
        <w:rPr>
          <w:color w:val="000000"/>
        </w:rPr>
      </w:pPr>
      <w:r>
        <w:rPr>
          <w:color w:val="000000"/>
        </w:rPr>
        <w:t xml:space="preserve">C. </w:t>
      </w:r>
      <w:r>
        <w:rPr>
          <w:rFonts w:ascii="宋体" w:hAnsi="宋体" w:eastAsia="宋体" w:cs="宋体"/>
          <w:color w:val="000000"/>
        </w:rPr>
        <w:t>原位建造式方案是在地球预制完整的建筑，运载至月球表面安装</w:t>
      </w:r>
    </w:p>
    <w:p w14:paraId="326054E8">
      <w:pPr>
        <w:spacing w:line="360" w:lineRule="auto"/>
        <w:jc w:val="left"/>
        <w:textAlignment w:val="center"/>
        <w:rPr>
          <w:color w:val="000000"/>
        </w:rPr>
      </w:pPr>
      <w:r>
        <w:rPr>
          <w:color w:val="000000"/>
        </w:rPr>
        <w:t xml:space="preserve">D. </w:t>
      </w:r>
      <w:r>
        <w:rPr>
          <w:rFonts w:ascii="宋体" w:hAnsi="宋体" w:eastAsia="宋体" w:cs="宋体"/>
          <w:color w:val="000000"/>
        </w:rPr>
        <w:t>在不断探索下，未来十年左右中国将有可能建设国际月球科研站。</w:t>
      </w:r>
    </w:p>
    <w:p w14:paraId="4E5A8A63">
      <w:pPr>
        <w:spacing w:line="360" w:lineRule="auto"/>
        <w:jc w:val="left"/>
        <w:rPr>
          <w:color w:val="000000"/>
        </w:rPr>
      </w:pPr>
      <w:r>
        <w:rPr>
          <w:color w:val="000000"/>
        </w:rPr>
        <w:t xml:space="preserve">12. </w:t>
      </w:r>
      <w:r>
        <w:rPr>
          <w:rFonts w:ascii="宋体" w:hAnsi="宋体" w:eastAsia="宋体" w:cs="宋体"/>
          <w:color w:val="000000"/>
        </w:rPr>
        <w:t>图3是登月组设计的月球建筑模型平面图，请你根据该图简要说明各功能区的空间布局情况。</w:t>
      </w:r>
    </w:p>
    <w:p w14:paraId="26DA0123">
      <w:pPr>
        <w:spacing w:line="360" w:lineRule="auto"/>
        <w:jc w:val="left"/>
        <w:rPr>
          <w:color w:val="000000"/>
        </w:rPr>
      </w:pPr>
      <w:r>
        <w:rPr>
          <w:color w:val="000000"/>
        </w:rPr>
        <w:drawing>
          <wp:inline distT="0" distB="0" distL="114300" distR="114300">
            <wp:extent cx="2057400" cy="1562100"/>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2057400" cy="1562100"/>
                    </a:xfrm>
                    <a:prstGeom prst="rect">
                      <a:avLst/>
                    </a:prstGeom>
                  </pic:spPr>
                </pic:pic>
              </a:graphicData>
            </a:graphic>
          </wp:inline>
        </w:drawing>
      </w:r>
    </w:p>
    <w:p w14:paraId="2DF837C3">
      <w:pPr>
        <w:spacing w:line="360" w:lineRule="auto"/>
        <w:ind w:left="420" w:firstLine="420"/>
        <w:jc w:val="left"/>
        <w:rPr>
          <w:color w:val="000000"/>
        </w:rPr>
      </w:pPr>
      <w:r>
        <w:rPr>
          <w:rFonts w:ascii="宋体" w:hAnsi="宋体" w:eastAsia="宋体" w:cs="宋体"/>
          <w:color w:val="000000"/>
        </w:rPr>
        <w:t>图3</w:t>
      </w:r>
    </w:p>
    <w:p w14:paraId="1A9AFD26">
      <w:pPr>
        <w:spacing w:line="360" w:lineRule="auto"/>
        <w:jc w:val="left"/>
        <w:rPr>
          <w:color w:val="000000"/>
        </w:rPr>
      </w:pPr>
      <w:r>
        <w:rPr>
          <w:color w:val="000000"/>
        </w:rPr>
        <w:t xml:space="preserve">13. </w:t>
      </w:r>
      <w:r>
        <w:rPr>
          <w:rFonts w:ascii="宋体" w:hAnsi="宋体" w:eastAsia="宋体" w:cs="宋体"/>
          <w:color w:val="000000"/>
        </w:rPr>
        <w:t>以下是登月组对建筑模型的制作设想，请结合制作设想，根据材料二，对该小组目前的设计（图3）提出完善建议。</w:t>
      </w:r>
    </w:p>
    <w:tbl>
      <w:tblPr>
        <w:tblStyle w:val="4"/>
        <w:tblW w:w="4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5"/>
      </w:tblGrid>
      <w:tr w14:paraId="065D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F62B4">
            <w:pPr>
              <w:spacing w:line="360" w:lineRule="auto"/>
              <w:jc w:val="center"/>
              <w:rPr>
                <w:color w:val="000000"/>
              </w:rPr>
            </w:pPr>
            <w:r>
              <w:rPr>
                <w:rFonts w:ascii="宋体" w:hAnsi="宋体" w:eastAsia="宋体" w:cs="宋体"/>
                <w:color w:val="000000"/>
              </w:rPr>
              <w:t>模型制作设想</w:t>
            </w:r>
          </w:p>
          <w:p w14:paraId="264814B9">
            <w:pPr>
              <w:spacing w:line="360" w:lineRule="auto"/>
              <w:jc w:val="left"/>
              <w:rPr>
                <w:color w:val="000000"/>
              </w:rPr>
            </w:pPr>
            <w:r>
              <w:rPr>
                <w:rFonts w:ascii="宋体" w:hAnsi="宋体" w:eastAsia="宋体" w:cs="宋体"/>
                <w:color w:val="000000"/>
              </w:rPr>
              <w:t>➢使用轻便材料制作模型，减轻重量；</w:t>
            </w:r>
          </w:p>
          <w:p w14:paraId="54E05D39">
            <w:pPr>
              <w:spacing w:line="360" w:lineRule="auto"/>
              <w:jc w:val="left"/>
              <w:rPr>
                <w:color w:val="000000"/>
              </w:rPr>
            </w:pPr>
            <w:r>
              <w:rPr>
                <w:rFonts w:ascii="宋体" w:hAnsi="宋体" w:eastAsia="宋体" w:cs="宋体"/>
                <w:color w:val="000000"/>
              </w:rPr>
              <w:t>➢用折叠形式制作，展示时可随时打开。</w:t>
            </w:r>
          </w:p>
        </w:tc>
      </w:tr>
    </w:tbl>
    <w:p w14:paraId="66628697">
      <w:pPr>
        <w:spacing w:line="360" w:lineRule="auto"/>
        <w:jc w:val="left"/>
        <w:rPr>
          <w:color w:val="000000"/>
        </w:rPr>
      </w:pPr>
    </w:p>
    <w:p w14:paraId="4A193B74">
      <w:pPr>
        <w:spacing w:line="360" w:lineRule="auto"/>
        <w:jc w:val="left"/>
        <w:rPr>
          <w:color w:val="000000"/>
        </w:rPr>
      </w:pPr>
      <w:r>
        <w:rPr>
          <w:color w:val="000000"/>
        </w:rPr>
        <w:t xml:space="preserve">14. </w:t>
      </w:r>
      <w:r>
        <w:rPr>
          <w:rFonts w:ascii="宋体" w:hAnsi="宋体" w:eastAsia="宋体" w:cs="宋体"/>
          <w:color w:val="000000"/>
        </w:rPr>
        <w:t>总结环节中，你代表小组发言。请你综合材料及活动过程，以“实现月球家园梦，我们在行动”为话题，分享自己的学习体会。（两点即可）</w:t>
      </w:r>
    </w:p>
    <w:p w14:paraId="567EB267">
      <w:pPr>
        <w:spacing w:line="360" w:lineRule="auto"/>
        <w:jc w:val="center"/>
        <w:rPr>
          <w:color w:val="000000"/>
        </w:rPr>
      </w:pPr>
      <w:r>
        <w:rPr>
          <w:rFonts w:ascii="宋体" w:hAnsi="宋体" w:eastAsia="宋体" w:cs="宋体"/>
          <w:b/>
          <w:color w:val="000000"/>
          <w:sz w:val="24"/>
        </w:rPr>
        <w:t>【凝视·变】</w:t>
      </w:r>
    </w:p>
    <w:p w14:paraId="3EA768C0">
      <w:pPr>
        <w:spacing w:line="360" w:lineRule="auto"/>
        <w:jc w:val="left"/>
        <w:rPr>
          <w:color w:val="000000"/>
        </w:rPr>
      </w:pPr>
      <w:r>
        <w:rPr>
          <w:rFonts w:ascii="宋体" w:hAnsi="宋体" w:eastAsia="宋体" w:cs="宋体"/>
          <w:b/>
          <w:color w:val="000000"/>
          <w:sz w:val="24"/>
        </w:rPr>
        <w:t>万物凝视，世界变有味。让我们走进文本，思考野蜜蜂的困惑，找到自己的方向。</w:t>
      </w:r>
    </w:p>
    <w:p w14:paraId="472D970D">
      <w:pPr>
        <w:spacing w:line="360" w:lineRule="auto"/>
        <w:jc w:val="left"/>
        <w:rPr>
          <w:color w:val="000000"/>
        </w:rPr>
      </w:pPr>
      <w:r>
        <w:rPr>
          <w:rFonts w:ascii="宋体" w:hAnsi="宋体" w:eastAsia="宋体" w:cs="宋体"/>
          <w:b/>
          <w:color w:val="000000"/>
          <w:sz w:val="24"/>
        </w:rPr>
        <w:t>四、现代文本会分析（共5题，共22分）</w:t>
      </w:r>
    </w:p>
    <w:p w14:paraId="33B9868B">
      <w:pPr>
        <w:spacing w:line="360" w:lineRule="auto"/>
        <w:jc w:val="center"/>
        <w:rPr>
          <w:color w:val="000000"/>
        </w:rPr>
      </w:pPr>
      <w:r>
        <w:rPr>
          <w:rFonts w:ascii="楷体" w:hAnsi="楷体" w:eastAsia="楷体" w:cs="楷体"/>
          <w:color w:val="000000"/>
        </w:rPr>
        <w:t>万物凝视（节选）</w:t>
      </w:r>
    </w:p>
    <w:p w14:paraId="5A2162F8">
      <w:pPr>
        <w:spacing w:line="360" w:lineRule="auto"/>
        <w:jc w:val="center"/>
        <w:rPr>
          <w:color w:val="000000"/>
        </w:rPr>
      </w:pPr>
      <w:r>
        <w:rPr>
          <w:rFonts w:ascii="楷体" w:hAnsi="楷体" w:eastAsia="楷体" w:cs="楷体"/>
          <w:color w:val="000000"/>
        </w:rPr>
        <w:t>鲍尔吉·原野</w:t>
      </w:r>
    </w:p>
    <w:p w14:paraId="257502F1">
      <w:pPr>
        <w:spacing w:line="360" w:lineRule="auto"/>
        <w:jc w:val="center"/>
        <w:rPr>
          <w:color w:val="000000"/>
        </w:rPr>
      </w:pPr>
      <w:r>
        <w:rPr>
          <w:rFonts w:ascii="楷体" w:hAnsi="楷体" w:eastAsia="楷体" w:cs="楷体"/>
          <w:color w:val="000000"/>
        </w:rPr>
        <w:t>野蜜蜂给月牙的信</w:t>
      </w:r>
    </w:p>
    <w:p w14:paraId="55EAA833">
      <w:pPr>
        <w:spacing w:line="360" w:lineRule="auto"/>
        <w:jc w:val="left"/>
        <w:rPr>
          <w:color w:val="000000"/>
        </w:rPr>
      </w:pPr>
      <w:r>
        <w:rPr>
          <w:rFonts w:ascii="楷体" w:hAnsi="楷体" w:eastAsia="楷体" w:cs="楷体"/>
          <w:color w:val="000000"/>
        </w:rPr>
        <w:t>亲爱的月牙：</w:t>
      </w:r>
    </w:p>
    <w:p w14:paraId="02C60A54">
      <w:pPr>
        <w:spacing w:line="360" w:lineRule="auto"/>
        <w:ind w:firstLine="420"/>
        <w:jc w:val="left"/>
        <w:rPr>
          <w:color w:val="000000"/>
        </w:rPr>
      </w:pPr>
      <w:r>
        <w:rPr>
          <w:rFonts w:ascii="楷体" w:hAnsi="楷体" w:eastAsia="楷体" w:cs="楷体"/>
          <w:color w:val="000000"/>
        </w:rPr>
        <w:t>①有人给你写信吗？是不是他们觉得你所在的位置太高，信投不过去就不给你写呢？我不管，我一定要给你写信，请你帮我办一件事。所以当你读这封信的时候，请不要转开脸，我就在你翘起来的尖下颌的正下方，我是野蜜蜂。我丢了我的定位器。我们野蜜蜂的工作范围漫山遍野，常常迷失方向，离不开定位器。</w:t>
      </w:r>
    </w:p>
    <w:p w14:paraId="658F6140">
      <w:pPr>
        <w:spacing w:line="360" w:lineRule="auto"/>
        <w:ind w:firstLine="420"/>
        <w:jc w:val="left"/>
        <w:rPr>
          <w:color w:val="000000"/>
        </w:rPr>
      </w:pPr>
      <w:r>
        <w:rPr>
          <w:rFonts w:ascii="楷体" w:hAnsi="楷体" w:eastAsia="楷体" w:cs="楷体"/>
          <w:color w:val="000000"/>
        </w:rPr>
        <w:t>②定位器不见了，我迷失了方向。我觉得所有的方向都是南，南南南南南，这给我带来困惑。我再转过身前面还是南。我趴在地上祈祷，觉得我面对的大地也是南。月牙请你告诉我，你用你那尖尖的月牙的下颌指哪个方向，我就知道它在哪里，好吗？这个事对你来说不费什么事，你站得那么高，一定看得很远，很清晰。而且月光那么亮，世上所有的东西，你都能尽收眼底。</w:t>
      </w:r>
    </w:p>
    <w:p w14:paraId="28E5D752">
      <w:pPr>
        <w:spacing w:line="360" w:lineRule="auto"/>
        <w:ind w:firstLine="420"/>
        <w:jc w:val="left"/>
        <w:rPr>
          <w:color w:val="000000"/>
        </w:rPr>
      </w:pPr>
      <w:r>
        <w:rPr>
          <w:rFonts w:ascii="楷体" w:hAnsi="楷体" w:eastAsia="楷体" w:cs="楷体"/>
          <w:color w:val="000000"/>
        </w:rPr>
        <w:t>③第二个问题，这封信你多长时间才能收到？在你收到我的信之前，我去做什么？南南南南南，我几乎什么也做不了。亲爱的月牙，也许我还有一个选择，就是飞到月牙上，躺在你那个上翘的下颌睡觉，睡醒了，到你的背面睡觉。你们那里不会到处都是南吧？</w:t>
      </w:r>
    </w:p>
    <w:p w14:paraId="2E21E96C">
      <w:pPr>
        <w:spacing w:line="360" w:lineRule="auto"/>
        <w:ind w:firstLine="420"/>
        <w:jc w:val="left"/>
        <w:rPr>
          <w:color w:val="000000"/>
        </w:rPr>
      </w:pPr>
      <w:r>
        <w:rPr>
          <w:rFonts w:ascii="楷体" w:hAnsi="楷体" w:eastAsia="楷体" w:cs="楷体"/>
          <w:color w:val="000000"/>
        </w:rPr>
        <w:t>④亲爱的月牙，如果你帮我找回定位器，我会把我收藏的宝物都送给你，我还有一件银莲花白色的花瓣，原来准备用它做结婚的吊床，我还不知道跟谁结婚，所以送给你。你对这礼物满意吗？你想要哪些东西，在信中告诉我，我去寻找。</w:t>
      </w:r>
    </w:p>
    <w:p w14:paraId="3DEBADFC">
      <w:pPr>
        <w:spacing w:line="360" w:lineRule="auto"/>
        <w:jc w:val="right"/>
        <w:rPr>
          <w:color w:val="000000"/>
        </w:rPr>
      </w:pPr>
      <w:r>
        <w:rPr>
          <w:rFonts w:ascii="楷体" w:hAnsi="楷体" w:eastAsia="楷体" w:cs="楷体"/>
          <w:color w:val="000000"/>
        </w:rPr>
        <w:t>爱你的野蜜蜂</w:t>
      </w:r>
    </w:p>
    <w:p w14:paraId="51E0AA8D">
      <w:pPr>
        <w:spacing w:line="360" w:lineRule="auto"/>
        <w:jc w:val="center"/>
        <w:rPr>
          <w:color w:val="000000"/>
        </w:rPr>
      </w:pPr>
      <w:r>
        <w:rPr>
          <w:rFonts w:ascii="楷体" w:hAnsi="楷体" w:eastAsia="楷体" w:cs="楷体"/>
          <w:color w:val="000000"/>
        </w:rPr>
        <w:t>月牙给野蜜蜂回信</w:t>
      </w:r>
    </w:p>
    <w:p w14:paraId="329B8ED3">
      <w:pPr>
        <w:spacing w:line="360" w:lineRule="auto"/>
        <w:jc w:val="left"/>
        <w:rPr>
          <w:color w:val="000000"/>
        </w:rPr>
      </w:pPr>
      <w:r>
        <w:rPr>
          <w:rFonts w:ascii="楷体" w:hAnsi="楷体" w:eastAsia="楷体" w:cs="楷体"/>
          <w:color w:val="000000"/>
        </w:rPr>
        <w:t>亲爱的野蜜蜂：</w:t>
      </w:r>
    </w:p>
    <w:p w14:paraId="47C86223">
      <w:pPr>
        <w:spacing w:line="360" w:lineRule="auto"/>
        <w:ind w:firstLine="420"/>
        <w:jc w:val="left"/>
        <w:rPr>
          <w:color w:val="000000"/>
        </w:rPr>
      </w:pPr>
      <w:r>
        <w:rPr>
          <w:rFonts w:ascii="楷体" w:hAnsi="楷体" w:eastAsia="楷体" w:cs="楷体"/>
          <w:color w:val="000000"/>
        </w:rPr>
        <w:t>⑤你的信我收到了。你这么信任我，让我感动。我作为月亮不忍心欺骗你，不能为了让你满意，就随便用月牙的下颌向东指一指，向西指一指，好像在帮你，实际是骗你。你的定位器落在了哪里？我这个位置看不到你如果相信我，我对你说实话，我连你所在的那座山都看不清楚，它连灰尘都算不上。因为我们相距实在太远了。你所在那个星球可能叫地球，它在我眼里像一粒沙子。我怎么能分得清地球上哪里是高山，哪里是大河？更看不清你的左手和右手呢。</w:t>
      </w:r>
    </w:p>
    <w:p w14:paraId="2390BD15">
      <w:pPr>
        <w:spacing w:line="360" w:lineRule="auto"/>
        <w:ind w:firstLine="420"/>
        <w:jc w:val="left"/>
        <w:rPr>
          <w:color w:val="000000"/>
        </w:rPr>
      </w:pPr>
      <w:r>
        <w:rPr>
          <w:rFonts w:ascii="楷体" w:hAnsi="楷体" w:eastAsia="楷体" w:cs="楷体"/>
          <w:color w:val="000000"/>
        </w:rPr>
        <w:t>⑥亲爱的野蜜蜂，你不要着急，我来告诉你怎么获得定位。我说一下新方法：你去寻找一颗鞑靼山茱萸树你用后脑勺在这棵树上蹭。要知道这种树有磁性，经过摩擦，磁性导入你的身体，然后你就获得了定位能力可以飞遍天涯海角，清晰你前进的方向。我知道，没有定位器就没法飞行，而且头颅撞到树木上是很痛的。</w:t>
      </w:r>
    </w:p>
    <w:p w14:paraId="04903F1D">
      <w:pPr>
        <w:spacing w:line="360" w:lineRule="auto"/>
        <w:ind w:firstLine="420"/>
        <w:jc w:val="left"/>
        <w:rPr>
          <w:color w:val="000000"/>
        </w:rPr>
      </w:pPr>
      <w:r>
        <w:rPr>
          <w:rFonts w:ascii="楷体" w:hAnsi="楷体" w:eastAsia="楷体" w:cs="楷体"/>
          <w:color w:val="000000"/>
        </w:rPr>
        <w:t>⑦你说你要飞到月亮上，这不算是一个好主意。先不说你要经过多少年，或多少万年，也许多少亿年才能飞到月亮上。再说了，月亮上的气温不适合你呀，你觉得你能适应吗？我想你够呛。所以对你来说，月亮也就是看看而已，不一定到上而来探查究竟。当然，你如果能飞到月亮上，我说的是</w:t>
      </w:r>
      <w:r>
        <w:rPr>
          <w:rFonts w:ascii="宋体" w:hAnsi="宋体" w:eastAsia="宋体" w:cs="宋体"/>
          <w:color w:val="000000"/>
        </w:rPr>
        <w:t>“</w:t>
      </w:r>
      <w:r>
        <w:rPr>
          <w:rFonts w:ascii="楷体" w:hAnsi="楷体" w:eastAsia="楷体" w:cs="楷体"/>
          <w:color w:val="000000"/>
        </w:rPr>
        <w:t>如果</w:t>
      </w:r>
      <w:r>
        <w:rPr>
          <w:rFonts w:ascii="宋体" w:hAnsi="宋体" w:eastAsia="宋体" w:cs="宋体"/>
          <w:color w:val="000000"/>
        </w:rPr>
        <w:t>”</w:t>
      </w:r>
      <w:r>
        <w:rPr>
          <w:rFonts w:ascii="楷体" w:hAnsi="楷体" w:eastAsia="楷体" w:cs="楷体"/>
          <w:color w:val="000000"/>
        </w:rPr>
        <w:t>，你会看到无与伦比的美丽景象。那时候，你看到的并非是小小的山脉河流；而是浩瀚的宇宙。</w:t>
      </w:r>
    </w:p>
    <w:p w14:paraId="747D298C">
      <w:pPr>
        <w:spacing w:line="360" w:lineRule="auto"/>
        <w:ind w:firstLine="420"/>
        <w:jc w:val="left"/>
        <w:rPr>
          <w:color w:val="000000"/>
        </w:rPr>
      </w:pPr>
      <w:r>
        <w:rPr>
          <w:rFonts w:ascii="楷体" w:hAnsi="楷体" w:eastAsia="楷体" w:cs="楷体"/>
          <w:color w:val="000000"/>
        </w:rPr>
        <w:t>⑧你听过宇宙这个词吗？世界上所有形客广阔的词汇加到一起，也没有宇宙广阔。所以人们说宇宙浩瀚。浩瀚是什么样子？我说来给你听，如果可以比拟的话，眼前的浩瀚如同地球上的沙丘，只是这些沙丘的沙子全都飞了起来，化成蓝色，在天空飞舞。而你所在的地球，不过是这些沙粒中的一粒。宇宙的一切物体都在运动。没有开始，没有结束。每一种物体都精妙地运行在自己的轨道上。</w:t>
      </w:r>
    </w:p>
    <w:p w14:paraId="13AADC83">
      <w:pPr>
        <w:spacing w:line="360" w:lineRule="auto"/>
        <w:ind w:firstLine="420"/>
        <w:jc w:val="left"/>
        <w:rPr>
          <w:color w:val="000000"/>
        </w:rPr>
      </w:pPr>
      <w:r>
        <w:rPr>
          <w:rFonts w:ascii="楷体" w:hAnsi="楷体" w:eastAsia="楷体" w:cs="楷体"/>
          <w:color w:val="000000"/>
        </w:rPr>
        <w:t>⑨亲爱的野蜜蜂、你听懂了吗？我希望你尽快找到鞑靼山茱萸树，把后脑勺靠在树上蹭，这样你就恢复了定位的能力。</w:t>
      </w:r>
    </w:p>
    <w:p w14:paraId="475673F6">
      <w:pPr>
        <w:spacing w:line="360" w:lineRule="auto"/>
        <w:jc w:val="right"/>
        <w:rPr>
          <w:color w:val="000000"/>
        </w:rPr>
      </w:pPr>
      <w:r>
        <w:rPr>
          <w:rFonts w:ascii="宋体" w:hAnsi="宋体" w:eastAsia="宋体" w:cs="宋体"/>
          <w:color w:val="000000"/>
        </w:rPr>
        <w:t>爱你的月牙儿</w:t>
      </w:r>
    </w:p>
    <w:p w14:paraId="1B3EC873">
      <w:pPr>
        <w:spacing w:line="360" w:lineRule="auto"/>
        <w:jc w:val="right"/>
        <w:rPr>
          <w:color w:val="000000"/>
        </w:rPr>
      </w:pPr>
      <w:r>
        <w:rPr>
          <w:rFonts w:ascii="宋体" w:hAnsi="宋体" w:eastAsia="宋体" w:cs="宋体"/>
          <w:color w:val="000000"/>
        </w:rPr>
        <w:t>（选自《十月》2024年第1期，有删改）</w:t>
      </w:r>
    </w:p>
    <w:p w14:paraId="36A6D29C">
      <w:pPr>
        <w:spacing w:line="360" w:lineRule="auto"/>
        <w:jc w:val="left"/>
        <w:rPr>
          <w:color w:val="000000"/>
        </w:rPr>
      </w:pPr>
      <w:r>
        <w:rPr>
          <w:color w:val="000000"/>
        </w:rPr>
        <w:t xml:space="preserve">15. </w:t>
      </w:r>
      <w:r>
        <w:rPr>
          <w:rFonts w:ascii="宋体" w:hAnsi="宋体" w:eastAsia="宋体" w:cs="宋体"/>
          <w:color w:val="000000"/>
        </w:rPr>
        <w:t>下面句子写出了野蜜蜂迷失方向之后的心理状态。请你具体品味分析。</w:t>
      </w:r>
    </w:p>
    <w:p w14:paraId="380DEF38">
      <w:pPr>
        <w:spacing w:line="360" w:lineRule="auto"/>
        <w:jc w:val="left"/>
        <w:rPr>
          <w:color w:val="000000"/>
        </w:rPr>
      </w:pPr>
      <w:r>
        <w:rPr>
          <w:rFonts w:ascii="宋体" w:hAnsi="宋体" w:eastAsia="宋体" w:cs="宋体"/>
          <w:color w:val="000000"/>
        </w:rPr>
        <w:t>我觉得所有的方向都是南，南南南南南，这给我带来困惑。</w:t>
      </w:r>
    </w:p>
    <w:p w14:paraId="340C37A5">
      <w:pPr>
        <w:spacing w:line="360" w:lineRule="auto"/>
        <w:jc w:val="left"/>
        <w:rPr>
          <w:color w:val="000000"/>
        </w:rPr>
      </w:pPr>
      <w:r>
        <w:rPr>
          <w:color w:val="000000"/>
        </w:rPr>
        <w:t xml:space="preserve">16. </w:t>
      </w:r>
      <w:r>
        <w:rPr>
          <w:rFonts w:ascii="宋体" w:hAnsi="宋体" w:eastAsia="宋体" w:cs="宋体"/>
          <w:color w:val="000000"/>
        </w:rPr>
        <w:t>月牙说“你这么信任我，让我感动”。在第一封信中，野蜜蜂对月牙的信任体现在哪些地方？</w:t>
      </w:r>
    </w:p>
    <w:p w14:paraId="34EB2390">
      <w:pPr>
        <w:spacing w:line="360" w:lineRule="auto"/>
        <w:jc w:val="left"/>
        <w:rPr>
          <w:color w:val="000000"/>
        </w:rPr>
      </w:pPr>
      <w:r>
        <w:rPr>
          <w:color w:val="000000"/>
        </w:rPr>
        <w:t xml:space="preserve">17. </w:t>
      </w:r>
      <w:r>
        <w:rPr>
          <w:rFonts w:ascii="宋体" w:hAnsi="宋体" w:eastAsia="宋体" w:cs="宋体"/>
          <w:color w:val="000000"/>
        </w:rPr>
        <w:t>在第二封信中，月牙从哪些方面回应了野蜜蜂？</w:t>
      </w:r>
    </w:p>
    <w:p w14:paraId="4C1F63F9">
      <w:pPr>
        <w:spacing w:line="360" w:lineRule="auto"/>
        <w:jc w:val="left"/>
        <w:rPr>
          <w:color w:val="000000"/>
        </w:rPr>
      </w:pPr>
      <w:r>
        <w:rPr>
          <w:color w:val="000000"/>
        </w:rPr>
        <w:t xml:space="preserve">18. </w:t>
      </w:r>
      <w:r>
        <w:rPr>
          <w:rFonts w:ascii="宋体" w:hAnsi="宋体" w:eastAsia="宋体" w:cs="宋体"/>
          <w:color w:val="000000"/>
        </w:rPr>
        <w:t>月牙能否帮助野蜜蜂解决困惑？请结合文本谈谈你的理解。</w:t>
      </w:r>
    </w:p>
    <w:p w14:paraId="4D1C9C61">
      <w:pPr>
        <w:spacing w:line="360" w:lineRule="auto"/>
        <w:jc w:val="left"/>
        <w:rPr>
          <w:color w:val="000000"/>
        </w:rPr>
      </w:pPr>
      <w:r>
        <w:rPr>
          <w:color w:val="000000"/>
        </w:rPr>
        <w:t xml:space="preserve">19. </w:t>
      </w:r>
      <w:r>
        <w:rPr>
          <w:rFonts w:ascii="宋体" w:hAnsi="宋体" w:eastAsia="宋体" w:cs="宋体"/>
          <w:color w:val="000000"/>
        </w:rPr>
        <w:t>某种意义上说，经典名著具有“定位功能”，可以指引方向。请从备选名著中</w:t>
      </w:r>
      <w:r>
        <w:rPr>
          <w:rFonts w:ascii="宋体" w:hAnsi="宋体" w:eastAsia="宋体" w:cs="宋体"/>
          <w:color w:val="000000"/>
          <w:em w:val="dot"/>
        </w:rPr>
        <w:t>任选一部</w:t>
      </w:r>
      <w:r>
        <w:rPr>
          <w:rFonts w:ascii="宋体" w:hAnsi="宋体" w:eastAsia="宋体" w:cs="宋体"/>
          <w:color w:val="000000"/>
        </w:rPr>
        <w:t>，结合名著内容与成长体验，加以简述。</w:t>
      </w:r>
    </w:p>
    <w:p w14:paraId="4816877E">
      <w:pPr>
        <w:spacing w:line="360" w:lineRule="auto"/>
        <w:jc w:val="left"/>
        <w:rPr>
          <w:color w:val="000000"/>
        </w:rPr>
      </w:pPr>
      <w:r>
        <w:rPr>
          <w:rFonts w:ascii="宋体" w:hAnsi="宋体" w:eastAsia="宋体" w:cs="宋体"/>
          <w:color w:val="000000"/>
        </w:rPr>
        <w:t>备选名著：《红星照耀中国》</w:t>
      </w:r>
      <w:r>
        <w:rPr>
          <w:color w:val="000000"/>
        </w:rPr>
        <w:t xml:space="preserve">        </w:t>
      </w:r>
      <w:r>
        <w:rPr>
          <w:rFonts w:ascii="宋体" w:hAnsi="宋体" w:eastAsia="宋体" w:cs="宋体"/>
          <w:color w:val="000000"/>
        </w:rPr>
        <w:t>《西游记》</w:t>
      </w:r>
      <w:r>
        <w:rPr>
          <w:color w:val="000000"/>
        </w:rPr>
        <w:t xml:space="preserve">        </w:t>
      </w:r>
      <w:r>
        <w:rPr>
          <w:rFonts w:ascii="宋体" w:hAnsi="宋体" w:eastAsia="宋体" w:cs="宋体"/>
          <w:color w:val="000000"/>
        </w:rPr>
        <w:t>《简·爱》</w:t>
      </w:r>
      <w:r>
        <w:rPr>
          <w:color w:val="000000"/>
        </w:rPr>
        <w:t xml:space="preserve">        </w:t>
      </w:r>
      <w:r>
        <w:rPr>
          <w:rFonts w:ascii="宋体" w:hAnsi="宋体" w:eastAsia="宋体" w:cs="宋体"/>
          <w:color w:val="000000"/>
        </w:rPr>
        <w:t>《经典常谈》</w:t>
      </w:r>
    </w:p>
    <w:p w14:paraId="7601CBDA">
      <w:pPr>
        <w:spacing w:line="360" w:lineRule="auto"/>
        <w:jc w:val="center"/>
        <w:rPr>
          <w:color w:val="000000"/>
        </w:rPr>
      </w:pPr>
      <w:r>
        <w:rPr>
          <w:rFonts w:ascii="宋体" w:hAnsi="宋体" w:eastAsia="宋体" w:cs="宋体"/>
          <w:b/>
          <w:color w:val="000000"/>
          <w:sz w:val="24"/>
        </w:rPr>
        <w:t>【描绘·变】</w:t>
      </w:r>
    </w:p>
    <w:p w14:paraId="47750737">
      <w:pPr>
        <w:spacing w:line="360" w:lineRule="auto"/>
        <w:jc w:val="left"/>
        <w:rPr>
          <w:color w:val="000000"/>
        </w:rPr>
      </w:pPr>
      <w:r>
        <w:rPr>
          <w:rFonts w:ascii="宋体" w:hAnsi="宋体" w:eastAsia="宋体" w:cs="宋体"/>
          <w:b/>
          <w:color w:val="000000"/>
          <w:sz w:val="24"/>
        </w:rPr>
        <w:t>五、书写美文写好字（共48分，其中写作45分，书写3分）</w:t>
      </w:r>
    </w:p>
    <w:p w14:paraId="273FF0F0">
      <w:pPr>
        <w:spacing w:line="360" w:lineRule="auto"/>
        <w:jc w:val="left"/>
        <w:rPr>
          <w:color w:val="000000"/>
        </w:rPr>
      </w:pPr>
      <w:r>
        <w:rPr>
          <w:color w:val="000000"/>
        </w:rPr>
        <w:t xml:space="preserve">20. </w:t>
      </w:r>
      <w:r>
        <w:rPr>
          <w:rFonts w:ascii="宋体" w:hAnsi="宋体" w:eastAsia="宋体" w:cs="宋体"/>
          <w:color w:val="000000"/>
        </w:rPr>
        <w:t>作文</w:t>
      </w:r>
    </w:p>
    <w:p w14:paraId="247AB079">
      <w:pPr>
        <w:spacing w:line="360" w:lineRule="auto"/>
        <w:ind w:firstLine="420"/>
        <w:jc w:val="left"/>
        <w:rPr>
          <w:color w:val="000000"/>
        </w:rPr>
      </w:pPr>
      <w:r>
        <w:rPr>
          <w:rFonts w:ascii="楷体" w:hAnsi="楷体" w:eastAsia="楷体" w:cs="楷体"/>
          <w:color w:val="000000"/>
        </w:rPr>
        <w:t>自然景色四季流转，少年成长拔节而上，科技发展日新月异，社会风貌向美向善，神州大地万象更新</w:t>
      </w:r>
      <w:r>
        <w:rPr>
          <w:rFonts w:ascii="宋体" w:hAnsi="宋体" w:eastAsia="宋体" w:cs="宋体"/>
          <w:color w:val="000000"/>
        </w:rPr>
        <w:t>……</w:t>
      </w:r>
      <w:r>
        <w:rPr>
          <w:rFonts w:ascii="楷体" w:hAnsi="楷体" w:eastAsia="楷体" w:cs="楷体"/>
          <w:color w:val="000000"/>
        </w:rPr>
        <w:t>看，风景在变。关注变化的风景，感受变化的力量。</w:t>
      </w:r>
    </w:p>
    <w:p w14:paraId="0C621492">
      <w:pPr>
        <w:spacing w:line="360" w:lineRule="auto"/>
        <w:jc w:val="left"/>
        <w:rPr>
          <w:color w:val="000000"/>
        </w:rPr>
      </w:pPr>
      <w:r>
        <w:rPr>
          <w:rFonts w:ascii="宋体" w:hAnsi="宋体" w:eastAsia="宋体" w:cs="宋体"/>
          <w:color w:val="000000"/>
        </w:rPr>
        <w:t>请以“看，风景在变”为标题，写一篇作文。</w:t>
      </w:r>
    </w:p>
    <w:p w14:paraId="09C236E9">
      <w:pPr>
        <w:spacing w:line="360" w:lineRule="auto"/>
        <w:jc w:val="left"/>
        <w:rPr>
          <w:color w:val="000000"/>
        </w:rPr>
      </w:pPr>
      <w:r>
        <w:rPr>
          <w:rFonts w:ascii="宋体" w:hAnsi="宋体" w:eastAsia="宋体" w:cs="宋体"/>
          <w:color w:val="000000"/>
        </w:rPr>
        <w:t>要求：（1）思想健康，内容充实，语言流畅，书写清晰；</w:t>
      </w:r>
    </w:p>
    <w:p w14:paraId="1A4EC136">
      <w:pPr>
        <w:spacing w:line="360" w:lineRule="auto"/>
        <w:jc w:val="left"/>
        <w:rPr>
          <w:color w:val="000000"/>
        </w:rPr>
      </w:pPr>
      <w:r>
        <w:rPr>
          <w:rFonts w:ascii="宋体" w:hAnsi="宋体" w:eastAsia="宋体" w:cs="宋体"/>
          <w:color w:val="000000"/>
        </w:rPr>
        <w:t>（2）文体不限（诗歌除外），文体特征鲜明；（3）不少于600字，不超过900字；</w:t>
      </w:r>
    </w:p>
    <w:p w14:paraId="4B1DE2DB">
      <w:pPr>
        <w:spacing w:line="360" w:lineRule="auto"/>
        <w:jc w:val="left"/>
        <w:rPr>
          <w:color w:val="000000"/>
        </w:rPr>
      </w:pPr>
      <w:r>
        <w:rPr>
          <w:rFonts w:ascii="宋体" w:hAnsi="宋体" w:eastAsia="宋体" w:cs="宋体"/>
          <w:color w:val="000000"/>
        </w:rPr>
        <w:t>（4）不出现真实信息（人名、校名等），不可避免时XX代替；（5）不得抄袭，不得套作。</w:t>
      </w:r>
    </w:p>
    <w:p w14:paraId="49B6ED8C">
      <w:pPr>
        <w:spacing w:line="360" w:lineRule="auto"/>
        <w:jc w:val="left"/>
        <w:rPr>
          <w:color w:val="000000"/>
        </w:rPr>
      </w:pPr>
      <w:r>
        <w:rPr>
          <w:color w:val="000000"/>
        </w:rPr>
        <w:br w:type="textWrapping"/>
      </w:r>
    </w:p>
    <w:p w14:paraId="24B169F1">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E5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FABC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2A2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0C3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DCB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B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3D098E"/>
    <w:rsid w:val="38274566"/>
    <w:rsid w:val="4D894718"/>
    <w:rsid w:val="7AA57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5140</Words>
  <Characters>5410</Characters>
  <Lines>0</Lines>
  <Paragraphs>0</Paragraphs>
  <TotalTime>5</TotalTime>
  <ScaleCrop>false</ScaleCrop>
  <LinksUpToDate>false</LinksUpToDate>
  <CharactersWithSpaces>5565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2025-02-17T09:50:00Z</dcterms:created>
  <dc:creator>学科网试题生产平台</dc:creator>
  <dc:description>3684162178646016</dc:description>
  <cp:lastModifiedBy>上帝掷骰子吗</cp:lastModifiedBy>
  <dcterms:modified xsi:type="dcterms:W3CDTF">2026-02-09T00:20:54Z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E1579F22F7654DD680B7DDF99D864C0D_12</vt:lpwstr>
  </property>
  <property fmtid="{D5CDD505-2E9C-101B-9397-08002B2CF9AE}" pid="8" name="KSOTemplateDocerSaveRecord">
    <vt:lpwstr>eyJoZGlkIjoiMjljNjk0N2RhMTc0NzI3ZTQwZWEyZWMyMzA2NzliMDQiLCJ1c2VySWQiOiI3ODUwOTA2ODcifQ==</vt:lpwstr>
  </property>
</Properties>
</file>