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63B0A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11087100</wp:posOffset>
            </wp:positionV>
            <wp:extent cx="371475" cy="47625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年河北省初中毕业生升学文化课考试语文试卷</w:t>
      </w:r>
    </w:p>
    <w:p w14:paraId="2400F29C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第一部分（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～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14</w:t>
      </w:r>
      <w:r>
        <w:rPr>
          <w:rFonts w:ascii="宋体" w:hAnsi="宋体" w:eastAsia="宋体" w:cs="宋体"/>
          <w:b/>
          <w:bCs/>
        </w:rPr>
        <w:t>分）</w:t>
      </w:r>
    </w:p>
    <w:p w14:paraId="60BA733B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今年是中共中央“进京赶考”</w:t>
      </w:r>
      <w:r>
        <w:rPr>
          <w:b/>
          <w:bCs/>
        </w:rPr>
        <w:t>75</w:t>
      </w:r>
      <w:r>
        <w:rPr>
          <w:rFonts w:ascii="宋体" w:hAnsi="宋体" w:eastAsia="宋体" w:cs="宋体"/>
          <w:b/>
          <w:bCs/>
        </w:rPr>
        <w:t>周年，学校开展“红色</w:t>
      </w:r>
      <w:r>
        <w:rPr>
          <w:b/>
          <w:bCs/>
        </w:rPr>
        <w:t>‘</w:t>
      </w:r>
      <w:r>
        <w:rPr>
          <w:rFonts w:ascii="宋体" w:hAnsi="宋体" w:eastAsia="宋体" w:cs="宋体"/>
          <w:b/>
          <w:bCs/>
        </w:rPr>
        <w:t>冀</w:t>
      </w:r>
      <w:r>
        <w:rPr>
          <w:b/>
          <w:bCs/>
        </w:rPr>
        <w:t>’</w:t>
      </w:r>
      <w:r>
        <w:rPr>
          <w:rFonts w:ascii="宋体" w:hAnsi="宋体" w:eastAsia="宋体" w:cs="宋体"/>
          <w:b/>
          <w:bCs/>
        </w:rPr>
        <w:t>忆”主题活动。</w:t>
      </w:r>
    </w:p>
    <w:p w14:paraId="6BD0787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阅读下面文字，回答后面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问题。</w:t>
      </w:r>
    </w:p>
    <w:p w14:paraId="17AC8DA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太行巍巍，滹沱滔滔。河北省平山县中部，滹沱河北岸一处松柏苍郁的坡岭上，</w:t>
      </w:r>
      <w:r>
        <w:rPr>
          <w:sz w:val="21"/>
          <w:szCs w:val="21"/>
          <w:u w:val="single"/>
        </w:rPr>
        <w:t xml:space="preserve">   </w:t>
      </w:r>
      <w:r>
        <w:rPr>
          <w:rFonts w:ascii="楷体" w:hAnsi="楷体" w:eastAsia="楷体" w:cs="楷体"/>
          <w:sz w:val="21"/>
          <w:szCs w:val="21"/>
          <w:u w:val="single"/>
        </w:rPr>
        <w:t>甲</w:t>
      </w:r>
      <w:r>
        <w:rPr>
          <w:sz w:val="21"/>
          <w:szCs w:val="21"/>
          <w:u w:val="single"/>
        </w:rPr>
        <w:t xml:space="preserve">   </w:t>
      </w:r>
      <w:r>
        <w:rPr>
          <w:rFonts w:ascii="楷体" w:hAnsi="楷体" w:eastAsia="楷体" w:cs="楷体"/>
          <w:sz w:val="21"/>
          <w:szCs w:val="21"/>
        </w:rPr>
        <w:t>（落成</w:t>
      </w:r>
      <w:r>
        <w:rPr>
          <w:sz w:val="21"/>
          <w:szCs w:val="21"/>
        </w:rPr>
        <w:t>/</w:t>
      </w:r>
      <w:r>
        <w:rPr>
          <w:rFonts w:ascii="楷体" w:hAnsi="楷体" w:eastAsia="楷体" w:cs="楷体"/>
          <w:sz w:val="21"/>
          <w:szCs w:val="21"/>
        </w:rPr>
        <w:t>坐落）着革命圣地西柏坡。西柏坡是一个永载史册的名字，它被称为解放全中国的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最后一个农村指挥所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。在这里，中共中央指挥了三大战役，召开了党的七届二中全会，擘画了新中国的宏伟蓝图。</w:t>
      </w:r>
    </w:p>
    <w:p w14:paraId="70B53ED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1949</w:t>
      </w:r>
      <w:r>
        <w:rPr>
          <w:rFonts w:ascii="楷体" w:hAnsi="楷体" w:eastAsia="楷体" w:cs="楷体"/>
          <w:sz w:val="21"/>
          <w:szCs w:val="21"/>
        </w:rPr>
        <w:t>年</w:t>
      </w:r>
      <w:r>
        <w:rPr>
          <w:sz w:val="21"/>
          <w:szCs w:val="21"/>
        </w:rPr>
        <w:t>3</w:t>
      </w:r>
      <w:r>
        <w:rPr>
          <w:rFonts w:ascii="楷体" w:hAnsi="楷体" w:eastAsia="楷体" w:cs="楷体"/>
          <w:sz w:val="21"/>
          <w:szCs w:val="21"/>
        </w:rPr>
        <w:t>月</w:t>
      </w:r>
      <w:r>
        <w:rPr>
          <w:sz w:val="21"/>
          <w:szCs w:val="21"/>
        </w:rPr>
        <w:t>23</w:t>
      </w:r>
      <w:r>
        <w:rPr>
          <w:rFonts w:ascii="楷体" w:hAnsi="楷体" w:eastAsia="楷体" w:cs="楷体"/>
          <w:sz w:val="21"/>
          <w:szCs w:val="21"/>
        </w:rPr>
        <w:t>日，中共中央从西柏坡动身前往北平，毛泽东同志称之为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进京赶考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。</w:t>
      </w:r>
      <w:r>
        <w:rPr>
          <w:sz w:val="21"/>
          <w:szCs w:val="21"/>
        </w:rPr>
        <w:t>23</w:t>
      </w:r>
      <w:r>
        <w:rPr>
          <w:rFonts w:ascii="楷体" w:hAnsi="楷体" w:eastAsia="楷体" w:cs="楷体"/>
          <w:sz w:val="21"/>
          <w:szCs w:val="21"/>
        </w:rPr>
        <w:t>日</w:t>
      </w:r>
      <w:r>
        <w:rPr>
          <w:sz w:val="21"/>
          <w:szCs w:val="21"/>
        </w:rPr>
        <w:t>11</w:t>
      </w:r>
      <w:r>
        <w:rPr>
          <w:rFonts w:ascii="楷体" w:hAnsi="楷体" w:eastAsia="楷体" w:cs="楷体"/>
          <w:sz w:val="21"/>
          <w:szCs w:val="21"/>
        </w:rPr>
        <w:t>时，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赶考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的人们乘汽车从西柏坡出发，</w:t>
      </w:r>
      <w:r>
        <w:rPr>
          <w:sz w:val="21"/>
          <w:szCs w:val="21"/>
        </w:rPr>
        <w:t>17</w:t>
      </w:r>
      <w:r>
        <w:rPr>
          <w:rFonts w:ascii="楷体" w:hAnsi="楷体" w:eastAsia="楷体" w:cs="楷体"/>
          <w:sz w:val="21"/>
          <w:szCs w:val="21"/>
        </w:rPr>
        <w:t>时到达唐县淑闾村；</w:t>
      </w:r>
      <w:r>
        <w:rPr>
          <w:sz w:val="21"/>
          <w:szCs w:val="21"/>
        </w:rPr>
        <w:t>24</w:t>
      </w:r>
      <w:r>
        <w:rPr>
          <w:rFonts w:ascii="楷体" w:hAnsi="楷体" w:eastAsia="楷体" w:cs="楷体"/>
          <w:sz w:val="21"/>
          <w:szCs w:val="21"/>
        </w:rPr>
        <w:t>日</w:t>
      </w:r>
      <w:r>
        <w:rPr>
          <w:sz w:val="21"/>
          <w:szCs w:val="21"/>
        </w:rPr>
        <w:t>4</w:t>
      </w:r>
      <w:r>
        <w:rPr>
          <w:rFonts w:ascii="楷体" w:hAnsi="楷体" w:eastAsia="楷体" w:cs="楷体"/>
          <w:sz w:val="21"/>
          <w:szCs w:val="21"/>
        </w:rPr>
        <w:t>时出发，</w:t>
      </w:r>
      <w:r>
        <w:rPr>
          <w:sz w:val="21"/>
          <w:szCs w:val="21"/>
        </w:rPr>
        <w:t>11</w:t>
      </w:r>
      <w:r>
        <w:rPr>
          <w:rFonts w:ascii="楷体" w:hAnsi="楷体" w:eastAsia="楷体" w:cs="楷体"/>
          <w:sz w:val="21"/>
          <w:szCs w:val="21"/>
        </w:rPr>
        <w:t>时许到达保定，傍晚到达涿县并留宿；</w:t>
      </w:r>
      <w:r>
        <w:rPr>
          <w:sz w:val="21"/>
          <w:szCs w:val="21"/>
        </w:rPr>
        <w:t>25</w:t>
      </w:r>
      <w:r>
        <w:rPr>
          <w:rFonts w:ascii="楷体" w:hAnsi="楷体" w:eastAsia="楷体" w:cs="楷体"/>
          <w:sz w:val="21"/>
          <w:szCs w:val="21"/>
        </w:rPr>
        <w:t>日改乘平汉线火车，（</w:t>
      </w:r>
      <w:r>
        <w:rPr>
          <w:sz w:val="21"/>
          <w:szCs w:val="21"/>
        </w:rPr>
        <w:t>líng chén</w:t>
      </w:r>
      <w:r>
        <w:rPr>
          <w:rFonts w:ascii="楷体" w:hAnsi="楷体" w:eastAsia="楷体" w:cs="楷体"/>
          <w:sz w:val="21"/>
          <w:szCs w:val="21"/>
        </w:rPr>
        <w:t>）出发，</w:t>
      </w:r>
      <w:r>
        <w:rPr>
          <w:sz w:val="21"/>
          <w:szCs w:val="21"/>
        </w:rPr>
        <w:t>6</w:t>
      </w:r>
      <w:r>
        <w:rPr>
          <w:rFonts w:ascii="楷体" w:hAnsi="楷体" w:eastAsia="楷体" w:cs="楷体"/>
          <w:sz w:val="21"/>
          <w:szCs w:val="21"/>
        </w:rPr>
        <w:t>时到达北平清华园站。这一路风尘仆仆，向着新中国走去。</w:t>
      </w:r>
    </w:p>
    <w:p w14:paraId="6B45C8C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75</w:t>
      </w:r>
      <w:r>
        <w:rPr>
          <w:rFonts w:ascii="楷体" w:hAnsi="楷体" w:eastAsia="楷体" w:cs="楷体"/>
          <w:sz w:val="21"/>
          <w:szCs w:val="21"/>
        </w:rPr>
        <w:t>年过去了，重温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进京赶考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这段历史，老一辈无产阶级革命家的伟大精神不断</w:t>
      </w:r>
      <w:r>
        <w:rPr>
          <w:sz w:val="21"/>
          <w:szCs w:val="21"/>
          <w:u w:val="single"/>
        </w:rPr>
        <w:t xml:space="preserve">   </w:t>
      </w:r>
      <w:r>
        <w:rPr>
          <w:rFonts w:ascii="楷体" w:hAnsi="楷体" w:eastAsia="楷体" w:cs="楷体"/>
          <w:sz w:val="21"/>
          <w:szCs w:val="21"/>
          <w:u w:val="single"/>
        </w:rPr>
        <w:t>乙</w:t>
      </w:r>
      <w:r>
        <w:rPr>
          <w:sz w:val="21"/>
          <w:szCs w:val="21"/>
          <w:u w:val="single"/>
        </w:rPr>
        <w:t xml:space="preserve">   </w:t>
      </w:r>
      <w:r>
        <w:rPr>
          <w:rFonts w:ascii="楷体" w:hAnsi="楷体" w:eastAsia="楷体" w:cs="楷体"/>
          <w:sz w:val="21"/>
          <w:szCs w:val="21"/>
        </w:rPr>
        <w:t>（激励</w:t>
      </w:r>
      <w:r>
        <w:rPr>
          <w:sz w:val="21"/>
          <w:szCs w:val="21"/>
        </w:rPr>
        <w:t>/</w:t>
      </w:r>
      <w:r>
        <w:rPr>
          <w:rFonts w:ascii="楷体" w:hAnsi="楷体" w:eastAsia="楷体" w:cs="楷体"/>
          <w:sz w:val="21"/>
          <w:szCs w:val="21"/>
        </w:rPr>
        <w:t>激荡）着我们，（</w:t>
      </w:r>
      <w:r>
        <w:rPr>
          <w:sz w:val="21"/>
          <w:szCs w:val="21"/>
        </w:rPr>
        <w:t>bǐng chí</w:t>
      </w:r>
      <w:r>
        <w:rPr>
          <w:rFonts w:ascii="楷体" w:hAnsi="楷体" w:eastAsia="楷体" w:cs="楷体"/>
          <w:sz w:val="21"/>
          <w:szCs w:val="21"/>
        </w:rPr>
        <w:t>）理想信念，砥砺奋斗前行。</w:t>
      </w:r>
    </w:p>
    <w:p w14:paraId="3DD7CD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）根据文段中的拼音写出相应的词语。</w:t>
      </w:r>
    </w:p>
    <w:p w14:paraId="049649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①（</w:t>
      </w:r>
      <w:r>
        <w:rPr>
          <w:sz w:val="21"/>
          <w:szCs w:val="21"/>
        </w:rPr>
        <w:t>líng chén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 xml:space="preserve">______        </w:t>
      </w:r>
      <w:r>
        <w:rPr>
          <w:rFonts w:ascii="宋体" w:hAnsi="宋体" w:eastAsia="宋体" w:cs="宋体"/>
          <w:sz w:val="21"/>
          <w:szCs w:val="21"/>
        </w:rPr>
        <w:t>②（</w:t>
      </w:r>
      <w:r>
        <w:rPr>
          <w:sz w:val="21"/>
          <w:szCs w:val="21"/>
        </w:rPr>
        <w:t>bǐng chí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>______</w:t>
      </w:r>
    </w:p>
    <w:p w14:paraId="5C95C3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）文段中加点字的读音，正确的一项是（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44D3E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松柏苍郁（</w:t>
      </w:r>
      <w:r>
        <w:rPr>
          <w:sz w:val="21"/>
          <w:szCs w:val="21"/>
        </w:rPr>
        <w:t>yú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风尘仆仆（</w:t>
      </w:r>
      <w:r>
        <w:rPr>
          <w:sz w:val="21"/>
          <w:szCs w:val="21"/>
        </w:rPr>
        <w:t>pú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C4D5A3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松柏苍郁（</w:t>
      </w:r>
      <w:r>
        <w:rPr>
          <w:sz w:val="21"/>
          <w:szCs w:val="21"/>
        </w:rPr>
        <w:t>yù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风尘仆仆（</w:t>
      </w:r>
      <w:r>
        <w:rPr>
          <w:sz w:val="21"/>
          <w:szCs w:val="21"/>
        </w:rPr>
        <w:t>pú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66600F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松柏苍郁（</w:t>
      </w:r>
      <w:r>
        <w:rPr>
          <w:sz w:val="21"/>
          <w:szCs w:val="21"/>
        </w:rPr>
        <w:t>yú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风尘仆仆（</w:t>
      </w:r>
      <w:r>
        <w:rPr>
          <w:sz w:val="21"/>
          <w:szCs w:val="21"/>
        </w:rPr>
        <w:t>pū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DB5BF6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松柏苍郁（</w:t>
      </w:r>
      <w:r>
        <w:rPr>
          <w:sz w:val="21"/>
          <w:szCs w:val="21"/>
        </w:rPr>
        <w:t>yù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风尘仆仆（</w:t>
      </w:r>
      <w:r>
        <w:rPr>
          <w:sz w:val="21"/>
          <w:szCs w:val="21"/>
        </w:rPr>
        <w:t>pū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08894B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）从文段的括号内选择符合语境的词语，分别填入横线处。</w:t>
      </w:r>
    </w:p>
    <w:p w14:paraId="3378C9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甲</w:t>
      </w:r>
      <w:r>
        <w:rPr>
          <w:sz w:val="21"/>
          <w:szCs w:val="21"/>
        </w:rPr>
        <w:t xml:space="preserve">______    </w:t>
      </w:r>
      <w:r>
        <w:rPr>
          <w:rFonts w:ascii="宋体" w:hAnsi="宋体" w:eastAsia="宋体" w:cs="宋体"/>
          <w:sz w:val="21"/>
          <w:szCs w:val="21"/>
        </w:rPr>
        <w:t>乙</w:t>
      </w:r>
      <w:r>
        <w:rPr>
          <w:sz w:val="21"/>
          <w:szCs w:val="21"/>
        </w:rPr>
        <w:t>______</w:t>
      </w:r>
    </w:p>
    <w:p w14:paraId="7FE2AAF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）有同学读到“擘画了新中国的宏伟蓝图”时，思考“擘画”的意思。依据“擘”的字形，他想到“擘”的意思可能与部首“手”有关。结合语境推测，“擘画”的意思应该是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（①筹划②一幅画③管理）。（请从括号内选择，只填序号）</w:t>
      </w:r>
    </w:p>
    <w:p w14:paraId="077DBD6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）有同学手绘了“进京赶考”路线示意图（下图），请根据文段内容在序号处补充出对应的地名。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5" name="图片 10001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page number 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C51E0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AA75E8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38350" cy="20097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B3D91">
      <w:pPr>
        <w:widowControl w:val="0"/>
        <w:spacing w:before="0" w:after="0" w:line="360" w:lineRule="auto"/>
        <w:rPr>
          <w:sz w:val="21"/>
          <w:szCs w:val="21"/>
        </w:rPr>
      </w:pPr>
    </w:p>
    <w:p w14:paraId="498D8D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“红色‘冀’忆”主题活动结束后，小冀同学写了一段话。请阅读后回答问题。</w:t>
      </w:r>
    </w:p>
    <w:p w14:paraId="007A8C5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通过这次主题活动，我（甲）了解了西柏坡，（乙）了解了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进京赶考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那段历史。家乡河北，真是一片红色热土！</w:t>
      </w:r>
      <w:r>
        <w:rPr>
          <w:rFonts w:ascii="楷体" w:hAnsi="楷体" w:eastAsia="楷体" w:cs="楷体"/>
          <w:sz w:val="21"/>
          <w:szCs w:val="21"/>
          <w:u w:val="single"/>
        </w:rPr>
        <w:t>主题活动中，班长把我们分成了几个小组，我们在活动中成为了好朋友。</w:t>
      </w:r>
      <w:r>
        <w:rPr>
          <w:rFonts w:ascii="楷体" w:hAnsi="楷体" w:eastAsia="楷体" w:cs="楷体"/>
          <w:sz w:val="21"/>
          <w:szCs w:val="21"/>
        </w:rPr>
        <w:t>能生活在这片热土，我们何其有幸！我要努力学习，为建设美丽家乡做出贡献。</w:t>
      </w:r>
    </w:p>
    <w:p w14:paraId="6A4420B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）文段中甲、乙两处应填入的关联词语，最恰当的一项是（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5A0E32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只有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就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无论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都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不仅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即使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也</w:t>
      </w:r>
    </w:p>
    <w:p w14:paraId="0D9FC62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）有同学认为画线的句子放在这里不合适，你同意吗？请说明理由。</w:t>
      </w:r>
    </w:p>
    <w:p w14:paraId="0DD62B25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第二部分（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～</w:t>
      </w:r>
      <w:r>
        <w:rPr>
          <w:b/>
          <w:bCs/>
        </w:rPr>
        <w:t>19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56</w:t>
      </w:r>
      <w:r>
        <w:rPr>
          <w:rFonts w:ascii="宋体" w:hAnsi="宋体" w:eastAsia="宋体" w:cs="宋体"/>
          <w:b/>
          <w:bCs/>
        </w:rPr>
        <w:t>分）</w:t>
      </w:r>
    </w:p>
    <w:p w14:paraId="3071F457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一、古诗文阅读</w:t>
      </w:r>
    </w:p>
    <w:p w14:paraId="11CCDFD9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（一）默写（共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分）</w:t>
      </w:r>
    </w:p>
    <w:p w14:paraId="7381FEB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3. 10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16</w:t>
      </w:r>
      <w:r>
        <w:rPr>
          <w:rFonts w:ascii="宋体" w:hAnsi="宋体" w:eastAsia="宋体" w:cs="宋体"/>
          <w:sz w:val="21"/>
          <w:szCs w:val="21"/>
        </w:rPr>
        <w:t>日是“世界粮食日”，学校举办主题活动。请补全本次活动开场白。</w:t>
      </w:r>
    </w:p>
    <w:p w14:paraId="31CCFF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饮食与诗文，自古就有着千丝万缕的联系。“山肴野蔌，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，太守宴也”，山野风味散发着与民同乐的欢愉：“莫笑农家腊酒浑，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”，丰盛的食物洋溢着待客的热情：“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，在陋巷，人不堪其忧，回也不改其乐”，粗茶淡饭彰显了安贫乐道的情操；“虽有嘉肴，弗食，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”，美味菜肴隐喻了一心向学的智慧；“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，不知口体之奉不若人也”，内心丰盈源自精神食粮的营养。味蕾的享受，文化的传承，让美食与诗文交相辉映！</w:t>
      </w:r>
    </w:p>
    <w:p w14:paraId="1B1F08CA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（二）阅读（共</w:t>
      </w:r>
      <w:r>
        <w:rPr>
          <w:b/>
          <w:bCs/>
        </w:rPr>
        <w:t>18</w:t>
      </w:r>
      <w:r>
        <w:rPr>
          <w:rFonts w:ascii="宋体" w:hAnsi="宋体" w:eastAsia="宋体" w:cs="宋体"/>
          <w:b/>
          <w:bCs/>
        </w:rPr>
        <w:t>分）</w:t>
      </w:r>
    </w:p>
    <w:p w14:paraId="0009836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学习九年级下册“课外古诗词诵读”《定风波》时，小冀同学查找了一些资料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请阅读下面文字，完成下面小题。</w:t>
      </w:r>
    </w:p>
    <w:p w14:paraId="2220EFBE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定风波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①</w:t>
      </w:r>
      <w:r>
        <w:rPr>
          <w:rFonts w:ascii="楷体" w:hAnsi="楷体" w:eastAsia="楷体" w:cs="楷体"/>
          <w:sz w:val="21"/>
          <w:szCs w:val="21"/>
        </w:rPr>
        <w:t>苏轼</w:t>
      </w:r>
    </w:p>
    <w:p w14:paraId="52BA3628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三月七日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②</w:t>
      </w:r>
      <w:r>
        <w:rPr>
          <w:rFonts w:ascii="楷体" w:hAnsi="楷体" w:eastAsia="楷体" w:cs="楷体"/>
          <w:sz w:val="21"/>
          <w:szCs w:val="21"/>
        </w:rPr>
        <w:t>，沙湖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③</w:t>
      </w:r>
      <w:r>
        <w:rPr>
          <w:rFonts w:ascii="楷体" w:hAnsi="楷体" w:eastAsia="楷体" w:cs="楷体"/>
          <w:sz w:val="21"/>
          <w:szCs w:val="21"/>
        </w:rPr>
        <w:t>道中遇雨，雨具先去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④</w:t>
      </w:r>
      <w:r>
        <w:rPr>
          <w:rFonts w:ascii="楷体" w:hAnsi="楷体" w:eastAsia="楷体" w:cs="楷体"/>
          <w:sz w:val="21"/>
          <w:szCs w:val="21"/>
        </w:rPr>
        <w:t>，同行皆狼狈，余独不觉。已而遂晴，故作此词。</w:t>
      </w:r>
    </w:p>
    <w:p w14:paraId="688E5F85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莫听穿林打叶声，何妨吟啸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⑤</w:t>
      </w:r>
      <w:r>
        <w:rPr>
          <w:rFonts w:ascii="楷体" w:hAnsi="楷体" w:eastAsia="楷体" w:cs="楷体"/>
          <w:sz w:val="21"/>
          <w:szCs w:val="21"/>
        </w:rPr>
        <w:t>且徐行。竹杖芒鞋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⑥</w:t>
      </w:r>
      <w:r>
        <w:rPr>
          <w:rFonts w:ascii="楷体" w:hAnsi="楷体" w:eastAsia="楷体" w:cs="楷体"/>
          <w:sz w:val="21"/>
          <w:szCs w:val="21"/>
        </w:rPr>
        <w:t>轻胜马，谁怕？一蓑烟雨任平生。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3" name="图片 10003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page number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B7AF2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5F09FBE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料峭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⑦</w:t>
      </w:r>
      <w:r>
        <w:rPr>
          <w:rFonts w:ascii="楷体" w:hAnsi="楷体" w:eastAsia="楷体" w:cs="楷体"/>
          <w:sz w:val="21"/>
          <w:szCs w:val="21"/>
        </w:rPr>
        <w:t>春风吹酒醒，微冷，山头斜照却相迎。回首向来萧瑟</w:t>
      </w:r>
      <w:r>
        <w:rPr>
          <w:rFonts w:ascii="Cambria Math" w:hAnsi="Cambria Math" w:eastAsia="Cambria Math" w:cs="Cambria Math"/>
          <w:sz w:val="21"/>
          <w:szCs w:val="21"/>
          <w:vertAlign w:val="superscript"/>
        </w:rPr>
        <w:t>⑧</w:t>
      </w:r>
      <w:r>
        <w:rPr>
          <w:rFonts w:ascii="楷体" w:hAnsi="楷体" w:eastAsia="楷体" w:cs="楷体"/>
          <w:sz w:val="21"/>
          <w:szCs w:val="21"/>
        </w:rPr>
        <w:t>处，归去，也无风雨也无晴。</w:t>
      </w:r>
    </w:p>
    <w:p w14:paraId="2A685B5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词人出游遇雨，却不慌不忙，在雨中吟咏长啸，聆听雨韵，思索人生。那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穿林打叶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风雨，可以不去留意，把它们当作背景音乐；那料峭的春风，最多不过把酒吹醒，让人感到微冷而已。胸怀坦荡，可以包容天地，听任自然。这样，无论是风吹雨打，还是阳光照耀，都能随遇而安。人生何尝不会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栉风沐雨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？只要坚守自己的精神世界，顺境不骄，逆境不惧，就会少些烦恼，多些宁静和快乐。作者以风趣幽默的笔调，写出途中遇雨的所感所思，表现了乐观旷达的生活态度。</w:t>
      </w:r>
    </w:p>
    <w:p w14:paraId="38870E1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①选自《东坡乐府笺》卷二（上海古籍出版社</w:t>
      </w:r>
      <w:r>
        <w:rPr>
          <w:sz w:val="21"/>
          <w:szCs w:val="21"/>
        </w:rPr>
        <w:t>2009</w:t>
      </w:r>
      <w:r>
        <w:rPr>
          <w:rFonts w:ascii="宋体" w:hAnsi="宋体" w:eastAsia="宋体" w:cs="宋体"/>
          <w:sz w:val="21"/>
          <w:szCs w:val="21"/>
        </w:rPr>
        <w:t>年版）。定风波，词牌名。②〔三月七日〕宋神宗元丰五年（</w:t>
      </w:r>
      <w:r>
        <w:rPr>
          <w:sz w:val="21"/>
          <w:szCs w:val="21"/>
        </w:rPr>
        <w:t>1082</w:t>
      </w:r>
      <w:r>
        <w:rPr>
          <w:rFonts w:ascii="宋体" w:hAnsi="宋体" w:eastAsia="宋体" w:cs="宋体"/>
          <w:sz w:val="21"/>
          <w:szCs w:val="21"/>
        </w:rPr>
        <w:t>）的三月七日，这时苏轼被贬居黄州（今湖北黄冈）。③（沙湖）在黄州东南三十里处。④〔雨具先去〕有人带雨具先走了。⑤〔吟啸〕高声吟咏。⑥（芒鞋）草鞋。⑦（料峭）形容微寒。⑧（萧瑟）指风雨吹打树木的声音。</w:t>
      </w: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9"/>
        <w:gridCol w:w="7846"/>
      </w:tblGrid>
      <w:tr w14:paraId="328654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vMerge w:val="restart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E885D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资料夹</w:t>
            </w:r>
          </w:p>
        </w:tc>
        <w:tc>
          <w:tcPr>
            <w:tcW w:w="7365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5AEE30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资料一：</w:t>
            </w:r>
          </w:p>
          <w:p w14:paraId="65AC78A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［甲］</w:t>
            </w:r>
          </w:p>
          <w:p w14:paraId="421DA2E2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苏子瞻以诗得罪，贬黄州。</w:t>
            </w:r>
          </w:p>
          <w:p w14:paraId="794A486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［乙］</w:t>
            </w:r>
          </w:p>
          <w:p w14:paraId="37D9B7FF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u w:val="single" w:color="000000"/>
              </w:rPr>
              <w:t>子瞻在黄州及岭表</w:t>
            </w: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vertAlign w:val="superscript"/>
              </w:rPr>
              <w:t>①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u w:val="single" w:color="000000"/>
              </w:rPr>
              <w:t>每旦起不招客相与语则必出而访客；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所与游者，亦不尽择。</w:t>
            </w:r>
          </w:p>
          <w:p w14:paraId="6884C74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［丙］</w:t>
            </w:r>
          </w:p>
          <w:p w14:paraId="05E5751B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东坡在黄，即坡之下，种稻为田五十亩，自牧一牛。</w:t>
            </w:r>
          </w:p>
          <w:p w14:paraId="1A6B83FD">
            <w:pPr>
              <w:widowControl w:val="0"/>
              <w:spacing w:before="0" w:after="0" w:line="36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（选自《苏东坡轶事汇编》）</w:t>
            </w:r>
          </w:p>
          <w:p w14:paraId="27DCE6C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①（岭表）古地区名。即岭南、岭外。</w:t>
            </w:r>
          </w:p>
        </w:tc>
      </w:tr>
      <w:tr w14:paraId="7FBCAF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vMerge w:val="continue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59A0B0F2">
            <w:pP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26513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资料二：</w:t>
            </w:r>
          </w:p>
          <w:p w14:paraId="409795CD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黄州东南三十里为沙湖，亦曰螺师店，予买田其间。</w:t>
            </w:r>
          </w:p>
          <w:p w14:paraId="0853B701">
            <w:pPr>
              <w:widowControl w:val="0"/>
              <w:spacing w:before="0" w:after="0" w:line="36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（选自《东坡志林》）</w:t>
            </w:r>
          </w:p>
        </w:tc>
      </w:tr>
      <w:tr w14:paraId="7133D6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vMerge w:val="continue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3483F06F">
            <w:pP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586526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资料三：</w:t>
            </w:r>
          </w:p>
          <w:p w14:paraId="5094E7FE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公幅巾</w:t>
            </w: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vertAlign w:val="superscript"/>
              </w:rPr>
              <w:t>①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芒屩</w:t>
            </w: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vertAlign w:val="superscript"/>
              </w:rPr>
              <w:t>②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，与田父野老相从溪谷之间，筑室于东坡。</w:t>
            </w:r>
          </w:p>
          <w:p w14:paraId="0461F989">
            <w:pPr>
              <w:widowControl w:val="0"/>
              <w:spacing w:before="0" w:after="0" w:line="36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（选自《东坡乐府笺》）</w:t>
            </w:r>
          </w:p>
          <w:p w14:paraId="63074E3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①〔幅巾〕裹头用的丝巾。②〔芒屩〕芒，一种多年生草本植物，可用以编织草鞋。屏，草鞋。</w:t>
            </w:r>
          </w:p>
        </w:tc>
      </w:tr>
      <w:tr w14:paraId="10B7EF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vMerge w:val="continue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4C66247F">
            <w:pP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D55B4B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资料四：</w:t>
            </w:r>
          </w:p>
        </w:tc>
      </w:tr>
    </w:tbl>
    <w:p w14:paraId="3E8CA731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047" name="图片 100047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page number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6B7D7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6"/>
        <w:gridCol w:w="7439"/>
      </w:tblGrid>
      <w:tr w14:paraId="2C11A8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7" w:type="dxa"/>
            <w:tcBorders>
              <w:right w:val="single" w:color="000000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9DAC38">
            <w:pPr>
              <w:spacing w:before="0" w:after="0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tcW w:w="7365" w:type="dxa"/>
            <w:tcBorders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BB630F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尝与孙绰</w:t>
            </w: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vertAlign w:val="superscript"/>
              </w:rPr>
              <w:t>①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等泛海，风起浪涌，诸人并惧，安</w:t>
            </w: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vertAlign w:val="superscript"/>
              </w:rPr>
              <w:t>②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吟啸自若。</w:t>
            </w:r>
          </w:p>
          <w:p w14:paraId="34B41B4D">
            <w:pPr>
              <w:widowControl w:val="0"/>
              <w:spacing w:before="0" w:after="0" w:line="36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（选自《晋书》）</w:t>
            </w:r>
          </w:p>
          <w:p w14:paraId="794757F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①〔孙绰〕东晋文学家。②〔安〕即谢安，东晋政治家。死后追赠为太傅。</w:t>
            </w:r>
          </w:p>
        </w:tc>
      </w:tr>
    </w:tbl>
    <w:p w14:paraId="2D12ABBF">
      <w:pPr>
        <w:widowControl w:val="0"/>
        <w:spacing w:before="0" w:after="0" w:line="360" w:lineRule="auto"/>
        <w:rPr>
          <w:sz w:val="21"/>
          <w:szCs w:val="21"/>
        </w:rPr>
      </w:pPr>
    </w:p>
    <w:p w14:paraId="3B4042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解释下列句子中加点的词语。</w:t>
      </w:r>
    </w:p>
    <w:p w14:paraId="69E5D7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）一蓑烟雨任平生（《定风波》）</w:t>
      </w:r>
    </w:p>
    <w:p w14:paraId="4CC0B3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）亦不尽择（资料一</w:t>
      </w:r>
      <w:r>
        <w:rPr>
          <w:sz w:val="21"/>
          <w:szCs w:val="21"/>
        </w:rPr>
        <w:t>·</w:t>
      </w:r>
      <w:r>
        <w:rPr>
          <w:rFonts w:ascii="宋体" w:hAnsi="宋体" w:eastAsia="宋体" w:cs="宋体"/>
          <w:sz w:val="21"/>
          <w:szCs w:val="21"/>
        </w:rPr>
        <w:t>乙）</w:t>
      </w:r>
    </w:p>
    <w:p w14:paraId="1DA8E5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）与田父野老相从溪谷之间（资料三）</w:t>
      </w:r>
    </w:p>
    <w:p w14:paraId="00671AB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）诸人并惧（资料四）</w:t>
      </w:r>
    </w:p>
    <w:p w14:paraId="1F186A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下列对“资料一</w:t>
      </w:r>
      <w:r>
        <w:rPr>
          <w:sz w:val="21"/>
          <w:szCs w:val="21"/>
        </w:rPr>
        <w:t>·</w:t>
      </w:r>
      <w:r>
        <w:rPr>
          <w:rFonts w:ascii="宋体" w:hAnsi="宋体" w:eastAsia="宋体" w:cs="宋体"/>
          <w:sz w:val="21"/>
          <w:szCs w:val="21"/>
        </w:rPr>
        <w:t>乙”中画线语句的断句，正确的一项是（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A92DB5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子瞻在黄州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及岭表每旦起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不招客相与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语则必出而访客</w:t>
      </w:r>
    </w:p>
    <w:p w14:paraId="4BF96F5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子瞻在黄州及岭表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每旦起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不招客相与语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则必出而访客</w:t>
      </w:r>
    </w:p>
    <w:p w14:paraId="007462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子瞻在黄州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及岭表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每旦起不招客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相与语则必出而访客</w:t>
      </w:r>
    </w:p>
    <w:p w14:paraId="7CAA56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子瞻在黄州及岭表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每旦起不招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客相与语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则必出而访客</w:t>
      </w:r>
    </w:p>
    <w:p w14:paraId="46FFC34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把下列句子翻译成现代汉语。</w:t>
      </w:r>
    </w:p>
    <w:p w14:paraId="767104C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）已而遂晴，故作此词。（《定风波》）</w:t>
      </w:r>
    </w:p>
    <w:p w14:paraId="7AAB26C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）黄州东南三十里为沙湖，亦曰螺师店，予买田其间。（资料二）</w:t>
      </w:r>
    </w:p>
    <w:p w14:paraId="7BB02BF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从小冀同学查找的资料看，苏轼号“东坡居士”的原因可能是什么？</w:t>
      </w:r>
    </w:p>
    <w:p w14:paraId="61792D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“回首向来萧瑟处”中的“回首”有两个意思，请写出来。</w:t>
      </w:r>
    </w:p>
    <w:p w14:paraId="307C081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苏轼在风雨中“吟啸”，谢安在风浪中“吟啸”。他们在困境中的做法给了你什么启示？</w:t>
      </w:r>
    </w:p>
    <w:p w14:paraId="52A1E19F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二、现代文阅读</w:t>
      </w:r>
    </w:p>
    <w:p w14:paraId="15201358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（一）（共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分）</w:t>
      </w:r>
    </w:p>
    <w:p w14:paraId="1B1A17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阅读下面文字，完成下面小题。</w:t>
      </w:r>
    </w:p>
    <w:p w14:paraId="4A233AA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学习了生物学，小冀同学搜集了一些有关“玉米”的资料。</w:t>
      </w:r>
    </w:p>
    <w:p w14:paraId="36B0A9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资料一：</w:t>
      </w:r>
    </w:p>
    <w:p w14:paraId="668F0BF3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【玉米】亦称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玉蜀黍</w:t>
      </w:r>
      <w:r>
        <w:rPr>
          <w:rFonts w:ascii="宋体" w:hAnsi="宋体" w:eastAsia="宋体" w:cs="宋体"/>
          <w:sz w:val="21"/>
          <w:szCs w:val="21"/>
        </w:rPr>
        <w:t>”“</w:t>
      </w:r>
      <w:r>
        <w:rPr>
          <w:rFonts w:ascii="楷体" w:hAnsi="楷体" w:eastAsia="楷体" w:cs="楷体"/>
          <w:sz w:val="21"/>
          <w:szCs w:val="21"/>
        </w:rPr>
        <w:t>包谷</w:t>
      </w:r>
      <w:r>
        <w:rPr>
          <w:rFonts w:ascii="宋体" w:hAnsi="宋体" w:eastAsia="宋体" w:cs="宋体"/>
          <w:sz w:val="21"/>
          <w:szCs w:val="21"/>
        </w:rPr>
        <w:t>”“</w:t>
      </w:r>
      <w:r>
        <w:rPr>
          <w:rFonts w:ascii="楷体" w:hAnsi="楷体" w:eastAsia="楷体" w:cs="楷体"/>
          <w:sz w:val="21"/>
          <w:szCs w:val="21"/>
        </w:rPr>
        <w:t>珍珠米</w:t>
      </w:r>
      <w:r>
        <w:rPr>
          <w:rFonts w:ascii="宋体" w:hAnsi="宋体" w:eastAsia="宋体" w:cs="宋体"/>
          <w:sz w:val="21"/>
          <w:szCs w:val="21"/>
        </w:rPr>
        <w:t>”“</w:t>
      </w:r>
      <w:r>
        <w:rPr>
          <w:rFonts w:ascii="楷体" w:hAnsi="楷体" w:eastAsia="楷体" w:cs="楷体"/>
          <w:sz w:val="21"/>
          <w:szCs w:val="21"/>
        </w:rPr>
        <w:t>棒子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。禾本科。一年生草本。根系强大。秆高，粗壮。叶宽大，带状披针形。异花授粉。果穗圆柱形或长圆锥形，外被数张苞叶。籽粒大，扁长型或方圆形。</w:t>
      </w:r>
      <w:r>
        <w:rPr>
          <w:rFonts w:ascii="楷体" w:hAnsi="楷体" w:eastAsia="楷体" w:cs="楷体"/>
          <w:sz w:val="21"/>
          <w:szCs w:val="21"/>
          <w:u w:val="single"/>
        </w:rPr>
        <w:t>喜温暖，喜光。需肥、水多，较耐旱、耐瘠。中国主要产区在东北、华北、西北、西南等地。籽粒除供食用或作饲料外，工业用途极广，可制淀粉、葡萄糖、乙醇等。秆、叶可青饲或作青贮原料，苞叶可作编织工艺品的原料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1" name="图片 10006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page number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B8EF6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6217200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（摘录自《辞海》）</w:t>
      </w:r>
    </w:p>
    <w:p w14:paraId="0CCEA34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资料二：</w:t>
      </w:r>
    </w:p>
    <w:p w14:paraId="156D49C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  <w:u w:val="single"/>
        </w:rPr>
        <w:t>到了玉米开花的季节，雄花开花会稍微早于雌花开花。雄穗在开花的</w:t>
      </w:r>
      <w:r>
        <w:rPr>
          <w:sz w:val="21"/>
          <w:szCs w:val="21"/>
          <w:u w:val="single"/>
        </w:rPr>
        <w:t>5</w:t>
      </w:r>
      <w:r>
        <w:rPr>
          <w:rFonts w:ascii="楷体" w:hAnsi="楷体" w:eastAsia="楷体" w:cs="楷体"/>
          <w:sz w:val="21"/>
          <w:szCs w:val="21"/>
          <w:u w:val="single"/>
        </w:rPr>
        <w:t>天到</w:t>
      </w:r>
      <w:r>
        <w:rPr>
          <w:sz w:val="21"/>
          <w:szCs w:val="21"/>
          <w:u w:val="single"/>
        </w:rPr>
        <w:t>8</w:t>
      </w:r>
      <w:r>
        <w:rPr>
          <w:rFonts w:ascii="楷体" w:hAnsi="楷体" w:eastAsia="楷体" w:cs="楷体"/>
          <w:sz w:val="21"/>
          <w:szCs w:val="21"/>
          <w:u w:val="single"/>
        </w:rPr>
        <w:t>天时间里，能产生</w:t>
      </w:r>
      <w:r>
        <w:rPr>
          <w:sz w:val="21"/>
          <w:szCs w:val="21"/>
          <w:u w:val="single"/>
        </w:rPr>
        <w:t>2000</w:t>
      </w:r>
      <w:r>
        <w:rPr>
          <w:rFonts w:ascii="楷体" w:hAnsi="楷体" w:eastAsia="楷体" w:cs="楷体"/>
          <w:sz w:val="21"/>
          <w:szCs w:val="21"/>
          <w:u w:val="single"/>
        </w:rPr>
        <w:t>万粒以上花粉粒。玉米的花粉很小很轻，有点微风，成熟的花粉撒落，就会给长在同一株植株上或周边其他植株上的雌蕊授粉（传粉）。</w:t>
      </w:r>
      <w:r>
        <w:rPr>
          <w:rFonts w:ascii="楷体" w:hAnsi="楷体" w:eastAsia="楷体" w:cs="楷体"/>
          <w:sz w:val="21"/>
          <w:szCs w:val="21"/>
        </w:rPr>
        <w:t>随后，玉米须变暗并开始变干，籽粒呈白色水泡状，里面有清澈透明的液体，这时籽粒的含水量高达</w:t>
      </w:r>
      <w:r>
        <w:rPr>
          <w:sz w:val="21"/>
          <w:szCs w:val="21"/>
        </w:rPr>
        <w:t>85%</w:t>
      </w:r>
      <w:r>
        <w:rPr>
          <w:rFonts w:ascii="楷体" w:hAnsi="楷体" w:eastAsia="楷体" w:cs="楷体"/>
          <w:sz w:val="21"/>
          <w:szCs w:val="21"/>
        </w:rPr>
        <w:t>。接着玉米须变干，玉米籽粒内的物质呈浆糊状，淀粉和营养物质迅速积累，并且顶部开始凹陷。随着淀粉含量的增加，籽粒的水分下降到</w:t>
      </w:r>
      <w:r>
        <w:rPr>
          <w:sz w:val="21"/>
          <w:szCs w:val="21"/>
        </w:rPr>
        <w:t>55%</w:t>
      </w:r>
      <w:r>
        <w:rPr>
          <w:rFonts w:ascii="楷体" w:hAnsi="楷体" w:eastAsia="楷体" w:cs="楷体"/>
          <w:sz w:val="21"/>
          <w:szCs w:val="21"/>
        </w:rPr>
        <w:t>。最后，成熟的玉米籽粒基部形成黑色层，黑色层的作用是阻止干物质和养分从植株移动到籽粒。到了收获的季节，剥去玉米的苞叶，我们就能看到金黄的玉米了。</w:t>
      </w:r>
    </w:p>
    <w:p w14:paraId="101576A8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（摘编自《玉米的一生》）</w:t>
      </w:r>
    </w:p>
    <w:p w14:paraId="528076A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资料三：</w:t>
      </w:r>
    </w:p>
    <w:p w14:paraId="4D63392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一个基因可以关联农业未来，一粒种子能够造福万千苍生，优良品种是保障粮食安全的关键所在。生物育种研究只有同国家需要、人民要求、市场需求相结合，实现从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实验室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到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田间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的应用转化，才能真正实现创新价值。我们团队针对黄淮海、西南山区玉米品种在抗病、品质、产量等方面存在的突出问题，选育了</w:t>
      </w:r>
      <w:r>
        <w:rPr>
          <w:sz w:val="21"/>
          <w:szCs w:val="21"/>
        </w:rPr>
        <w:t>20</w:t>
      </w:r>
      <w:r>
        <w:rPr>
          <w:rFonts w:ascii="楷体" w:hAnsi="楷体" w:eastAsia="楷体" w:cs="楷体"/>
          <w:sz w:val="21"/>
          <w:szCs w:val="21"/>
        </w:rPr>
        <w:t>多个玉米新品种，创制出大量热带玉米新种质，供国内选育出的品种占西南玉米片区种植面积</w:t>
      </w:r>
      <w:r>
        <w:rPr>
          <w:sz w:val="21"/>
          <w:szCs w:val="21"/>
        </w:rPr>
        <w:t>50%</w:t>
      </w:r>
      <w:r>
        <w:rPr>
          <w:rFonts w:ascii="楷体" w:hAnsi="楷体" w:eastAsia="楷体" w:cs="楷体"/>
          <w:sz w:val="21"/>
          <w:szCs w:val="21"/>
        </w:rPr>
        <w:t>以上。</w:t>
      </w:r>
    </w:p>
    <w:p w14:paraId="5B60303E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（摘编自</w:t>
      </w:r>
      <w:r>
        <w:rPr>
          <w:sz w:val="21"/>
          <w:szCs w:val="21"/>
        </w:rPr>
        <w:t>2023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31</w:t>
      </w:r>
      <w:r>
        <w:rPr>
          <w:rFonts w:ascii="宋体" w:hAnsi="宋体" w:eastAsia="宋体" w:cs="宋体"/>
          <w:sz w:val="21"/>
          <w:szCs w:val="21"/>
        </w:rPr>
        <w:t>日《中国教育报》）</w:t>
      </w:r>
    </w:p>
    <w:p w14:paraId="597647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分层概括“资料一”中画横线部分的内容，依次填入下面的空格内。</w:t>
      </w:r>
    </w:p>
    <w:p w14:paraId="1A039E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52800" cy="457200"/>
            <wp:effectExtent l="0" t="0" r="0" b="0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C674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“资料二”中画波浪线的部分，可以解释“资料一”中的哪一句话？</w:t>
      </w:r>
    </w:p>
    <w:p w14:paraId="53F86A9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下列对资料的理解分析，不正确的一项是（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5CCB3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“资料一”介绍了玉米的知识，内容简明扼要，语言精练，条理清晰。</w:t>
      </w:r>
    </w:p>
    <w:p w14:paraId="5FA3CE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“资料一”按照逻辑顺序来安排内容，“资料二”采用时间顺序进行说明。</w:t>
      </w:r>
    </w:p>
    <w:p w14:paraId="5F1C24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“资料二”和“资料三”都使用了数字，使内容更加真实可信，确切具体。</w:t>
      </w:r>
    </w:p>
    <w:p w14:paraId="030CAB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“资料三”中的育种研究实现了从“田间”到“实验室”的应用转化。</w:t>
      </w:r>
    </w:p>
    <w:p w14:paraId="255B57AE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（二）（共</w:t>
      </w:r>
      <w:r>
        <w:rPr>
          <w:b/>
          <w:bCs/>
        </w:rPr>
        <w:t>17</w:t>
      </w:r>
      <w:r>
        <w:rPr>
          <w:rFonts w:ascii="宋体" w:hAnsi="宋体" w:eastAsia="宋体" w:cs="宋体"/>
          <w:b/>
          <w:bCs/>
        </w:rPr>
        <w:t>分）</w:t>
      </w:r>
    </w:p>
    <w:p w14:paraId="41AEF58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阅读下面文字，完成下面小题。</w:t>
      </w:r>
    </w:p>
    <w:p w14:paraId="78E091B8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北斗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建设者之歌</w:t>
      </w:r>
    </w:p>
    <w:p w14:paraId="51396AA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sz w:val="21"/>
          <w:szCs w:val="21"/>
        </w:rPr>
        <w:t>1999</w:t>
      </w:r>
      <w:r>
        <w:rPr>
          <w:rFonts w:ascii="楷体" w:hAnsi="楷体" w:eastAsia="楷体" w:cs="楷体"/>
          <w:sz w:val="21"/>
          <w:szCs w:val="21"/>
        </w:rPr>
        <w:t>年</w:t>
      </w:r>
      <w:r>
        <w:rPr>
          <w:sz w:val="21"/>
          <w:szCs w:val="21"/>
        </w:rPr>
        <w:t>12</w:t>
      </w:r>
      <w:r>
        <w:rPr>
          <w:rFonts w:ascii="楷体" w:hAnsi="楷体" w:eastAsia="楷体" w:cs="楷体"/>
          <w:sz w:val="21"/>
          <w:szCs w:val="21"/>
        </w:rPr>
        <w:t>月</w:t>
      </w:r>
      <w:r>
        <w:rPr>
          <w:sz w:val="21"/>
          <w:szCs w:val="21"/>
        </w:rPr>
        <w:t>23</w:t>
      </w:r>
      <w:r>
        <w:rPr>
          <w:rFonts w:ascii="楷体" w:hAnsi="楷体" w:eastAsia="楷体" w:cs="楷体"/>
          <w:sz w:val="21"/>
          <w:szCs w:val="21"/>
        </w:rPr>
        <w:t>日，是北京卫星导航中心成立的第五天，也是中心负责人王小同上任的第五天。</w:t>
      </w:r>
    </w:p>
    <w:p w14:paraId="5FF07133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②这一天，一份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军令状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摆在王小同面前，要求必须在</w:t>
      </w:r>
      <w:r>
        <w:rPr>
          <w:sz w:val="21"/>
          <w:szCs w:val="21"/>
        </w:rPr>
        <w:t>2000</w:t>
      </w:r>
      <w:r>
        <w:rPr>
          <w:rFonts w:ascii="楷体" w:hAnsi="楷体" w:eastAsia="楷体" w:cs="楷体"/>
          <w:sz w:val="21"/>
          <w:szCs w:val="21"/>
        </w:rPr>
        <w:t>年</w:t>
      </w:r>
      <w:r>
        <w:rPr>
          <w:sz w:val="21"/>
          <w:szCs w:val="21"/>
        </w:rPr>
        <w:t>10</w:t>
      </w:r>
      <w:r>
        <w:rPr>
          <w:rFonts w:ascii="楷体" w:hAnsi="楷体" w:eastAsia="楷体" w:cs="楷体"/>
          <w:sz w:val="21"/>
          <w:szCs w:val="21"/>
        </w:rPr>
        <w:t>月前完成建站任务，确保北斗首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7" name="图片 100077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page number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8202D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0AED7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星按时发射。</w:t>
      </w:r>
    </w:p>
    <w:p w14:paraId="715B5B3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③王小同知道，这字不好签啊。此时的导航中心还是一片空地。基建面积多达十多万平方米，还有七个分系统、上百个子系统，都要研制，测试，联调，上千台（套）设备要进场安装，任务非常繁重，时间却只有九个月零八天。建设一个现代化卫星导航地面运控系统，至少得两三年。九个月零八天，除非奇迹出现！</w:t>
      </w:r>
    </w:p>
    <w:p w14:paraId="2CB43BB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④他也知道，航天工程绝不能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卫星等地面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，必须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地面等卫星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，因为卫星造价昂贵，它在天上空转一天耗资巨大。因此，导航中心一天不建好，卫星就一天不能上天。</w:t>
      </w:r>
    </w:p>
    <w:p w14:paraId="374BC15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⑤王小同拿起签字笔，在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军令状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上郑重签下自己的名字。眼前的使命，容不得他有半点瞻前顾后。他向全站工作人员发出了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机房就是战场，施工就是战斗，岗位就是战位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的动员令。</w:t>
      </w:r>
    </w:p>
    <w:p w14:paraId="34E4F63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⑥一天，下着大雪，王小同在施工现场突然接到报告：信号收发分系统设备生产计划严重滞后！</w:t>
      </w:r>
    </w:p>
    <w:p w14:paraId="5ADAAB9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⑦“</w:t>
      </w:r>
      <w:r>
        <w:rPr>
          <w:rFonts w:ascii="楷体" w:hAnsi="楷体" w:eastAsia="楷体" w:cs="楷体"/>
          <w:sz w:val="21"/>
          <w:szCs w:val="21"/>
        </w:rPr>
        <w:t>走，咱们现在就赶过去！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他带着工作人员，回到办公室抽出桌子底下一直备着的行囊，往背上一甩就来到火车站，连夜赶到生产厂家，提着行囊来到厂领导办公室。厂领导感叹：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你们的工作作风真是令人佩服啊！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厂家立刻调整生产计划，加快生产进度，确保了按时完成设备生产任务。</w:t>
      </w:r>
    </w:p>
    <w:p w14:paraId="2836A8A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⑧北京的郊区天寒地冻，白雪茫茫。北京卫星导航中心的运控大楼施工现场机器昼夜轰鸣，唤醒了沉睡的大地。施工人员日夜奋战，还不忘苦中作乐，在工地的木牌上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发表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诗作：</w:t>
      </w:r>
    </w:p>
    <w:p w14:paraId="0BAFC50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稻田窝棚青蛙，</w:t>
      </w:r>
    </w:p>
    <w:p w14:paraId="337525F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白天黑夜专家。</w:t>
      </w:r>
    </w:p>
    <w:p w14:paraId="75432BE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庄稼地里创业，</w:t>
      </w:r>
    </w:p>
    <w:p w14:paraId="7E4F6A7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浩瀚苍穹绣花。</w:t>
      </w:r>
    </w:p>
    <w:p w14:paraId="5A02A6D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⑨随着运控大楼落成，北京卫星导航中心建设攻坚战开始了。无论是站领导，还是年过花甲的高级工程师，或是刚出校门的博士、硕士，都是战斗员。机器轰鸣声、工人口号声、切割金属声，汇集成旋律激昂的乐曲，在运控大厅昼夜回旋。</w:t>
      </w:r>
    </w:p>
    <w:p w14:paraId="31AFCDA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⑩一天，供电部门电路升级，临时拉闸一刻钟，机器设备的轰鸣停下不到两分钟，大厅里便响起了此起彼伏的鼾声：有人趴在机桌上入睡了，有人倚着墙角睡着了，有人仰靠在椅背上进入了梦乡……</w:t>
      </w:r>
    </w:p>
    <w:p w14:paraId="4C6BD57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⑪</w:t>
      </w:r>
      <w:r>
        <w:rPr>
          <w:rFonts w:ascii="楷体" w:hAnsi="楷体" w:eastAsia="楷体" w:cs="楷体"/>
          <w:sz w:val="21"/>
          <w:szCs w:val="21"/>
        </w:rPr>
        <w:t>西昌卫星发射中心执行了我国所有的北斗发射任务，成功率达到</w:t>
      </w:r>
      <w:r>
        <w:rPr>
          <w:sz w:val="21"/>
          <w:szCs w:val="21"/>
        </w:rPr>
        <w:t>100%</w:t>
      </w:r>
      <w:r>
        <w:rPr>
          <w:rFonts w:ascii="楷体" w:hAnsi="楷体" w:eastAsia="楷体" w:cs="楷体"/>
          <w:sz w:val="21"/>
          <w:szCs w:val="21"/>
        </w:rPr>
        <w:t>。奇迹的背后，站立着一支素质过硬的航天发射队伍。</w:t>
      </w:r>
    </w:p>
    <w:p w14:paraId="6737FEE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⑫</w:t>
      </w:r>
      <w:r>
        <w:rPr>
          <w:rFonts w:ascii="楷体" w:hAnsi="楷体" w:eastAsia="楷体" w:cs="楷体"/>
          <w:sz w:val="21"/>
          <w:szCs w:val="21"/>
        </w:rPr>
        <w:t>运载火箭推进剂液氢是一种极高危燃料：当它的浓度达到一定程度时，一粒大米从一米高的地方掉落下来的能量，就会引起爆炸。因此，大家都说，液氢加注队是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刀尖上的舞者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。</w:t>
      </w:r>
    </w:p>
    <w:p w14:paraId="7BD653C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⑬</w:t>
      </w:r>
      <w:r>
        <w:rPr>
          <w:rFonts w:ascii="楷体" w:hAnsi="楷体" w:eastAsia="楷体" w:cs="楷体"/>
          <w:sz w:val="21"/>
          <w:szCs w:val="21"/>
        </w:rPr>
        <w:t>李明伟就是这支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与魔鬼同舞的舞蹈队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领舞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。</w:t>
      </w:r>
    </w:p>
    <w:p w14:paraId="7460F3A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⑭</w:t>
      </w:r>
      <w:r>
        <w:rPr>
          <w:rFonts w:ascii="楷体" w:hAnsi="楷体" w:eastAsia="楷体" w:cs="楷体"/>
          <w:sz w:val="21"/>
          <w:szCs w:val="21"/>
        </w:rPr>
        <w:t>一天上午，李明伟带领大伙儿执行液氢接收转注任务。</w:t>
      </w:r>
    </w:p>
    <w:p w14:paraId="2EE7B1D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⑮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各操作手注意，开始检查管道情况，确认状态！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1" name="图片 100091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page number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9865D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26C667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⑯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sz w:val="21"/>
          <w:szCs w:val="21"/>
        </w:rPr>
        <w:t>1</w:t>
      </w:r>
      <w:r>
        <w:rPr>
          <w:rFonts w:ascii="楷体" w:hAnsi="楷体" w:eastAsia="楷体" w:cs="楷体"/>
          <w:sz w:val="21"/>
          <w:szCs w:val="21"/>
        </w:rPr>
        <w:t>号管道正常！</w:t>
      </w:r>
      <w:r>
        <w:rPr>
          <w:rFonts w:ascii="宋体" w:hAnsi="宋体" w:eastAsia="宋体" w:cs="宋体"/>
          <w:sz w:val="21"/>
          <w:szCs w:val="21"/>
        </w:rPr>
        <w:t>”</w:t>
      </w:r>
    </w:p>
    <w:p w14:paraId="16CD2DF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⑰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sz w:val="21"/>
          <w:szCs w:val="21"/>
        </w:rPr>
        <w:t>2</w:t>
      </w:r>
      <w:r>
        <w:rPr>
          <w:rFonts w:ascii="楷体" w:hAnsi="楷体" w:eastAsia="楷体" w:cs="楷体"/>
          <w:sz w:val="21"/>
          <w:szCs w:val="21"/>
        </w:rPr>
        <w:t>号管道正常！</w:t>
      </w:r>
      <w:r>
        <w:rPr>
          <w:rFonts w:ascii="宋体" w:hAnsi="宋体" w:eastAsia="宋体" w:cs="宋体"/>
          <w:sz w:val="21"/>
          <w:szCs w:val="21"/>
        </w:rPr>
        <w:t>”</w:t>
      </w:r>
    </w:p>
    <w:p w14:paraId="7AEAAAA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⑱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各操作手注意，开始……”李明伟的第二条指挥口令戛然而止。因为，他突然感到今天的各种声音与往日有丁点儿不一样，仔细一听，是槽车操作柜传来的声音有些异样。</w:t>
      </w:r>
    </w:p>
    <w:p w14:paraId="263A8A4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⑲</w:t>
      </w:r>
      <w:r>
        <w:rPr>
          <w:rFonts w:ascii="楷体" w:hAnsi="楷体" w:eastAsia="楷体" w:cs="楷体"/>
          <w:sz w:val="21"/>
          <w:szCs w:val="21"/>
        </w:rPr>
        <w:t>李明伟心头一紧：槽车氢气泄漏！</w:t>
      </w:r>
    </w:p>
    <w:p w14:paraId="4EB997D3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⑳</w:t>
      </w:r>
      <w:r>
        <w:rPr>
          <w:rFonts w:ascii="楷体" w:hAnsi="楷体" w:eastAsia="楷体" w:cs="楷体"/>
          <w:sz w:val="21"/>
          <w:szCs w:val="21"/>
        </w:rPr>
        <w:t>他做出的第一个反应，就是关闭供气阀门，立刻向上级报告。</w:t>
      </w:r>
    </w:p>
    <w:p w14:paraId="2090DD4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㉑</w:t>
      </w:r>
      <w:r>
        <w:rPr>
          <w:rFonts w:ascii="楷体" w:hAnsi="楷体" w:eastAsia="楷体" w:cs="楷体"/>
          <w:sz w:val="21"/>
          <w:szCs w:val="21"/>
        </w:rPr>
        <w:t>在得到上级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立刻解决，确保安全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的指令后，李明伟向队员们下命令：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赶紧撤离！我留下！</w:t>
      </w:r>
      <w:r>
        <w:rPr>
          <w:rFonts w:ascii="宋体" w:hAnsi="宋体" w:eastAsia="宋体" w:cs="宋体"/>
          <w:sz w:val="21"/>
          <w:szCs w:val="21"/>
        </w:rPr>
        <w:t>”</w:t>
      </w:r>
    </w:p>
    <w:p w14:paraId="10D4E0A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㉒</w:t>
      </w:r>
      <w:r>
        <w:rPr>
          <w:rFonts w:ascii="楷体" w:hAnsi="楷体" w:eastAsia="楷体" w:cs="楷体"/>
          <w:sz w:val="21"/>
          <w:szCs w:val="21"/>
        </w:rPr>
        <w:t>话音未落，他就拿起氢浓度探测仪，独自向操作柜走去。从理论上讲，氢气泄漏五六分钟，爆炸随时可能发生。而此时，发现泄漏已有三分钟了。</w:t>
      </w:r>
    </w:p>
    <w:p w14:paraId="49E4EE7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㉓</w:t>
      </w:r>
      <w:r>
        <w:rPr>
          <w:rFonts w:ascii="楷体" w:hAnsi="楷体" w:eastAsia="楷体" w:cs="楷体"/>
          <w:sz w:val="21"/>
          <w:szCs w:val="21"/>
        </w:rPr>
        <w:t>他沉着冷静地打开操作柜，探测仪果然发出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嘀嘀嘀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的警报声。泄漏点如针眼，眼睛看不到；操作柜管路复杂，找到泄漏点非常困难。</w:t>
      </w:r>
    </w:p>
    <w:p w14:paraId="4C0ECC83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㉔</w:t>
      </w:r>
      <w:r>
        <w:rPr>
          <w:rFonts w:ascii="楷体" w:hAnsi="楷体" w:eastAsia="楷体" w:cs="楷体"/>
          <w:sz w:val="21"/>
          <w:szCs w:val="21"/>
        </w:rPr>
        <w:t>时间一秒一秒过去，危险在不断增加。</w:t>
      </w:r>
    </w:p>
    <w:p w14:paraId="72FF7BE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㉕</w:t>
      </w:r>
      <w:r>
        <w:rPr>
          <w:rFonts w:ascii="楷体" w:hAnsi="楷体" w:eastAsia="楷体" w:cs="楷体"/>
          <w:sz w:val="21"/>
          <w:szCs w:val="21"/>
        </w:rPr>
        <w:t>千钧一发之际，李明伟放下探测仪，把脸贴向那一个个管路连接处，通过气流变化判断泄漏点。当他把耳朵靠近液面计下的管路时，感到有股气流冲进耳朵。用肥皂水进行喷洒检验，连接焊缝上果然产生大量泡沫。</w:t>
      </w:r>
    </w:p>
    <w:p w14:paraId="5A4E5D1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㉖</w:t>
      </w:r>
      <w:r>
        <w:rPr>
          <w:rFonts w:ascii="楷体" w:hAnsi="楷体" w:eastAsia="楷体" w:cs="楷体"/>
          <w:sz w:val="21"/>
          <w:szCs w:val="21"/>
        </w:rPr>
        <w:t>李明伟当机立断，火速处理，按应急程序给槽车泄压，异响立刻消失。这时，发现氢气泄漏已有五分钟了。</w:t>
      </w:r>
    </w:p>
    <w:p w14:paraId="2E7F9EBD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㉗</w:t>
      </w:r>
      <w:r>
        <w:rPr>
          <w:rFonts w:ascii="楷体" w:hAnsi="楷体" w:eastAsia="楷体" w:cs="楷体"/>
          <w:sz w:val="21"/>
          <w:szCs w:val="21"/>
        </w:rPr>
        <w:t>李明伟坐在地上，额头上冒出一层豆大的汗珠</w:t>
      </w:r>
      <w:r>
        <w:rPr>
          <w:sz w:val="21"/>
          <w:szCs w:val="21"/>
        </w:rPr>
        <w:t>______</w:t>
      </w:r>
    </w:p>
    <w:p w14:paraId="0C797E2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MS Mincho" w:hAnsi="MS Mincho" w:eastAsia="MS Mincho" w:cs="MS Mincho"/>
          <w:sz w:val="21"/>
          <w:szCs w:val="21"/>
        </w:rPr>
        <w:t>㉘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北斗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，一个寓意深远的代号。北斗七星，自古以来就是中华儿女生命的坐标。今天的中国北斗就像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天外慧眼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，帮助人们知道自己身在何处，又可以去往何方。为了这一天，北斗人夜以继日，披荆斩棘，攻坚克难，探索创新，谱写了一首首壮丽的建设者之歌！</w:t>
      </w:r>
    </w:p>
    <w:p w14:paraId="528BB38F">
      <w:pPr>
        <w:widowControl w:val="0"/>
        <w:spacing w:before="0" w:after="0" w:line="360" w:lineRule="auto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（根据龚盛辉的报告文学《中国北斗》改编）</w:t>
      </w:r>
    </w:p>
    <w:p w14:paraId="1DBD911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联系上下文，分析第三段中加点词语的表达效果。</w:t>
      </w:r>
    </w:p>
    <w:p w14:paraId="5407D6E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文章写了王小同的哪两件事？请概括出来。</w:t>
      </w:r>
    </w:p>
    <w:p w14:paraId="649E5C3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文章描写了北京卫星导航中心建设现场的多个场景，塑造了建设者的群体形象。这群建设者具有哪些特点？</w:t>
      </w:r>
    </w:p>
    <w:p w14:paraId="15AE9E1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文章写李明伟从发现险情到排除险情这一部分，段落较多，有的一两个句子就是一段。请分析这样写的好处。</w:t>
      </w:r>
    </w:p>
    <w:p w14:paraId="339AFF6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在文章画线处填入恰当的标点。</w:t>
      </w:r>
    </w:p>
    <w:p w14:paraId="20A8121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结尾段的议论和抒情，有什么作用？请结合文章分析。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5" name="图片 100105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page number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BB377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DC2A1AB">
      <w:pPr>
        <w:widowControl w:val="0"/>
        <w:spacing w:before="0" w:after="0" w:line="360" w:lineRule="auto"/>
      </w:pPr>
      <w:bookmarkStart w:id="0" w:name="_GoBack"/>
      <w:bookmarkEnd w:id="0"/>
      <w:r>
        <w:rPr>
          <w:rFonts w:ascii="宋体" w:hAnsi="宋体" w:eastAsia="宋体" w:cs="宋体"/>
          <w:b/>
          <w:bCs/>
        </w:rPr>
        <w:t>三、整本书阅读</w:t>
      </w:r>
    </w:p>
    <w:p w14:paraId="57A222D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阅读下面文字，完成填空。</w:t>
      </w:r>
    </w:p>
    <w:p w14:paraId="108BA8A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老师：我们学习了设计整本书阅读探究专题的一种方法，那就是关注书中反复出现的内容。今天，我们围绕这个话题来交流一下。</w:t>
      </w:r>
    </w:p>
    <w:p w14:paraId="64D147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小冀：老师，读《朝花夕拾》时，我发现很多篇文章提到“书”。《五猖会》讲了鲁迅童年时背书的经历，还有《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》《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》等文章也写到了书。</w:t>
      </w:r>
    </w:p>
    <w:p w14:paraId="103AD6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老师：好啊！你可以把“鲁迅读过的书”作为探究专题。</w:t>
      </w:r>
    </w:p>
    <w:p w14:paraId="049EB5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小语：我发现《水浒传》中有些器物在某个故事中反复出现。比如，“智取生辰纲”中多次写到“椰瓢”，吴用等人巧用它智取了</w:t>
      </w:r>
      <w:r>
        <w:rPr>
          <w:sz w:val="21"/>
          <w:szCs w:val="21"/>
        </w:rPr>
        <w:t xml:space="preserve">______ </w:t>
      </w:r>
      <w:r>
        <w:rPr>
          <w:rFonts w:ascii="宋体" w:hAnsi="宋体" w:eastAsia="宋体" w:cs="宋体"/>
          <w:sz w:val="21"/>
          <w:szCs w:val="21"/>
        </w:rPr>
        <w:t>负责押送的生辰纲；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这个情节中反复写“哨棒”来表现武松形象。这些也可以进行专题探究。</w:t>
      </w:r>
    </w:p>
    <w:p w14:paraId="645712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小文：《骆驼祥子》中多次写祥子的笑，比如，他逃出军营拉出骆驼时，忍不住笑了出来；我还发现书中写了祥子处于不同情境中的哭。我想以“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”为探究专题。</w:t>
      </w:r>
    </w:p>
    <w:p w14:paraId="06AED7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小冀：我想分享阅读《西游记》时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19" name="图片 1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发现。刚开始，孙悟空遇到问题时常常只凭个人的力量来解决；后来，他还学会了团结他人，求教他人。我就想以“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”为专题进行探究。</w:t>
      </w:r>
    </w:p>
    <w:p w14:paraId="6121A18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老师：确定了专题，我们可以通过选择性阅读挑选出专题探究需要的内容。阅读挑选出的这些内容，可以用哪种读书方法呢？</w:t>
      </w:r>
    </w:p>
    <w:p w14:paraId="37C4A1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小语：我觉得应该运用</w:t>
      </w:r>
      <w:r>
        <w:rPr>
          <w:sz w:val="21"/>
          <w:szCs w:val="21"/>
        </w:rPr>
        <w:t>_______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21" name="图片 100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读书方法。</w:t>
      </w:r>
    </w:p>
    <w:p w14:paraId="11E042A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老师：可以的。希望大家今后经常这样交流研讨，积累阅读整本书的经验。</w:t>
      </w:r>
    </w:p>
    <w:p w14:paraId="2504DB63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第三部分（</w:t>
      </w:r>
      <w:r>
        <w:rPr>
          <w:b/>
          <w:bCs/>
        </w:rPr>
        <w:t>20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50</w:t>
      </w:r>
      <w:r>
        <w:rPr>
          <w:rFonts w:ascii="宋体" w:hAnsi="宋体" w:eastAsia="宋体" w:cs="宋体"/>
          <w:b/>
          <w:bCs/>
        </w:rPr>
        <w:t>分）</w:t>
      </w:r>
    </w:p>
    <w:p w14:paraId="265A036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阅读下面文字，根据要求写作。</w:t>
      </w:r>
    </w:p>
    <w:p w14:paraId="696F974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定心丸，《现代汉语词典》（第7版）解释为：“比喻能使思想、情绪安定下来的言论或行动。”生活学习中，“定心丸”可以是一句鼓励的话语、一声有力的承诺、一封真诚的书信，也可以是赞许的眼神、肯定的手势、温暖的拥抱、默默地陪伴……</w:t>
      </w:r>
    </w:p>
    <w:p w14:paraId="27EACA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请以“定心丸”为话题，自选角度，自拟题目，写一篇文章。可以讲述故事，可以发表看法，也可以抒发感想。</w:t>
      </w:r>
    </w:p>
    <w:p w14:paraId="56AB20F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要求：①内容健康积极；②表达真情实感；③除诗歌外，文体不限；④不要套写、抄袭；⑤不少于</w:t>
      </w:r>
      <w:r>
        <w:rPr>
          <w:sz w:val="21"/>
          <w:szCs w:val="21"/>
        </w:rPr>
        <w:t>600</w:t>
      </w:r>
      <w:r>
        <w:rPr>
          <w:rFonts w:ascii="宋体" w:hAnsi="宋体" w:eastAsia="宋体" w:cs="宋体"/>
          <w:sz w:val="21"/>
          <w:szCs w:val="21"/>
        </w:rPr>
        <w:t>字；⑥不要出现真实的地名、校名和人名。</w:t>
      </w:r>
    </w:p>
    <w:p w14:paraId="6BC94475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</w:p>
    <w:p w14:paraId="1EF550CF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3" name="图片 100123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page number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E753D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61BE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EA73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46E3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CBD77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4D4E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B008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965F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671E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8E253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FF545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D2C2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12B7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8FEE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17F94081"/>
    <w:rsid w:val="58245A1E"/>
    <w:rsid w:val="78F53D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6073</Words>
  <Characters>6313</Characters>
  <Lines>1</Lines>
  <Paragraphs>1</Paragraphs>
  <TotalTime>0</TotalTime>
  <ScaleCrop>false</ScaleCrop>
  <LinksUpToDate>false</LinksUpToDate>
  <CharactersWithSpaces>6409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2024-06-23T15:12:00Z</dcterms:created>
  <dc:creator>Administrator</dc:creator>
  <cp:lastModifiedBy>上帝掷骰子吗</cp:lastModifiedBy>
  <dcterms:modified xsi:type="dcterms:W3CDTF">2026-02-09T00:21:00Z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FAAE1B8BCE2144FA9A57CE544B0552B6_12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