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CF874">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11506200</wp:posOffset>
            </wp:positionH>
            <wp:positionV relativeFrom="topMargin">
              <wp:posOffset>11976100</wp:posOffset>
            </wp:positionV>
            <wp:extent cx="292100" cy="266700"/>
            <wp:effectExtent l="0" t="0" r="1270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92100" cy="2667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年牡丹江市初中学业水平考试</w:t>
      </w:r>
    </w:p>
    <w:p w14:paraId="33B0DF53">
      <w:pPr>
        <w:spacing w:line="360" w:lineRule="auto"/>
        <w:jc w:val="center"/>
      </w:pPr>
      <w:r>
        <w:rPr>
          <w:rFonts w:ascii="宋体" w:hAnsi="宋体" w:eastAsia="宋体" w:cs="宋体"/>
          <w:b/>
          <w:color w:val="auto"/>
          <w:sz w:val="32"/>
        </w:rPr>
        <w:t>语文试卷</w:t>
      </w:r>
    </w:p>
    <w:p w14:paraId="2CB59342">
      <w:pPr>
        <w:spacing w:line="360" w:lineRule="auto"/>
        <w:jc w:val="left"/>
      </w:pPr>
      <w:r>
        <w:rPr>
          <w:rFonts w:ascii="宋体" w:hAnsi="宋体" w:eastAsia="宋体" w:cs="宋体"/>
          <w:b/>
          <w:color w:val="auto"/>
          <w:sz w:val="24"/>
        </w:rPr>
        <w:t>考生注意：</w:t>
      </w:r>
    </w:p>
    <w:p w14:paraId="04A92F42">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652F28DD">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全卷共三道大题，总分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5F522202">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所有试题请在答题卡上作答，在试卷上答题无效。</w:t>
      </w:r>
    </w:p>
    <w:p w14:paraId="24D70B15">
      <w:pPr>
        <w:spacing w:line="360" w:lineRule="auto"/>
        <w:jc w:val="left"/>
      </w:pPr>
      <w:r>
        <w:rPr>
          <w:rFonts w:ascii="宋体" w:hAnsi="宋体" w:eastAsia="宋体" w:cs="宋体"/>
          <w:b/>
          <w:color w:val="auto"/>
          <w:sz w:val="24"/>
        </w:rPr>
        <w:t>一、知识积累与运用（第</w:t>
      </w:r>
      <w:r>
        <w:rPr>
          <w:rFonts w:ascii="Times New Roman" w:hAnsi="Times New Roman" w:eastAsia="Times New Roman" w:cs="Times New Roman"/>
          <w:b/>
          <w:color w:val="auto"/>
          <w:sz w:val="24"/>
        </w:rPr>
        <w:t>1</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题，共</w:t>
      </w:r>
      <w:r>
        <w:rPr>
          <w:rFonts w:ascii="Times New Roman" w:hAnsi="Times New Roman" w:eastAsia="Times New Roman" w:cs="Times New Roman"/>
          <w:b/>
          <w:color w:val="auto"/>
          <w:sz w:val="24"/>
        </w:rPr>
        <w:t>22</w:t>
      </w:r>
      <w:r>
        <w:rPr>
          <w:rFonts w:ascii="宋体" w:hAnsi="宋体" w:eastAsia="宋体" w:cs="宋体"/>
          <w:b/>
          <w:color w:val="auto"/>
          <w:sz w:val="24"/>
        </w:rPr>
        <w:t>分）</w:t>
      </w:r>
    </w:p>
    <w:p w14:paraId="659F9BCB">
      <w:pPr>
        <w:spacing w:line="360" w:lineRule="auto"/>
        <w:jc w:val="left"/>
      </w:pPr>
      <w:r>
        <w:rPr>
          <w:color w:val="auto"/>
        </w:rPr>
        <w:t xml:space="preserve">1. </w:t>
      </w:r>
      <w:r>
        <w:rPr>
          <w:rFonts w:ascii="宋体" w:hAnsi="宋体" w:eastAsia="宋体" w:cs="宋体"/>
          <w:color w:val="auto"/>
        </w:rPr>
        <w:t>阅读下面语段，回答问题。</w:t>
      </w:r>
    </w:p>
    <w:p w14:paraId="3DB65C44">
      <w:pPr>
        <w:spacing w:line="360" w:lineRule="auto"/>
        <w:ind w:firstLine="420"/>
        <w:jc w:val="left"/>
      </w:pPr>
      <w:r>
        <w:rPr>
          <w:rFonts w:ascii="楷体" w:hAnsi="楷体" w:eastAsia="楷体" w:cs="楷体"/>
          <w:color w:val="auto"/>
        </w:rPr>
        <w:t>光阴里藏着一些我们不知道的秘密，草木知道，天地知道，在时光这本书里，每一页都记</w:t>
      </w:r>
      <w:r>
        <w:rPr>
          <w:rFonts w:ascii="楷体" w:hAnsi="楷体" w:eastAsia="楷体" w:cs="楷体"/>
          <w:color w:val="auto"/>
          <w:em w:val="dot"/>
        </w:rPr>
        <w:t>载</w:t>
      </w:r>
      <w:r>
        <w:rPr>
          <w:rFonts w:ascii="楷体" w:hAnsi="楷体" w:eastAsia="楷体" w:cs="楷体"/>
          <w:color w:val="auto"/>
        </w:rPr>
        <w:t>着令我们难忘的人，让我们刻骨（</w:t>
      </w:r>
      <w:r>
        <w:rPr>
          <w:rFonts w:ascii="Times New Roman" w:hAnsi="Times New Roman" w:eastAsia="Times New Roman" w:cs="Times New Roman"/>
          <w:color w:val="auto"/>
        </w:rPr>
        <w:t>míng</w:t>
      </w:r>
      <w:r>
        <w:rPr>
          <w:rFonts w:ascii="楷体" w:hAnsi="楷体" w:eastAsia="楷体" w:cs="楷体"/>
          <w:color w:val="auto"/>
        </w:rPr>
        <w:t>）心的事，那些点点滴滴仿佛一朵朵花，点辍了温馨的岁月，芬芳了精彩的人生。我们用积极进取的心态，笑对人生、挥洒豪迈、面对草长莺飞的春天，面对姹紫嫣红的夏日，面对果实累累的秋季，面对银装素裹的寒冬，怀着一种感激，去体验那些平凡中的不凡，【甲】、无怨无悔才是人生的真谛。_______；_______；_______。</w:t>
      </w:r>
    </w:p>
    <w:p w14:paraId="7FAC5F94">
      <w:pPr>
        <w:spacing w:line="360" w:lineRule="auto"/>
        <w:jc w:val="left"/>
      </w:pPr>
      <w:r>
        <w:rPr>
          <w:color w:val="auto"/>
        </w:rPr>
        <w:t>（1）</w:t>
      </w:r>
      <w:r>
        <w:rPr>
          <w:rFonts w:ascii="宋体" w:hAnsi="宋体" w:eastAsia="宋体" w:cs="宋体"/>
          <w:color w:val="auto"/>
        </w:rPr>
        <w:t>给加点字注音，根据拼音填写汉字。</w:t>
      </w:r>
    </w:p>
    <w:p w14:paraId="0541B98C">
      <w:pPr>
        <w:spacing w:line="360" w:lineRule="auto"/>
        <w:jc w:val="left"/>
      </w:pPr>
      <w:r>
        <w:rPr>
          <w:rFonts w:ascii="宋体" w:hAnsi="宋体" w:eastAsia="宋体" w:cs="宋体"/>
          <w:color w:val="auto"/>
        </w:rPr>
        <w:t>记</w:t>
      </w:r>
      <w:r>
        <w:rPr>
          <w:rFonts w:ascii="宋体" w:hAnsi="宋体" w:eastAsia="宋体" w:cs="宋体"/>
          <w:color w:val="auto"/>
          <w:em w:val="dot"/>
        </w:rPr>
        <w:t>载</w:t>
      </w:r>
      <w:r>
        <w:t>（     ）</w:t>
      </w:r>
      <w:r>
        <w:rPr>
          <w:color w:val="auto"/>
        </w:rPr>
        <w:t xml:space="preserve">    </w:t>
      </w:r>
      <w:r>
        <w:rPr>
          <w:rFonts w:ascii="宋体" w:hAnsi="宋体" w:eastAsia="宋体" w:cs="宋体"/>
          <w:color w:val="auto"/>
        </w:rPr>
        <w:t>刻骨（</w:t>
      </w:r>
      <w:r>
        <w:rPr>
          <w:rFonts w:ascii="Times New Roman" w:hAnsi="Times New Roman" w:eastAsia="Times New Roman" w:cs="Times New Roman"/>
          <w:color w:val="auto"/>
        </w:rPr>
        <w:t>míng</w:t>
      </w:r>
      <w:r>
        <w:rPr>
          <w:rFonts w:ascii="宋体" w:hAnsi="宋体" w:eastAsia="宋体" w:cs="宋体"/>
          <w:color w:val="auto"/>
        </w:rPr>
        <w:t>）心</w:t>
      </w:r>
      <w:r>
        <w:t>（     ）</w:t>
      </w:r>
    </w:p>
    <w:p w14:paraId="67E45925">
      <w:pPr>
        <w:spacing w:line="360" w:lineRule="auto"/>
        <w:jc w:val="left"/>
      </w:pPr>
      <w:r>
        <w:rPr>
          <w:color w:val="auto"/>
        </w:rPr>
        <w:t>（2）</w:t>
      </w:r>
      <w:r>
        <w:rPr>
          <w:rFonts w:ascii="宋体" w:hAnsi="宋体" w:eastAsia="宋体" w:cs="宋体"/>
          <w:color w:val="auto"/>
        </w:rPr>
        <w:t>找出文中错别字，并加以改正</w:t>
      </w:r>
      <w:r>
        <w:rPr>
          <w:rFonts w:ascii="宋体" w:hAnsi="宋体" w:eastAsia="宋体" w:cs="宋体"/>
          <w:color w:val="auto"/>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3B77792C">
      <w:pPr>
        <w:spacing w:line="360" w:lineRule="auto"/>
        <w:jc w:val="left"/>
      </w:pPr>
      <w:r>
        <w:t>_______</w:t>
      </w:r>
      <w:r>
        <w:rPr>
          <w:rFonts w:ascii="宋体" w:hAnsi="宋体" w:eastAsia="宋体" w:cs="宋体"/>
          <w:color w:val="auto"/>
        </w:rPr>
        <w:t>改为</w:t>
      </w:r>
      <w:r>
        <w:t>_______</w:t>
      </w:r>
    </w:p>
    <w:p w14:paraId="5FCFB55E">
      <w:pPr>
        <w:spacing w:line="360" w:lineRule="auto"/>
        <w:jc w:val="left"/>
      </w:pPr>
      <w:r>
        <w:rPr>
          <w:color w:val="auto"/>
        </w:rPr>
        <w:t>（3）</w:t>
      </w:r>
      <w:r>
        <w:rPr>
          <w:rFonts w:ascii="宋体" w:hAnsi="宋体" w:eastAsia="宋体" w:cs="宋体"/>
          <w:color w:val="auto"/>
        </w:rPr>
        <w:t>下列词语在【甲】处使用</w:t>
      </w:r>
      <w:r>
        <w:rPr>
          <w:rFonts w:ascii="宋体" w:hAnsi="宋体" w:eastAsia="宋体" w:cs="宋体"/>
          <w:color w:val="auto"/>
          <w:em w:val="dot"/>
        </w:rPr>
        <w:t>正确</w:t>
      </w:r>
      <w:r>
        <w:rPr>
          <w:rFonts w:ascii="宋体" w:hAnsi="宋体" w:eastAsia="宋体" w:cs="宋体"/>
          <w:color w:val="auto"/>
        </w:rPr>
        <w:t>的一项是（   ）</w:t>
      </w:r>
    </w:p>
    <w:p w14:paraId="70CC7EDD">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拈轻怕重</w:t>
      </w:r>
      <w:r>
        <w:tab/>
      </w:r>
      <w:r>
        <w:t xml:space="preserve">B. </w:t>
      </w:r>
      <w:r>
        <w:rPr>
          <w:rFonts w:ascii="宋体" w:hAnsi="宋体" w:eastAsia="宋体" w:cs="宋体"/>
          <w:color w:val="auto"/>
        </w:rPr>
        <w:t>蹑手蹑脚</w:t>
      </w:r>
      <w:r>
        <w:tab/>
      </w:r>
      <w:r>
        <w:t xml:space="preserve">C. </w:t>
      </w:r>
      <w:r>
        <w:rPr>
          <w:rFonts w:ascii="宋体" w:hAnsi="宋体" w:eastAsia="宋体" w:cs="宋体"/>
          <w:color w:val="auto"/>
        </w:rPr>
        <w:t>无缘无故</w:t>
      </w:r>
      <w:r>
        <w:tab/>
      </w:r>
      <w:r>
        <w:t xml:space="preserve">D. </w:t>
      </w:r>
      <w:r>
        <w:rPr>
          <w:rFonts w:ascii="宋体" w:hAnsi="宋体" w:eastAsia="宋体" w:cs="宋体"/>
          <w:color w:val="auto"/>
        </w:rPr>
        <w:t>不折不挠</w:t>
      </w:r>
    </w:p>
    <w:p w14:paraId="2B5A7E0B">
      <w:pPr>
        <w:spacing w:line="360" w:lineRule="auto"/>
        <w:jc w:val="left"/>
      </w:pPr>
      <w:r>
        <w:rPr>
          <w:color w:val="auto"/>
        </w:rPr>
        <w:t>（4）</w:t>
      </w:r>
      <w:r>
        <w:rPr>
          <w:rFonts w:ascii="宋体" w:hAnsi="宋体" w:eastAsia="宋体" w:cs="宋体"/>
          <w:color w:val="auto"/>
        </w:rPr>
        <w:t>下面的三句话是这段文字的结尾，语序</w:t>
      </w:r>
      <w:r>
        <w:rPr>
          <w:rFonts w:ascii="宋体" w:hAnsi="宋体" w:eastAsia="宋体" w:cs="宋体"/>
          <w:color w:val="auto"/>
          <w:em w:val="dot"/>
        </w:rPr>
        <w:t>正确</w:t>
      </w:r>
      <w:r>
        <w:rPr>
          <w:rFonts w:ascii="宋体" w:hAnsi="宋体" w:eastAsia="宋体" w:cs="宋体"/>
          <w:color w:val="auto"/>
        </w:rPr>
        <w:t>的一项是（   ）</w:t>
      </w:r>
    </w:p>
    <w:p w14:paraId="6D1929B0">
      <w:pPr>
        <w:spacing w:line="360" w:lineRule="auto"/>
        <w:jc w:val="left"/>
      </w:pPr>
      <w:r>
        <w:rPr>
          <w:rFonts w:ascii="宋体" w:hAnsi="宋体" w:eastAsia="宋体" w:cs="宋体"/>
          <w:color w:val="auto"/>
        </w:rPr>
        <w:t>①凝视现在，珍惜耀眼的青春荣光</w:t>
      </w:r>
    </w:p>
    <w:p w14:paraId="3B3C62E2">
      <w:pPr>
        <w:spacing w:line="360" w:lineRule="auto"/>
        <w:jc w:val="left"/>
      </w:pPr>
      <w:r>
        <w:rPr>
          <w:rFonts w:ascii="宋体" w:hAnsi="宋体" w:eastAsia="宋体" w:cs="宋体"/>
          <w:color w:val="auto"/>
        </w:rPr>
        <w:t>②回首昔日，难忘明媚的岁月诗篇</w:t>
      </w:r>
    </w:p>
    <w:p w14:paraId="0707CE20">
      <w:pPr>
        <w:spacing w:line="360" w:lineRule="auto"/>
        <w:jc w:val="left"/>
      </w:pPr>
      <w:r>
        <w:rPr>
          <w:rFonts w:ascii="宋体" w:hAnsi="宋体" w:eastAsia="宋体" w:cs="宋体"/>
          <w:color w:val="auto"/>
        </w:rPr>
        <w:t>③眺望未来，奏响崭新的人生乐章</w:t>
      </w:r>
    </w:p>
    <w:p w14:paraId="302F98FC">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③②①</w:t>
      </w:r>
      <w:r>
        <w:tab/>
      </w:r>
      <w:r>
        <w:t xml:space="preserve">B. </w:t>
      </w:r>
      <w:r>
        <w:rPr>
          <w:rFonts w:ascii="宋体" w:hAnsi="宋体" w:eastAsia="宋体" w:cs="宋体"/>
          <w:color w:val="auto"/>
        </w:rPr>
        <w:t>①③②</w:t>
      </w:r>
      <w:r>
        <w:tab/>
      </w:r>
      <w:r>
        <w:t xml:space="preserve">C. </w:t>
      </w:r>
      <w:r>
        <w:rPr>
          <w:rFonts w:ascii="宋体" w:hAnsi="宋体" w:eastAsia="宋体" w:cs="宋体"/>
          <w:color w:val="auto"/>
        </w:rPr>
        <w:t>②①③</w:t>
      </w:r>
      <w:r>
        <w:tab/>
      </w:r>
      <w:r>
        <w:t xml:space="preserve">D. </w:t>
      </w:r>
      <w:r>
        <w:rPr>
          <w:rFonts w:ascii="宋体" w:hAnsi="宋体" w:eastAsia="宋体" w:cs="宋体"/>
          <w:color w:val="auto"/>
        </w:rPr>
        <w:t>②③①</w:t>
      </w:r>
    </w:p>
    <w:p w14:paraId="17F17E25">
      <w:pPr>
        <w:spacing w:line="360" w:lineRule="auto"/>
        <w:jc w:val="left"/>
        <w:textAlignment w:val="center"/>
        <w:rPr>
          <w:color w:val="000000"/>
        </w:rPr>
      </w:pPr>
      <w:r>
        <w:rPr>
          <w:color w:val="000000"/>
        </w:rPr>
        <w:t xml:space="preserve">2. </w:t>
      </w:r>
      <w:r>
        <w:rPr>
          <w:rFonts w:ascii="宋体" w:hAnsi="宋体" w:eastAsia="宋体" w:cs="宋体"/>
          <w:color w:val="000000"/>
        </w:rPr>
        <w:t>下面语句有语病，请修改。</w:t>
      </w:r>
    </w:p>
    <w:p w14:paraId="36A416A8">
      <w:pPr>
        <w:spacing w:line="360" w:lineRule="auto"/>
        <w:ind w:firstLine="420"/>
        <w:jc w:val="left"/>
        <w:textAlignment w:val="center"/>
        <w:rPr>
          <w:color w:val="000000"/>
        </w:rPr>
      </w:pPr>
      <w:r>
        <w:rPr>
          <w:rFonts w:ascii="楷体" w:hAnsi="楷体" w:eastAsia="楷体" w:cs="楷体"/>
          <w:color w:val="000000"/>
        </w:rPr>
        <w:t>语文学习不是一朝一夕的事，只要多读多写，日积月累，才能真正学好语文。</w:t>
      </w:r>
    </w:p>
    <w:p w14:paraId="1BB1F4D2">
      <w:pPr>
        <w:spacing w:line="360" w:lineRule="auto"/>
        <w:jc w:val="left"/>
        <w:textAlignment w:val="center"/>
        <w:rPr>
          <w:color w:val="000000"/>
        </w:rPr>
      </w:pPr>
      <w:r>
        <w:rPr>
          <w:color w:val="000000"/>
        </w:rPr>
        <w:t xml:space="preserve">3. </w:t>
      </w:r>
      <w:r>
        <w:rPr>
          <w:rFonts w:ascii="宋体" w:hAnsi="宋体" w:eastAsia="宋体" w:cs="宋体"/>
          <w:color w:val="000000"/>
        </w:rPr>
        <w:t>下列说法</w:t>
      </w:r>
      <w:r>
        <w:rPr>
          <w:rFonts w:ascii="宋体" w:hAnsi="宋体" w:eastAsia="宋体" w:cs="宋体"/>
          <w:color w:val="000000"/>
          <w:em w:val="dot"/>
        </w:rPr>
        <w:t>正确</w:t>
      </w:r>
      <w:r>
        <w:rPr>
          <w:rFonts w:ascii="宋体" w:hAnsi="宋体" w:eastAsia="宋体" w:cs="宋体"/>
          <w:color w:val="000000"/>
        </w:rPr>
        <w:t>的一项是（   ）</w:t>
      </w:r>
    </w:p>
    <w:p w14:paraId="5638E177">
      <w:pPr>
        <w:spacing w:line="360" w:lineRule="auto"/>
        <w:jc w:val="left"/>
        <w:textAlignment w:val="center"/>
        <w:rPr>
          <w:color w:val="000000"/>
        </w:rPr>
      </w:pPr>
      <w:r>
        <w:rPr>
          <w:color w:val="000000"/>
        </w:rPr>
        <w:t xml:space="preserve">A. </w:t>
      </w:r>
      <w:r>
        <w:rPr>
          <w:rFonts w:ascii="宋体" w:hAnsi="宋体" w:eastAsia="宋体" w:cs="宋体"/>
          <w:color w:val="000000"/>
        </w:rPr>
        <w:t>韩愈，字退之，世称“韩昌黎”，宋代文学家、思想家、教育家。</w:t>
      </w:r>
    </w:p>
    <w:p w14:paraId="19CD0347">
      <w:pPr>
        <w:spacing w:line="360" w:lineRule="auto"/>
        <w:jc w:val="left"/>
        <w:textAlignment w:val="center"/>
        <w:rPr>
          <w:color w:val="000000"/>
        </w:rPr>
      </w:pPr>
      <w:r>
        <w:rPr>
          <w:color w:val="000000"/>
        </w:rPr>
        <w:t xml:space="preserve">B. </w:t>
      </w:r>
      <w:r>
        <w:rPr>
          <w:rFonts w:ascii="宋体" w:hAnsi="宋体" w:eastAsia="宋体" w:cs="宋体"/>
          <w:color w:val="000000"/>
        </w:rPr>
        <w:t>萧红，原名张迺莹，黑龙江呼兰（今属哈尔滨）人，代表作有小说《呼兰河传》《社戏》等。</w:t>
      </w:r>
    </w:p>
    <w:p w14:paraId="49A939F4">
      <w:pPr>
        <w:spacing w:line="360" w:lineRule="auto"/>
        <w:jc w:val="left"/>
        <w:textAlignment w:val="center"/>
        <w:rPr>
          <w:color w:val="000000"/>
        </w:rPr>
      </w:pPr>
      <w:r>
        <w:rPr>
          <w:color w:val="000000"/>
        </w:rPr>
        <w:t xml:space="preserve">C. </w:t>
      </w:r>
      <w:r>
        <w:rPr>
          <w:rFonts w:ascii="宋体" w:hAnsi="宋体" w:eastAsia="宋体" w:cs="宋体"/>
          <w:color w:val="000000"/>
        </w:rPr>
        <w:t>律诗是近体诗的一种，要求诗句字数整齐划一，每句五个字或七个字，简称“五律”或“七律”。</w:t>
      </w:r>
    </w:p>
    <w:p w14:paraId="3FF456B8">
      <w:pPr>
        <w:spacing w:line="360" w:lineRule="auto"/>
        <w:jc w:val="left"/>
        <w:textAlignment w:val="center"/>
        <w:rPr>
          <w:color w:val="000000"/>
        </w:rPr>
      </w:pPr>
      <w:r>
        <w:rPr>
          <w:color w:val="000000"/>
        </w:rPr>
        <w:t xml:space="preserve">D. </w:t>
      </w:r>
      <w:r>
        <w:rPr>
          <w:rFonts w:ascii="宋体" w:hAnsi="宋体" w:eastAsia="宋体" w:cs="宋体"/>
          <w:color w:val="000000"/>
        </w:rPr>
        <w:t>《海燕》是苏联作家茨威格写的短篇小说“幻想曲”《春天的旋律》的结尾部分，原题为《海燕之歌》。</w:t>
      </w:r>
    </w:p>
    <w:p w14:paraId="21879612">
      <w:pPr>
        <w:spacing w:line="360" w:lineRule="auto"/>
        <w:jc w:val="left"/>
        <w:textAlignment w:val="center"/>
        <w:rPr>
          <w:color w:val="000000"/>
        </w:rPr>
      </w:pPr>
      <w:r>
        <w:rPr>
          <w:color w:val="000000"/>
        </w:rPr>
        <w:t xml:space="preserve">4. </w:t>
      </w:r>
      <w:r>
        <w:rPr>
          <w:rFonts w:ascii="宋体" w:hAnsi="宋体" w:eastAsia="宋体" w:cs="宋体"/>
          <w:color w:val="000000"/>
        </w:rPr>
        <w:t>下面两段文字是从一部纪实作品中摘录出来的，请将这部作品推荐给你的同学，写出作品名称并说明理由。</w:t>
      </w:r>
    </w:p>
    <w:p w14:paraId="14C44D37">
      <w:pPr>
        <w:spacing w:line="360" w:lineRule="auto"/>
        <w:ind w:firstLine="420"/>
        <w:jc w:val="left"/>
        <w:textAlignment w:val="center"/>
        <w:rPr>
          <w:color w:val="000000"/>
        </w:rPr>
      </w:pPr>
      <w:r>
        <w:rPr>
          <w:rFonts w:ascii="宋体" w:hAnsi="宋体" w:eastAsia="宋体" w:cs="宋体"/>
          <w:color w:val="000000"/>
        </w:rPr>
        <w:t>摘录一：</w:t>
      </w:r>
      <w:r>
        <w:rPr>
          <w:rFonts w:ascii="楷体" w:hAnsi="楷体" w:eastAsia="楷体" w:cs="楷体"/>
          <w:color w:val="000000"/>
        </w:rPr>
        <w:t>而且从严格的字面上的意义来讲，这一本书的一大部分也不是我写的，而是毛泽东、彭德怀、周恩来、林伯渠、徐海东、徐特立、林彪这些人——他们的斗争生活就是本书描写的对象——所口述的。此外还有毛泽东、彭德怀等人所作的长篇谈话，用春水一般清澈的言辞，解释中国革命的原因和目的，还有几十篇和无名的红色战士。农民、工人、知识分子所作的对话，从这些对话里面，读者可以约略窥知使他们成为不可征服的那种精神，那种力量，那种欲望，那种热情。——凡是这些，断不是一个作家所能创造出来的。这些是人类历史本身的丰富而灿烂的精华。</w:t>
      </w:r>
    </w:p>
    <w:p w14:paraId="04BB6688">
      <w:pPr>
        <w:spacing w:line="360" w:lineRule="auto"/>
        <w:ind w:firstLine="420"/>
        <w:jc w:val="left"/>
        <w:textAlignment w:val="center"/>
        <w:rPr>
          <w:color w:val="000000"/>
        </w:rPr>
      </w:pPr>
      <w:r>
        <w:rPr>
          <w:rFonts w:ascii="宋体" w:hAnsi="宋体" w:eastAsia="宋体" w:cs="宋体"/>
          <w:color w:val="000000"/>
        </w:rPr>
        <w:t>摘录二：</w:t>
      </w:r>
      <w:r>
        <w:rPr>
          <w:rFonts w:ascii="楷体" w:hAnsi="楷体" w:eastAsia="楷体" w:cs="楷体"/>
          <w:color w:val="000000"/>
        </w:rPr>
        <w:t>长征的统计数字是触目惊心的。几乎平均每天就有一次遭遇战，发生在路上某个地方，总共有十五个整天用在打大决战上。路上一共三百六十八天，有二百三十五天用在白天行军上，十八天用在夜间行军上、剩下来的一百天——其中有许多天打遭遇战——有五十六天在四川西北，因此总长五千英里的路上只休息了四十四天，平均每走一百一十四英里休息一次，平均每天行军七十一华里，即近二十四英里，一支大军和它的辐重要在一个地球上最险峻的地带保持这样的平均速度，可以说近乎奇迹。</w:t>
      </w:r>
    </w:p>
    <w:p w14:paraId="464195C5">
      <w:pPr>
        <w:spacing w:line="360" w:lineRule="auto"/>
        <w:jc w:val="left"/>
        <w:textAlignment w:val="center"/>
        <w:rPr>
          <w:color w:val="000000"/>
        </w:rPr>
      </w:pPr>
      <w:r>
        <w:rPr>
          <w:color w:val="000000"/>
        </w:rPr>
        <w:t xml:space="preserve">5. </w:t>
      </w:r>
      <w:r>
        <w:rPr>
          <w:rFonts w:ascii="宋体" w:hAnsi="宋体" w:eastAsia="宋体" w:cs="宋体"/>
          <w:color w:val="000000"/>
        </w:rPr>
        <w:t>古诗文默写。</w:t>
      </w:r>
    </w:p>
    <w:p w14:paraId="0FDC4C64">
      <w:pPr>
        <w:spacing w:line="360" w:lineRule="auto"/>
        <w:ind w:firstLine="420"/>
        <w:jc w:val="left"/>
        <w:textAlignment w:val="center"/>
        <w:rPr>
          <w:color w:val="000000"/>
        </w:rPr>
      </w:pPr>
      <w:r>
        <w:rPr>
          <w:rFonts w:ascii="宋体" w:hAnsi="宋体" w:eastAsia="宋体" w:cs="宋体"/>
          <w:color w:val="000000"/>
        </w:rPr>
        <w:t>“山川之美，古来共谈”，古人用他们的妙笔，为我们描绘了一幅幅优美的画卷。不经意间，陶渊明笔下的“采菊东篱下，①</w:t>
      </w:r>
      <w:r>
        <w:rPr>
          <w:color w:val="000000"/>
        </w:rPr>
        <w:t>_______</w:t>
      </w:r>
      <w:r>
        <w:rPr>
          <w:rFonts w:ascii="宋体" w:hAnsi="宋体" w:eastAsia="宋体" w:cs="宋体"/>
          <w:color w:val="000000"/>
        </w:rPr>
        <w:t>”（《饮酒》），映入了我们的眼帘，“②</w:t>
      </w:r>
      <w:r>
        <w:rPr>
          <w:color w:val="000000"/>
        </w:rPr>
        <w:t>_______</w:t>
      </w:r>
      <w:r>
        <w:rPr>
          <w:rFonts w:ascii="宋体" w:hAnsi="宋体" w:eastAsia="宋体" w:cs="宋体"/>
          <w:color w:val="000000"/>
        </w:rPr>
        <w:t>，略无阙处”（鄙道元《三峡》），三峡两岸的高山连绵不绝，巍峨壮观；再看王湾《次北固山下》中“③</w:t>
      </w:r>
      <w:r>
        <w:rPr>
          <w:color w:val="000000"/>
        </w:rPr>
        <w:t>_______</w:t>
      </w:r>
      <w:r>
        <w:rPr>
          <w:rFonts w:ascii="宋体" w:hAnsi="宋体" w:eastAsia="宋体" w:cs="宋体"/>
          <w:color w:val="000000"/>
        </w:rPr>
        <w:t>，④</w:t>
      </w:r>
      <w:r>
        <w:rPr>
          <w:color w:val="000000"/>
        </w:rPr>
        <w:t>_______</w:t>
      </w:r>
      <w:r>
        <w:rPr>
          <w:rFonts w:ascii="宋体" w:hAnsi="宋体" w:eastAsia="宋体" w:cs="宋体"/>
          <w:color w:val="000000"/>
        </w:rPr>
        <w:t>”的春潮涌涨，江水浩渺的壮阔景象，张养浩《山坡羊·潼关怀古》中“⑤</w:t>
      </w:r>
      <w:r>
        <w:rPr>
          <w:color w:val="000000"/>
        </w:rPr>
        <w:t>_______</w:t>
      </w:r>
      <w:r>
        <w:rPr>
          <w:rFonts w:ascii="宋体" w:hAnsi="宋体" w:eastAsia="宋体" w:cs="宋体"/>
          <w:color w:val="000000"/>
        </w:rPr>
        <w:t>，⑥</w:t>
      </w:r>
      <w:r>
        <w:rPr>
          <w:color w:val="000000"/>
        </w:rPr>
        <w:t>_______</w:t>
      </w:r>
      <w:r>
        <w:rPr>
          <w:rFonts w:ascii="宋体" w:hAnsi="宋体" w:eastAsia="宋体" w:cs="宋体"/>
          <w:color w:val="000000"/>
        </w:rPr>
        <w:t>”的胜景，无不酣畅淋漓地表现了中华山川的壮美。经千重水，过万重山，终有一天，我们会像大鹏一样，“⑦</w:t>
      </w:r>
      <w:r>
        <w:rPr>
          <w:color w:val="000000"/>
        </w:rPr>
        <w:t>_______</w:t>
      </w:r>
      <w:r>
        <w:rPr>
          <w:rFonts w:ascii="宋体" w:hAnsi="宋体" w:eastAsia="宋体" w:cs="宋体"/>
          <w:color w:val="000000"/>
        </w:rPr>
        <w:t>，抟扶摇而上者九万里”（《北冥有鱼》），循路前行，行则必至。</w:t>
      </w:r>
    </w:p>
    <w:p w14:paraId="5561260A">
      <w:pPr>
        <w:spacing w:line="360" w:lineRule="auto"/>
        <w:jc w:val="left"/>
        <w:textAlignment w:val="center"/>
        <w:rPr>
          <w:color w:val="000000"/>
        </w:rPr>
      </w:pPr>
      <w:r>
        <w:rPr>
          <w:rFonts w:ascii="宋体" w:hAnsi="宋体" w:eastAsia="宋体" w:cs="宋体"/>
          <w:b/>
          <w:color w:val="000000"/>
          <w:sz w:val="24"/>
        </w:rPr>
        <w:t>二、阅读理解及分析（第</w:t>
      </w:r>
      <w:r>
        <w:rPr>
          <w:rFonts w:ascii="Times New Roman" w:hAnsi="Times New Roman" w:eastAsia="Times New Roman" w:cs="Times New Roman"/>
          <w:b/>
          <w:color w:val="000000"/>
          <w:sz w:val="24"/>
        </w:rPr>
        <w:t>6</w:t>
      </w:r>
      <w:r>
        <w:rPr>
          <w:rFonts w:ascii="宋体" w:hAnsi="宋体" w:eastAsia="宋体" w:cs="宋体"/>
          <w:b/>
          <w:color w:val="000000"/>
          <w:sz w:val="24"/>
        </w:rPr>
        <w:t>—</w:t>
      </w:r>
      <w:r>
        <w:rPr>
          <w:rFonts w:ascii="Times New Roman" w:hAnsi="Times New Roman" w:eastAsia="Times New Roman" w:cs="Times New Roman"/>
          <w:b/>
          <w:color w:val="000000"/>
          <w:sz w:val="24"/>
        </w:rPr>
        <w:t>25</w:t>
      </w:r>
      <w:r>
        <w:rPr>
          <w:rFonts w:ascii="宋体" w:hAnsi="宋体" w:eastAsia="宋体" w:cs="宋体"/>
          <w:b/>
          <w:color w:val="000000"/>
          <w:sz w:val="24"/>
        </w:rPr>
        <w:t>题，共</w:t>
      </w:r>
      <w:r>
        <w:rPr>
          <w:rFonts w:ascii="Times New Roman" w:hAnsi="Times New Roman" w:eastAsia="Times New Roman" w:cs="Times New Roman"/>
          <w:b/>
          <w:color w:val="000000"/>
          <w:sz w:val="24"/>
        </w:rPr>
        <w:t>48</w:t>
      </w:r>
      <w:r>
        <w:rPr>
          <w:rFonts w:ascii="宋体" w:hAnsi="宋体" w:eastAsia="宋体" w:cs="宋体"/>
          <w:b/>
          <w:color w:val="000000"/>
          <w:sz w:val="24"/>
        </w:rPr>
        <w:t>分）</w:t>
      </w:r>
    </w:p>
    <w:p w14:paraId="5B6A050B">
      <w:pPr>
        <w:spacing w:line="360" w:lineRule="auto"/>
        <w:jc w:val="left"/>
        <w:textAlignment w:val="center"/>
        <w:rPr>
          <w:color w:val="000000"/>
        </w:rPr>
      </w:pPr>
      <w:r>
        <w:rPr>
          <w:rFonts w:ascii="宋体" w:hAnsi="宋体" w:eastAsia="宋体" w:cs="宋体"/>
          <w:b/>
          <w:color w:val="000000"/>
          <w:sz w:val="24"/>
        </w:rPr>
        <w:t>（一）（共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0E2E49D2">
      <w:pPr>
        <w:spacing w:line="360" w:lineRule="auto"/>
        <w:jc w:val="left"/>
        <w:textAlignment w:val="center"/>
        <w:rPr>
          <w:color w:val="000000"/>
        </w:rPr>
      </w:pPr>
      <w:r>
        <w:rPr>
          <w:rFonts w:ascii="宋体" w:hAnsi="宋体" w:eastAsia="宋体" w:cs="宋体"/>
          <w:color w:val="000000"/>
        </w:rPr>
        <w:t>赏析《定风波》，完成下面小题。</w:t>
      </w:r>
    </w:p>
    <w:p w14:paraId="41EA0AA0">
      <w:pPr>
        <w:spacing w:line="360" w:lineRule="auto"/>
        <w:jc w:val="center"/>
        <w:textAlignment w:val="center"/>
        <w:rPr>
          <w:color w:val="000000"/>
        </w:rPr>
      </w:pPr>
      <w:r>
        <w:rPr>
          <w:rFonts w:ascii="楷体" w:hAnsi="楷体" w:eastAsia="楷体" w:cs="楷体"/>
          <w:color w:val="000000"/>
        </w:rPr>
        <w:t>定风波</w:t>
      </w:r>
    </w:p>
    <w:p w14:paraId="1327ED9F">
      <w:pPr>
        <w:spacing w:line="360" w:lineRule="auto"/>
        <w:jc w:val="center"/>
        <w:textAlignment w:val="center"/>
        <w:rPr>
          <w:color w:val="000000"/>
        </w:rPr>
      </w:pPr>
      <w:r>
        <w:rPr>
          <w:rFonts w:ascii="楷体" w:hAnsi="楷体" w:eastAsia="楷体" w:cs="楷体"/>
          <w:color w:val="000000"/>
        </w:rPr>
        <w:t>苏轼</w:t>
      </w:r>
    </w:p>
    <w:p w14:paraId="6D0389E6">
      <w:pPr>
        <w:spacing w:line="360" w:lineRule="auto"/>
        <w:jc w:val="center"/>
        <w:textAlignment w:val="center"/>
        <w:rPr>
          <w:color w:val="000000"/>
        </w:rPr>
      </w:pPr>
      <w:r>
        <w:rPr>
          <w:rFonts w:ascii="楷体" w:hAnsi="楷体" w:eastAsia="楷体" w:cs="楷体"/>
          <w:color w:val="000000"/>
        </w:rPr>
        <w:t>三月七日，沙湖道中遇雨，雨具先去，同行皆狼狈，余独不觉，已而遂晴，故作此词。</w:t>
      </w:r>
    </w:p>
    <w:p w14:paraId="57CF5B7A">
      <w:pPr>
        <w:spacing w:line="360" w:lineRule="auto"/>
        <w:jc w:val="center"/>
        <w:textAlignment w:val="center"/>
        <w:rPr>
          <w:color w:val="000000"/>
        </w:rPr>
      </w:pPr>
      <w:r>
        <w:rPr>
          <w:rFonts w:ascii="楷体" w:hAnsi="楷体" w:eastAsia="楷体" w:cs="楷体"/>
          <w:color w:val="000000"/>
        </w:rPr>
        <w:t>莫听穿林打叶声，何妨吟啸且徐行。竹杖芒鞋轻胜马，谁怕？一蓑烟雨任平生。</w:t>
      </w:r>
    </w:p>
    <w:p w14:paraId="52EED179">
      <w:pPr>
        <w:spacing w:line="360" w:lineRule="auto"/>
        <w:jc w:val="center"/>
        <w:textAlignment w:val="center"/>
        <w:rPr>
          <w:color w:val="000000"/>
        </w:rPr>
      </w:pPr>
      <w:r>
        <w:rPr>
          <w:rFonts w:ascii="楷体" w:hAnsi="楷体" w:eastAsia="楷体" w:cs="楷体"/>
          <w:color w:val="000000"/>
        </w:rPr>
        <w:t>料峭春风吹酒醒，微冷，山头斜照却相迎。回首向来萧瑟处，归去，也无风雨也无晴。</w:t>
      </w:r>
    </w:p>
    <w:p w14:paraId="4C7145FA">
      <w:pPr>
        <w:spacing w:line="360" w:lineRule="auto"/>
        <w:jc w:val="left"/>
        <w:textAlignment w:val="center"/>
        <w:rPr>
          <w:color w:val="000000"/>
        </w:rPr>
      </w:pPr>
      <w:r>
        <w:rPr>
          <w:color w:val="000000"/>
        </w:rPr>
        <w:t xml:space="preserve">6. </w:t>
      </w:r>
      <w:r>
        <w:rPr>
          <w:rFonts w:ascii="宋体" w:hAnsi="宋体" w:eastAsia="宋体" w:cs="宋体"/>
          <w:color w:val="000000"/>
        </w:rPr>
        <w:t>请描述“莫听穿林打叶声，何妨吟啸且徐行”展现的画面。</w:t>
      </w:r>
    </w:p>
    <w:p w14:paraId="751A4472">
      <w:pPr>
        <w:spacing w:line="360" w:lineRule="auto"/>
        <w:jc w:val="left"/>
        <w:textAlignment w:val="center"/>
        <w:rPr>
          <w:color w:val="000000"/>
        </w:rPr>
      </w:pPr>
      <w:r>
        <w:rPr>
          <w:color w:val="000000"/>
        </w:rPr>
        <w:t xml:space="preserve">7. </w:t>
      </w:r>
      <w:r>
        <w:rPr>
          <w:rFonts w:ascii="宋体" w:hAnsi="宋体" w:eastAsia="宋体" w:cs="宋体"/>
          <w:color w:val="000000"/>
        </w:rPr>
        <w:t>小序中写到“道中遇雨”“同行皆狼狈，余独不觉”，请结合词句说说作者的生活态度。</w:t>
      </w:r>
    </w:p>
    <w:p w14:paraId="2369855E">
      <w:pPr>
        <w:spacing w:line="360" w:lineRule="auto"/>
        <w:jc w:val="left"/>
        <w:textAlignment w:val="center"/>
        <w:rPr>
          <w:color w:val="000000"/>
        </w:rPr>
      </w:pPr>
      <w:r>
        <w:rPr>
          <w:rFonts w:ascii="宋体" w:hAnsi="宋体" w:eastAsia="宋体" w:cs="宋体"/>
          <w:b/>
          <w:color w:val="000000"/>
          <w:sz w:val="24"/>
        </w:rPr>
        <w:t>（二）（共</w:t>
      </w:r>
      <w:r>
        <w:rPr>
          <w:rFonts w:ascii="Times New Roman" w:hAnsi="Times New Roman" w:eastAsia="Times New Roman" w:cs="Times New Roman"/>
          <w:b/>
          <w:color w:val="000000"/>
          <w:sz w:val="24"/>
        </w:rPr>
        <w:t>13</w:t>
      </w:r>
      <w:r>
        <w:rPr>
          <w:rFonts w:ascii="宋体" w:hAnsi="宋体" w:eastAsia="宋体" w:cs="宋体"/>
          <w:b/>
          <w:color w:val="000000"/>
          <w:sz w:val="24"/>
        </w:rPr>
        <w:t>分）</w:t>
      </w:r>
    </w:p>
    <w:p w14:paraId="015BB49A">
      <w:pPr>
        <w:spacing w:line="360" w:lineRule="auto"/>
        <w:jc w:val="left"/>
        <w:textAlignment w:val="center"/>
        <w:rPr>
          <w:color w:val="000000"/>
        </w:rPr>
      </w:pPr>
      <w:r>
        <w:rPr>
          <w:rFonts w:ascii="宋体" w:hAnsi="宋体" w:eastAsia="宋体" w:cs="宋体"/>
          <w:color w:val="000000"/>
        </w:rPr>
        <w:t>阅读文言文，完成下面小题。</w:t>
      </w:r>
    </w:p>
    <w:p w14:paraId="1680D8CC">
      <w:pPr>
        <w:spacing w:line="360" w:lineRule="auto"/>
        <w:ind w:firstLine="420"/>
        <w:jc w:val="left"/>
        <w:textAlignment w:val="center"/>
        <w:rPr>
          <w:color w:val="000000"/>
        </w:rPr>
      </w:pPr>
      <w:r>
        <w:rPr>
          <w:rFonts w:ascii="楷体" w:hAnsi="楷体" w:eastAsia="楷体" w:cs="楷体"/>
          <w:color w:val="000000"/>
        </w:rPr>
        <w:t>天下旱、蝗。帝加惠：令诸侯毋入贡，弛山泽</w:t>
      </w:r>
      <w:r>
        <w:rPr>
          <w:rFonts w:ascii="Cambria Math" w:hAnsi="Cambria Math" w:eastAsia="Cambria Math" w:cs="Cambria Math"/>
          <w:color w:val="000000"/>
          <w:vertAlign w:val="superscript"/>
        </w:rPr>
        <w:t>①</w:t>
      </w:r>
      <w:r>
        <w:rPr>
          <w:rFonts w:ascii="楷体" w:hAnsi="楷体" w:eastAsia="楷体" w:cs="楷体"/>
          <w:color w:val="000000"/>
        </w:rPr>
        <w:t>，减诸服御狗马，损</w:t>
      </w:r>
      <w:r>
        <w:rPr>
          <w:rFonts w:ascii="Cambria Math" w:hAnsi="Cambria Math" w:eastAsia="Cambria Math" w:cs="Cambria Math"/>
          <w:color w:val="000000"/>
          <w:vertAlign w:val="superscript"/>
        </w:rPr>
        <w:t>②</w:t>
      </w:r>
      <w:r>
        <w:rPr>
          <w:rFonts w:ascii="楷体" w:hAnsi="楷体" w:eastAsia="楷体" w:cs="楷体"/>
          <w:color w:val="000000"/>
        </w:rPr>
        <w:t>郎吏员，发仓庾</w:t>
      </w:r>
      <w:r>
        <w:rPr>
          <w:rFonts w:ascii="Cambria Math" w:hAnsi="Cambria Math" w:eastAsia="Cambria Math" w:cs="Cambria Math"/>
          <w:color w:val="000000"/>
          <w:vertAlign w:val="superscript"/>
        </w:rPr>
        <w:t>③</w:t>
      </w:r>
      <w:r>
        <w:rPr>
          <w:rFonts w:ascii="楷体" w:hAnsi="楷体" w:eastAsia="楷体" w:cs="楷体"/>
          <w:color w:val="000000"/>
        </w:rPr>
        <w:t>以振贫民。</w:t>
      </w:r>
    </w:p>
    <w:p w14:paraId="4995F6A8">
      <w:pPr>
        <w:spacing w:line="360" w:lineRule="auto"/>
        <w:ind w:firstLine="420"/>
        <w:jc w:val="left"/>
        <w:textAlignment w:val="center"/>
        <w:rPr>
          <w:color w:val="000000"/>
        </w:rPr>
      </w:pPr>
      <w:r>
        <w:rPr>
          <w:rFonts w:ascii="楷体" w:hAnsi="楷体" w:eastAsia="楷体" w:cs="楷体"/>
          <w:color w:val="000000"/>
        </w:rPr>
        <w:t>孝文帝从代来，即位二十三年，宫室苑囿狗马服御无所</w:t>
      </w:r>
      <w:r>
        <w:rPr>
          <w:rFonts w:ascii="楷体" w:hAnsi="楷体" w:eastAsia="楷体" w:cs="楷体"/>
          <w:color w:val="000000"/>
          <w:em w:val="dot"/>
        </w:rPr>
        <w:t>增</w:t>
      </w:r>
      <w:r>
        <w:rPr>
          <w:rFonts w:ascii="楷体" w:hAnsi="楷体" w:eastAsia="楷体" w:cs="楷体"/>
          <w:color w:val="000000"/>
        </w:rPr>
        <w:t>益，有不便，辄弛以利民。</w:t>
      </w:r>
      <w:r>
        <w:rPr>
          <w:rFonts w:ascii="楷体" w:hAnsi="楷体" w:eastAsia="楷体" w:cs="楷体"/>
          <w:color w:val="000000"/>
          <w:u w:val="single"/>
        </w:rPr>
        <w:t>尝欲作露台，召匠计之，直百金</w:t>
      </w:r>
      <w:r>
        <w:rPr>
          <w:rFonts w:ascii="楷体" w:hAnsi="楷体" w:eastAsia="楷体" w:cs="楷体"/>
          <w:color w:val="000000"/>
        </w:rPr>
        <w:t>。上曰：“百金中民十家之产，吾奉先帝宫室，常</w:t>
      </w:r>
      <w:r>
        <w:rPr>
          <w:rFonts w:ascii="楷体" w:hAnsi="楷体" w:eastAsia="楷体" w:cs="楷体"/>
          <w:color w:val="000000"/>
          <w:em w:val="dot"/>
        </w:rPr>
        <w:t>恐</w:t>
      </w:r>
      <w:r>
        <w:rPr>
          <w:rFonts w:ascii="楷体" w:hAnsi="楷体" w:eastAsia="楷体" w:cs="楷体"/>
          <w:color w:val="000000"/>
        </w:rPr>
        <w:t>羞之，何以台为！”上常衣绨</w:t>
      </w:r>
      <w:r>
        <w:rPr>
          <w:rFonts w:ascii="Cambria Math" w:hAnsi="Cambria Math" w:eastAsia="Cambria Math" w:cs="Cambria Math"/>
          <w:color w:val="000000"/>
          <w:vertAlign w:val="superscript"/>
        </w:rPr>
        <w:t>④</w:t>
      </w:r>
      <w:r>
        <w:rPr>
          <w:rFonts w:ascii="楷体" w:hAnsi="楷体" w:eastAsia="楷体" w:cs="楷体"/>
          <w:color w:val="000000"/>
        </w:rPr>
        <w:t>衣，所幸慎夫人，令衣不得曳地，帏帐不得文绣，以示敦朴，为天下先。治霸陵皆以瓦器，不得以金银铜锡为饰不治坟欲为省毋烦民。</w:t>
      </w:r>
    </w:p>
    <w:p w14:paraId="08DEDEDD">
      <w:pPr>
        <w:spacing w:line="360" w:lineRule="auto"/>
        <w:jc w:val="right"/>
        <w:textAlignment w:val="center"/>
        <w:rPr>
          <w:color w:val="000000"/>
        </w:rPr>
      </w:pPr>
      <w:r>
        <w:rPr>
          <w:rFonts w:ascii="宋体" w:hAnsi="宋体" w:eastAsia="宋体" w:cs="宋体"/>
          <w:color w:val="000000"/>
        </w:rPr>
        <w:t>（选自《史记》，有删改）</w:t>
      </w:r>
    </w:p>
    <w:p w14:paraId="41FF7E2B">
      <w:pPr>
        <w:spacing w:line="360" w:lineRule="auto"/>
        <w:jc w:val="left"/>
        <w:textAlignment w:val="center"/>
        <w:rPr>
          <w:color w:val="000000"/>
        </w:rPr>
      </w:pPr>
      <w:r>
        <w:rPr>
          <w:rFonts w:ascii="宋体" w:hAnsi="宋体" w:eastAsia="宋体" w:cs="宋体"/>
          <w:color w:val="000000"/>
        </w:rPr>
        <w:t>注释：①弛山泽：解除民众开发山林湖泊的禁令。弛，解除。②损：减少。③庾（</w:t>
      </w:r>
      <w:r>
        <w:rPr>
          <w:rFonts w:ascii="Times New Roman" w:hAnsi="Times New Roman" w:eastAsia="Times New Roman" w:cs="Times New Roman"/>
          <w:color w:val="000000"/>
        </w:rPr>
        <w:t>yǔ</w:t>
      </w:r>
      <w:r>
        <w:rPr>
          <w:rFonts w:ascii="宋体" w:hAnsi="宋体" w:eastAsia="宋体" w:cs="宋体"/>
          <w:color w:val="000000"/>
        </w:rPr>
        <w:t>）：露天的谷仓。④绨（</w:t>
      </w:r>
      <w:r>
        <w:rPr>
          <w:rFonts w:ascii="Times New Roman" w:hAnsi="Times New Roman" w:eastAsia="Times New Roman" w:cs="Times New Roman"/>
          <w:color w:val="000000"/>
        </w:rPr>
        <w:t>tì</w:t>
      </w:r>
      <w:r>
        <w:rPr>
          <w:rFonts w:ascii="宋体" w:hAnsi="宋体" w:eastAsia="宋体" w:cs="宋体"/>
          <w:color w:val="000000"/>
        </w:rPr>
        <w:t>）：一种粗厚光滑的丝织品。</w:t>
      </w:r>
    </w:p>
    <w:p w14:paraId="42D791A8">
      <w:pPr>
        <w:spacing w:line="360" w:lineRule="auto"/>
        <w:jc w:val="left"/>
        <w:textAlignment w:val="center"/>
        <w:rPr>
          <w:color w:val="000000"/>
        </w:rPr>
      </w:pPr>
      <w:r>
        <w:rPr>
          <w:color w:val="000000"/>
        </w:rPr>
        <w:t xml:space="preserve">8. </w:t>
      </w:r>
      <w:r>
        <w:rPr>
          <w:rFonts w:ascii="宋体" w:hAnsi="宋体" w:eastAsia="宋体" w:cs="宋体"/>
          <w:color w:val="000000"/>
        </w:rPr>
        <w:t>根据语境，参考方法提示，解释下列加点词语。</w:t>
      </w:r>
    </w:p>
    <w:tbl>
      <w:tblPr>
        <w:tblStyle w:val="4"/>
        <w:tblW w:w="8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66"/>
        <w:gridCol w:w="3066"/>
        <w:gridCol w:w="2133"/>
      </w:tblGrid>
      <w:tr w14:paraId="7AF83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8B785">
            <w:pPr>
              <w:spacing w:line="360" w:lineRule="auto"/>
              <w:jc w:val="left"/>
              <w:textAlignment w:val="center"/>
              <w:rPr>
                <w:color w:val="000000"/>
              </w:rPr>
            </w:pPr>
            <w:r>
              <w:rPr>
                <w:rFonts w:ascii="宋体" w:hAnsi="宋体" w:eastAsia="宋体" w:cs="宋体"/>
                <w:color w:val="000000"/>
              </w:rPr>
              <w:t>加点词语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64E359">
            <w:pPr>
              <w:spacing w:line="360" w:lineRule="auto"/>
              <w:jc w:val="left"/>
              <w:textAlignment w:val="center"/>
              <w:rPr>
                <w:color w:val="000000"/>
              </w:rPr>
            </w:pPr>
            <w:r>
              <w:rPr>
                <w:rFonts w:ascii="宋体" w:hAnsi="宋体" w:eastAsia="宋体" w:cs="宋体"/>
                <w:color w:val="000000"/>
              </w:rPr>
              <w:t>方法提示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9B571C">
            <w:pPr>
              <w:spacing w:line="360" w:lineRule="auto"/>
              <w:jc w:val="left"/>
              <w:textAlignment w:val="center"/>
              <w:rPr>
                <w:color w:val="000000"/>
              </w:rPr>
            </w:pPr>
            <w:r>
              <w:rPr>
                <w:rFonts w:ascii="宋体" w:hAnsi="宋体" w:eastAsia="宋体" w:cs="宋体"/>
                <w:color w:val="000000"/>
              </w:rPr>
              <w:t>解释（填写文字）</w:t>
            </w:r>
          </w:p>
        </w:tc>
      </w:tr>
      <w:tr w14:paraId="42CA2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1A515">
            <w:pPr>
              <w:spacing w:line="360" w:lineRule="auto"/>
              <w:jc w:val="left"/>
              <w:textAlignment w:val="center"/>
              <w:rPr>
                <w:color w:val="000000"/>
              </w:rPr>
            </w:pPr>
            <w:r>
              <w:rPr>
                <w:rFonts w:ascii="宋体" w:hAnsi="宋体" w:eastAsia="宋体" w:cs="宋体"/>
                <w:color w:val="000000"/>
              </w:rPr>
              <w:t>宫室苑囿狗马服御无所</w:t>
            </w:r>
            <w:r>
              <w:rPr>
                <w:rFonts w:ascii="宋体" w:hAnsi="宋体" w:eastAsia="宋体" w:cs="宋体"/>
                <w:color w:val="000000"/>
                <w:em w:val="dot"/>
              </w:rPr>
              <w:t>增</w:t>
            </w:r>
            <w:r>
              <w:rPr>
                <w:rFonts w:ascii="宋体" w:hAnsi="宋体" w:eastAsia="宋体" w:cs="宋体"/>
                <w:color w:val="000000"/>
              </w:rPr>
              <w:t>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23982B">
            <w:pPr>
              <w:spacing w:line="360" w:lineRule="auto"/>
              <w:jc w:val="left"/>
              <w:textAlignment w:val="center"/>
              <w:rPr>
                <w:color w:val="000000"/>
              </w:rPr>
            </w:pPr>
            <w:r>
              <w:rPr>
                <w:rFonts w:ascii="宋体" w:hAnsi="宋体" w:eastAsia="宋体" w:cs="宋体"/>
                <w:color w:val="000000"/>
              </w:rPr>
              <w:t>关联教材</w:t>
            </w:r>
          </w:p>
          <w:p w14:paraId="65E2B671">
            <w:pPr>
              <w:spacing w:line="360" w:lineRule="auto"/>
              <w:jc w:val="left"/>
              <w:textAlignment w:val="center"/>
              <w:rPr>
                <w:color w:val="000000"/>
              </w:rPr>
            </w:pPr>
            <w:r>
              <w:rPr>
                <w:rFonts w:ascii="宋体" w:hAnsi="宋体" w:eastAsia="宋体" w:cs="宋体"/>
                <w:color w:val="000000"/>
              </w:rPr>
              <w:t>止增笑耳。（蒲松龄《狼》）</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433A06">
            <w:pPr>
              <w:spacing w:line="360" w:lineRule="auto"/>
              <w:jc w:val="left"/>
              <w:textAlignment w:val="center"/>
              <w:rPr>
                <w:color w:val="000000"/>
              </w:rPr>
            </w:pPr>
            <w:r>
              <w:rPr>
                <w:rFonts w:ascii="宋体" w:hAnsi="宋体" w:eastAsia="宋体" w:cs="宋体"/>
                <w:color w:val="000000"/>
              </w:rPr>
              <w:t>（</w:t>
            </w:r>
            <w:r>
              <w:rPr>
                <w:color w:val="000000"/>
              </w:rPr>
              <w:t>1</w:t>
            </w:r>
            <w:r>
              <w:rPr>
                <w:rFonts w:ascii="宋体" w:hAnsi="宋体" w:eastAsia="宋体" w:cs="宋体"/>
                <w:color w:val="000000"/>
              </w:rPr>
              <w:t>）增：</w:t>
            </w:r>
            <w:r>
              <w:rPr>
                <w:color w:val="000000"/>
              </w:rPr>
              <w:t>_______</w:t>
            </w:r>
          </w:p>
        </w:tc>
      </w:tr>
      <w:tr w14:paraId="4B332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E32679">
            <w:pPr>
              <w:spacing w:line="360" w:lineRule="auto"/>
              <w:jc w:val="left"/>
              <w:textAlignment w:val="center"/>
              <w:rPr>
                <w:color w:val="000000"/>
              </w:rPr>
            </w:pPr>
            <w:r>
              <w:rPr>
                <w:rFonts w:ascii="宋体" w:hAnsi="宋体" w:eastAsia="宋体" w:cs="宋体"/>
                <w:color w:val="000000"/>
              </w:rPr>
              <w:t>常</w:t>
            </w:r>
            <w:r>
              <w:rPr>
                <w:rFonts w:ascii="宋体" w:hAnsi="宋体" w:eastAsia="宋体" w:cs="宋体"/>
                <w:color w:val="000000"/>
                <w:em w:val="dot"/>
              </w:rPr>
              <w:t>恐</w:t>
            </w:r>
            <w:r>
              <w:rPr>
                <w:rFonts w:ascii="宋体" w:hAnsi="宋体" w:eastAsia="宋体" w:cs="宋体"/>
                <w:color w:val="000000"/>
              </w:rPr>
              <w:t>羞之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344592">
            <w:pPr>
              <w:spacing w:line="360" w:lineRule="auto"/>
              <w:jc w:val="left"/>
              <w:textAlignment w:val="center"/>
              <w:rPr>
                <w:color w:val="000000"/>
              </w:rPr>
            </w:pPr>
            <w:r>
              <w:rPr>
                <w:rFonts w:ascii="宋体" w:hAnsi="宋体" w:eastAsia="宋体" w:cs="宋体"/>
                <w:color w:val="000000"/>
              </w:rPr>
              <w:t>使用词典选择义项</w:t>
            </w:r>
          </w:p>
          <w:p w14:paraId="5235A399">
            <w:pPr>
              <w:spacing w:line="360" w:lineRule="auto"/>
              <w:jc w:val="left"/>
              <w:textAlignment w:val="center"/>
              <w:rPr>
                <w:color w:val="000000"/>
              </w:rPr>
            </w:pPr>
            <w:r>
              <w:rPr>
                <w:rFonts w:ascii="宋体" w:hAnsi="宋体" w:eastAsia="宋体" w:cs="宋体"/>
                <w:color w:val="000000"/>
              </w:rPr>
              <w:t>①害怕，恐惧；</w:t>
            </w:r>
          </w:p>
          <w:p w14:paraId="4B9284AE">
            <w:pPr>
              <w:spacing w:line="360" w:lineRule="auto"/>
              <w:jc w:val="left"/>
              <w:textAlignment w:val="center"/>
              <w:rPr>
                <w:color w:val="000000"/>
              </w:rPr>
            </w:pPr>
            <w:r>
              <w:rPr>
                <w:rFonts w:ascii="宋体" w:hAnsi="宋体" w:eastAsia="宋体" w:cs="宋体"/>
                <w:color w:val="000000"/>
              </w:rPr>
              <w:t>②恐吓，威吓；</w:t>
            </w:r>
          </w:p>
          <w:p w14:paraId="513B8643">
            <w:pPr>
              <w:spacing w:line="360" w:lineRule="auto"/>
              <w:jc w:val="left"/>
              <w:textAlignment w:val="center"/>
              <w:rPr>
                <w:color w:val="000000"/>
              </w:rPr>
            </w:pPr>
            <w:r>
              <w:rPr>
                <w:rFonts w:ascii="宋体" w:hAnsi="宋体" w:eastAsia="宋体" w:cs="宋体"/>
                <w:color w:val="000000"/>
              </w:rPr>
              <w:t>③恐怕，担心。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F28CF6">
            <w:pPr>
              <w:spacing w:line="360" w:lineRule="auto"/>
              <w:jc w:val="left"/>
              <w:textAlignment w:val="center"/>
              <w:rPr>
                <w:color w:val="000000"/>
              </w:rPr>
            </w:pPr>
            <w:r>
              <w:rPr>
                <w:rFonts w:ascii="宋体" w:hAnsi="宋体" w:eastAsia="宋体" w:cs="宋体"/>
                <w:color w:val="000000"/>
              </w:rPr>
              <w:t>（</w:t>
            </w:r>
            <w:r>
              <w:rPr>
                <w:color w:val="000000"/>
              </w:rPr>
              <w:t>2</w:t>
            </w:r>
            <w:r>
              <w:rPr>
                <w:rFonts w:ascii="宋体" w:hAnsi="宋体" w:eastAsia="宋体" w:cs="宋体"/>
                <w:color w:val="000000"/>
              </w:rPr>
              <w:t>）恐：</w:t>
            </w:r>
            <w:r>
              <w:rPr>
                <w:color w:val="000000"/>
              </w:rPr>
              <w:t>_______</w:t>
            </w:r>
          </w:p>
        </w:tc>
      </w:tr>
    </w:tbl>
    <w:p w14:paraId="06C6FDC7">
      <w:pPr>
        <w:spacing w:line="360" w:lineRule="auto"/>
        <w:jc w:val="left"/>
        <w:textAlignment w:val="center"/>
        <w:rPr>
          <w:color w:val="000000"/>
        </w:rPr>
      </w:pPr>
    </w:p>
    <w:p w14:paraId="1B64AD1B">
      <w:pPr>
        <w:spacing w:line="360" w:lineRule="auto"/>
        <w:jc w:val="left"/>
        <w:textAlignment w:val="center"/>
        <w:rPr>
          <w:color w:val="000000"/>
        </w:rPr>
      </w:pPr>
      <w:r>
        <w:rPr>
          <w:color w:val="000000"/>
        </w:rPr>
        <w:t xml:space="preserve">9. </w:t>
      </w:r>
      <w:r>
        <w:rPr>
          <w:rFonts w:ascii="宋体" w:hAnsi="宋体" w:eastAsia="宋体" w:cs="宋体"/>
          <w:color w:val="000000"/>
        </w:rPr>
        <w:t>用“/”给下面句子划出三处停顿。</w:t>
      </w:r>
    </w:p>
    <w:p w14:paraId="1CAC8030">
      <w:pPr>
        <w:spacing w:line="360" w:lineRule="auto"/>
        <w:jc w:val="left"/>
        <w:textAlignment w:val="center"/>
        <w:rPr>
          <w:color w:val="000000"/>
        </w:rPr>
      </w:pPr>
      <w:r>
        <w:rPr>
          <w:rFonts w:ascii="宋体" w:hAnsi="宋体" w:eastAsia="宋体" w:cs="宋体"/>
          <w:color w:val="000000"/>
        </w:rPr>
        <w:t>不得以金银铜锡为饰不治坟欲为省毋烦民</w:t>
      </w:r>
    </w:p>
    <w:p w14:paraId="4AFA218D">
      <w:pPr>
        <w:spacing w:line="360" w:lineRule="auto"/>
        <w:jc w:val="left"/>
        <w:textAlignment w:val="center"/>
        <w:rPr>
          <w:color w:val="000000"/>
        </w:rPr>
      </w:pPr>
      <w:r>
        <w:rPr>
          <w:color w:val="000000"/>
        </w:rPr>
        <w:t xml:space="preserve">10. </w:t>
      </w:r>
      <w:r>
        <w:rPr>
          <w:rFonts w:ascii="宋体" w:hAnsi="宋体" w:eastAsia="宋体" w:cs="宋体"/>
          <w:color w:val="000000"/>
        </w:rPr>
        <w:t>把文中画线句子翻译成现代汉语。</w:t>
      </w:r>
    </w:p>
    <w:p w14:paraId="22A7FA83">
      <w:pPr>
        <w:spacing w:line="360" w:lineRule="auto"/>
        <w:jc w:val="left"/>
        <w:textAlignment w:val="center"/>
        <w:rPr>
          <w:color w:val="000000"/>
        </w:rPr>
      </w:pPr>
      <w:r>
        <w:rPr>
          <w:color w:val="000000"/>
        </w:rPr>
        <w:t xml:space="preserve">11. </w:t>
      </w:r>
      <w:r>
        <w:rPr>
          <w:rFonts w:ascii="宋体" w:hAnsi="宋体" w:eastAsia="宋体" w:cs="宋体"/>
          <w:color w:val="000000"/>
        </w:rPr>
        <w:t>“天下旱，蝗”，孝文帝是如何“加惠”的？（请用原文语句回答）</w:t>
      </w:r>
    </w:p>
    <w:p w14:paraId="005F06BF">
      <w:pPr>
        <w:spacing w:line="360" w:lineRule="auto"/>
        <w:jc w:val="left"/>
        <w:textAlignment w:val="center"/>
        <w:rPr>
          <w:color w:val="000000"/>
        </w:rPr>
      </w:pPr>
      <w:r>
        <w:rPr>
          <w:color w:val="000000"/>
        </w:rPr>
        <w:t xml:space="preserve">12. </w:t>
      </w:r>
      <w:r>
        <w:rPr>
          <w:rFonts w:ascii="宋体" w:hAnsi="宋体" w:eastAsia="宋体" w:cs="宋体"/>
          <w:color w:val="000000"/>
        </w:rPr>
        <w:t>选文中的孝文帝是一个怎样的人？</w:t>
      </w:r>
    </w:p>
    <w:p w14:paraId="0B4B15FE">
      <w:pPr>
        <w:spacing w:line="360" w:lineRule="auto"/>
        <w:jc w:val="left"/>
        <w:textAlignment w:val="center"/>
        <w:rPr>
          <w:color w:val="000000"/>
        </w:rPr>
      </w:pPr>
      <w:r>
        <w:rPr>
          <w:rFonts w:ascii="宋体" w:hAnsi="宋体" w:eastAsia="宋体" w:cs="宋体"/>
          <w:b/>
          <w:color w:val="000000"/>
          <w:sz w:val="24"/>
        </w:rPr>
        <w:t>（三）（共</w:t>
      </w:r>
      <w:r>
        <w:rPr>
          <w:rFonts w:ascii="Times New Roman" w:hAnsi="Times New Roman" w:eastAsia="Times New Roman" w:cs="Times New Roman"/>
          <w:b/>
          <w:color w:val="000000"/>
          <w:sz w:val="24"/>
        </w:rPr>
        <w:t>11</w:t>
      </w:r>
      <w:r>
        <w:rPr>
          <w:rFonts w:ascii="宋体" w:hAnsi="宋体" w:eastAsia="宋体" w:cs="宋体"/>
          <w:b/>
          <w:color w:val="000000"/>
          <w:sz w:val="24"/>
        </w:rPr>
        <w:t>分）</w:t>
      </w:r>
    </w:p>
    <w:p w14:paraId="526EE88B">
      <w:pPr>
        <w:spacing w:line="360" w:lineRule="auto"/>
        <w:jc w:val="left"/>
        <w:textAlignment w:val="center"/>
        <w:rPr>
          <w:color w:val="000000"/>
        </w:rPr>
      </w:pPr>
      <w:r>
        <w:rPr>
          <w:rFonts w:ascii="宋体" w:hAnsi="宋体" w:eastAsia="宋体" w:cs="宋体"/>
          <w:color w:val="000000"/>
        </w:rPr>
        <w:t>阅读下面四则材料，完成下面小题。</w:t>
      </w:r>
    </w:p>
    <w:p w14:paraId="2D6AA3F4">
      <w:pPr>
        <w:spacing w:line="360" w:lineRule="auto"/>
        <w:ind w:firstLine="420"/>
        <w:jc w:val="left"/>
        <w:textAlignment w:val="center"/>
        <w:rPr>
          <w:color w:val="000000"/>
        </w:rPr>
      </w:pPr>
      <w:r>
        <w:rPr>
          <w:rFonts w:ascii="宋体" w:hAnsi="宋体" w:eastAsia="宋体" w:cs="宋体"/>
          <w:color w:val="000000"/>
        </w:rPr>
        <w:t>材料一：</w:t>
      </w:r>
      <w:r>
        <w:rPr>
          <w:rFonts w:ascii="楷体" w:hAnsi="楷体" w:eastAsia="楷体" w:cs="楷体"/>
          <w:color w:val="000000"/>
        </w:rPr>
        <w:t>这个春天，一碗麻辣烫让甘肃天水火爆</w:t>
      </w:r>
      <w:r>
        <w:rPr>
          <w:rFonts w:ascii="宋体" w:hAnsi="宋体" w:eastAsia="宋体" w:cs="宋体"/>
          <w:color w:val="000000"/>
        </w:rPr>
        <w:t>“</w:t>
      </w:r>
      <w:r>
        <w:rPr>
          <w:rFonts w:ascii="楷体" w:hAnsi="楷体" w:eastAsia="楷体" w:cs="楷体"/>
          <w:color w:val="000000"/>
        </w:rPr>
        <w:t>出圈</w:t>
      </w:r>
      <w:r>
        <w:rPr>
          <w:rFonts w:ascii="宋体" w:hAnsi="宋体" w:eastAsia="宋体" w:cs="宋体"/>
          <w:color w:val="000000"/>
        </w:rPr>
        <w:t>”</w:t>
      </w:r>
      <w:r>
        <w:rPr>
          <w:rFonts w:ascii="楷体" w:hAnsi="楷体" w:eastAsia="楷体" w:cs="楷体"/>
          <w:color w:val="000000"/>
        </w:rPr>
        <w:t>！从去年年初的淄博</w:t>
      </w:r>
      <w:r>
        <w:rPr>
          <w:rFonts w:ascii="宋体" w:hAnsi="宋体" w:eastAsia="宋体" w:cs="宋体"/>
          <w:color w:val="000000"/>
        </w:rPr>
        <w:t>“</w:t>
      </w:r>
      <w:r>
        <w:rPr>
          <w:rFonts w:ascii="楷体" w:hAnsi="楷体" w:eastAsia="楷体" w:cs="楷体"/>
          <w:color w:val="000000"/>
        </w:rPr>
        <w:t>赶烤</w:t>
      </w:r>
      <w:r>
        <w:rPr>
          <w:rFonts w:ascii="宋体" w:hAnsi="宋体" w:eastAsia="宋体" w:cs="宋体"/>
          <w:color w:val="000000"/>
        </w:rPr>
        <w:t>”</w:t>
      </w:r>
      <w:r>
        <w:rPr>
          <w:rFonts w:ascii="楷体" w:hAnsi="楷体" w:eastAsia="楷体" w:cs="楷体"/>
          <w:color w:val="000000"/>
        </w:rPr>
        <w:t>到岁末的</w:t>
      </w:r>
      <w:r>
        <w:rPr>
          <w:rFonts w:ascii="宋体" w:hAnsi="宋体" w:eastAsia="宋体" w:cs="宋体"/>
          <w:color w:val="000000"/>
        </w:rPr>
        <w:t>“</w:t>
      </w:r>
      <w:r>
        <w:rPr>
          <w:rFonts w:ascii="楷体" w:hAnsi="楷体" w:eastAsia="楷体" w:cs="楷体"/>
          <w:color w:val="000000"/>
        </w:rPr>
        <w:t>尔滨冰雪文化</w:t>
      </w:r>
      <w:r>
        <w:rPr>
          <w:rFonts w:ascii="宋体" w:hAnsi="宋体" w:eastAsia="宋体" w:cs="宋体"/>
          <w:color w:val="000000"/>
        </w:rPr>
        <w:t>”</w:t>
      </w:r>
      <w:r>
        <w:rPr>
          <w:rFonts w:ascii="楷体" w:hAnsi="楷体" w:eastAsia="楷体" w:cs="楷体"/>
          <w:color w:val="000000"/>
        </w:rPr>
        <w:t>，不少城市纷纷借势网络流量，积极</w:t>
      </w:r>
      <w:r>
        <w:rPr>
          <w:rFonts w:ascii="宋体" w:hAnsi="宋体" w:eastAsia="宋体" w:cs="宋体"/>
          <w:color w:val="000000"/>
        </w:rPr>
        <w:t>“</w:t>
      </w:r>
      <w:r>
        <w:rPr>
          <w:rFonts w:ascii="楷体" w:hAnsi="楷体" w:eastAsia="楷体" w:cs="楷体"/>
          <w:color w:val="000000"/>
        </w:rPr>
        <w:t>圈粉</w:t>
      </w:r>
      <w:r>
        <w:rPr>
          <w:rFonts w:ascii="宋体" w:hAnsi="宋体" w:eastAsia="宋体" w:cs="宋体"/>
          <w:color w:val="000000"/>
        </w:rPr>
        <w:t>”</w:t>
      </w:r>
      <w:r>
        <w:rPr>
          <w:rFonts w:ascii="楷体" w:hAnsi="楷体" w:eastAsia="楷体" w:cs="楷体"/>
          <w:color w:val="000000"/>
        </w:rPr>
        <w:t>。</w:t>
      </w:r>
    </w:p>
    <w:p w14:paraId="658CD26C">
      <w:pPr>
        <w:spacing w:line="360" w:lineRule="auto"/>
        <w:ind w:firstLine="420"/>
        <w:jc w:val="left"/>
        <w:textAlignment w:val="center"/>
        <w:rPr>
          <w:color w:val="000000"/>
        </w:rPr>
      </w:pPr>
      <w:r>
        <w:rPr>
          <w:rFonts w:ascii="楷体" w:hAnsi="楷体" w:eastAsia="楷体" w:cs="楷体"/>
          <w:color w:val="000000"/>
        </w:rPr>
        <w:t>习近平总书记指出：</w:t>
      </w:r>
      <w:r>
        <w:rPr>
          <w:rFonts w:ascii="宋体" w:hAnsi="宋体" w:eastAsia="宋体" w:cs="宋体"/>
          <w:color w:val="000000"/>
        </w:rPr>
        <w:t>“</w:t>
      </w:r>
      <w:r>
        <w:rPr>
          <w:rFonts w:ascii="楷体" w:hAnsi="楷体" w:eastAsia="楷体" w:cs="楷体"/>
          <w:color w:val="000000"/>
        </w:rPr>
        <w:t>文化产业和旅游产业密不可分，要坚持以文塑旅、以旅彰文。推动文化和旅游融合发展。</w:t>
      </w:r>
      <w:r>
        <w:rPr>
          <w:rFonts w:ascii="宋体" w:hAnsi="宋体" w:eastAsia="宋体" w:cs="宋体"/>
          <w:color w:val="000000"/>
        </w:rPr>
        <w:t>”</w:t>
      </w:r>
      <w:r>
        <w:rPr>
          <w:rFonts w:ascii="楷体" w:hAnsi="楷体" w:eastAsia="楷体" w:cs="楷体"/>
          <w:color w:val="000000"/>
        </w:rPr>
        <w:t>在城市网红化的逻辑下，如何从</w:t>
      </w:r>
      <w:r>
        <w:rPr>
          <w:rFonts w:ascii="宋体" w:hAnsi="宋体" w:eastAsia="宋体" w:cs="宋体"/>
          <w:color w:val="000000"/>
        </w:rPr>
        <w:t>“</w:t>
      </w:r>
      <w:r>
        <w:rPr>
          <w:rFonts w:ascii="楷体" w:hAnsi="楷体" w:eastAsia="楷体" w:cs="楷体"/>
          <w:color w:val="000000"/>
        </w:rPr>
        <w:t>始于爆款吸引‘流量’</w:t>
      </w:r>
      <w:r>
        <w:rPr>
          <w:rFonts w:ascii="宋体" w:hAnsi="宋体" w:eastAsia="宋体" w:cs="宋体"/>
          <w:color w:val="000000"/>
        </w:rPr>
        <w:t>”</w:t>
      </w:r>
      <w:r>
        <w:rPr>
          <w:rFonts w:ascii="楷体" w:hAnsi="楷体" w:eastAsia="楷体" w:cs="楷体"/>
          <w:color w:val="000000"/>
        </w:rPr>
        <w:t>到</w:t>
      </w:r>
      <w:r>
        <w:rPr>
          <w:rFonts w:ascii="宋体" w:hAnsi="宋体" w:eastAsia="宋体" w:cs="宋体"/>
          <w:color w:val="000000"/>
        </w:rPr>
        <w:t>“</w:t>
      </w:r>
      <w:r>
        <w:rPr>
          <w:rFonts w:ascii="楷体" w:hAnsi="楷体" w:eastAsia="楷体" w:cs="楷体"/>
          <w:color w:val="000000"/>
        </w:rPr>
        <w:t>终于文化确保‘留量’</w:t>
      </w:r>
      <w:r>
        <w:rPr>
          <w:rFonts w:ascii="宋体" w:hAnsi="宋体" w:eastAsia="宋体" w:cs="宋体"/>
          <w:color w:val="000000"/>
        </w:rPr>
        <w:t>”</w:t>
      </w:r>
      <w:r>
        <w:rPr>
          <w:rFonts w:ascii="楷体" w:hAnsi="楷体" w:eastAsia="楷体" w:cs="楷体"/>
          <w:color w:val="000000"/>
        </w:rPr>
        <w:t>，由</w:t>
      </w:r>
      <w:r>
        <w:rPr>
          <w:rFonts w:ascii="宋体" w:hAnsi="宋体" w:eastAsia="宋体" w:cs="宋体"/>
          <w:color w:val="000000"/>
        </w:rPr>
        <w:t>“</w:t>
      </w:r>
      <w:r>
        <w:rPr>
          <w:rFonts w:ascii="楷体" w:hAnsi="楷体" w:eastAsia="楷体" w:cs="楷体"/>
          <w:color w:val="000000"/>
        </w:rPr>
        <w:t>网红</w:t>
      </w:r>
      <w:r>
        <w:rPr>
          <w:rFonts w:ascii="宋体" w:hAnsi="宋体" w:eastAsia="宋体" w:cs="宋体"/>
          <w:color w:val="000000"/>
        </w:rPr>
        <w:t>”</w:t>
      </w:r>
      <w:r>
        <w:rPr>
          <w:rFonts w:ascii="楷体" w:hAnsi="楷体" w:eastAsia="楷体" w:cs="楷体"/>
          <w:color w:val="000000"/>
        </w:rPr>
        <w:t>变</w:t>
      </w:r>
      <w:r>
        <w:rPr>
          <w:rFonts w:ascii="宋体" w:hAnsi="宋体" w:eastAsia="宋体" w:cs="宋体"/>
          <w:color w:val="000000"/>
        </w:rPr>
        <w:t>“</w:t>
      </w:r>
      <w:r>
        <w:rPr>
          <w:rFonts w:ascii="楷体" w:hAnsi="楷体" w:eastAsia="楷体" w:cs="楷体"/>
          <w:color w:val="000000"/>
        </w:rPr>
        <w:t>长红</w:t>
      </w:r>
      <w:r>
        <w:rPr>
          <w:rFonts w:ascii="宋体" w:hAnsi="宋体" w:eastAsia="宋体" w:cs="宋体"/>
          <w:color w:val="000000"/>
        </w:rPr>
        <w:t>”</w:t>
      </w:r>
      <w:r>
        <w:rPr>
          <w:rFonts w:ascii="楷体" w:hAnsi="楷体" w:eastAsia="楷体" w:cs="楷体"/>
          <w:color w:val="000000"/>
        </w:rPr>
        <w:t>，是每一个城市值得认真思考的议题。中国传媒大学调研组在光明日报微博上进行了</w:t>
      </w:r>
      <w:r>
        <w:rPr>
          <w:rFonts w:ascii="宋体" w:hAnsi="宋体" w:eastAsia="宋体" w:cs="宋体"/>
          <w:color w:val="000000"/>
        </w:rPr>
        <w:t>“</w:t>
      </w:r>
      <w:r>
        <w:rPr>
          <w:rFonts w:ascii="楷体" w:hAnsi="楷体" w:eastAsia="楷体" w:cs="楷体"/>
          <w:color w:val="000000"/>
        </w:rPr>
        <w:t>什么样的旅游体验最重要？</w:t>
      </w:r>
      <w:r>
        <w:rPr>
          <w:rFonts w:ascii="宋体" w:hAnsi="宋体" w:eastAsia="宋体" w:cs="宋体"/>
          <w:color w:val="000000"/>
        </w:rPr>
        <w:t>”</w:t>
      </w:r>
      <w:r>
        <w:rPr>
          <w:rFonts w:ascii="楷体" w:hAnsi="楷体" w:eastAsia="楷体" w:cs="楷体"/>
          <w:color w:val="000000"/>
        </w:rPr>
        <w:t>的调查。</w:t>
      </w:r>
    </w:p>
    <w:p w14:paraId="487F6B21">
      <w:pPr>
        <w:spacing w:line="360" w:lineRule="auto"/>
        <w:jc w:val="center"/>
        <w:textAlignment w:val="center"/>
        <w:rPr>
          <w:color w:val="000000"/>
        </w:rPr>
      </w:pPr>
      <w:r>
        <w:rPr>
          <w:color w:val="000000"/>
        </w:rPr>
        <w:drawing>
          <wp:inline distT="0" distB="0" distL="114300" distR="114300">
            <wp:extent cx="5238750" cy="279781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2798247"/>
                    </a:xfrm>
                    <a:prstGeom prst="rect">
                      <a:avLst/>
                    </a:prstGeom>
                  </pic:spPr>
                </pic:pic>
              </a:graphicData>
            </a:graphic>
          </wp:inline>
        </w:drawing>
      </w:r>
    </w:p>
    <w:p w14:paraId="053C13D5">
      <w:pPr>
        <w:spacing w:line="360" w:lineRule="auto"/>
        <w:jc w:val="right"/>
        <w:textAlignment w:val="center"/>
        <w:rPr>
          <w:color w:val="000000"/>
        </w:rPr>
      </w:pPr>
      <w:r>
        <w:rPr>
          <w:rFonts w:ascii="宋体" w:hAnsi="宋体" w:eastAsia="宋体" w:cs="宋体"/>
          <w:color w:val="000000"/>
        </w:rPr>
        <w:t>（选自《光明日报》，有删改）</w:t>
      </w:r>
    </w:p>
    <w:p w14:paraId="06CF23EA">
      <w:pPr>
        <w:spacing w:line="360" w:lineRule="auto"/>
        <w:ind w:firstLine="420"/>
        <w:jc w:val="left"/>
        <w:textAlignment w:val="center"/>
        <w:rPr>
          <w:color w:val="000000"/>
        </w:rPr>
      </w:pPr>
      <w:r>
        <w:rPr>
          <w:rFonts w:ascii="宋体" w:hAnsi="宋体" w:eastAsia="宋体" w:cs="宋体"/>
          <w:color w:val="000000"/>
        </w:rPr>
        <w:t>材料二：</w:t>
      </w:r>
      <w:r>
        <w:rPr>
          <w:rFonts w:ascii="楷体" w:hAnsi="楷体" w:eastAsia="楷体" w:cs="楷体"/>
          <w:color w:val="000000"/>
        </w:rPr>
        <w:t>镜泊湖集春花、夏水、秋叶、冬雪于一湖，以鬼斧神工之灵魅，写就湖山溢彩、层峦耸翠、古迹隐约的水韵华章。</w:t>
      </w:r>
    </w:p>
    <w:p w14:paraId="48FFC0FF">
      <w:pPr>
        <w:spacing w:line="360" w:lineRule="auto"/>
        <w:ind w:firstLine="420"/>
        <w:jc w:val="left"/>
        <w:textAlignment w:val="center"/>
        <w:rPr>
          <w:color w:val="000000"/>
        </w:rPr>
      </w:pPr>
      <w:r>
        <w:rPr>
          <w:rFonts w:ascii="楷体" w:hAnsi="楷体" w:eastAsia="楷体" w:cs="楷体"/>
          <w:color w:val="000000"/>
        </w:rPr>
        <w:t>镜泊湖是我国最大的火山熔岩堰塞湖，由牡丹江上游大小两条水系约三十条河流呈向心式汇集而成，古称湄沱湖。唐高宗永徽二年（公元</w:t>
      </w:r>
      <w:r>
        <w:rPr>
          <w:rFonts w:ascii="Times New Roman" w:hAnsi="Times New Roman" w:eastAsia="Times New Roman" w:cs="Times New Roman"/>
          <w:color w:val="000000"/>
        </w:rPr>
        <w:t>651</w:t>
      </w:r>
      <w:r>
        <w:rPr>
          <w:rFonts w:ascii="楷体" w:hAnsi="楷体" w:eastAsia="楷体" w:cs="楷体"/>
          <w:color w:val="000000"/>
        </w:rPr>
        <w:t>年）称阿卜河，又名阿卜隆湖，后称呼尔海金。唐玄宗开元元年（公元</w:t>
      </w:r>
      <w:r>
        <w:rPr>
          <w:rFonts w:ascii="Times New Roman" w:hAnsi="Times New Roman" w:eastAsia="Times New Roman" w:cs="Times New Roman"/>
          <w:color w:val="000000"/>
        </w:rPr>
        <w:t>713</w:t>
      </w:r>
      <w:r>
        <w:rPr>
          <w:rFonts w:ascii="楷体" w:hAnsi="楷体" w:eastAsia="楷体" w:cs="楷体"/>
          <w:color w:val="000000"/>
        </w:rPr>
        <w:t>年），称呼汗海，明时始称镜泊湖，</w:t>
      </w:r>
      <w:r>
        <w:rPr>
          <w:rFonts w:ascii="楷体" w:hAnsi="楷体" w:eastAsia="楷体" w:cs="楷体"/>
          <w:color w:val="000000"/>
          <w:u w:val="single"/>
        </w:rPr>
        <w:t>清时称毕尔腾湖，意为水平如镜，今仍称镜泊湖。</w:t>
      </w:r>
    </w:p>
    <w:p w14:paraId="15F2FD06">
      <w:pPr>
        <w:spacing w:line="360" w:lineRule="auto"/>
        <w:ind w:firstLine="420"/>
        <w:jc w:val="left"/>
        <w:textAlignment w:val="center"/>
        <w:rPr>
          <w:color w:val="000000"/>
        </w:rPr>
      </w:pPr>
      <w:r>
        <w:rPr>
          <w:rFonts w:ascii="楷体" w:hAnsi="楷体" w:eastAsia="楷体" w:cs="楷体"/>
          <w:color w:val="000000"/>
        </w:rPr>
        <w:t>镜泊湖风景区，</w:t>
      </w:r>
      <w:r>
        <w:rPr>
          <w:rFonts w:ascii="Times New Roman" w:hAnsi="Times New Roman" w:eastAsia="Times New Roman" w:cs="Times New Roman"/>
          <w:color w:val="000000"/>
        </w:rPr>
        <w:t>1980</w:t>
      </w:r>
      <w:r>
        <w:rPr>
          <w:rFonts w:ascii="楷体" w:hAnsi="楷体" w:eastAsia="楷体" w:cs="楷体"/>
          <w:color w:val="000000"/>
        </w:rPr>
        <w:t>年被黑龙江省人民政府批准为省级自然保护区，</w:t>
      </w:r>
      <w:r>
        <w:rPr>
          <w:rFonts w:ascii="Times New Roman" w:hAnsi="Times New Roman" w:eastAsia="Times New Roman" w:cs="Times New Roman"/>
          <w:color w:val="000000"/>
        </w:rPr>
        <w:t>1982</w:t>
      </w:r>
      <w:r>
        <w:rPr>
          <w:rFonts w:ascii="楷体" w:hAnsi="楷体" w:eastAsia="楷体" w:cs="楷体"/>
          <w:color w:val="000000"/>
        </w:rPr>
        <w:t>年被国务院首批审定为国家级重点风景名胜区。镜泊湖风景名胜区、自然保护区总面积</w:t>
      </w:r>
      <w:r>
        <w:rPr>
          <w:rFonts w:ascii="Times New Roman" w:hAnsi="Times New Roman" w:eastAsia="Times New Roman" w:cs="Times New Roman"/>
          <w:color w:val="000000"/>
        </w:rPr>
        <w:t>1214</w:t>
      </w:r>
      <w:r>
        <w:rPr>
          <w:rFonts w:ascii="楷体" w:hAnsi="楷体" w:eastAsia="楷体" w:cs="楷体"/>
          <w:color w:val="000000"/>
        </w:rPr>
        <w:t>平方公里，其风景资源由三部分组成。一是镜泊湖游览区，展现百里长湖的奇观胜景；二是火山口原始森林自然保护区，展现丰富的地下森林资源、动植物资源和神奇壮美的火山熔岩洞景区；三是唐代渤海国上京龙泉府遗址，展现历史悠久的人文景观。</w:t>
      </w:r>
    </w:p>
    <w:p w14:paraId="47E61482">
      <w:pPr>
        <w:spacing w:line="360" w:lineRule="auto"/>
        <w:jc w:val="right"/>
        <w:textAlignment w:val="center"/>
        <w:rPr>
          <w:color w:val="000000"/>
        </w:rPr>
      </w:pPr>
      <w:r>
        <w:rPr>
          <w:rFonts w:ascii="宋体" w:hAnsi="宋体" w:eastAsia="宋体" w:cs="宋体"/>
          <w:color w:val="000000"/>
        </w:rPr>
        <w:t>（选自《可爱的家乡牡丹江》，有删改）</w:t>
      </w:r>
    </w:p>
    <w:p w14:paraId="67BDCF3D">
      <w:pPr>
        <w:spacing w:line="360" w:lineRule="auto"/>
        <w:ind w:firstLine="420"/>
        <w:jc w:val="left"/>
        <w:textAlignment w:val="center"/>
        <w:rPr>
          <w:color w:val="000000"/>
        </w:rPr>
      </w:pPr>
      <w:r>
        <w:rPr>
          <w:rFonts w:ascii="宋体" w:hAnsi="宋体" w:eastAsia="宋体" w:cs="宋体"/>
          <w:color w:val="000000"/>
        </w:rPr>
        <w:t>材料三：</w:t>
      </w:r>
      <w:r>
        <w:rPr>
          <w:rFonts w:ascii="楷体" w:hAnsi="楷体" w:eastAsia="楷体" w:cs="楷体"/>
          <w:color w:val="000000"/>
        </w:rPr>
        <w:t>素有</w:t>
      </w:r>
      <w:r>
        <w:rPr>
          <w:rFonts w:ascii="宋体" w:hAnsi="宋体" w:eastAsia="宋体" w:cs="宋体"/>
          <w:color w:val="000000"/>
        </w:rPr>
        <w:t>“</w:t>
      </w:r>
      <w:r>
        <w:rPr>
          <w:rFonts w:ascii="楷体" w:hAnsi="楷体" w:eastAsia="楷体" w:cs="楷体"/>
          <w:color w:val="000000"/>
        </w:rPr>
        <w:t>山上平湖水上山，北国风光胜江南</w:t>
      </w:r>
      <w:r>
        <w:rPr>
          <w:rFonts w:ascii="宋体" w:hAnsi="宋体" w:eastAsia="宋体" w:cs="宋体"/>
          <w:color w:val="000000"/>
        </w:rPr>
        <w:t>”</w:t>
      </w:r>
      <w:r>
        <w:rPr>
          <w:rFonts w:ascii="楷体" w:hAnsi="楷体" w:eastAsia="楷体" w:cs="楷体"/>
          <w:color w:val="000000"/>
        </w:rPr>
        <w:t>美誉的镜泊湖，是大自然沧桑变化留给世间的精品。今天的镜泊胜景，以开放的姿态，迎接着慕名而至的中外游人。</w:t>
      </w:r>
    </w:p>
    <w:p w14:paraId="295D6F50">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14</w:t>
      </w:r>
      <w:r>
        <w:rPr>
          <w:rFonts w:ascii="楷体" w:hAnsi="楷体" w:eastAsia="楷体" w:cs="楷体"/>
          <w:color w:val="000000"/>
        </w:rPr>
        <w:t>日，镜泊湖冰火梦幻世界暨第九届镜泊湖国际冬捕节采冰仪式祭湖庆典在镜泊湖西湖岫举行。此次</w:t>
      </w:r>
      <w:r>
        <w:rPr>
          <w:rFonts w:ascii="宋体" w:hAnsi="宋体" w:eastAsia="宋体" w:cs="宋体"/>
          <w:color w:val="000000"/>
        </w:rPr>
        <w:t>“</w:t>
      </w:r>
      <w:r>
        <w:rPr>
          <w:rFonts w:ascii="楷体" w:hAnsi="楷体" w:eastAsia="楷体" w:cs="楷体"/>
          <w:color w:val="000000"/>
        </w:rPr>
        <w:t>开冰节</w:t>
      </w:r>
      <w:r>
        <w:rPr>
          <w:rFonts w:ascii="宋体" w:hAnsi="宋体" w:eastAsia="宋体" w:cs="宋体"/>
          <w:color w:val="000000"/>
        </w:rPr>
        <w:t>”</w:t>
      </w:r>
      <w:r>
        <w:rPr>
          <w:rFonts w:ascii="楷体" w:hAnsi="楷体" w:eastAsia="楷体" w:cs="楷体"/>
          <w:color w:val="000000"/>
        </w:rPr>
        <w:t>，镜泊湖首次将采冰与冬捕祭湖庆典相结合，传承和弘扬镜泊湖历史悠久的冬捕渔猎文化，培育打造镜泊湖冰雪文化品牌。当日上午，在镜泊湖广阔的冰面上，迎风旗猎猎招展，震天鼓气动山河，舞龙表演欢快热烈，开冰节正式开始，身着羊皮袄的</w:t>
      </w:r>
      <w:r>
        <w:rPr>
          <w:rFonts w:ascii="宋体" w:hAnsi="宋体" w:eastAsia="宋体" w:cs="宋体"/>
          <w:color w:val="000000"/>
        </w:rPr>
        <w:t>“</w:t>
      </w:r>
      <w:r>
        <w:rPr>
          <w:rFonts w:ascii="楷体" w:hAnsi="楷体" w:eastAsia="楷体" w:cs="楷体"/>
          <w:color w:val="000000"/>
        </w:rPr>
        <w:t>渔把头</w:t>
      </w:r>
      <w:r>
        <w:rPr>
          <w:rFonts w:ascii="宋体" w:hAnsi="宋体" w:eastAsia="宋体" w:cs="宋体"/>
          <w:color w:val="000000"/>
        </w:rPr>
        <w:t>”</w:t>
      </w:r>
      <w:r>
        <w:rPr>
          <w:rFonts w:ascii="楷体" w:hAnsi="楷体" w:eastAsia="楷体" w:cs="楷体"/>
          <w:color w:val="000000"/>
        </w:rPr>
        <w:t>念诵祈福词、喝过出征酒后，正式开始</w:t>
      </w:r>
      <w:r>
        <w:rPr>
          <w:rFonts w:ascii="宋体" w:hAnsi="宋体" w:eastAsia="宋体" w:cs="宋体"/>
          <w:color w:val="000000"/>
        </w:rPr>
        <w:t>“</w:t>
      </w:r>
      <w:r>
        <w:rPr>
          <w:rFonts w:ascii="楷体" w:hAnsi="楷体" w:eastAsia="楷体" w:cs="楷体"/>
          <w:color w:val="000000"/>
        </w:rPr>
        <w:t>采头冰</w:t>
      </w:r>
      <w:r>
        <w:rPr>
          <w:rFonts w:ascii="宋体" w:hAnsi="宋体" w:eastAsia="宋体" w:cs="宋体"/>
          <w:color w:val="000000"/>
        </w:rPr>
        <w:t>”</w:t>
      </w:r>
      <w:r>
        <w:rPr>
          <w:rFonts w:ascii="楷体" w:hAnsi="楷体" w:eastAsia="楷体" w:cs="楷体"/>
          <w:color w:val="000000"/>
        </w:rPr>
        <w:t>。头冰出水，</w:t>
      </w:r>
      <w:r>
        <w:rPr>
          <w:rFonts w:ascii="宋体" w:hAnsi="宋体" w:eastAsia="宋体" w:cs="宋体"/>
          <w:color w:val="000000"/>
        </w:rPr>
        <w:t>“</w:t>
      </w:r>
      <w:r>
        <w:rPr>
          <w:rFonts w:ascii="楷体" w:hAnsi="楷体" w:eastAsia="楷体" w:cs="楷体"/>
          <w:color w:val="000000"/>
        </w:rPr>
        <w:t>渔把头</w:t>
      </w:r>
      <w:r>
        <w:rPr>
          <w:rFonts w:ascii="宋体" w:hAnsi="宋体" w:eastAsia="宋体" w:cs="宋体"/>
          <w:color w:val="000000"/>
        </w:rPr>
        <w:t>”</w:t>
      </w:r>
      <w:r>
        <w:rPr>
          <w:rFonts w:ascii="楷体" w:hAnsi="楷体" w:eastAsia="楷体" w:cs="楷体"/>
          <w:color w:val="000000"/>
        </w:rPr>
        <w:t>将象征着祝福与期待的红绸系在上面，预示着镜泊湖冰火梦幻世界暨第九届镜泊湖国际冬捕节项目红红火火的好兆头，也向八方游客发出最热情的冰雪邀约。</w:t>
      </w:r>
    </w:p>
    <w:p w14:paraId="16256844">
      <w:pPr>
        <w:spacing w:line="360" w:lineRule="auto"/>
        <w:jc w:val="right"/>
        <w:textAlignment w:val="center"/>
        <w:rPr>
          <w:color w:val="000000"/>
        </w:rPr>
      </w:pPr>
      <w:r>
        <w:rPr>
          <w:rFonts w:ascii="宋体" w:hAnsi="宋体" w:eastAsia="宋体" w:cs="宋体"/>
          <w:color w:val="000000"/>
        </w:rPr>
        <w:t>（选自《牡丹江日报》，有删改）</w:t>
      </w:r>
    </w:p>
    <w:p w14:paraId="49C7F304">
      <w:pPr>
        <w:spacing w:line="360" w:lineRule="auto"/>
        <w:ind w:firstLine="420"/>
        <w:jc w:val="left"/>
        <w:textAlignment w:val="center"/>
        <w:rPr>
          <w:color w:val="000000"/>
        </w:rPr>
      </w:pPr>
      <w:r>
        <w:rPr>
          <w:rFonts w:ascii="宋体" w:hAnsi="宋体" w:eastAsia="宋体" w:cs="宋体"/>
          <w:color w:val="000000"/>
        </w:rPr>
        <w:t>材料四：</w:t>
      </w:r>
      <w:r>
        <w:rPr>
          <w:rFonts w:ascii="楷体" w:hAnsi="楷体" w:eastAsia="楷体" w:cs="楷体"/>
          <w:color w:val="000000"/>
        </w:rPr>
        <w:t>冰雪发力，未来可期。在保持冰雪旅游热度持续上升的同时，我市也不断完善</w:t>
      </w:r>
      <w:r>
        <w:rPr>
          <w:rFonts w:ascii="宋体" w:hAnsi="宋体" w:eastAsia="宋体" w:cs="宋体"/>
          <w:color w:val="000000"/>
        </w:rPr>
        <w:t>“</w:t>
      </w:r>
      <w:r>
        <w:rPr>
          <w:rFonts w:ascii="楷体" w:hAnsi="楷体" w:eastAsia="楷体" w:cs="楷体"/>
          <w:color w:val="000000"/>
        </w:rPr>
        <w:t>冰雪+</w:t>
      </w:r>
      <w:r>
        <w:rPr>
          <w:rFonts w:ascii="宋体" w:hAnsi="宋体" w:eastAsia="宋体" w:cs="宋体"/>
          <w:color w:val="000000"/>
        </w:rPr>
        <w:t>”</w:t>
      </w:r>
      <w:r>
        <w:rPr>
          <w:rFonts w:ascii="楷体" w:hAnsi="楷体" w:eastAsia="楷体" w:cs="楷体"/>
          <w:color w:val="000000"/>
        </w:rPr>
        <w:t>模式，促进冰雪体育、冰雪装备制造、冰雪文化、冰雪艺术等产业深度融合，有效助推</w:t>
      </w:r>
      <w:r>
        <w:rPr>
          <w:rFonts w:ascii="宋体" w:hAnsi="宋体" w:eastAsia="宋体" w:cs="宋体"/>
          <w:color w:val="000000"/>
        </w:rPr>
        <w:t>“</w:t>
      </w:r>
      <w:r>
        <w:rPr>
          <w:rFonts w:ascii="楷体" w:hAnsi="楷体" w:eastAsia="楷体" w:cs="楷体"/>
          <w:color w:val="000000"/>
        </w:rPr>
        <w:t>冷资源</w:t>
      </w:r>
      <w:r>
        <w:rPr>
          <w:rFonts w:ascii="宋体" w:hAnsi="宋体" w:eastAsia="宋体" w:cs="宋体"/>
          <w:color w:val="000000"/>
        </w:rPr>
        <w:t>”</w:t>
      </w:r>
      <w:r>
        <w:rPr>
          <w:rFonts w:ascii="楷体" w:hAnsi="楷体" w:eastAsia="楷体" w:cs="楷体"/>
          <w:color w:val="000000"/>
        </w:rPr>
        <w:t>发挥</w:t>
      </w:r>
      <w:r>
        <w:rPr>
          <w:rFonts w:ascii="宋体" w:hAnsi="宋体" w:eastAsia="宋体" w:cs="宋体"/>
          <w:color w:val="000000"/>
        </w:rPr>
        <w:t>“</w:t>
      </w:r>
      <w:r>
        <w:rPr>
          <w:rFonts w:ascii="楷体" w:hAnsi="楷体" w:eastAsia="楷体" w:cs="楷体"/>
          <w:color w:val="000000"/>
        </w:rPr>
        <w:t>热效应</w:t>
      </w:r>
      <w:r>
        <w:rPr>
          <w:rFonts w:ascii="宋体" w:hAnsi="宋体" w:eastAsia="宋体" w:cs="宋体"/>
          <w:color w:val="000000"/>
        </w:rPr>
        <w:t>”</w:t>
      </w:r>
      <w:r>
        <w:rPr>
          <w:rFonts w:ascii="楷体" w:hAnsi="楷体" w:eastAsia="楷体" w:cs="楷体"/>
          <w:color w:val="000000"/>
        </w:rPr>
        <w:t>。</w:t>
      </w:r>
    </w:p>
    <w:p w14:paraId="210D2108">
      <w:pPr>
        <w:spacing w:line="360" w:lineRule="auto"/>
        <w:ind w:firstLine="420"/>
        <w:jc w:val="left"/>
        <w:textAlignment w:val="center"/>
        <w:rPr>
          <w:color w:val="000000"/>
        </w:rPr>
      </w:pPr>
      <w:r>
        <w:rPr>
          <w:rFonts w:ascii="楷体" w:hAnsi="楷体" w:eastAsia="楷体" w:cs="楷体"/>
          <w:color w:val="000000"/>
        </w:rPr>
        <w:t>冰天雪地是大自然赠予黑龙江的瑰宝，发挥冰雪资源优势是时代给予牡丹江的难得机遇。近期，</w:t>
      </w:r>
      <w:r>
        <w:rPr>
          <w:rFonts w:ascii="宋体" w:hAnsi="宋体" w:eastAsia="宋体" w:cs="宋体"/>
          <w:color w:val="000000"/>
        </w:rPr>
        <w:t>“</w:t>
      </w:r>
      <w:r>
        <w:rPr>
          <w:rFonts w:ascii="楷体" w:hAnsi="楷体" w:eastAsia="楷体" w:cs="楷体"/>
          <w:color w:val="000000"/>
        </w:rPr>
        <w:t>林海雪原·北国风光</w:t>
      </w:r>
      <w:r>
        <w:rPr>
          <w:rFonts w:ascii="宋体" w:hAnsi="宋体" w:eastAsia="宋体" w:cs="宋体"/>
          <w:color w:val="000000"/>
        </w:rPr>
        <w:t>”</w:t>
      </w:r>
      <w:r>
        <w:rPr>
          <w:rFonts w:ascii="楷体" w:hAnsi="楷体" w:eastAsia="楷体" w:cs="楷体"/>
          <w:color w:val="000000"/>
        </w:rPr>
        <w:t>跻身全国十大冰雪旅游精品线路。我市将继续释放冰雪旅游和冰雪文化产业的龙头带动作用，积极推进相关产业项目建设，常态化举办品牌冰上体育赛事、冰雪交流活动，不断繁荣冰雪运动产业，提升冰雪经济整体发展水平，把冰天雪地更好转化为金山银山。</w:t>
      </w:r>
    </w:p>
    <w:p w14:paraId="5954B2A6">
      <w:pPr>
        <w:spacing w:line="360" w:lineRule="auto"/>
        <w:jc w:val="right"/>
        <w:textAlignment w:val="center"/>
        <w:rPr>
          <w:color w:val="000000"/>
        </w:rPr>
      </w:pPr>
      <w:r>
        <w:rPr>
          <w:rFonts w:ascii="宋体" w:hAnsi="宋体" w:eastAsia="宋体" w:cs="宋体"/>
          <w:color w:val="000000"/>
        </w:rPr>
        <w:t>（选自《牡丹江日报》，有删改）</w:t>
      </w:r>
    </w:p>
    <w:p w14:paraId="479B0DB2">
      <w:pPr>
        <w:spacing w:line="360" w:lineRule="auto"/>
        <w:jc w:val="left"/>
        <w:textAlignment w:val="center"/>
        <w:rPr>
          <w:color w:val="000000"/>
        </w:rPr>
      </w:pPr>
      <w:r>
        <w:rPr>
          <w:color w:val="000000"/>
        </w:rPr>
        <w:t xml:space="preserve">13. </w:t>
      </w:r>
      <w:r>
        <w:rPr>
          <w:rFonts w:ascii="宋体" w:hAnsi="宋体" w:eastAsia="宋体" w:cs="宋体"/>
          <w:color w:val="000000"/>
        </w:rPr>
        <w:t>阅读上述材料，找出</w:t>
      </w:r>
      <w:r>
        <w:rPr>
          <w:rFonts w:ascii="宋体" w:hAnsi="宋体" w:eastAsia="宋体" w:cs="宋体"/>
          <w:color w:val="000000"/>
          <w:em w:val="dot"/>
        </w:rPr>
        <w:t>不符合</w:t>
      </w:r>
      <w:r>
        <w:rPr>
          <w:rFonts w:ascii="宋体" w:hAnsi="宋体" w:eastAsia="宋体" w:cs="宋体"/>
          <w:color w:val="000000"/>
        </w:rPr>
        <w:t>文意的一项（   ）</w:t>
      </w:r>
    </w:p>
    <w:p w14:paraId="48B69E7C">
      <w:pPr>
        <w:spacing w:line="360" w:lineRule="auto"/>
        <w:jc w:val="left"/>
        <w:textAlignment w:val="center"/>
        <w:rPr>
          <w:color w:val="000000"/>
        </w:rPr>
      </w:pPr>
      <w:r>
        <w:rPr>
          <w:color w:val="000000"/>
        </w:rPr>
        <w:t xml:space="preserve">A. </w:t>
      </w:r>
      <w:r>
        <w:rPr>
          <w:rFonts w:ascii="宋体" w:hAnsi="宋体" w:eastAsia="宋体" w:cs="宋体"/>
          <w:color w:val="000000"/>
        </w:rPr>
        <w:t>从去年年初到这个春天，不少城市纷纷借势网络流量，积极“圈粉”。</w:t>
      </w:r>
    </w:p>
    <w:p w14:paraId="198675BE">
      <w:pPr>
        <w:spacing w:line="360" w:lineRule="auto"/>
        <w:jc w:val="left"/>
        <w:textAlignment w:val="center"/>
        <w:rPr>
          <w:color w:val="000000"/>
        </w:rPr>
      </w:pPr>
      <w:r>
        <w:rPr>
          <w:color w:val="000000"/>
        </w:rPr>
        <w:t xml:space="preserve">B. </w:t>
      </w:r>
      <w:r>
        <w:rPr>
          <w:rFonts w:ascii="宋体" w:hAnsi="宋体" w:eastAsia="宋体" w:cs="宋体"/>
          <w:color w:val="000000"/>
        </w:rPr>
        <w:t>镜泊湖由牡丹江上游大小两条水系三十条河流呈向心式汇集而成。</w:t>
      </w:r>
    </w:p>
    <w:p w14:paraId="7935E3CB">
      <w:pPr>
        <w:spacing w:line="360" w:lineRule="auto"/>
        <w:jc w:val="left"/>
        <w:textAlignment w:val="center"/>
        <w:rPr>
          <w:color w:val="000000"/>
        </w:rPr>
      </w:pPr>
      <w:r>
        <w:rPr>
          <w:color w:val="000000"/>
        </w:rPr>
        <w:t xml:space="preserve">C. </w:t>
      </w:r>
      <w:r>
        <w:rPr>
          <w:rFonts w:ascii="宋体" w:hAnsi="宋体" w:eastAsia="宋体" w:cs="宋体"/>
          <w:color w:val="000000"/>
        </w:rPr>
        <w:t>身着羊皮袄的“渔把头”念诵祈福词、喝过出征酒后，正式开始“采头冰”。</w:t>
      </w:r>
    </w:p>
    <w:p w14:paraId="5AF99B8C">
      <w:pPr>
        <w:spacing w:line="360" w:lineRule="auto"/>
        <w:jc w:val="left"/>
        <w:textAlignment w:val="center"/>
        <w:rPr>
          <w:color w:val="000000"/>
        </w:rPr>
      </w:pPr>
      <w:r>
        <w:rPr>
          <w:color w:val="000000"/>
        </w:rPr>
        <w:t xml:space="preserve">D. </w:t>
      </w:r>
      <w:r>
        <w:rPr>
          <w:rFonts w:ascii="宋体" w:hAnsi="宋体" w:eastAsia="宋体" w:cs="宋体"/>
          <w:color w:val="000000"/>
        </w:rPr>
        <w:t>冰天雪地是大自然赠予黑龙江</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瑰宝，发挥冰雪资源优势是时代给予牡丹江的难得机遇。</w:t>
      </w:r>
    </w:p>
    <w:p w14:paraId="0F0EFB53">
      <w:pPr>
        <w:spacing w:line="360" w:lineRule="auto"/>
        <w:jc w:val="left"/>
        <w:textAlignment w:val="center"/>
        <w:rPr>
          <w:color w:val="000000"/>
        </w:rPr>
      </w:pPr>
      <w:r>
        <w:rPr>
          <w:color w:val="000000"/>
        </w:rPr>
        <w:t xml:space="preserve">14. </w:t>
      </w:r>
      <w:r>
        <w:rPr>
          <w:rFonts w:ascii="宋体" w:hAnsi="宋体" w:eastAsia="宋体" w:cs="宋体"/>
          <w:color w:val="000000"/>
        </w:rPr>
        <w:t>请探究材料一中的表格，简要写出你的结论。</w:t>
      </w:r>
    </w:p>
    <w:p w14:paraId="5CF48083">
      <w:pPr>
        <w:spacing w:line="360" w:lineRule="auto"/>
        <w:jc w:val="left"/>
        <w:textAlignment w:val="center"/>
        <w:rPr>
          <w:color w:val="000000"/>
        </w:rPr>
      </w:pPr>
      <w:r>
        <w:rPr>
          <w:color w:val="000000"/>
        </w:rPr>
        <w:t xml:space="preserve">15. </w:t>
      </w:r>
      <w:r>
        <w:rPr>
          <w:rFonts w:ascii="宋体" w:hAnsi="宋体" w:eastAsia="宋体" w:cs="宋体"/>
          <w:color w:val="000000"/>
        </w:rPr>
        <w:t>材料二中的画线句用了什么说明方法？有什么作用？</w:t>
      </w:r>
    </w:p>
    <w:p w14:paraId="20E1DC90">
      <w:pPr>
        <w:spacing w:line="360" w:lineRule="auto"/>
        <w:jc w:val="left"/>
        <w:textAlignment w:val="center"/>
        <w:rPr>
          <w:color w:val="000000"/>
        </w:rPr>
      </w:pPr>
      <w:r>
        <w:rPr>
          <w:color w:val="000000"/>
        </w:rPr>
        <w:t xml:space="preserve">16. </w:t>
      </w:r>
      <w:r>
        <w:rPr>
          <w:rFonts w:ascii="宋体" w:hAnsi="宋体" w:eastAsia="宋体" w:cs="宋体"/>
          <w:color w:val="000000"/>
        </w:rPr>
        <w:t>阅读材料三和材料四，说说牡丹江市为了成为“留量”“长红”的城市，采取了哪些具体的措施？</w:t>
      </w:r>
    </w:p>
    <w:p w14:paraId="0AD769E0">
      <w:pPr>
        <w:spacing w:line="360" w:lineRule="auto"/>
        <w:jc w:val="left"/>
        <w:textAlignment w:val="center"/>
        <w:rPr>
          <w:color w:val="000000"/>
        </w:rPr>
      </w:pPr>
      <w:r>
        <w:rPr>
          <w:color w:val="000000"/>
        </w:rPr>
        <w:t xml:space="preserve">17. </w:t>
      </w:r>
      <w:r>
        <w:rPr>
          <w:rFonts w:ascii="宋体" w:hAnsi="宋体" w:eastAsia="宋体" w:cs="宋体"/>
          <w:color w:val="000000"/>
        </w:rPr>
        <w:t>得知“林海雪原·北国风光”跻身全国十大冰雪旅游精品线路，你迫不及待地想要与好朋友小江分享，表达你的喜悦与自豪之情，你会怎么说？</w:t>
      </w:r>
    </w:p>
    <w:p w14:paraId="290E14B5">
      <w:pPr>
        <w:spacing w:line="360" w:lineRule="auto"/>
        <w:jc w:val="left"/>
        <w:textAlignment w:val="center"/>
        <w:rPr>
          <w:color w:val="000000"/>
        </w:rPr>
      </w:pPr>
      <w:r>
        <w:rPr>
          <w:rFonts w:ascii="宋体" w:hAnsi="宋体" w:eastAsia="宋体" w:cs="宋体"/>
          <w:b/>
          <w:color w:val="000000"/>
          <w:sz w:val="24"/>
        </w:rPr>
        <w:t>（四）（共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17512D8D">
      <w:pPr>
        <w:spacing w:line="360" w:lineRule="auto"/>
        <w:jc w:val="left"/>
        <w:textAlignment w:val="center"/>
        <w:rPr>
          <w:color w:val="000000"/>
        </w:rPr>
      </w:pPr>
      <w:r>
        <w:rPr>
          <w:rFonts w:ascii="宋体" w:hAnsi="宋体" w:eastAsia="宋体" w:cs="宋体"/>
          <w:color w:val="000000"/>
        </w:rPr>
        <w:t>阅读《激发科技创新</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青春力量》，回答问题。</w:t>
      </w:r>
    </w:p>
    <w:p w14:paraId="2AF1CE71">
      <w:pPr>
        <w:spacing w:line="360" w:lineRule="auto"/>
        <w:jc w:val="center"/>
        <w:textAlignment w:val="center"/>
        <w:rPr>
          <w:color w:val="000000"/>
        </w:rPr>
      </w:pPr>
      <w:r>
        <w:rPr>
          <w:rFonts w:ascii="楷体" w:hAnsi="楷体" w:eastAsia="楷体" w:cs="楷体"/>
          <w:color w:val="000000"/>
        </w:rPr>
        <w:t>激发科技创新的青春力量</w:t>
      </w:r>
    </w:p>
    <w:p w14:paraId="71301639">
      <w:pPr>
        <w:spacing w:line="360" w:lineRule="auto"/>
        <w:jc w:val="center"/>
        <w:textAlignment w:val="center"/>
        <w:rPr>
          <w:color w:val="000000"/>
        </w:rPr>
      </w:pPr>
      <w:r>
        <w:rPr>
          <w:rFonts w:ascii="楷体" w:hAnsi="楷体" w:eastAsia="楷体" w:cs="楷体"/>
          <w:color w:val="000000"/>
        </w:rPr>
        <w:t>丁雅诵</w:t>
      </w:r>
    </w:p>
    <w:p w14:paraId="60E05683">
      <w:pPr>
        <w:spacing w:line="360" w:lineRule="auto"/>
        <w:ind w:firstLine="420"/>
        <w:jc w:val="left"/>
        <w:textAlignment w:val="center"/>
        <w:rPr>
          <w:color w:val="000000"/>
        </w:rPr>
      </w:pPr>
      <w:r>
        <w:rPr>
          <w:rFonts w:ascii="楷体" w:hAnsi="楷体" w:eastAsia="楷体" w:cs="楷体"/>
          <w:color w:val="000000"/>
        </w:rPr>
        <w:t>①习近平总书记近日在黑龙江考察时，来到哈尔滨工程大学，总书记强调，年轻一代成为奋力拼搏、振兴中华的一代，实现第二个百年奋斗目标就充满希望。_______。</w:t>
      </w:r>
    </w:p>
    <w:p w14:paraId="4B980909">
      <w:pPr>
        <w:spacing w:line="360" w:lineRule="auto"/>
        <w:ind w:firstLine="420"/>
        <w:jc w:val="left"/>
        <w:textAlignment w:val="center"/>
        <w:rPr>
          <w:color w:val="000000"/>
        </w:rPr>
      </w:pPr>
      <w:r>
        <w:rPr>
          <w:rFonts w:ascii="楷体" w:hAnsi="楷体" w:eastAsia="楷体" w:cs="楷体"/>
          <w:color w:val="000000"/>
        </w:rPr>
        <w:t>②从探索星辰大海，到聚焦国家需要，如今，越来越多的青年学生成长为科技创新的有生力量。怀揣科技报国理想，太原理工大学学生王煜尘成为中国极地科考史上在站时间最长的大学生；把青春融入祖国的科技事业，中国科学技术大学学生邓宇皓在“九章”和“九章二号”光量子计算原型机的研制中做出突出贡献……青年学生在科技创新的舞台上，立大志、担大任，敢为人先、敢于突破，展现出昂扬向上的精神风貌。</w:t>
      </w:r>
    </w:p>
    <w:p w14:paraId="662726B4">
      <w:pPr>
        <w:spacing w:line="360" w:lineRule="auto"/>
        <w:ind w:firstLine="420"/>
        <w:jc w:val="left"/>
        <w:textAlignment w:val="center"/>
        <w:rPr>
          <w:color w:val="000000"/>
        </w:rPr>
      </w:pPr>
      <w:r>
        <w:rPr>
          <w:rFonts w:ascii="楷体" w:hAnsi="楷体" w:eastAsia="楷体" w:cs="楷体"/>
          <w:color w:val="000000"/>
        </w:rPr>
        <w:t>③拥有一大批创新型青年人才，是国家创新活力之所在，也是科技发展希望之所在。如何探索有利于科技创新人才成长成才的培养机制和教育方式，实现教育，科技、人才的一体推进，成为值得深入思考的重要课题。</w:t>
      </w:r>
    </w:p>
    <w:p w14:paraId="584BFAE5">
      <w:pPr>
        <w:spacing w:line="360" w:lineRule="auto"/>
        <w:ind w:firstLine="420"/>
        <w:jc w:val="left"/>
        <w:textAlignment w:val="center"/>
        <w:rPr>
          <w:color w:val="000000"/>
        </w:rPr>
      </w:pPr>
      <w:r>
        <w:rPr>
          <w:rFonts w:ascii="楷体" w:hAnsi="楷体" w:eastAsia="楷体" w:cs="楷体"/>
          <w:color w:val="000000"/>
        </w:rPr>
        <w:t>④激发科技创新的青春力量，要继续在“选苗”上下功夫。近年来，一系列政策举措的出台，让对科学研究有志向、有兴趣、有天赋的学生脱颖而出：“强基计划”积极探索多维度考核评价模式，着力选拔培养有志于服务国家重大战略需求、基础学科拔尖的学生；“拔尖计划”依托多所高水平大学建设拔尖学生培养基地，致力于打破培养定式，让学生拥有更多自由探索的空间……一大批具备创新潜质和科学素养的青年学生，秉持兴趣，茁壮成长。</w:t>
      </w:r>
    </w:p>
    <w:p w14:paraId="14610F06">
      <w:pPr>
        <w:spacing w:line="360" w:lineRule="auto"/>
        <w:ind w:firstLine="420"/>
        <w:jc w:val="left"/>
        <w:textAlignment w:val="center"/>
        <w:rPr>
          <w:color w:val="000000"/>
        </w:rPr>
      </w:pPr>
      <w:r>
        <w:rPr>
          <w:rFonts w:ascii="楷体" w:hAnsi="楷体" w:eastAsia="楷体" w:cs="楷体"/>
          <w:color w:val="000000"/>
        </w:rPr>
        <w:t>⑤激发科技创新的青春力量，要进一步厚植人才培养的“土壤”，让好苗子“冒”出来，一方面，要大力弘扬科学家精神，引导青年学子深怀爱国之心，砥砺爱国之志，从国家急迫需要和长远需求出发，坚定理想、脚踏实地，努力将论文写在祖国最需要的地方。另一方面，要遵循人才成长规律，不断探索本硕博衔接培养机制，国际交流合作机制、长周期评价机制等，同时依托重大科研平台和重大科研任务，为学生开展科研实践提供更多机会，通过高水平科学研究，帮助青年学子获得更好成长。</w:t>
      </w:r>
    </w:p>
    <w:p w14:paraId="41B00B4F">
      <w:pPr>
        <w:spacing w:line="360" w:lineRule="auto"/>
        <w:ind w:firstLine="420"/>
        <w:jc w:val="left"/>
        <w:textAlignment w:val="center"/>
        <w:rPr>
          <w:color w:val="000000"/>
        </w:rPr>
      </w:pPr>
      <w:r>
        <w:rPr>
          <w:rFonts w:ascii="楷体" w:hAnsi="楷体" w:eastAsia="楷体" w:cs="楷体"/>
          <w:color w:val="000000"/>
        </w:rPr>
        <w:t>⑥激发科技创新的青春力量，还需要更多“阳光雨露”的滋润，赋予青年学生在科研项目中担大任，当主角的机会。</w:t>
      </w:r>
      <w:r>
        <w:rPr>
          <w:rFonts w:ascii="楷体" w:hAnsi="楷体" w:eastAsia="楷体" w:cs="楷体"/>
          <w:color w:val="000000"/>
          <w:u w:val="single"/>
        </w:rPr>
        <w:t>今年，国家自然科学基金首次试点青年学生基础研究项目，将资助端口前移，正是旨在培育科学素养、激励创新研究，为构建高质量基础研究人才队伍提供源头活水。</w:t>
      </w:r>
      <w:r>
        <w:rPr>
          <w:rFonts w:ascii="楷体" w:hAnsi="楷体" w:eastAsia="楷体" w:cs="楷体"/>
          <w:color w:val="000000"/>
        </w:rPr>
        <w:t>应通过举办科技创新大赛、扩大高校学生科技创新项目支持等方式，引导和鼓励更多青年学子关注并投身科技创新，为我国高水平科技自立自强积蓄人才力量。</w:t>
      </w:r>
    </w:p>
    <w:p w14:paraId="35FC607A">
      <w:pPr>
        <w:spacing w:line="360" w:lineRule="auto"/>
        <w:ind w:firstLine="420"/>
        <w:jc w:val="left"/>
        <w:textAlignment w:val="center"/>
        <w:rPr>
          <w:color w:val="000000"/>
        </w:rPr>
      </w:pPr>
      <w:r>
        <w:rPr>
          <w:rFonts w:ascii="楷体" w:hAnsi="楷体" w:eastAsia="楷体" w:cs="楷体"/>
          <w:color w:val="000000"/>
        </w:rPr>
        <w:t>⑦青年强则国家强。当代青年生逢其时、责任重大，期待广大青年学子勇于探索、勇于突破，不断向科学技术广度和深度进军，为推进强国建设、民族复兴伟业做出更大贡献。</w:t>
      </w:r>
    </w:p>
    <w:p w14:paraId="54202444">
      <w:pPr>
        <w:spacing w:line="360" w:lineRule="auto"/>
        <w:jc w:val="right"/>
        <w:textAlignment w:val="center"/>
        <w:rPr>
          <w:color w:val="000000"/>
        </w:rPr>
      </w:pPr>
      <w:r>
        <w:rPr>
          <w:rFonts w:ascii="宋体" w:hAnsi="宋体" w:eastAsia="宋体" w:cs="宋体"/>
          <w:color w:val="000000"/>
        </w:rPr>
        <w:t>（选自《人民日报》，有删改）</w:t>
      </w:r>
    </w:p>
    <w:p w14:paraId="31EA3F5F">
      <w:pPr>
        <w:spacing w:line="360" w:lineRule="auto"/>
        <w:jc w:val="left"/>
        <w:textAlignment w:val="center"/>
        <w:rPr>
          <w:color w:val="000000"/>
        </w:rPr>
      </w:pPr>
      <w:r>
        <w:rPr>
          <w:color w:val="000000"/>
        </w:rPr>
        <w:t xml:space="preserve">18. </w:t>
      </w:r>
      <w:r>
        <w:rPr>
          <w:rFonts w:ascii="宋体" w:hAnsi="宋体" w:eastAsia="宋体" w:cs="宋体"/>
          <w:color w:val="000000"/>
        </w:rPr>
        <w:t>根据全文，选择</w:t>
      </w:r>
      <w:r>
        <w:rPr>
          <w:rFonts w:ascii="宋体" w:hAnsi="宋体" w:eastAsia="宋体" w:cs="宋体"/>
          <w:color w:val="000000"/>
          <w:em w:val="dot"/>
        </w:rPr>
        <w:t>恰当</w:t>
      </w:r>
      <w:r>
        <w:rPr>
          <w:rFonts w:ascii="宋体" w:hAnsi="宋体" w:eastAsia="宋体" w:cs="宋体"/>
          <w:color w:val="000000"/>
        </w:rPr>
        <w:t>的句子填入第①段横线处（   ）</w:t>
      </w:r>
    </w:p>
    <w:p w14:paraId="48C68C4E">
      <w:pPr>
        <w:spacing w:line="360" w:lineRule="auto"/>
        <w:jc w:val="left"/>
        <w:textAlignment w:val="center"/>
        <w:rPr>
          <w:color w:val="000000"/>
        </w:rPr>
      </w:pPr>
      <w:r>
        <w:rPr>
          <w:color w:val="000000"/>
        </w:rPr>
        <w:t xml:space="preserve">A. </w:t>
      </w:r>
      <w:r>
        <w:rPr>
          <w:rFonts w:ascii="宋体" w:hAnsi="宋体" w:eastAsia="宋体" w:cs="宋体"/>
          <w:color w:val="000000"/>
        </w:rPr>
        <w:t>打好劳动底色，铸就为民本色，方能成就更有价值的人生。</w:t>
      </w:r>
    </w:p>
    <w:p w14:paraId="5F1A348A">
      <w:pPr>
        <w:spacing w:line="360" w:lineRule="auto"/>
        <w:jc w:val="left"/>
        <w:textAlignment w:val="center"/>
        <w:rPr>
          <w:color w:val="000000"/>
        </w:rPr>
      </w:pPr>
      <w:r>
        <w:rPr>
          <w:color w:val="000000"/>
        </w:rPr>
        <w:t xml:space="preserve">B. </w:t>
      </w:r>
      <w:r>
        <w:rPr>
          <w:rFonts w:ascii="宋体" w:hAnsi="宋体" w:eastAsia="宋体" w:cs="宋体"/>
          <w:color w:val="000000"/>
        </w:rPr>
        <w:t>青年学子要树牢科技报国志，勇攀科学高峰，绽放青春光彩。</w:t>
      </w:r>
    </w:p>
    <w:p w14:paraId="2946310A">
      <w:pPr>
        <w:spacing w:line="360" w:lineRule="auto"/>
        <w:jc w:val="left"/>
        <w:textAlignment w:val="center"/>
        <w:rPr>
          <w:color w:val="000000"/>
        </w:rPr>
      </w:pPr>
      <w:r>
        <w:rPr>
          <w:color w:val="000000"/>
        </w:rPr>
        <w:t xml:space="preserve">C. </w:t>
      </w:r>
      <w:r>
        <w:rPr>
          <w:rFonts w:ascii="宋体" w:hAnsi="宋体" w:eastAsia="宋体" w:cs="宋体"/>
          <w:color w:val="000000"/>
        </w:rPr>
        <w:t>年年有成，积小胜为大胜，正是学业成功的必经之路。</w:t>
      </w:r>
    </w:p>
    <w:p w14:paraId="72957C72">
      <w:pPr>
        <w:spacing w:line="360" w:lineRule="auto"/>
        <w:jc w:val="left"/>
        <w:textAlignment w:val="center"/>
        <w:rPr>
          <w:color w:val="000000"/>
        </w:rPr>
      </w:pPr>
      <w:r>
        <w:rPr>
          <w:color w:val="000000"/>
        </w:rPr>
        <w:t xml:space="preserve">D. </w:t>
      </w:r>
      <w:r>
        <w:rPr>
          <w:rFonts w:ascii="宋体" w:hAnsi="宋体" w:eastAsia="宋体" w:cs="宋体"/>
          <w:color w:val="000000"/>
        </w:rPr>
        <w:t>坚定文化自信，要实现精神上的独立自主。</w:t>
      </w:r>
    </w:p>
    <w:p w14:paraId="0C976C95">
      <w:pPr>
        <w:spacing w:line="360" w:lineRule="auto"/>
        <w:jc w:val="left"/>
        <w:textAlignment w:val="center"/>
        <w:rPr>
          <w:color w:val="000000"/>
        </w:rPr>
      </w:pPr>
      <w:r>
        <w:rPr>
          <w:color w:val="000000"/>
        </w:rPr>
        <w:t xml:space="preserve">19. </w:t>
      </w:r>
      <w:r>
        <w:rPr>
          <w:rFonts w:ascii="宋体" w:hAnsi="宋体" w:eastAsia="宋体" w:cs="宋体"/>
          <w:color w:val="000000"/>
        </w:rPr>
        <w:t>下面的链接材料是哪种类型的论据？放入第④段是否合适，请说明理由。</w:t>
      </w:r>
    </w:p>
    <w:p w14:paraId="1C7B996F">
      <w:pPr>
        <w:spacing w:line="360" w:lineRule="auto"/>
        <w:ind w:firstLine="420"/>
        <w:jc w:val="left"/>
        <w:textAlignment w:val="center"/>
        <w:rPr>
          <w:color w:val="000000"/>
        </w:rPr>
      </w:pPr>
      <w:r>
        <w:rPr>
          <w:rFonts w:ascii="宋体" w:hAnsi="宋体" w:eastAsia="宋体" w:cs="宋体"/>
          <w:color w:val="000000"/>
        </w:rPr>
        <w:t>链接材料：</w:t>
      </w:r>
      <w:r>
        <w:rPr>
          <w:rFonts w:ascii="楷体" w:hAnsi="楷体" w:eastAsia="楷体" w:cs="楷体"/>
          <w:color w:val="000000"/>
        </w:rPr>
        <w:t>“英才计划”建立高校与中学联合培养人才的方式，选拔中学生走进大学、感受科研魅力。</w:t>
      </w:r>
    </w:p>
    <w:p w14:paraId="7DDBEB75">
      <w:pPr>
        <w:spacing w:line="360" w:lineRule="auto"/>
        <w:jc w:val="left"/>
        <w:textAlignment w:val="center"/>
        <w:rPr>
          <w:color w:val="000000"/>
        </w:rPr>
      </w:pPr>
      <w:r>
        <w:rPr>
          <w:color w:val="000000"/>
        </w:rPr>
        <w:t xml:space="preserve">20. </w:t>
      </w:r>
      <w:r>
        <w:rPr>
          <w:rFonts w:ascii="宋体" w:hAnsi="宋体" w:eastAsia="宋体" w:cs="宋体"/>
          <w:color w:val="000000"/>
        </w:rPr>
        <w:t>第⑥段画线句运用了什么论证方法？有什么作用？</w:t>
      </w:r>
    </w:p>
    <w:p w14:paraId="7F07BE86">
      <w:pPr>
        <w:spacing w:line="360" w:lineRule="auto"/>
        <w:jc w:val="left"/>
        <w:textAlignment w:val="center"/>
        <w:rPr>
          <w:color w:val="000000"/>
        </w:rPr>
      </w:pPr>
      <w:r>
        <w:rPr>
          <w:color w:val="000000"/>
        </w:rPr>
        <w:t xml:space="preserve">21. </w:t>
      </w:r>
      <w:r>
        <w:rPr>
          <w:rFonts w:ascii="宋体" w:hAnsi="宋体" w:eastAsia="宋体" w:cs="宋体"/>
          <w:color w:val="000000"/>
        </w:rPr>
        <w:t>结合文意，谈谈你在学习中应如何激发自己的科技创新精神。</w:t>
      </w:r>
    </w:p>
    <w:p w14:paraId="5A991599">
      <w:pPr>
        <w:spacing w:line="360" w:lineRule="auto"/>
        <w:jc w:val="left"/>
        <w:textAlignment w:val="center"/>
        <w:rPr>
          <w:color w:val="000000"/>
        </w:rPr>
      </w:pPr>
      <w:r>
        <w:rPr>
          <w:rFonts w:ascii="宋体" w:hAnsi="宋体" w:eastAsia="宋体" w:cs="宋体"/>
          <w:b/>
          <w:color w:val="000000"/>
          <w:sz w:val="24"/>
        </w:rPr>
        <w:t>（五）（共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5DBB593F">
      <w:pPr>
        <w:spacing w:line="360" w:lineRule="auto"/>
        <w:jc w:val="left"/>
        <w:textAlignment w:val="center"/>
        <w:rPr>
          <w:color w:val="000000"/>
        </w:rPr>
      </w:pPr>
      <w:r>
        <w:rPr>
          <w:rFonts w:ascii="宋体" w:hAnsi="宋体" w:eastAsia="宋体" w:cs="宋体"/>
          <w:color w:val="000000"/>
        </w:rPr>
        <w:t>阅读《一个追风的女孩》，回答</w:t>
      </w:r>
      <w:r>
        <w:rPr>
          <w:rFonts w:ascii="Times New Roman" w:hAnsi="Times New Roman" w:eastAsia="Times New Roman" w:cs="Times New Roman"/>
          <w:color w:val="000000"/>
        </w:rPr>
        <w:t>22</w:t>
      </w:r>
      <w:r>
        <w:rPr>
          <w:rFonts w:ascii="宋体" w:hAnsi="宋体" w:eastAsia="宋体" w:cs="宋体"/>
          <w:color w:val="000000"/>
        </w:rPr>
        <w:t>—</w:t>
      </w:r>
      <w:r>
        <w:rPr>
          <w:rFonts w:ascii="Times New Roman" w:hAnsi="Times New Roman" w:eastAsia="Times New Roman" w:cs="Times New Roman"/>
          <w:color w:val="000000"/>
        </w:rPr>
        <w:t>25</w:t>
      </w:r>
      <w:r>
        <w:rPr>
          <w:rFonts w:ascii="宋体" w:hAnsi="宋体" w:eastAsia="宋体" w:cs="宋体"/>
          <w:color w:val="000000"/>
        </w:rPr>
        <w:t>题。</w:t>
      </w:r>
    </w:p>
    <w:p w14:paraId="32F67F13">
      <w:pPr>
        <w:spacing w:line="360" w:lineRule="auto"/>
        <w:jc w:val="center"/>
        <w:textAlignment w:val="center"/>
        <w:rPr>
          <w:color w:val="000000"/>
        </w:rPr>
      </w:pPr>
      <w:r>
        <w:rPr>
          <w:rFonts w:ascii="楷体" w:hAnsi="楷体" w:eastAsia="楷体" w:cs="楷体"/>
          <w:color w:val="000000"/>
        </w:rPr>
        <w:t>一个追风的女孩</w:t>
      </w:r>
    </w:p>
    <w:p w14:paraId="44D0B973">
      <w:pPr>
        <w:spacing w:line="360" w:lineRule="auto"/>
        <w:jc w:val="center"/>
        <w:textAlignment w:val="center"/>
        <w:rPr>
          <w:color w:val="000000"/>
        </w:rPr>
      </w:pPr>
      <w:r>
        <w:rPr>
          <w:rFonts w:ascii="楷体" w:hAnsi="楷体" w:eastAsia="楷体" w:cs="楷体"/>
          <w:color w:val="000000"/>
        </w:rPr>
        <w:t>王愉芳菲</w:t>
      </w:r>
    </w:p>
    <w:p w14:paraId="7C3D3324">
      <w:pPr>
        <w:spacing w:line="360" w:lineRule="auto"/>
        <w:ind w:firstLine="420"/>
        <w:jc w:val="left"/>
        <w:textAlignment w:val="center"/>
        <w:rPr>
          <w:color w:val="000000"/>
        </w:rPr>
      </w:pPr>
      <w:r>
        <w:rPr>
          <w:rFonts w:ascii="楷体" w:hAnsi="楷体" w:eastAsia="楷体" w:cs="楷体"/>
          <w:color w:val="000000"/>
        </w:rPr>
        <w:t>①十三岁那年，我认识了初中同学荔枝。</w:t>
      </w:r>
    </w:p>
    <w:p w14:paraId="547DFFC2">
      <w:pPr>
        <w:spacing w:line="360" w:lineRule="auto"/>
        <w:ind w:firstLine="420"/>
        <w:jc w:val="left"/>
        <w:textAlignment w:val="center"/>
        <w:rPr>
          <w:color w:val="000000"/>
        </w:rPr>
      </w:pPr>
      <w:r>
        <w:rPr>
          <w:rFonts w:ascii="楷体" w:hAnsi="楷体" w:eastAsia="楷体" w:cs="楷体"/>
          <w:color w:val="000000"/>
        </w:rPr>
        <w:t>②被唤作“荔枝”，缘于她名字的谐音。然而荔枝的身形却不似荔枝那般丰腴</w:t>
      </w:r>
      <w:r>
        <w:rPr>
          <w:rFonts w:ascii="Times New Roman" w:hAnsi="Times New Roman" w:eastAsia="Times New Roman" w:cs="Times New Roman"/>
          <w:color w:val="000000"/>
        </w:rPr>
        <w:t>——</w:t>
      </w:r>
      <w:r>
        <w:rPr>
          <w:rFonts w:ascii="楷体" w:hAnsi="楷体" w:eastAsia="楷体" w:cs="楷体"/>
          <w:color w:val="000000"/>
        </w:rPr>
        <w:t>如果非要用一种水果来形容她，她更像一根细高的甘蔗，荔枝给我的印象第一眼是瘦，第二眼是秀气。</w:t>
      </w:r>
      <w:r>
        <w:rPr>
          <w:rFonts w:ascii="楷体" w:hAnsi="楷体" w:eastAsia="楷体" w:cs="楷体"/>
          <w:color w:val="000000"/>
          <w:u w:val="single"/>
        </w:rPr>
        <w:t>她有着细长而微挑的眉、上吊的凤眼，可她的鼻子圆而小巧，冲淡了她眉眼的凌厉，添了几分可爱。</w:t>
      </w:r>
      <w:r>
        <w:rPr>
          <w:rFonts w:ascii="楷体" w:hAnsi="楷体" w:eastAsia="楷体" w:cs="楷体"/>
          <w:color w:val="000000"/>
        </w:rPr>
        <w:t>她的嘴巴也是小小的，抿唇时会勾出一道甜美的弧线。</w:t>
      </w:r>
    </w:p>
    <w:p w14:paraId="5121CDC5">
      <w:pPr>
        <w:spacing w:line="360" w:lineRule="auto"/>
        <w:ind w:firstLine="420"/>
        <w:jc w:val="left"/>
        <w:textAlignment w:val="center"/>
        <w:rPr>
          <w:color w:val="000000"/>
        </w:rPr>
      </w:pPr>
      <w:r>
        <w:rPr>
          <w:rFonts w:ascii="楷体" w:hAnsi="楷体" w:eastAsia="楷体" w:cs="楷体"/>
          <w:color w:val="000000"/>
        </w:rPr>
        <w:t>③纤秀的荔枝却有着与外形不相匹配的独立、坚韧。</w:t>
      </w:r>
    </w:p>
    <w:p w14:paraId="0679531B">
      <w:pPr>
        <w:spacing w:line="360" w:lineRule="auto"/>
        <w:ind w:firstLine="420"/>
        <w:jc w:val="left"/>
        <w:textAlignment w:val="center"/>
        <w:rPr>
          <w:color w:val="000000"/>
        </w:rPr>
      </w:pPr>
      <w:r>
        <w:rPr>
          <w:rFonts w:ascii="楷体" w:hAnsi="楷体" w:eastAsia="楷体" w:cs="楷体"/>
          <w:color w:val="000000"/>
        </w:rPr>
        <w:t>④荔枝的家庭不富裕，一套</w:t>
      </w:r>
      <w:r>
        <w:rPr>
          <w:rFonts w:ascii="Times New Roman" w:hAnsi="Times New Roman" w:eastAsia="Times New Roman" w:cs="Times New Roman"/>
          <w:color w:val="000000"/>
        </w:rPr>
        <w:t>50</w:t>
      </w:r>
      <w:r>
        <w:rPr>
          <w:rFonts w:ascii="楷体" w:hAnsi="楷体" w:eastAsia="楷体" w:cs="楷体"/>
          <w:color w:val="000000"/>
        </w:rPr>
        <w:t>平方米左右的小户型挤下了老老少少五口人：她和父母、弟弟以及姥姥。尤记得第一次带她去我家玩时，她对我拥有自己的房间、父亲有一墙的书这些在我看来再平常不过的事大加赞叹。</w:t>
      </w:r>
    </w:p>
    <w:p w14:paraId="20499558">
      <w:pPr>
        <w:spacing w:line="360" w:lineRule="auto"/>
        <w:ind w:firstLine="420"/>
        <w:jc w:val="left"/>
        <w:textAlignment w:val="center"/>
        <w:rPr>
          <w:color w:val="000000"/>
        </w:rPr>
      </w:pPr>
      <w:r>
        <w:rPr>
          <w:rFonts w:ascii="楷体" w:hAnsi="楷体" w:eastAsia="楷体" w:cs="楷体"/>
          <w:color w:val="000000"/>
        </w:rPr>
        <w:t>⑤中考结束，我们共同度过了一个没有作业和压力的暑假，那个假期，我第一次走进了她的家：一间饭厅兼客厅，一间小小的卫浴，母亲和弟弟睡主卧，她和姥姥在客卧睡上下铺，父亲总是睡在单位，每间屋子都显得老旧而斑驳，把我领进逼仄的家，她却没有丝毫的尴尬与不安，一边热情地招呼我，一边给全家做晚餐。那时年仅十五岁的她用了不到一个小时张罗出一大桌子菜，荤素搭配，色香味俱全。在她家吃完饭，她不让我帮忙，独自一人又是洗碗又是拖地，俨然一副大人的样子。</w:t>
      </w:r>
    </w:p>
    <w:p w14:paraId="6CEB8FCB">
      <w:pPr>
        <w:spacing w:line="360" w:lineRule="auto"/>
        <w:ind w:firstLine="420"/>
        <w:jc w:val="left"/>
        <w:textAlignment w:val="center"/>
        <w:rPr>
          <w:color w:val="000000"/>
        </w:rPr>
      </w:pPr>
      <w:r>
        <w:rPr>
          <w:rFonts w:ascii="楷体" w:hAnsi="楷体" w:eastAsia="楷体" w:cs="楷体"/>
          <w:color w:val="000000"/>
        </w:rPr>
        <w:t>⑥此后，我觉得她不那么像甘蔗了，倒像是一株顽强的野草，在有限的空间里蓬勃生长，铺洒出一片绿意。</w:t>
      </w:r>
    </w:p>
    <w:p w14:paraId="6D6F0D28">
      <w:pPr>
        <w:spacing w:line="360" w:lineRule="auto"/>
        <w:ind w:firstLine="420"/>
        <w:jc w:val="left"/>
        <w:textAlignment w:val="center"/>
        <w:rPr>
          <w:color w:val="000000"/>
        </w:rPr>
      </w:pPr>
      <w:r>
        <w:rPr>
          <w:rFonts w:ascii="楷体" w:hAnsi="楷体" w:eastAsia="楷体" w:cs="楷体"/>
          <w:color w:val="000000"/>
        </w:rPr>
        <w:t>⑦进入高中后，荔枝的母亲因为弟弟的叛逆对她不怎么上心，她也跟我抱怨过母亲的偏心，但高中的紧张和忙碌冲淡了所有的小情绪。记得上高三时的一个中午，她将母亲那辆单车骑了出来，带我去离校园蛮远的小吃街解馋，花的钱是她赚的稿费，又去湖边兜风。彼时正值伸春，阳光温煦，带着几分凉意的清风迎面而来，吹起我们的发丝。荔枝在风中畅快地高歌，又说到将来可能要经历的坎坷，描述她向往的未来，谈她的梦想</w:t>
      </w:r>
      <w:r>
        <w:rPr>
          <w:rFonts w:ascii="Times New Roman" w:hAnsi="Times New Roman" w:eastAsia="Times New Roman" w:cs="Times New Roman"/>
          <w:color w:val="000000"/>
        </w:rPr>
        <w:t>——</w:t>
      </w:r>
      <w:r>
        <w:rPr>
          <w:rFonts w:ascii="楷体" w:hAnsi="楷体" w:eastAsia="楷体" w:cs="楷体"/>
          <w:color w:val="000000"/>
        </w:rPr>
        <w:t>她想做一名战地记者，或是一名维和军人……那一天，我们约定高考完还要来到这里，迎着风飞驰。</w:t>
      </w:r>
    </w:p>
    <w:p w14:paraId="2CAE5473">
      <w:pPr>
        <w:spacing w:line="360" w:lineRule="auto"/>
        <w:ind w:firstLine="420"/>
        <w:jc w:val="left"/>
        <w:textAlignment w:val="center"/>
        <w:rPr>
          <w:color w:val="000000"/>
        </w:rPr>
      </w:pPr>
      <w:r>
        <w:rPr>
          <w:rFonts w:ascii="楷体" w:hAnsi="楷体" w:eastAsia="楷体" w:cs="楷体"/>
          <w:color w:val="000000"/>
        </w:rPr>
        <w:t>⑧后来我们都顺利地考上了大学，她被北京的一所院校录取，我则将去成都。我们不能像从前那样每天见面了。我们没有浪费高考后的那个暑假，不仅兜了风，还一起去川西，欣赏了壮美的自然风光，提前探访我的大学。</w:t>
      </w:r>
    </w:p>
    <w:p w14:paraId="44FCD7F2">
      <w:pPr>
        <w:spacing w:line="360" w:lineRule="auto"/>
        <w:ind w:firstLine="420"/>
        <w:jc w:val="left"/>
        <w:textAlignment w:val="center"/>
        <w:rPr>
          <w:color w:val="000000"/>
        </w:rPr>
      </w:pPr>
      <w:r>
        <w:rPr>
          <w:rFonts w:ascii="楷体" w:hAnsi="楷体" w:eastAsia="楷体" w:cs="楷体"/>
          <w:color w:val="000000"/>
        </w:rPr>
        <w:t>⑨记得那天，我们在甘孜州理塘县，天很蓝，厚重的云层在雪山的衬托下显得很低，仿佛触手可及。我们在一处石滩上拍照，背景是雪山</w:t>
      </w:r>
      <w:r>
        <w:rPr>
          <w:rFonts w:ascii="Times New Roman" w:hAnsi="Times New Roman" w:eastAsia="Times New Roman" w:cs="Times New Roman"/>
          <w:color w:val="000000"/>
        </w:rPr>
        <w:t>——</w:t>
      </w:r>
      <w:r>
        <w:rPr>
          <w:rFonts w:ascii="楷体" w:hAnsi="楷体" w:eastAsia="楷体" w:cs="楷体"/>
          <w:color w:val="000000"/>
        </w:rPr>
        <w:t>神圣而庄严的雪山。她侧过脸的那一刹那，阳光为她白皙的脸庞镀上了一层金边，她的头发在风中恣意飞扬。我立即按下快门，为她拍下了这趟旅程中我们认为最完美的照片。</w:t>
      </w:r>
    </w:p>
    <w:p w14:paraId="08E0953A">
      <w:pPr>
        <w:spacing w:line="360" w:lineRule="auto"/>
        <w:ind w:firstLine="420"/>
        <w:jc w:val="left"/>
        <w:textAlignment w:val="center"/>
        <w:rPr>
          <w:color w:val="000000"/>
        </w:rPr>
      </w:pPr>
      <w:r>
        <w:rPr>
          <w:rFonts w:ascii="楷体" w:hAnsi="楷体" w:eastAsia="楷体" w:cs="楷体"/>
          <w:color w:val="000000"/>
        </w:rPr>
        <w:t>⑩返程时，她认真地说，虽然在追梦的路上迈进了一步，但前路漫漫，她要用自己的力量让家人过上更好的生活，也要努力实现自己的人生理想。看着那双神采奕奕的眼睛，我仿佛又回到了十三岁第一次见面时，她坐在我前桌，回头笑着说“你好”，又想起上高三时的那个中午，她骑单车载着我在湖边兜风，在风中聊未来，聊梦想。</w:t>
      </w:r>
    </w:p>
    <w:p w14:paraId="786BFF0E">
      <w:pPr>
        <w:spacing w:line="360" w:lineRule="auto"/>
        <w:ind w:firstLine="420"/>
        <w:jc w:val="left"/>
        <w:textAlignment w:val="center"/>
        <w:rPr>
          <w:color w:val="000000"/>
        </w:rPr>
      </w:pPr>
      <w:r>
        <w:rPr>
          <w:rFonts w:ascii="楷体" w:hAnsi="楷体" w:eastAsia="楷体" w:cs="楷体"/>
          <w:color w:val="000000"/>
        </w:rPr>
        <w:t>⑪如今我们虽然天各一方，但在夜深人静时，我常常会想起荔枝，想起那个追风的女孩。</w:t>
      </w:r>
    </w:p>
    <w:p w14:paraId="615B8CA4">
      <w:pPr>
        <w:spacing w:line="360" w:lineRule="auto"/>
        <w:jc w:val="right"/>
        <w:textAlignment w:val="center"/>
        <w:rPr>
          <w:color w:val="000000"/>
        </w:rPr>
      </w:pPr>
      <w:r>
        <w:rPr>
          <w:rFonts w:ascii="宋体" w:hAnsi="宋体" w:eastAsia="宋体" w:cs="宋体"/>
          <w:color w:val="000000"/>
        </w:rPr>
        <w:t>（选自《光明日报》，有删改）</w:t>
      </w:r>
    </w:p>
    <w:p w14:paraId="3566849C">
      <w:pPr>
        <w:spacing w:line="360" w:lineRule="auto"/>
        <w:jc w:val="left"/>
        <w:textAlignment w:val="center"/>
        <w:rPr>
          <w:color w:val="000000"/>
        </w:rPr>
      </w:pPr>
      <w:r>
        <w:rPr>
          <w:color w:val="000000"/>
        </w:rPr>
        <w:t xml:space="preserve">22. </w:t>
      </w:r>
      <w:r>
        <w:rPr>
          <w:rFonts w:ascii="宋体" w:hAnsi="宋体" w:eastAsia="宋体" w:cs="宋体"/>
          <w:color w:val="000000"/>
        </w:rPr>
        <w:t>本文是按时间顺序展开思路的，请你根据文章内容，将下面的时间轴补充完整。</w:t>
      </w:r>
    </w:p>
    <w:p w14:paraId="0862E5A3">
      <w:pPr>
        <w:spacing w:line="360" w:lineRule="auto"/>
        <w:jc w:val="left"/>
        <w:textAlignment w:val="center"/>
        <w:rPr>
          <w:color w:val="000000"/>
        </w:rPr>
      </w:pPr>
      <w:r>
        <w:rPr>
          <w:color w:val="000000"/>
        </w:rPr>
        <w:drawing>
          <wp:inline distT="0" distB="0" distL="114300" distR="114300">
            <wp:extent cx="5143500" cy="10572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143500" cy="1057275"/>
                    </a:xfrm>
                    <a:prstGeom prst="rect">
                      <a:avLst/>
                    </a:prstGeom>
                  </pic:spPr>
                </pic:pic>
              </a:graphicData>
            </a:graphic>
          </wp:inline>
        </w:drawing>
      </w:r>
    </w:p>
    <w:p w14:paraId="0E87F5E0">
      <w:pPr>
        <w:spacing w:line="360" w:lineRule="auto"/>
        <w:jc w:val="left"/>
        <w:textAlignment w:val="center"/>
        <w:rPr>
          <w:color w:val="000000"/>
        </w:rPr>
      </w:pPr>
      <w:r>
        <w:rPr>
          <w:color w:val="000000"/>
        </w:rPr>
        <w:t xml:space="preserve">23. </w:t>
      </w:r>
      <w:r>
        <w:rPr>
          <w:rFonts w:ascii="宋体" w:hAnsi="宋体" w:eastAsia="宋体" w:cs="宋体"/>
          <w:color w:val="000000"/>
        </w:rPr>
        <w:t>文章标题有什么作用？</w:t>
      </w:r>
    </w:p>
    <w:p w14:paraId="4E7D1DD8">
      <w:pPr>
        <w:spacing w:line="360" w:lineRule="auto"/>
        <w:jc w:val="left"/>
        <w:textAlignment w:val="center"/>
        <w:rPr>
          <w:color w:val="000000"/>
        </w:rPr>
      </w:pPr>
      <w:r>
        <w:rPr>
          <w:color w:val="000000"/>
        </w:rPr>
        <w:t xml:space="preserve">24. </w:t>
      </w:r>
      <w:r>
        <w:rPr>
          <w:rFonts w:ascii="宋体" w:hAnsi="宋体" w:eastAsia="宋体" w:cs="宋体"/>
          <w:color w:val="000000"/>
        </w:rPr>
        <w:t>请从描写的角度分析第②段画线句子的表达效果。</w:t>
      </w:r>
    </w:p>
    <w:p w14:paraId="23962287">
      <w:pPr>
        <w:spacing w:line="360" w:lineRule="auto"/>
        <w:jc w:val="left"/>
        <w:textAlignment w:val="center"/>
        <w:rPr>
          <w:color w:val="000000"/>
        </w:rPr>
      </w:pPr>
      <w:r>
        <w:rPr>
          <w:color w:val="000000"/>
        </w:rPr>
        <w:t xml:space="preserve">25. </w:t>
      </w:r>
      <w:r>
        <w:rPr>
          <w:rFonts w:ascii="宋体" w:hAnsi="宋体" w:eastAsia="宋体" w:cs="宋体"/>
          <w:color w:val="000000"/>
        </w:rPr>
        <w:t>结合文章内容，说一说荔枝</w:t>
      </w:r>
      <w:r>
        <w:rPr>
          <w:rFonts w:ascii="宋体" w:hAnsi="宋体" w:eastAsia="宋体" w:cs="宋体"/>
          <w:color w:val="000000"/>
          <w:position w:val="0"/>
        </w:rPr>
        <w:drawing>
          <wp:inline distT="0" distB="0" distL="114300" distR="114300">
            <wp:extent cx="158750" cy="1905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什么像“野草”？</w:t>
      </w:r>
    </w:p>
    <w:p w14:paraId="0CD179EC">
      <w:pPr>
        <w:spacing w:line="360" w:lineRule="auto"/>
        <w:jc w:val="left"/>
        <w:textAlignment w:val="center"/>
        <w:rPr>
          <w:color w:val="000000"/>
        </w:rPr>
      </w:pPr>
      <w:r>
        <w:rPr>
          <w:rFonts w:ascii="宋体" w:hAnsi="宋体" w:eastAsia="宋体" w:cs="宋体"/>
          <w:b/>
          <w:color w:val="000000"/>
          <w:sz w:val="24"/>
        </w:rPr>
        <w:t>三、写作（第</w:t>
      </w:r>
      <w:r>
        <w:rPr>
          <w:rFonts w:ascii="Times New Roman" w:hAnsi="Times New Roman" w:eastAsia="Times New Roman" w:cs="Times New Roman"/>
          <w:b/>
          <w:color w:val="000000"/>
          <w:sz w:val="24"/>
        </w:rPr>
        <w:t>26</w:t>
      </w:r>
      <w:r>
        <w:rPr>
          <w:rFonts w:ascii="宋体" w:hAnsi="宋体" w:eastAsia="宋体" w:cs="宋体"/>
          <w:b/>
          <w:color w:val="000000"/>
          <w:sz w:val="24"/>
        </w:rPr>
        <w:t>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4EC73372">
      <w:pPr>
        <w:spacing w:line="360" w:lineRule="auto"/>
        <w:jc w:val="left"/>
        <w:textAlignment w:val="center"/>
        <w:rPr>
          <w:color w:val="000000"/>
        </w:rPr>
      </w:pPr>
      <w:r>
        <w:rPr>
          <w:rFonts w:ascii="宋体" w:hAnsi="宋体" w:eastAsia="宋体" w:cs="宋体"/>
          <w:b/>
          <w:color w:val="000000"/>
          <w:sz w:val="24"/>
        </w:rPr>
        <w:t>从下面两个文题中</w:t>
      </w:r>
      <w:r>
        <w:rPr>
          <w:rFonts w:ascii="宋体" w:hAnsi="宋体" w:eastAsia="宋体" w:cs="宋体"/>
          <w:b/>
          <w:color w:val="000000"/>
          <w:sz w:val="24"/>
          <w:em w:val="dot"/>
        </w:rPr>
        <w:t>任选一题</w:t>
      </w:r>
      <w:r>
        <w:rPr>
          <w:rFonts w:ascii="宋体" w:hAnsi="宋体" w:eastAsia="宋体" w:cs="宋体"/>
          <w:b/>
          <w:color w:val="000000"/>
          <w:sz w:val="24"/>
        </w:rPr>
        <w:t>作文。（</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228DBE4">
      <w:pPr>
        <w:spacing w:line="360" w:lineRule="auto"/>
        <w:jc w:val="left"/>
        <w:textAlignment w:val="center"/>
        <w:rPr>
          <w:color w:val="000000"/>
        </w:rPr>
      </w:pPr>
      <w:r>
        <w:rPr>
          <w:color w:val="000000"/>
        </w:rPr>
        <w:t xml:space="preserve">26. </w:t>
      </w:r>
      <w:r>
        <w:rPr>
          <w:rFonts w:ascii="宋体" w:hAnsi="宋体" w:eastAsia="宋体" w:cs="宋体"/>
          <w:color w:val="000000"/>
        </w:rPr>
        <w:t>文题：请以“我生活中的一束光”为题，写一篇文章。</w:t>
      </w:r>
    </w:p>
    <w:p w14:paraId="50C30A54">
      <w:pPr>
        <w:spacing w:line="360" w:lineRule="auto"/>
        <w:jc w:val="left"/>
        <w:textAlignment w:val="center"/>
        <w:rPr>
          <w:color w:val="000000"/>
        </w:rPr>
      </w:pPr>
      <w:r>
        <w:rPr>
          <w:rFonts w:ascii="宋体" w:hAnsi="宋体" w:eastAsia="宋体" w:cs="宋体"/>
          <w:color w:val="000000"/>
        </w:rPr>
        <w:t>要求：①文中不能出现真实</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学校、姓名；②抒发真情实感，不得套写、抄袭；③字数在</w:t>
      </w:r>
      <w:r>
        <w:rPr>
          <w:rFonts w:ascii="Times New Roman" w:hAnsi="Times New Roman" w:eastAsia="Times New Roman" w:cs="Times New Roman"/>
          <w:color w:val="000000"/>
        </w:rPr>
        <w:t>600</w:t>
      </w:r>
      <w:r>
        <w:rPr>
          <w:rFonts w:ascii="宋体" w:hAnsi="宋体" w:eastAsia="宋体" w:cs="宋体"/>
          <w:color w:val="000000"/>
        </w:rPr>
        <w:t>字左右；④文体不限，诗歌、戏剧除外。</w:t>
      </w:r>
    </w:p>
    <w:p w14:paraId="15EDB4E6">
      <w:pPr>
        <w:spacing w:line="360" w:lineRule="auto"/>
        <w:jc w:val="left"/>
        <w:textAlignment w:val="center"/>
        <w:rPr>
          <w:color w:val="000000"/>
        </w:rPr>
      </w:pPr>
      <w:r>
        <w:rPr>
          <w:color w:val="000000"/>
        </w:rPr>
        <w:t xml:space="preserve">27. </w:t>
      </w:r>
      <w:r>
        <w:rPr>
          <w:rFonts w:ascii="宋体" w:hAnsi="宋体" w:eastAsia="宋体" w:cs="宋体"/>
          <w:color w:val="000000"/>
        </w:rPr>
        <w:t>阅读下面材料，自选角度，自拟题目，写一篇文章。</w:t>
      </w:r>
    </w:p>
    <w:p w14:paraId="18E91BFD">
      <w:pPr>
        <w:spacing w:line="360" w:lineRule="auto"/>
        <w:ind w:firstLine="420"/>
        <w:jc w:val="left"/>
        <w:textAlignment w:val="center"/>
        <w:rPr>
          <w:color w:val="000000"/>
        </w:rPr>
      </w:pPr>
      <w:r>
        <w:rPr>
          <w:rFonts w:ascii="宋体" w:hAnsi="宋体" w:eastAsia="宋体" w:cs="宋体"/>
          <w:color w:val="000000"/>
        </w:rPr>
        <w:t>“</w:t>
      </w:r>
      <w:r>
        <w:rPr>
          <w:rFonts w:ascii="楷体" w:hAnsi="楷体" w:eastAsia="楷体" w:cs="楷体"/>
          <w:color w:val="000000"/>
        </w:rPr>
        <w:t>人民说我为国家、民族做了点事，就是最高奖赏</w:t>
      </w:r>
      <w:r>
        <w:rPr>
          <w:rFonts w:ascii="宋体" w:hAnsi="宋体" w:eastAsia="宋体" w:cs="宋体"/>
          <w:color w:val="000000"/>
        </w:rPr>
        <w:t>”</w:t>
      </w:r>
      <w:r>
        <w:rPr>
          <w:rFonts w:ascii="楷体" w:hAnsi="楷体" w:eastAsia="楷体" w:cs="楷体"/>
          <w:color w:val="000000"/>
        </w:rPr>
        <w:t>，这是钱学森深厚的家国情怀；</w:t>
      </w:r>
      <w:r>
        <w:rPr>
          <w:rFonts w:ascii="宋体" w:hAnsi="宋体" w:eastAsia="宋体" w:cs="宋体"/>
          <w:color w:val="000000"/>
        </w:rPr>
        <w:t>“</w:t>
      </w:r>
      <w:r>
        <w:rPr>
          <w:rFonts w:ascii="楷体" w:hAnsi="楷体" w:eastAsia="楷体" w:cs="楷体"/>
          <w:color w:val="000000"/>
        </w:rPr>
        <w:t>国家需要，我就去做</w:t>
      </w:r>
      <w:r>
        <w:rPr>
          <w:rFonts w:ascii="宋体" w:hAnsi="宋体" w:eastAsia="宋体" w:cs="宋体"/>
          <w:color w:val="000000"/>
        </w:rPr>
        <w:t>”</w:t>
      </w:r>
      <w:r>
        <w:rPr>
          <w:rFonts w:ascii="楷体" w:hAnsi="楷体" w:eastAsia="楷体" w:cs="楷体"/>
          <w:color w:val="000000"/>
        </w:rPr>
        <w:t>，这是孙家栋深情的爱国宣言。个人与国家的命运是息息相关的。每个人对自己国家的热爱，都是近乎本能的。关心祖国的命运，为之奋斗为之牺牲；赞美祖国的山河，为之描画为之歌咏；热爱祖国的语言文字、历史文化，为之沉醉为之感动……这些都是爱国情怀的表现。在中华文明悠久的历史中，爱国主义精神一直是中华民族得以凝聚、生存和发展的强大动力。</w:t>
      </w:r>
    </w:p>
    <w:p w14:paraId="0D957B98">
      <w:pPr>
        <w:spacing w:line="360" w:lineRule="auto"/>
        <w:jc w:val="left"/>
        <w:textAlignment w:val="center"/>
        <w:rPr>
          <w:color w:val="000000"/>
        </w:rPr>
      </w:pPr>
      <w:r>
        <w:rPr>
          <w:rFonts w:ascii="宋体" w:hAnsi="宋体" w:eastAsia="宋体" w:cs="宋体"/>
          <w:color w:val="000000"/>
        </w:rPr>
        <w:t>要求：①文中不能出现真实的学校、姓名；②抒发真情实感，不得套写、抄袭；③字数在</w:t>
      </w:r>
      <w:r>
        <w:rPr>
          <w:rFonts w:ascii="Times New Roman" w:hAnsi="Times New Roman" w:eastAsia="Times New Roman" w:cs="Times New Roman"/>
          <w:color w:val="000000"/>
        </w:rPr>
        <w:t>600</w:t>
      </w:r>
      <w:r>
        <w:rPr>
          <w:rFonts w:ascii="宋体" w:hAnsi="宋体" w:eastAsia="宋体" w:cs="宋体"/>
          <w:color w:val="000000"/>
        </w:rPr>
        <w:t>字左右；④文体不限，诗歌、戏剧除外。</w:t>
      </w:r>
    </w:p>
    <w:p w14:paraId="6F97BF75">
      <w:pPr>
        <w:spacing w:line="360" w:lineRule="auto"/>
        <w:jc w:val="left"/>
        <w:textAlignment w:val="center"/>
        <w:rPr>
          <w:color w:val="000000"/>
        </w:rPr>
      </w:pPr>
      <w:r>
        <w:rPr>
          <w:color w:val="000000"/>
        </w:rPr>
        <w:br w:type="textWrapping"/>
      </w:r>
    </w:p>
    <w:p w14:paraId="1E92EBEF">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F7B0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9023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57FC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2379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0869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717D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CB41360"/>
    <w:rsid w:val="38274566"/>
    <w:rsid w:val="4F1D698A"/>
    <w:rsid w:val="52490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6883</Words>
  <Characters>7095</Characters>
  <Lines>0</Lines>
  <Paragraphs>0</Paragraphs>
  <TotalTime>5</TotalTime>
  <ScaleCrop>false</ScaleCrop>
  <LinksUpToDate>false</LinksUpToDate>
  <CharactersWithSpaces>7177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2024-07-13T17:35:00Z</dcterms:created>
  <dc:creator>学科网试题生产平台</dc:creator>
  <dc:description>3538431809691648</dc:description>
  <cp:lastModifiedBy>上帝掷骰子吗</cp:lastModifiedBy>
  <dcterms:modified xsi:type="dcterms:W3CDTF">2026-02-09T00:21:06Z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F2F457FDF92D47EE96E5AD390A795E1C_12</vt:lpwstr>
  </property>
  <property fmtid="{D5CDD505-2E9C-101B-9397-08002B2CF9AE}" pid="8" name="KSOTemplateDocerSaveRecord">
    <vt:lpwstr>eyJoZGlkIjoiMjljNjk0N2RhMTc0NzI3ZTQwZWEyZWMyMzA2NzliMDQiLCJ1c2VySWQiOiI3ODUwOTA2ODcifQ==</vt:lpwstr>
  </property>
</Properties>
</file>