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27A51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10947400</wp:posOffset>
            </wp:positionH>
            <wp:positionV relativeFrom="topMargin">
              <wp:posOffset>10579100</wp:posOffset>
            </wp:positionV>
            <wp:extent cx="469900" cy="482600"/>
            <wp:effectExtent l="0" t="0" r="6350" b="1270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年无锡市初中学业考试</w:t>
      </w:r>
    </w:p>
    <w:p w14:paraId="5A2F16E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语文试题</w:t>
      </w:r>
    </w:p>
    <w:p w14:paraId="1ECA813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980817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24A979F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．考生应将答案全部答在答题卡上，注意事项请参照答题卡要求，考试结束后，试题和答题卡将一并收回。</w:t>
      </w:r>
    </w:p>
    <w:p w14:paraId="3F61767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城，作为大地上层积下来的数代人的奋斗结晶和文化记忆，是一种社会存在，也是一方心灵港湾。</w:t>
      </w:r>
    </w:p>
    <w:p w14:paraId="7A42F17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【城·印象】</w:t>
      </w:r>
    </w:p>
    <w:p w14:paraId="6BEE776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27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57EE0E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根据课文默写</w:t>
      </w:r>
      <w:r>
        <w:rPr>
          <w:rFonts w:ascii="宋体" w:hAnsi="宋体" w:eastAsia="宋体" w:cs="宋体"/>
          <w:color w:val="auto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5077E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①是故学然后知不足，</w:t>
      </w:r>
      <w:r>
        <w:t>____________</w:t>
      </w:r>
      <w:r>
        <w:rPr>
          <w:rFonts w:ascii="宋体" w:hAnsi="宋体" w:eastAsia="宋体" w:cs="宋体"/>
          <w:color w:val="auto"/>
        </w:rPr>
        <w:t>。（《〈礼记〉二则》）</w:t>
      </w:r>
    </w:p>
    <w:p w14:paraId="4DF16F69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②长风破浪会有时，</w:t>
      </w:r>
      <w:r>
        <w:t>____________</w:t>
      </w:r>
      <w:r>
        <w:rPr>
          <w:rFonts w:ascii="宋体" w:hAnsi="宋体" w:eastAsia="宋体" w:cs="宋体"/>
          <w:color w:val="auto"/>
        </w:rPr>
        <w:t>。</w:t>
      </w:r>
      <w:r>
        <w:rPr>
          <w:rFonts w:ascii="Times New Roman" w:hAnsi="Times New Roman" w:eastAsia="Times New Roman" w:cs="Times New Roman"/>
          <w:color w:val="auto"/>
        </w:rPr>
        <w:t>[</w:t>
      </w:r>
      <w:r>
        <w:rPr>
          <w:rFonts w:ascii="宋体" w:hAnsi="宋体" w:eastAsia="宋体" w:cs="宋体"/>
          <w:color w:val="auto"/>
        </w:rPr>
        <w:t>李白《行路难（其一）》</w:t>
      </w:r>
      <w:r>
        <w:rPr>
          <w:rFonts w:ascii="Times New Roman" w:hAnsi="Times New Roman" w:eastAsia="Times New Roman" w:cs="Times New Roman"/>
          <w:color w:val="auto"/>
        </w:rPr>
        <w:t>]</w:t>
      </w:r>
    </w:p>
    <w:p w14:paraId="2DC47A35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③</w:t>
      </w:r>
      <w:r>
        <w:t>____________</w:t>
      </w:r>
      <w:r>
        <w:rPr>
          <w:color w:val="auto"/>
        </w:rPr>
        <w:t>，</w:t>
      </w:r>
      <w:r>
        <w:rPr>
          <w:rFonts w:ascii="宋体" w:hAnsi="宋体" w:eastAsia="宋体" w:cs="宋体"/>
          <w:color w:val="auto"/>
        </w:rPr>
        <w:t>赢得生前身后名。（辛弃疾《破阵子·为陈同甫赋壮词以寄之》）</w:t>
      </w:r>
    </w:p>
    <w:p w14:paraId="6F186811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④无限山河泪，</w:t>
      </w:r>
      <w:r>
        <w:t>____________</w:t>
      </w:r>
      <w:r>
        <w:rPr>
          <w:rFonts w:ascii="宋体" w:hAnsi="宋体" w:eastAsia="宋体" w:cs="宋体"/>
          <w:color w:val="auto"/>
        </w:rPr>
        <w:t>。（夏完淳《别云间》）</w:t>
      </w:r>
    </w:p>
    <w:p w14:paraId="54A77850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⑤小锡在惠山古镇游玩时，走进一座小院，感觉环境清幽，绿意盎然，不由得吟诵起刘禹锡《陋室铭》中的句子“</w:t>
      </w:r>
      <w:r>
        <w:t>____________</w:t>
      </w:r>
      <w:r>
        <w:rPr>
          <w:rFonts w:ascii="宋体" w:hAnsi="宋体" w:eastAsia="宋体" w:cs="宋体"/>
          <w:color w:val="auto"/>
        </w:rPr>
        <w:t>，</w:t>
      </w:r>
      <w:r>
        <w:t>____________</w:t>
      </w:r>
      <w:r>
        <w:rPr>
          <w:rFonts w:ascii="宋体" w:hAnsi="宋体" w:eastAsia="宋体" w:cs="宋体"/>
          <w:color w:val="auto"/>
        </w:rPr>
        <w:t>”。</w:t>
      </w:r>
    </w:p>
    <w:p w14:paraId="0D58B0F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auto"/>
        </w:rPr>
        <w:t>⑥在一次次跋山涉水的艰难险阻中，徐霞客始终坚信“</w:t>
      </w:r>
      <w:r>
        <w:t>____________</w:t>
      </w:r>
      <w:r>
        <w:rPr>
          <w:rFonts w:ascii="宋体" w:hAnsi="宋体" w:eastAsia="宋体" w:cs="宋体"/>
          <w:color w:val="auto"/>
        </w:rPr>
        <w:t>，</w:t>
      </w:r>
      <w:r>
        <w:t>____________</w:t>
      </w:r>
      <w:r>
        <w:rPr>
          <w:rFonts w:ascii="宋体" w:hAnsi="宋体" w:eastAsia="宋体" w:cs="宋体"/>
          <w:color w:val="auto"/>
        </w:rPr>
        <w:t>”，终著成一代奇书《徐霞客游记》。（用陆游《游山西村》中诗句作答）</w:t>
      </w:r>
    </w:p>
    <w:p w14:paraId="2D1E6C39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阅读下面的文字，按要求答题。</w:t>
      </w:r>
    </w:p>
    <w:p w14:paraId="17B549B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城市是古老与现代、本土与外来、自然与人文碰撞和融合的场所。【甲】</w:t>
      </w:r>
      <w:r>
        <w:rPr>
          <w:rFonts w:ascii="楷体" w:hAnsi="楷体" w:eastAsia="楷体" w:cs="楷体"/>
          <w:color w:val="000000"/>
          <w:u w:val="single"/>
        </w:rPr>
        <w:t>伟大的城市犹如浩瀚的典籍，承载着厚重的历史，记录着时代的变迁；</w:t>
      </w:r>
      <w:r>
        <w:rPr>
          <w:rFonts w:ascii="楷体" w:hAnsi="楷体" w:eastAsia="楷体" w:cs="楷体"/>
          <w:color w:val="000000"/>
        </w:rPr>
        <w:t>伟大的城市犹如宽广的海洋，汇聚着多元的文化，孕育着</w:t>
      </w:r>
      <w:r>
        <w:rPr>
          <w:rFonts w:ascii="Times New Roman" w:hAnsi="Times New Roman" w:eastAsia="Times New Roman" w:cs="Times New Roman"/>
          <w:color w:val="000000"/>
        </w:rPr>
        <w:t>péng</w:t>
      </w:r>
      <w:r>
        <w:rPr>
          <w:rFonts w:ascii="楷体" w:hAnsi="楷体" w:eastAsia="楷体" w:cs="楷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楷体" w:hAnsi="楷体" w:eastAsia="楷体" w:cs="楷体"/>
          <w:color w:val="000000"/>
        </w:rPr>
        <w:t>）勃的希望；伟大的城市犹如璀璨的星空，隐藏着无尽的</w:t>
      </w:r>
      <w:r>
        <w:rPr>
          <w:rFonts w:ascii="Times New Roman" w:hAnsi="Times New Roman" w:eastAsia="Times New Roman" w:cs="Times New Roman"/>
          <w:color w:val="000000"/>
        </w:rPr>
        <w:t>ào</w:t>
      </w:r>
      <w:r>
        <w:rPr>
          <w:rFonts w:ascii="楷体" w:hAnsi="楷体" w:eastAsia="楷体" w:cs="楷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楷体" w:hAnsi="楷体" w:eastAsia="楷体" w:cs="楷体"/>
          <w:color w:val="000000"/>
        </w:rPr>
        <w:t>）秘，闪耀着智慧的光芒。【乙】</w:t>
      </w:r>
      <w:r>
        <w:rPr>
          <w:rFonts w:ascii="楷体" w:hAnsi="楷体" w:eastAsia="楷体" w:cs="楷体"/>
          <w:color w:val="000000"/>
          <w:u w:val="single"/>
        </w:rPr>
        <w:t>每个人心中都有一座城，它可能是我们离开了的故乡，可能是现在生活的地方，也可能是向往的远方。【丙】我们在这里汲取力量，收获成长，播种梦想。</w:t>
      </w:r>
      <w:r>
        <w:rPr>
          <w:rFonts w:ascii="楷体" w:hAnsi="楷体" w:eastAsia="楷体" w:cs="楷体"/>
          <w:color w:val="000000"/>
        </w:rPr>
        <w:t>【丁】</w:t>
      </w:r>
      <w:r>
        <w:rPr>
          <w:rFonts w:ascii="楷体" w:hAnsi="楷体" w:eastAsia="楷体" w:cs="楷体"/>
          <w:color w:val="000000"/>
          <w:u w:val="single"/>
        </w:rPr>
        <w:t>在这片广</w:t>
      </w:r>
      <w:r>
        <w:rPr>
          <w:rFonts w:ascii="楷体" w:hAnsi="楷体" w:eastAsia="楷体" w:cs="楷体"/>
          <w:color w:val="000000"/>
          <w:em w:val="dot"/>
        </w:rPr>
        <w:t>袤</w:t>
      </w:r>
      <w:r>
        <w:rPr>
          <w:rFonts w:ascii="楷体" w:hAnsi="楷体" w:eastAsia="楷体" w:cs="楷体"/>
          <w:color w:val="000000"/>
          <w:u w:val="single"/>
        </w:rPr>
        <w:t>（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</w:t>
      </w:r>
      <w:r>
        <w:rPr>
          <w:rFonts w:ascii="楷体" w:hAnsi="楷体" w:eastAsia="楷体" w:cs="楷体"/>
          <w:color w:val="000000"/>
          <w:u w:val="single"/>
        </w:rPr>
        <w:t>）的热土上，我们用脚步丈量，用真心感受，书写青春的诗行。</w:t>
      </w:r>
      <w:r>
        <w:rPr>
          <w:rFonts w:ascii="楷体" w:hAnsi="楷体" w:eastAsia="楷体" w:cs="楷体"/>
          <w:color w:val="000000"/>
        </w:rPr>
        <w:t>愿你我都能在这里各得其所，与它</w:t>
      </w:r>
      <w:r>
        <w:rPr>
          <w:rFonts w:ascii="Times New Roman" w:hAnsi="Times New Roman" w:eastAsia="Times New Roman" w:cs="Times New Roman"/>
          <w:color w:val="000000"/>
        </w:rPr>
        <w:t>______。</w:t>
      </w:r>
    </w:p>
    <w:p w14:paraId="6F5B02F5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给加点字注音。</w:t>
      </w:r>
    </w:p>
    <w:p w14:paraId="19527F8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广</w:t>
      </w:r>
      <w:r>
        <w:rPr>
          <w:rFonts w:ascii="宋体" w:hAnsi="宋体" w:eastAsia="宋体" w:cs="宋体"/>
          <w:color w:val="000000"/>
          <w:em w:val="dot"/>
        </w:rPr>
        <w:t>袤</w:t>
      </w:r>
      <w:r>
        <w:rPr>
          <w:color w:val="000000"/>
        </w:rPr>
        <w:t>（      ）</w:t>
      </w:r>
    </w:p>
    <w:p w14:paraId="73AAE056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根据拼音写汉字。</w:t>
      </w:r>
    </w:p>
    <w:p w14:paraId="7A3F0647">
      <w:pPr>
        <w:spacing w:line="360" w:lineRule="auto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péng</w:t>
      </w:r>
      <w:r>
        <w:rPr>
          <w:color w:val="000000"/>
        </w:rPr>
        <w:t>（      ）</w:t>
      </w:r>
      <w:r>
        <w:rPr>
          <w:rFonts w:ascii="宋体" w:hAnsi="宋体" w:eastAsia="宋体" w:cs="宋体"/>
          <w:color w:val="000000"/>
        </w:rPr>
        <w:t>勃</w:t>
      </w:r>
      <w:r>
        <w:rPr>
          <w:rFonts w:ascii="Times New Roman" w:hAnsi="Times New Roman" w:eastAsia="Times New Roman" w:cs="Times New Roman"/>
          <w:color w:val="000000"/>
        </w:rPr>
        <w:t xml:space="preserve">    ào</w:t>
      </w:r>
      <w:r>
        <w:rPr>
          <w:color w:val="000000"/>
        </w:rPr>
        <w:t>（      ）</w:t>
      </w:r>
      <w:r>
        <w:rPr>
          <w:rFonts w:ascii="宋体" w:hAnsi="宋体" w:eastAsia="宋体" w:cs="宋体"/>
          <w:color w:val="000000"/>
        </w:rPr>
        <w:t>秘</w:t>
      </w:r>
    </w:p>
    <w:p w14:paraId="00DF84D3">
      <w:pPr>
        <w:spacing w:line="360" w:lineRule="auto"/>
        <w:jc w:val="left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下列词语填入语段横线上最恰当的一项是（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819E0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因地制宜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不期而至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天衣无缝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相得益彰</w:t>
      </w:r>
    </w:p>
    <w:p w14:paraId="341A793C">
      <w:pPr>
        <w:spacing w:line="360" w:lineRule="auto"/>
        <w:jc w:val="left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以上语段画线句有语病的一项是（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3837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甲】句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【乙】句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【丙】句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【丁】句</w:t>
      </w:r>
    </w:p>
    <w:p w14:paraId="6B8488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在“城·印象”探究活动中，同学们的发言内容不正确的一项是（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470E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有些古人的称呼与城市有关，柳宗元曾任柳州刺史，被世人称作“柳柳州”。</w:t>
      </w:r>
    </w:p>
    <w:p w14:paraId="4E13E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相较于流连都市，有些文人更喜欢寄情山水，如苏轼与百姓同游滁州醉翁亭。</w:t>
      </w:r>
    </w:p>
    <w:p w14:paraId="2A776D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古代城市也有学校，“今诸生学于太学”中，“太学”是设在京城的最高学府。</w:t>
      </w:r>
    </w:p>
    <w:p w14:paraId="667B63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许多作品都以作家生活过的城市为写作背景，如汪曾祺的散文《昆明的雨》。</w:t>
      </w:r>
    </w:p>
    <w:p w14:paraId="109E5C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综合性学习。（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6F894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年是新中国成立</w:t>
      </w:r>
      <w:r>
        <w:rPr>
          <w:rFonts w:ascii="Times New Roman" w:hAnsi="Times New Roman" w:eastAsia="Times New Roman" w:cs="Times New Roman"/>
          <w:color w:val="000000"/>
        </w:rPr>
        <w:t>75</w:t>
      </w:r>
      <w:r>
        <w:rPr>
          <w:rFonts w:ascii="宋体" w:hAnsi="宋体" w:eastAsia="宋体" w:cs="宋体"/>
          <w:color w:val="000000"/>
        </w:rPr>
        <w:t>周年，锡城中学将组织革命文化主题学习活动，请你参与。</w:t>
      </w:r>
    </w:p>
    <w:p w14:paraId="50D988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请完成活动设计。</w:t>
      </w:r>
    </w:p>
    <w:p w14:paraId="34DE3C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活动一：革命经典朗诵会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活动二：</w:t>
      </w:r>
      <w:r>
        <w:rPr>
          <w:color w:val="000000"/>
        </w:rPr>
        <w:t>____________</w:t>
      </w:r>
    </w:p>
    <w:p w14:paraId="64EE6F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活动三：</w:t>
      </w:r>
      <w:r>
        <w:rPr>
          <w:color w:val="000000"/>
        </w:rPr>
        <w:t xml:space="preserve">____________        </w:t>
      </w:r>
      <w:r>
        <w:rPr>
          <w:rFonts w:ascii="宋体" w:hAnsi="宋体" w:eastAsia="宋体" w:cs="宋体"/>
          <w:color w:val="000000"/>
        </w:rPr>
        <w:t>活动四：暑期红色研学旅行</w:t>
      </w:r>
    </w:p>
    <w:p w14:paraId="6786C2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请结合学校提供的红色研学旅行路线，为该活动拟写宣传语（不超过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字）。</w:t>
      </w:r>
    </w:p>
    <w:p w14:paraId="522606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红色研学旅行路线：嘉兴→井冈山→遵义→延安→北京</w:t>
      </w:r>
    </w:p>
    <w:p w14:paraId="3B35B7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444500"/>
            <wp:effectExtent l="0" t="0" r="0" b="1270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445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B94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小文觉得红色研学旅行没有意思，不想参加。请你结合下列两则材料劝说他。</w:t>
      </w:r>
    </w:p>
    <w:p w14:paraId="49FA390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杨家岭的红旗啊高高地飘，</w:t>
      </w:r>
    </w:p>
    <w:p w14:paraId="377BA08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革命万里起高潮！</w:t>
      </w:r>
    </w:p>
    <w:p w14:paraId="4763504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宝塔山下留脚印，</w:t>
      </w:r>
    </w:p>
    <w:p w14:paraId="28893D3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毛主席登上了天安门！</w:t>
      </w:r>
    </w:p>
    <w:p w14:paraId="4114C60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枣园的灯光照人心，</w:t>
      </w:r>
    </w:p>
    <w:p w14:paraId="19FEF3D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延河滚滚喊“前进”！</w:t>
      </w:r>
    </w:p>
    <w:p w14:paraId="4899A24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赤卫军，青年团，红领巾，</w:t>
      </w:r>
    </w:p>
    <w:p w14:paraId="78929B4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走着咱英雄几辈辈人……</w:t>
      </w:r>
    </w:p>
    <w:p w14:paraId="0E89007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（节选自《回延安》）</w:t>
      </w:r>
    </w:p>
    <w:p w14:paraId="78A279F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啊！黄河！</w:t>
      </w:r>
    </w:p>
    <w:p w14:paraId="61A64DD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你一泻万丈，</w:t>
      </w:r>
    </w:p>
    <w:p w14:paraId="49F89E0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浩浩荡荡，</w:t>
      </w:r>
    </w:p>
    <w:p w14:paraId="0158B63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向南北两岸</w:t>
      </w:r>
    </w:p>
    <w:p w14:paraId="517341A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伸出千万条铁的臂膀。</w:t>
      </w:r>
    </w:p>
    <w:p w14:paraId="0F99844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我们民族的伟大精神，</w:t>
      </w:r>
    </w:p>
    <w:p w14:paraId="2A982FA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将要在你的哺育下</w:t>
      </w:r>
    </w:p>
    <w:p w14:paraId="5A5A7E4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发扬滋长！</w:t>
      </w:r>
    </w:p>
    <w:p w14:paraId="0CDE8FC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（节选自《黄河颂》）</w:t>
      </w:r>
    </w:p>
    <w:p w14:paraId="3C933D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二、阅读与鉴赏（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4138E1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【城·足迹】</w:t>
      </w:r>
    </w:p>
    <w:p w14:paraId="0217093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42597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故乡是生命的起点。阅读《朝花夕拾》，我们知道绍兴城是鲁迅生长的地方。绍兴城里的那些人，有的给予他温馨的回忆，如方正质朴的寿镜吾先生、①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……有的让他产生理性的思考，如搬弄是非的衍太太、②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……</w:t>
      </w:r>
    </w:p>
    <w:p w14:paraId="5B4B3B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离开故乡绍兴，鲁迅走向了更广阔的天地，从南京到日本东京，再到仙台，因“匿名信”“看电影”事件，他决定弃医从文，立志改变国民精神。《水浒传》中也有一片广阔的天地，请你任选以下两个人物概述其在相关地点的重要人生转变。</w:t>
      </w:r>
    </w:p>
    <w:p w14:paraId="648DDF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鲁达（渭州状元桥）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林冲（沧州山神庙）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杨志（济州黄泥冈）</w:t>
      </w:r>
    </w:p>
    <w:p w14:paraId="10E6C6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你准备给即将进入初一的学弟学妹推荐一本书，告诉他们要正确面对“新的环境，新的挑战”，请选择下列一本书，结合作品内容阐述推荐理由。</w:t>
      </w:r>
    </w:p>
    <w:p w14:paraId="668AA3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《西游记》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《骆驼祥子》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《钢铁是怎样炼成的》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《简·爱》</w:t>
      </w:r>
    </w:p>
    <w:p w14:paraId="124465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我推荐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，理由：</w:t>
      </w:r>
      <w:r>
        <w:rPr>
          <w:color w:val="000000"/>
        </w:rPr>
        <w:t>_______________________________________________________________________</w:t>
      </w:r>
    </w:p>
    <w:p w14:paraId="13760D4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467D1A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①高斗南，字拱极，陕西徽州人。貌魁梧，语音若钟。洪武中，授四川定远知县，才识精敏，多善政。二十九年，与郑敏、康彦民并坐事，先后被征。</w:t>
      </w:r>
      <w:r>
        <w:rPr>
          <w:rFonts w:ascii="楷体" w:hAnsi="楷体" w:eastAsia="楷体" w:cs="楷体"/>
          <w:color w:val="000000"/>
          <w:u w:val="single"/>
        </w:rPr>
        <w:t>耆老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  <w:u w:val="single"/>
        </w:rPr>
        <w:t>奔走阙下，具列善政以闻。</w:t>
      </w:r>
      <w:r>
        <w:rPr>
          <w:rFonts w:ascii="楷体" w:hAnsi="楷体" w:eastAsia="楷体" w:cs="楷体"/>
          <w:color w:val="000000"/>
        </w:rPr>
        <w:t>太祖嘉之，赐袭衣、宝钞遣还，并赐耆老道路费。诸人既还任，政绩益著。</w:t>
      </w:r>
      <w:r>
        <w:rPr>
          <w:rFonts w:ascii="楷体" w:hAnsi="楷体" w:eastAsia="楷体" w:cs="楷体"/>
          <w:color w:val="000000"/>
          <w:em w:val="dot"/>
        </w:rPr>
        <w:t>寻</w:t>
      </w:r>
      <w:r>
        <w:rPr>
          <w:rFonts w:ascii="楷体" w:hAnsi="楷体" w:eastAsia="楷体" w:cs="楷体"/>
          <w:color w:val="000000"/>
        </w:rPr>
        <w:t>举天下廉吏数人，斗南与焉，列其名于彰善榜。擢云南新兴知州，新兴人爱之不异定远。</w:t>
      </w:r>
      <w:r>
        <w:rPr>
          <w:rFonts w:ascii="楷体" w:hAnsi="楷体" w:eastAsia="楷体" w:cs="楷体"/>
          <w:color w:val="000000"/>
          <w:u w:val="single"/>
        </w:rPr>
        <w:t>居数年，以衰老乞归。</w:t>
      </w:r>
      <w:r>
        <w:rPr>
          <w:rFonts w:ascii="楷体" w:hAnsi="楷体" w:eastAsia="楷体" w:cs="楷体"/>
          <w:color w:val="000000"/>
        </w:rPr>
        <w:t>荐子恂自代，成祖</w:t>
      </w:r>
      <w:r>
        <w:rPr>
          <w:rFonts w:ascii="楷体" w:hAnsi="楷体" w:eastAsia="楷体" w:cs="楷体"/>
          <w:color w:val="000000"/>
          <w:em w:val="dot"/>
        </w:rPr>
        <w:t>许</w:t>
      </w:r>
      <w:r>
        <w:rPr>
          <w:rFonts w:ascii="楷体" w:hAnsi="楷体" w:eastAsia="楷体" w:cs="楷体"/>
          <w:color w:val="000000"/>
        </w:rPr>
        <w:t>之。年七十而卒。</w:t>
      </w:r>
    </w:p>
    <w:p w14:paraId="7A773BC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wave"/>
        </w:rPr>
        <w:t>②郑敏尝坐事被逮部民数千人求宥帝宴劳复其官</w:t>
      </w:r>
      <w:r>
        <w:rPr>
          <w:rFonts w:ascii="楷体" w:hAnsi="楷体" w:eastAsia="楷体" w:cs="楷体"/>
          <w:color w:val="000000"/>
        </w:rPr>
        <w:t>，赐钞百锭、衣三袭。居数年，以廉直入朝，部民复走京师，乞再任，帝从其请。</w:t>
      </w:r>
    </w:p>
    <w:p w14:paraId="24D77D9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③康彦民，泰和人，洪武二十七年进士。先</w:t>
      </w:r>
      <w:r>
        <w:rPr>
          <w:rFonts w:ascii="楷体" w:hAnsi="楷体" w:eastAsia="楷体" w:cs="楷体"/>
          <w:color w:val="000000"/>
          <w:em w:val="dot"/>
        </w:rPr>
        <w:t>知</w:t>
      </w:r>
      <w:r>
        <w:rPr>
          <w:rFonts w:ascii="楷体" w:hAnsi="楷体" w:eastAsia="楷体" w:cs="楷体"/>
          <w:color w:val="000000"/>
        </w:rPr>
        <w:t>青田，调仪真，后历巴陵、天台，并著名绩。永乐初，罢归。洪熙元年，御史巡按至天台，县民二百余人言彦民廉公有为，乞还之天台，慰民望。御史以闻，宣宗叹曰：“彦民去天台二十余年，民</w:t>
      </w:r>
      <w:r>
        <w:rPr>
          <w:rFonts w:ascii="楷体" w:hAnsi="楷体" w:eastAsia="楷体" w:cs="楷体"/>
          <w:color w:val="000000"/>
          <w:em w:val="dot"/>
        </w:rPr>
        <w:t>犹</w:t>
      </w:r>
      <w:r>
        <w:rPr>
          <w:rFonts w:ascii="楷体" w:hAnsi="楷体" w:eastAsia="楷体" w:cs="楷体"/>
          <w:color w:val="000000"/>
        </w:rPr>
        <w:t>思之，其有善政可知。”乃用为江宁。</w:t>
      </w:r>
    </w:p>
    <w:p w14:paraId="352D9F1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（选自《明史·循吏列传》，有删改）</w:t>
      </w:r>
    </w:p>
    <w:p w14:paraId="10AE8C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[注]①耆老：德高望重的老人。</w:t>
      </w:r>
    </w:p>
    <w:p w14:paraId="3210D5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下列句中加点字解释不正确的一项是（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46F100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em w:val="dot"/>
        </w:rPr>
        <w:t>寻</w:t>
      </w:r>
      <w:r>
        <w:rPr>
          <w:rFonts w:ascii="宋体" w:hAnsi="宋体" w:eastAsia="宋体" w:cs="宋体"/>
          <w:color w:val="000000"/>
        </w:rPr>
        <w:t>举天下廉吏数人（寻找）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成祖</w:t>
      </w:r>
      <w:r>
        <w:rPr>
          <w:rFonts w:ascii="宋体" w:hAnsi="宋体" w:eastAsia="宋体" w:cs="宋体"/>
          <w:color w:val="000000"/>
          <w:em w:val="dot"/>
        </w:rPr>
        <w:t>许</w:t>
      </w:r>
      <w:r>
        <w:rPr>
          <w:rFonts w:ascii="宋体" w:hAnsi="宋体" w:eastAsia="宋体" w:cs="宋体"/>
          <w:color w:val="000000"/>
        </w:rPr>
        <w:t>之（答应）</w:t>
      </w:r>
    </w:p>
    <w:p w14:paraId="569C75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先</w:t>
      </w:r>
      <w:r>
        <w:rPr>
          <w:rFonts w:ascii="宋体" w:hAnsi="宋体" w:eastAsia="宋体" w:cs="宋体"/>
          <w:color w:val="000000"/>
          <w:em w:val="dot"/>
        </w:rPr>
        <w:t>知</w:t>
      </w:r>
      <w:r>
        <w:rPr>
          <w:rFonts w:ascii="宋体" w:hAnsi="宋体" w:eastAsia="宋体" w:cs="宋体"/>
          <w:color w:val="000000"/>
        </w:rPr>
        <w:t>青田（掌管）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</w:t>
      </w:r>
      <w:r>
        <w:rPr>
          <w:rFonts w:ascii="宋体" w:hAnsi="宋体" w:eastAsia="宋体" w:cs="宋体"/>
          <w:color w:val="000000"/>
          <w:em w:val="dot"/>
        </w:rPr>
        <w:t>犹</w:t>
      </w:r>
      <w:r>
        <w:rPr>
          <w:rFonts w:ascii="宋体" w:hAnsi="宋体" w:eastAsia="宋体" w:cs="宋体"/>
          <w:color w:val="000000"/>
        </w:rPr>
        <w:t>思之（仍然）</w:t>
      </w:r>
    </w:p>
    <w:p w14:paraId="5A66E6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用斜线“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”给文中画波浪线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句子断句，限三处。</w:t>
      </w:r>
    </w:p>
    <w:p w14:paraId="787929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郑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敏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尝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坐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事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被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逮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部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民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数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千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宥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帝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宴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劳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复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其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官</w:t>
      </w:r>
    </w:p>
    <w:p w14:paraId="5C003F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翻译下列句子。</w:t>
      </w:r>
    </w:p>
    <w:p w14:paraId="043293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）耆老奔走阙下，具列善政以闻。</w:t>
      </w:r>
    </w:p>
    <w:p w14:paraId="045FCC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）居数年，以衰老乞归。</w:t>
      </w:r>
    </w:p>
    <w:p w14:paraId="7E2C47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本文选自《明史·循吏列传》，请结合文章概括“循吏”这一类官员的共性特征。</w:t>
      </w:r>
    </w:p>
    <w:p w14:paraId="1407A6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6BEBE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阅读下面的诗词，补全对话。</w:t>
      </w:r>
    </w:p>
    <w:p w14:paraId="3FD93B5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行军九日思长安故园</w:t>
      </w:r>
      <w:r>
        <w:rPr>
          <w:rFonts w:ascii="楷体" w:hAnsi="楷体" w:eastAsia="楷体" w:cs="楷体"/>
          <w:color w:val="000000"/>
          <w:vertAlign w:val="superscript"/>
        </w:rPr>
        <w:t>①</w:t>
      </w:r>
    </w:p>
    <w:p w14:paraId="6EE6BB4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岑参</w:t>
      </w:r>
    </w:p>
    <w:p w14:paraId="05C01FEC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强欲登高去，无人送酒来。</w:t>
      </w:r>
    </w:p>
    <w:p w14:paraId="05A9AD7C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遥怜故园菊，应傍战场开。</w:t>
      </w:r>
    </w:p>
    <w:p w14:paraId="167CE55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蝶恋花·上巳召亲族</w:t>
      </w:r>
      <w:r>
        <w:rPr>
          <w:rFonts w:ascii="楷体" w:hAnsi="楷体" w:eastAsia="楷体" w:cs="楷体"/>
          <w:color w:val="000000"/>
          <w:vertAlign w:val="superscript"/>
        </w:rPr>
        <w:t>②</w:t>
      </w:r>
    </w:p>
    <w:p w14:paraId="3B8BA89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李清照</w:t>
      </w:r>
    </w:p>
    <w:p w14:paraId="21AD85B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永夜恹恹欢意少。空梦长安，认取长安道。为报今年春色好，花光月影宜相照。随意杯盘虽草草。酒美梅酸，恰称人怀抱。醉里插花花莫笑，可怜春似人将老。</w:t>
      </w:r>
    </w:p>
    <w:p w14:paraId="70ACA9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[注]①作于安史之乱长安陷落后。②作于李清照南渡后，当时统治者安于现状。</w:t>
      </w:r>
    </w:p>
    <w:p w14:paraId="0675F1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9550" cy="2286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据我了解，上巳节是我国古代的一个节日，在农历三月三日。</w:t>
      </w:r>
    </w:p>
    <w:p w14:paraId="73DAC5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9550" cy="2095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：是的。我也了解到，在这一天人们会与亲友结伴到水边洗沐，去垢除灾。</w:t>
      </w:r>
    </w:p>
    <w:p w14:paraId="6D0216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9550" cy="2286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：你看，词人李清照和亲友相聚时把酒品梅，“①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”一句可见她心情愉悦。</w:t>
      </w:r>
    </w:p>
    <w:p w14:paraId="5003D4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9550" cy="2000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：但是，我们还能够感受到她心中那挥之不去的愁绪，你看“醉里插花花莫笑，可怜春似人将老”就是在诉说她②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的心情。</w:t>
      </w:r>
    </w:p>
    <w:p w14:paraId="671792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9550" cy="2286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：对。她身处江南，仍梦忆长安。此处“长安”说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就是北宋都城汴京。</w:t>
      </w:r>
    </w:p>
    <w:p w14:paraId="45F6B0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9550" cy="2000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：是啊。岑参也写到都城长安，他借“故园菊”表达③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901BB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9550" cy="2286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：李清照对长安魂牵梦萦，实际上是希望南宋统治者④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277FB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9550" cy="2000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：可见，许多文人心中都有一座“长安”，这个“长安”看似是一座城，实则是深藏在文人心中的⑤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446D0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【城·文脉】</w:t>
      </w:r>
    </w:p>
    <w:p w14:paraId="12E77BB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F34E95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43C353A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年，习近平总书记在上海考察时强调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要注重传承城市文脉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，要求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加强文物和文化遗产保护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。今年春节前夕，习近平总书记在天津考察时指出：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要保护和利用好历史文化街区，使其在现代化大都市建设中绽放异彩。</w:t>
      </w:r>
      <w:r>
        <w:rPr>
          <w:rFonts w:ascii="宋体" w:hAnsi="宋体" w:eastAsia="宋体" w:cs="宋体"/>
          <w:color w:val="000000"/>
        </w:rPr>
        <w:t>”</w:t>
      </w:r>
    </w:p>
    <w:p w14:paraId="0CD40E3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楷体" w:hAnsi="楷体" w:eastAsia="楷体" w:cs="楷体"/>
          <w:color w:val="000000"/>
        </w:rPr>
        <w:t>城市文脉是在历史发展过程中，城市的自然环境、社会环境及其蕴含的当地历史文化之间有机联系的集合，集中体现在各类遗址、遗迹和建筑中，也体现在城市的艺术风格、生活方式中。作为城市文脉的重要组成部分，历史文化街区往往是城市的名片和公众约文化记忆，是城市建设中鲜明的文化标识。保护和利用历史文化街区，可采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绣花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的方式，不可大拆大建，不可急功近利，不可破坏街区肌理与传统风貌。</w:t>
      </w:r>
    </w:p>
    <w:p w14:paraId="6DEA74B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楷体" w:hAnsi="楷体" w:eastAsia="楷体" w:cs="楷体"/>
          <w:color w:val="000000"/>
        </w:rPr>
        <w:t>保护和利用历史文化街区要统筹城市空间布局，彰显城市特色，避免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千城一面、万楼一貌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。还要保护好街区内的历史文化遗产及其衍生的文化生态，在街区的商业开发和传统保护中寻得最佳平衡点。此外，在保留历史文化精髓的基础上可以适当融入现代元素，进行创造性转化和创新性发展。</w:t>
      </w:r>
    </w:p>
    <w:p w14:paraId="2258D7E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（摘编自2024年2月9日《人民日报》）</w:t>
      </w:r>
    </w:p>
    <w:p w14:paraId="2F6527E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7A6332E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楷体" w:hAnsi="楷体" w:eastAsia="楷体" w:cs="楷体"/>
          <w:color w:val="000000"/>
        </w:rPr>
        <w:t>一个个历史文化街区见证着无锡的城市发展。无锡推进各区域历史文化街区共同发展，南方泉、周新里、东亭老街、钱桥老街、梅里老街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一条条历史文化街区被唤醒，成为无锡的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文化客厅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。穿越时光隧道，这些老街上演着人与城的双向奔赴，城与人的共同发展。此外，推进中的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百宅百院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活化利用工程，注重与所在区域城市建设的协调共融。</w:t>
      </w:r>
    </w:p>
    <w:p w14:paraId="77D4D3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楷体" w:hAnsi="楷体" w:eastAsia="楷体" w:cs="楷体"/>
          <w:color w:val="000000"/>
        </w:rPr>
        <w:t>今年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五一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假期，游客王女士专程来无锡小娄巷游玩。小娄巷集聚了众多文物保护建筑，如福寿堂。来鹤楼、谈氏宗祠等。对这些建筑的保护和利用，立足于宋朝以来的千年街巷文化。行走在街巷中，赏花之余，王女士还体验了宋朝替花。在这里，既能感受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的气韵，又能体会到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的气象。小娄巷还引入了年轻人喜爱的创意咖啡、潮流文创、沉浸式剧场，呈现出古韵与今风交融的江南市井生活。</w:t>
      </w:r>
    </w:p>
    <w:p w14:paraId="6055E5A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楷体" w:hAnsi="楷体" w:eastAsia="楷体" w:cs="楷体"/>
          <w:color w:val="000000"/>
        </w:rPr>
        <w:t>宜兴前墅龙窑是中国陶文化传承的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活标本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。近年来，围绕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陶式生活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主题定位，当地政府加大前墅龙窑及其周边街区的保护修缮力度，着力营造周边的历史文化氛围。为了多角度展示古龙窑品牌文化，又兴建了占地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楷体" w:hAnsi="楷体" w:eastAsia="楷体" w:cs="楷体"/>
          <w:color w:val="000000"/>
        </w:rPr>
        <w:t>多平方米的龙窑展示馆，系统展示古陶演进史。自</w:t>
      </w:r>
      <w:r>
        <w:rPr>
          <w:rFonts w:ascii="Times New Roman" w:hAnsi="Times New Roman" w:eastAsia="Times New Roman" w:cs="Times New Roman"/>
          <w:color w:val="000000"/>
        </w:rPr>
        <w:t>2019</w:t>
      </w:r>
      <w:r>
        <w:rPr>
          <w:rFonts w:ascii="楷体" w:hAnsi="楷体" w:eastAsia="楷体" w:cs="楷体"/>
          <w:color w:val="000000"/>
        </w:rPr>
        <w:t>年起，已成功举办了三届国际柴烧艺术节，向海内外艺术家展示柴烧文化。柴烧专业技法、柴烧艺术创新。未来，无锡的各个区域将有更多的历史街区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活起来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靓起来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，与城市发展相融共进。</w:t>
      </w:r>
    </w:p>
    <w:p w14:paraId="7CC046F8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（摘编自《无锡日报》）</w:t>
      </w:r>
    </w:p>
    <w:p w14:paraId="2074F6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请结合材料一，用自己的话解释“绣花”一词的含义。</w:t>
      </w:r>
    </w:p>
    <w:p w14:paraId="3F6DAC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请结合材料一与材料二，完成下列表格。</w:t>
      </w:r>
    </w:p>
    <w:tbl>
      <w:tblPr>
        <w:tblStyle w:val="4"/>
        <w:tblW w:w="70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25"/>
        <w:gridCol w:w="5610"/>
      </w:tblGrid>
      <w:tr w14:paraId="77DD4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DE99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主要原则</w:t>
            </w:r>
          </w:p>
        </w:tc>
        <w:tc>
          <w:tcPr>
            <w:tcW w:w="5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B9C2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无锡举措</w:t>
            </w:r>
          </w:p>
        </w:tc>
      </w:tr>
      <w:tr w14:paraId="7B7A3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8D38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统筹空间布局</w:t>
            </w:r>
          </w:p>
        </w:tc>
        <w:tc>
          <w:tcPr>
            <w:tcW w:w="5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3ED2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color w:val="000000"/>
              </w:rPr>
              <w:t xml:space="preserve">______    </w:t>
            </w:r>
            <w:r>
              <w:rPr>
                <w:rFonts w:ascii="宋体" w:hAnsi="宋体" w:eastAsia="宋体" w:cs="宋体"/>
                <w:color w:val="000000"/>
              </w:rPr>
              <w:t>注重与所在区域协调共融</w:t>
            </w:r>
          </w:p>
        </w:tc>
      </w:tr>
      <w:tr w14:paraId="5CB3C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EDBF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保护文化遗产</w:t>
            </w:r>
          </w:p>
        </w:tc>
        <w:tc>
          <w:tcPr>
            <w:tcW w:w="5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B1F4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  <w:r>
              <w:rPr>
                <w:color w:val="000000"/>
              </w:rPr>
              <w:t xml:space="preserve">______    </w:t>
            </w:r>
            <w:r>
              <w:rPr>
                <w:rFonts w:ascii="宋体" w:hAnsi="宋体" w:eastAsia="宋体" w:cs="宋体"/>
                <w:color w:val="000000"/>
              </w:rPr>
              <w:t>加大前墅龙窑保护力度</w:t>
            </w:r>
          </w:p>
        </w:tc>
      </w:tr>
      <w:tr w14:paraId="1A6C5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DDFF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color w:val="000000"/>
              </w:rPr>
              <w:t>______</w:t>
            </w:r>
          </w:p>
        </w:tc>
        <w:tc>
          <w:tcPr>
            <w:tcW w:w="5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1C2C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小娄巷引入创意元素</w:t>
            </w:r>
            <w:r>
              <w:rPr>
                <w:color w:val="000000"/>
              </w:rPr>
              <w:t xml:space="preserve">    </w:t>
            </w:r>
            <w:r>
              <w:rPr>
                <w:rFonts w:ascii="宋体" w:hAnsi="宋体" w:eastAsia="宋体" w:cs="宋体"/>
                <w:color w:val="000000"/>
              </w:rPr>
              <w:t>④</w:t>
            </w:r>
            <w:r>
              <w:rPr>
                <w:color w:val="000000"/>
              </w:rPr>
              <w:t>____________</w:t>
            </w:r>
          </w:p>
        </w:tc>
      </w:tr>
    </w:tbl>
    <w:p w14:paraId="4CA2E1A5">
      <w:pPr>
        <w:spacing w:line="360" w:lineRule="auto"/>
        <w:jc w:val="left"/>
        <w:textAlignment w:val="center"/>
        <w:rPr>
          <w:color w:val="000000"/>
        </w:rPr>
      </w:pPr>
    </w:p>
    <w:p w14:paraId="158ADE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在“城·文脉”探究活动中，同学们就两位网友的留言展开讨论。请结合两则材料，谈谈无锡在保护和利用历史文化街区方面需做哪些改进。</w:t>
      </w:r>
    </w:p>
    <w:p w14:paraId="4805BDC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网友小南：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五一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假期，我游览了无锡的几条老街，感受到了无锡的文化气息，但感觉这几条老街好像都差不多。</w:t>
      </w:r>
    </w:p>
    <w:p w14:paraId="604ACAF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网友小北：我也去了几条老街，要是能看到老住户们在小桥流水旁、青石板路上原生态的生活场景就更好了。</w:t>
      </w:r>
    </w:p>
    <w:p w14:paraId="43FDBE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下列不符合“传承城市文脉”做法的一项是（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D945D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淄博市精心打造家乡名人蒲松龄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故居，努力让城市的名片更加闪亮。</w:t>
      </w:r>
    </w:p>
    <w:p w14:paraId="612A5D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岳阳市对能全文背诵范仲淹《岳阳楼记》的各地游客实施免门票政策。</w:t>
      </w:r>
    </w:p>
    <w:p w14:paraId="019CBE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某城市号召市民发扬“愚公移山”精神，鼓励大家齐心协力共渡难关。</w:t>
      </w:r>
    </w:p>
    <w:p w14:paraId="1E2694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某城市推出“跟着郦道元游三峡”旅行路线，宣传当地独特地域文化。</w:t>
      </w:r>
    </w:p>
    <w:p w14:paraId="1F7E84B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【城·乡愁】</w:t>
      </w:r>
    </w:p>
    <w:p w14:paraId="679904B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317B39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稻田叙事（节选）</w:t>
      </w:r>
    </w:p>
    <w:p w14:paraId="4240F18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周华诚</w:t>
      </w:r>
    </w:p>
    <w:p w14:paraId="342E7B9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①田里已然是一片金黄。</w:t>
      </w:r>
    </w:p>
    <w:p w14:paraId="488FE3B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②稻穗低垂，大地正把成熟的香气播散在人间，令万物心安。成群的麻雀，从稻田上空呼啦啦地掠过，又呼啦啦地停歇，起起落落之间，仿佛是鸟儿们庆贺丰收的盛典。</w:t>
      </w:r>
    </w:p>
    <w:p w14:paraId="1001A19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③老曾在这个季节开始变得忙碌，他的绝活是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喝彩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，传承自他的祖辈。农村有喜事要操办，上梁、进屋、嫁女、娶亲、过大寿、宴亲朋，都要有人喝彩，喝彩声一起，热闹喜庆：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天地开场，日月同光，今日黄道，鲁班上梁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”</w:t>
      </w:r>
    </w:p>
    <w:p w14:paraId="48A2B16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④老曾是万千喜事的现场见证人，是乡村生活变化的亲历者。在这次丰收之前，我们预约了老曾，请他到稻田里为大地丰收喝一嗓子彩。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这个事好啊！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老曾满口答应下来，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祖祖辈辈在土地上讨生活，土地待我们不薄，很少有人想到为大地喝彩。</w:t>
      </w:r>
      <w:r>
        <w:rPr>
          <w:rFonts w:ascii="宋体" w:hAnsi="宋体" w:eastAsia="宋体" w:cs="宋体"/>
          <w:color w:val="000000"/>
        </w:rPr>
        <w:t>”</w:t>
      </w:r>
    </w:p>
    <w:p w14:paraId="39ED98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⑤开镰的这一天，老曾的小货车拉着锣鼓，扎着红绸，带着一车人来到稻田。老曾立于稻田之间，丰收的稻浪在他面前摇摆，他手举一个酒壶，连饮三杯粮食烧，开嗓喝道：</w:t>
      </w:r>
    </w:p>
    <w:p w14:paraId="74CE6AC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福也！福也！福也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”</w:t>
      </w:r>
    </w:p>
    <w:p w14:paraId="070CF2F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⑦田间早已围满了农人、乡亲，以及城里来的朋友们，大家齐声应和：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好啊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”</w:t>
      </w:r>
    </w:p>
    <w:p w14:paraId="1B1CB81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⑧这一嗓子，是喝彩的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起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，喝彩师要把这一声彩头传递给稻谷、麻雀、山川溪流、传递给所有辛苦劳作了一年的农人。接下来，一连串的喝彩是一首献给土地、献给粮食的最朴素的赞美诗：</w:t>
      </w:r>
    </w:p>
    <w:p w14:paraId="6EBCB8A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稻谷两头尖，</w:t>
      </w:r>
    </w:p>
    <w:p w14:paraId="73D01F8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天天在嘴边，</w:t>
      </w:r>
    </w:p>
    <w:p w14:paraId="48CDB04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粒粒吞下肚，</w:t>
      </w:r>
    </w:p>
    <w:p w14:paraId="1446A76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抵过活神仙</w:t>
      </w:r>
      <w:r>
        <w:rPr>
          <w:rFonts w:ascii="宋体" w:hAnsi="宋体" w:eastAsia="宋体" w:cs="宋体"/>
          <w:color w:val="000000"/>
        </w:rPr>
        <w:t>……</w:t>
      </w:r>
    </w:p>
    <w:p w14:paraId="48BC0E8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⑨这一天，稻田里来了很多城里的朋友，诗人赵丽华、余风，散文作家小荷婉婉，水稻科学家沈希宏，书法家缪小俊，还有古珠收藏家许丽虹，布艺玩家葱花，美食家阿也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大家到了这稻田里来，就都成了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稻友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，跟着老曾一起在田埂上游走，心里那个欢乐啊，一个个好像重新变成了孩童！</w:t>
      </w:r>
    </w:p>
    <w:p w14:paraId="05236C2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孩童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们把稻田变成了游乐场。接下来，这群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孩童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要在稻田里竖一个巨大的稻草人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这片稻国不仅仅生长粮食，还生长想象、生长快乐。在丰收的时节，我们有了大把的稻草，就想着做一个巨大的稻草人开心一下。</w:t>
      </w:r>
    </w:p>
    <w:p w14:paraId="4993D57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⑪</w:t>
      </w:r>
      <w:r>
        <w:rPr>
          <w:rFonts w:ascii="楷体" w:hAnsi="楷体" w:eastAsia="楷体" w:cs="楷体"/>
          <w:color w:val="000000"/>
        </w:rPr>
        <w:t>从有这个想法开始，大家就进入了兴奋的状态。要有一个什么样的稻草人呢？该有多大才好？要怎么扎？要立在哪里？需要多少个帮手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想想都激动啊！</w:t>
      </w:r>
    </w:p>
    <w:p w14:paraId="45287A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⑫</w:t>
      </w:r>
      <w:r>
        <w:rPr>
          <w:rFonts w:ascii="楷体" w:hAnsi="楷体" w:eastAsia="楷体" w:cs="楷体"/>
          <w:color w:val="000000"/>
        </w:rPr>
        <w:t>稻草人的总设计师赵统光先生，是城里的建筑师。</w:t>
      </w:r>
      <w:r>
        <w:rPr>
          <w:rFonts w:ascii="楷体" w:hAnsi="楷体" w:eastAsia="楷体" w:cs="楷体"/>
          <w:color w:val="000000"/>
          <w:u w:val="single"/>
        </w:rPr>
        <w:t>经过几个晚上的思索，挥动画笔，刷刷刷，渐渐勾勒出一个潇洒不羁的稻草人大侠形象。</w:t>
      </w:r>
      <w:r>
        <w:rPr>
          <w:rFonts w:ascii="楷体" w:hAnsi="楷体" w:eastAsia="楷体" w:cs="楷体"/>
          <w:color w:val="000000"/>
        </w:rPr>
        <w:t>再后是细化，设计结构、正面侧面图、效果图。</w:t>
      </w:r>
    </w:p>
    <w:p w14:paraId="46C6C6B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⑬</w:t>
      </w:r>
      <w:r>
        <w:rPr>
          <w:rFonts w:ascii="楷体" w:hAnsi="楷体" w:eastAsia="楷体" w:cs="楷体"/>
          <w:color w:val="000000"/>
        </w:rPr>
        <w:t>在扎稻草人的稻田现场，很多人聚集在一起，不知从何下手。赵老师将大家召集起来，拿着设计图开始讲解，宽檐帽、蛋挞裙、流苏披风等，对每一个技术要领，都分解到位，对每一个任务分工，都定位到人。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小稻友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们也参与进来，大家以家庭为单位，领到了各自的任务。</w:t>
      </w:r>
    </w:p>
    <w:p w14:paraId="404FDAB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⑭</w:t>
      </w:r>
      <w:r>
        <w:rPr>
          <w:rFonts w:ascii="楷体" w:hAnsi="楷体" w:eastAsia="楷体" w:cs="楷体"/>
          <w:color w:val="000000"/>
        </w:rPr>
        <w:t>在为稻草人扎裙摆时，这一家子配合得如此默契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  <w:u w:val="single"/>
        </w:rPr>
        <w:t>妈妈整草，爸爸捆线，再将其固定到骨架上，逐个排布，两个小孩则是田埂上两只忙碌的小蜜蜂，一会儿理稻草，一会儿找麻线，到处都是她们俩的可爱身影。</w:t>
      </w:r>
    </w:p>
    <w:p w14:paraId="2321273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⑮</w:t>
      </w:r>
      <w:r>
        <w:rPr>
          <w:rFonts w:ascii="楷体" w:hAnsi="楷体" w:eastAsia="楷体" w:cs="楷体"/>
          <w:color w:val="000000"/>
        </w:rPr>
        <w:t>这稻草人，肩上的杆子就有七米宽！如此巨大、霸气的稻草人，能不能成功竖起来？</w:t>
      </w:r>
    </w:p>
    <w:p w14:paraId="536127B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一、二、三，一、二、三</w:t>
      </w:r>
      <w:r>
        <w:rPr>
          <w:rFonts w:ascii="宋体" w:hAnsi="宋体" w:eastAsia="宋体" w:cs="宋体"/>
          <w:color w:val="000000"/>
        </w:rPr>
        <w:t>……”</w:t>
      </w:r>
      <w:r>
        <w:rPr>
          <w:rFonts w:ascii="楷体" w:hAnsi="楷体" w:eastAsia="楷体" w:cs="楷体"/>
          <w:color w:val="000000"/>
        </w:rPr>
        <w:t>十几个汉子抬着稻草人穿过稻田，金黄的稻穗拂过他们的身体，其他人都在边上加油鼓动。</w:t>
      </w:r>
    </w:p>
    <w:p w14:paraId="02F8F2C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⑰</w:t>
      </w:r>
      <w:r>
        <w:rPr>
          <w:rFonts w:ascii="楷体" w:hAnsi="楷体" w:eastAsia="楷体" w:cs="楷体"/>
          <w:color w:val="000000"/>
        </w:rPr>
        <w:t>我们没有吊车。没有什么特殊的工具，只有绳索，靠人力向各个方向使劲。</w:t>
      </w:r>
    </w:p>
    <w:p w14:paraId="3296E33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⑱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福也！福也！福也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”</w:t>
      </w:r>
    </w:p>
    <w:p w14:paraId="5256B06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⑲</w:t>
      </w:r>
      <w:r>
        <w:rPr>
          <w:rFonts w:ascii="楷体" w:hAnsi="楷体" w:eastAsia="楷体" w:cs="楷体"/>
          <w:color w:val="000000"/>
        </w:rPr>
        <w:t>老曾的喝彩歌谣，也在稻田与天空之间激荡起情感的力量。</w:t>
      </w:r>
    </w:p>
    <w:p w14:paraId="00C6EEE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⑳</w:t>
      </w:r>
      <w:r>
        <w:rPr>
          <w:rFonts w:ascii="楷体" w:hAnsi="楷体" w:eastAsia="楷体" w:cs="楷体"/>
          <w:color w:val="000000"/>
        </w:rPr>
        <w:t>这座巨大的稻草人立在天地之间，像是一个守护者。</w:t>
      </w:r>
    </w:p>
    <w:p w14:paraId="210037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㉑制作稻草人，不就是一群理想主义者的故事吗？</w:t>
      </w:r>
    </w:p>
    <w:p w14:paraId="0810421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㉒</w:t>
      </w:r>
      <w:r>
        <w:rPr>
          <w:rFonts w:ascii="楷体" w:hAnsi="楷体" w:eastAsia="楷体" w:cs="楷体"/>
          <w:color w:val="000000"/>
        </w:rPr>
        <w:t>这年秋天，我们把水稻田的大米搬到了城市，在繁华的城市中心，开展了新米展示活动。一筐筐的金黄，装点出秋的喜悦。几十位旧友新知一齐会聚于这片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田野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，空气中飘动着谷物成熟的香气</w:t>
      </w:r>
      <w:r>
        <w:rPr>
          <w:rFonts w:ascii="宋体" w:hAnsi="宋体" w:eastAsia="宋体" w:cs="宋体"/>
          <w:color w:val="000000"/>
        </w:rPr>
        <w:t>……</w:t>
      </w:r>
    </w:p>
    <w:p w14:paraId="7B44080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㉓又一次，更多的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稻友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们相见了。</w:t>
      </w:r>
    </w:p>
    <w:p w14:paraId="73DC7E8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（选自2024年第3期《人民文学》，有删改）</w:t>
      </w:r>
    </w:p>
    <w:p w14:paraId="61F7BC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资料链接：</w:t>
      </w:r>
    </w:p>
    <w:p w14:paraId="661C27F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2013年回村看望父母时，我发现熟悉的乡村正在消逝。2014年我辞掉城里的工作决定回家种田，发起了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父亲的水稻田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项目，邀请生活在城里的人走进乡村，并在社交平台上分享乡村日常。到现在，这件事做了十年了，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在稻田与街巷、乡野与城市之间，创造一种自由的流动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，我希望自己能一直做下去。</w:t>
      </w:r>
    </w:p>
    <w:p w14:paraId="2686D5D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（根据2023年12月27日《农民日报》“周华诚口述”整理）</w:t>
      </w:r>
    </w:p>
    <w:p w14:paraId="7EDEE9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【老曾的喝彩】文中多次写到老曾的喝彩，请结合全文谈谈这样写的作用。</w:t>
      </w:r>
    </w:p>
    <w:p w14:paraId="32E7B9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【大家的劳作】文中</w:t>
      </w:r>
      <w:r>
        <w:rPr>
          <w:color w:val="000000"/>
        </w:rPr>
        <w:t>⑫⑭</w:t>
      </w:r>
      <w:r>
        <w:rPr>
          <w:rFonts w:ascii="宋体" w:hAnsi="宋体" w:eastAsia="宋体" w:cs="宋体"/>
          <w:color w:val="000000"/>
        </w:rPr>
        <w:t>小节有两处画线句，请任选一句，从描写、用词、句式任一角度进行品析。</w:t>
      </w:r>
    </w:p>
    <w:p w14:paraId="05CE7E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【稻草人的守护】作者为稻草人拍了一张照片（如下图），有同学为照片配了一首小诗，请你结合对全文的理解，帮他补全。</w:t>
      </w:r>
    </w:p>
    <w:p w14:paraId="60E82D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90775" cy="150495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F8055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稻草人立于天地间</w:t>
      </w:r>
    </w:p>
    <w:p w14:paraId="051E10B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巨大的稻草人</w:t>
      </w:r>
    </w:p>
    <w:p w14:paraId="4AFF4D2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立于天地间</w:t>
      </w:r>
    </w:p>
    <w:p w14:paraId="5700CD9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像一个守护者</w:t>
      </w:r>
    </w:p>
    <w:p w14:paraId="60A8326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守护着稻田的丰收</w:t>
      </w:r>
    </w:p>
    <w:p w14:paraId="3120694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守护着①</w:t>
      </w:r>
      <w:r>
        <w:rPr>
          <w:color w:val="000000"/>
        </w:rPr>
        <w:t>______</w:t>
      </w:r>
    </w:p>
    <w:p w14:paraId="772C76D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守护着②</w:t>
      </w:r>
      <w:r>
        <w:rPr>
          <w:color w:val="000000"/>
        </w:rPr>
        <w:t>______</w:t>
      </w:r>
    </w:p>
    <w:p w14:paraId="38A389A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守护着③</w:t>
      </w:r>
      <w:r>
        <w:rPr>
          <w:color w:val="000000"/>
        </w:rPr>
        <w:t>______</w:t>
      </w:r>
    </w:p>
    <w:p w14:paraId="18711C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守护着一方乡愁</w:t>
      </w:r>
    </w:p>
    <w:p w14:paraId="388E84F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……</w:t>
      </w:r>
    </w:p>
    <w:p w14:paraId="3D9E88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【我们的沉思】在“城·乡愁”探究活动中，同学们就“城市与乡村的关系”这一话题展开了讨论，请结合全文及资料链接谈谈你的看法，并阐述理由。</w:t>
      </w:r>
    </w:p>
    <w:p w14:paraId="5D492F3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【城·创造】</w:t>
      </w:r>
    </w:p>
    <w:p w14:paraId="0BB0D0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三、表达与交流（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539BA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按要求作文</w:t>
      </w:r>
    </w:p>
    <w:p w14:paraId="004C736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都市，城镇，乡村，都是我们生活的“城”。这里，每天都上演着“成”功的故事，“呈”现着世间百态，传“承”着文化精神，“澄”激着人们的心灵……我们每个人都与“城”发生过许多故事。</w:t>
      </w:r>
    </w:p>
    <w:p w14:paraId="0D62A9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请从“成”“呈”“承”“澄”中任选一个字，以“城与‘______’的故事”为题，写一篇文章，可以讲述故事，也可以表达感悟。</w:t>
      </w:r>
    </w:p>
    <w:p w14:paraId="0C9C91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要求：（1）请先将题目补充完整，然后写作；</w:t>
      </w:r>
    </w:p>
    <w:p w14:paraId="7128D4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（2）不少于600字；</w:t>
      </w:r>
    </w:p>
    <w:p w14:paraId="2B5C47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（3）文中不得出现真实的人名、校名、地名。</w:t>
      </w:r>
    </w:p>
    <w:p w14:paraId="0BA32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566C8B32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9660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18B8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5050C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B4115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ADBB8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4E1D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BF648BE"/>
    <w:rsid w:val="38274566"/>
    <w:rsid w:val="74594E7B"/>
    <w:rsid w:val="7B20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6209</Words>
  <Characters>6592</Characters>
  <Lines>0</Lines>
  <Paragraphs>0</Paragraphs>
  <TotalTime>5</TotalTime>
  <ScaleCrop>false</ScaleCrop>
  <LinksUpToDate>false</LinksUpToDate>
  <CharactersWithSpaces>6762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2024-08-03T15:50:00Z</dcterms:created>
  <dc:creator>学科网试题生产平台</dc:creator>
  <dc:description>3552493777739776</dc:description>
  <cp:lastModifiedBy>上帝掷骰子吗</cp:lastModifiedBy>
  <dcterms:modified xsi:type="dcterms:W3CDTF">2026-02-09T00:20:57Z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E688F15C76DC48F58EEC9575AB23FB12_12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