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39D2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10744200</wp:posOffset>
            </wp:positionV>
            <wp:extent cx="482600" cy="2794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2024年宁夏初中学业水平考试语文试题</w:t>
      </w:r>
    </w:p>
    <w:p w14:paraId="03EFCA2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考试时间150分钟，试卷满分120分</w:t>
      </w:r>
    </w:p>
    <w:p w14:paraId="758C60F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一、积累运用（35分）</w:t>
      </w:r>
    </w:p>
    <w:p w14:paraId="5456C53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（一）语境默写。（10分）</w:t>
      </w:r>
    </w:p>
    <w:p w14:paraId="519DAF28">
      <w:pPr>
        <w:spacing w:line="360" w:lineRule="auto"/>
        <w:ind w:left="270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语境默写。</w:t>
      </w:r>
    </w:p>
    <w:p w14:paraId="256A7D66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（1）诗歌里的山山水水往往浸透着诗人的情思，闪烁着哲理的光彩。陶渊明无意间看到南山，在《饮酒》中用①“</w:t>
      </w:r>
      <w:r>
        <w:t>__________</w:t>
      </w:r>
      <w:r>
        <w:rPr>
          <w:rFonts w:ascii="宋体" w:hAnsi="宋体" w:eastAsia="宋体" w:cs="宋体"/>
          <w:color w:val="auto"/>
        </w:rPr>
        <w:t>，</w:t>
      </w:r>
      <w:r>
        <w:t>__________</w:t>
      </w:r>
      <w:r>
        <w:rPr>
          <w:rFonts w:ascii="宋体" w:hAnsi="宋体" w:eastAsia="宋体" w:cs="宋体"/>
          <w:color w:val="auto"/>
        </w:rPr>
        <w:t>”表达了悠然之情；王湾停舟北固山下，看到江水涨潮的情景，用②“</w:t>
      </w:r>
      <w:r>
        <w:t>__________</w:t>
      </w:r>
      <w:r>
        <w:rPr>
          <w:rFonts w:ascii="宋体" w:hAnsi="宋体" w:eastAsia="宋体" w:cs="宋体"/>
          <w:color w:val="auto"/>
        </w:rPr>
        <w:t>，</w:t>
      </w:r>
      <w:r>
        <w:t>__________</w:t>
      </w:r>
      <w:r>
        <w:rPr>
          <w:rFonts w:ascii="宋体" w:hAnsi="宋体" w:eastAsia="宋体" w:cs="宋体"/>
          <w:color w:val="auto"/>
        </w:rPr>
        <w:t>”（《次北固山下》）表达了对旅途的期待；杜甫畅想登上泰山之后，用③“</w:t>
      </w:r>
      <w:r>
        <w:t>__________</w:t>
      </w:r>
      <w:r>
        <w:rPr>
          <w:rFonts w:ascii="宋体" w:hAnsi="宋体" w:eastAsia="宋体" w:cs="宋体"/>
          <w:color w:val="auto"/>
        </w:rPr>
        <w:t>，</w:t>
      </w:r>
      <w:r>
        <w:t>__________</w:t>
      </w:r>
      <w:r>
        <w:rPr>
          <w:rFonts w:ascii="宋体" w:hAnsi="宋体" w:eastAsia="宋体" w:cs="宋体"/>
          <w:color w:val="auto"/>
        </w:rPr>
        <w:t>”（《望岳》）给我们以人生的启迪；刘禹锡虽经巴山楚水，但他知道④“</w:t>
      </w:r>
      <w:r>
        <w:t>____________</w:t>
      </w:r>
      <w:r>
        <w:rPr>
          <w:rFonts w:ascii="宋体" w:hAnsi="宋体" w:eastAsia="宋体" w:cs="宋体"/>
          <w:color w:val="auto"/>
        </w:rPr>
        <w:t>，</w:t>
      </w:r>
      <w:r>
        <w:t>____________</w:t>
      </w:r>
      <w:r>
        <w:rPr>
          <w:rFonts w:ascii="宋体" w:hAnsi="宋体" w:eastAsia="宋体" w:cs="宋体"/>
          <w:color w:val="auto"/>
        </w:rPr>
        <w:t>”（《酬乐天扬州初逢席上见赠》），人生前景必将美好的道理。</w:t>
      </w:r>
    </w:p>
    <w:p w14:paraId="01BC332C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auto"/>
        </w:rPr>
        <w:t>（2）庄子在《北冥有鱼》中运用丰富的想象，奇特的夸张，描写了鲲鹏迁徙南冥，振翅起飞时⑤“</w:t>
      </w:r>
      <w:r>
        <w:t>__________</w:t>
      </w:r>
      <w:r>
        <w:rPr>
          <w:rFonts w:ascii="宋体" w:hAnsi="宋体" w:eastAsia="宋体" w:cs="宋体"/>
          <w:color w:val="auto"/>
        </w:rPr>
        <w:t>，</w:t>
      </w:r>
      <w:r>
        <w:t>______________</w:t>
      </w:r>
      <w:r>
        <w:rPr>
          <w:rFonts w:ascii="宋体" w:hAnsi="宋体" w:eastAsia="宋体" w:cs="宋体"/>
          <w:color w:val="auto"/>
        </w:rPr>
        <w:t>”的磅礴气势。</w:t>
      </w:r>
    </w:p>
    <w:p w14:paraId="44B0CAF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（二）名著阅读。（6分）</w:t>
      </w:r>
    </w:p>
    <w:p w14:paraId="40776AB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《西游记》是一部很有趣的书，是中国古典文学中最富有想象力的作品之一。它构思巧妙，内容深刻，形象鲜明，细节生动。请你根据阅读提示，完成下面的读书任务。</w:t>
      </w:r>
    </w:p>
    <w:p w14:paraId="756ADCA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节选1：</w:t>
      </w:r>
    </w:p>
    <w:p w14:paraId="47DF039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【无心纵火】真个光阴迅速，不觉七七四十九日，老君的火候俱全。忽一日，开炉取丹。那大圣双手侮着眼，正自揉搓流涕，只听得炉头声响，猛睁睛看见光明，他就忍不住，将身一纵，跳出丹炉，唿喇一声，蹬倒八卦炉，往外就走。</w:t>
      </w:r>
    </w:p>
    <w:p w14:paraId="08C33F3F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（第七回）</w:t>
      </w:r>
    </w:p>
    <w:p w14:paraId="3E142C2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节选2：</w:t>
      </w:r>
    </w:p>
    <w:p w14:paraId="10B3AD2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【无奈遇火】土地道：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是你也认不得我了。此间原无这座山，因大圣五百年前，大闹天宫时，被显圣擒了，压赴老君，将大圣安于八卦炉内，煅炼之后开鼎，被你蹬倒丹炉，落了几个砖来，内有余火，到此处化为火焰山。</w:t>
      </w:r>
      <w:r>
        <w:rPr>
          <w:rFonts w:ascii="宋体" w:hAnsi="宋体" w:eastAsia="宋体" w:cs="宋体"/>
          <w:color w:val="000000"/>
        </w:rPr>
        <w:t>”</w:t>
      </w:r>
    </w:p>
    <w:p w14:paraId="075EE1CD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（第六十回）</w:t>
      </w:r>
    </w:p>
    <w:p w14:paraId="3B4216B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节选3：</w:t>
      </w:r>
    </w:p>
    <w:p w14:paraId="1FDD17F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【有心灭火】行者道：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我当时问着乡人说：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这山扇息火，只收得一年五谷，便又火发。’如何治得除根？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罗刹道：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要是断绝火根，只消连扇四十九扇，永远再不发了。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行者闻言，执扇子，使尽筋力，望山头连扇四十九扇，那山上大雨淙淙。</w:t>
      </w:r>
    </w:p>
    <w:p w14:paraId="6E67CCA7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（第六十一回）</w:t>
      </w:r>
    </w:p>
    <w:p w14:paraId="7D6196E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任务1：“草蛇灰线，伏脉千里”是古代白话小说常用的手法，请结合节选内容具体说明其妙处。</w:t>
      </w:r>
    </w:p>
    <w:p w14:paraId="4B6AB7F1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任务2：孙悟空为什么要“断绝火根”？结合《西游记》整本书谈谈你的理解。</w:t>
      </w:r>
    </w:p>
    <w:p w14:paraId="7F7CADF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（三）成语运用。（4分）</w:t>
      </w:r>
    </w:p>
    <w:p w14:paraId="520636A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成语运用。</w:t>
      </w:r>
    </w:p>
    <w:p w14:paraId="575566F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黄河文化生生不息，①</w:t>
      </w:r>
      <w:r>
        <w:rPr>
          <w:rFonts w:ascii="楷体" w:hAnsi="楷体" w:eastAsia="楷体" w:cs="楷体"/>
          <w:color w:val="000000"/>
          <w:u w:val="single"/>
        </w:rPr>
        <w:t xml:space="preserve">            </w:t>
      </w:r>
      <w:r>
        <w:rPr>
          <w:rFonts w:ascii="楷体" w:hAnsi="楷体" w:eastAsia="楷体" w:cs="楷体"/>
          <w:color w:val="000000"/>
        </w:rPr>
        <w:t>，它书写着中华民族的勤劳勇敢、②</w:t>
      </w:r>
      <w:r>
        <w:rPr>
          <w:rFonts w:ascii="楷体" w:hAnsi="楷体" w:eastAsia="楷体" w:cs="楷体"/>
          <w:color w:val="000000"/>
          <w:u w:val="single"/>
        </w:rPr>
        <w:t xml:space="preserve">            </w:t>
      </w:r>
      <w:r>
        <w:rPr>
          <w:rFonts w:ascii="楷体" w:hAnsi="楷体" w:eastAsia="楷体" w:cs="楷体"/>
          <w:color w:val="000000"/>
        </w:rPr>
        <w:t>（不停地雕刻。比喻有恒心，有毅力）的精神。因为有了受到黄河滋养的延安，中国革命有了落脚点和转折点；因为有了《黄河大合唱》等精神文化产品，延安成了精神的高地、信仰的高地。到了近现代，③</w:t>
      </w:r>
      <w:r>
        <w:rPr>
          <w:rFonts w:ascii="楷体" w:hAnsi="楷体" w:eastAsia="楷体" w:cs="楷体"/>
          <w:color w:val="000000"/>
          <w:u w:val="single"/>
        </w:rPr>
        <w:t xml:space="preserve">            </w:t>
      </w:r>
      <w:r>
        <w:rPr>
          <w:rFonts w:ascii="楷体" w:hAnsi="楷体" w:eastAsia="楷体" w:cs="楷体"/>
          <w:color w:val="000000"/>
        </w:rPr>
        <w:t>（奔流而不停止）的黄河水，连接起中华优秀传统文化、革命文化和社会主义先进文化，正如它连接起了中华民族的过去、现在和未来。它的④</w:t>
      </w:r>
      <w:r>
        <w:rPr>
          <w:rFonts w:ascii="楷体" w:hAnsi="楷体" w:eastAsia="楷体" w:cs="楷体"/>
          <w:color w:val="000000"/>
          <w:u w:val="single"/>
        </w:rPr>
        <w:t xml:space="preserve">            </w:t>
      </w:r>
      <w:r>
        <w:rPr>
          <w:rFonts w:ascii="楷体" w:hAnsi="楷体" w:eastAsia="楷体" w:cs="楷体"/>
          <w:color w:val="000000"/>
        </w:rPr>
        <w:t>，昭焕今古。</w:t>
      </w:r>
    </w:p>
    <w:p w14:paraId="00C2615D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摘自《大河交响》，有删改</w:t>
      </w:r>
    </w:p>
    <w:p w14:paraId="3AEE5555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根据括号内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解释依次填出②③处的成语。</w:t>
      </w:r>
    </w:p>
    <w:p w14:paraId="587DFD1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</w:t>
      </w:r>
    </w:p>
    <w:p w14:paraId="5DDD8EC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>_________</w:t>
      </w:r>
    </w:p>
    <w:p w14:paraId="1E0D228A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①④处成语填写正确的一项是（    ）</w:t>
      </w:r>
    </w:p>
    <w:p w14:paraId="3FB8E7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源远流长   丰功伟绩</w:t>
      </w:r>
    </w:p>
    <w:p w14:paraId="72F55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源源不断   功勋卓著</w:t>
      </w:r>
    </w:p>
    <w:p w14:paraId="0CA5D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源远流长   功勋卓著</w:t>
      </w:r>
    </w:p>
    <w:p w14:paraId="5D179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源源不绝   丰功伟绩</w:t>
      </w:r>
    </w:p>
    <w:p w14:paraId="777BBA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（四）对联文化。（3分）</w:t>
      </w:r>
    </w:p>
    <w:p w14:paraId="46E01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下面的对联是清代画家黄慎的自题联，作者寄情眼前景物，心无浊物，不为世俗所牵绊，歌吟长啸，抒发胸中志向和情怀。请从备选词语中选出最恰当的填写到横线处，并说明理由。</w:t>
      </w:r>
    </w:p>
    <w:p w14:paraId="50702D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上联：看花临水心无事</w:t>
      </w:r>
    </w:p>
    <w:p w14:paraId="332117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下联：啸志歌怀意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（自如、恰如、自适）</w:t>
      </w:r>
    </w:p>
    <w:p w14:paraId="5C6D76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</w:t>
      </w:r>
    </w:p>
    <w:p w14:paraId="15DD77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（五）语境运用。</w:t>
      </w:r>
    </w:p>
    <w:p w14:paraId="5F79CA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【科学  电影】</w:t>
      </w:r>
    </w:p>
    <w:p w14:paraId="662B8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【科学•电影】</w:t>
      </w:r>
    </w:p>
    <w:p w14:paraId="754AFE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当科学幻想与电影结合起来的时候，就有了科幻电影。科幻电影能将想象转化为视觉盛宴，这要归功于电影特效师的精雕细琢。我们来看看特效师是怎么做的：</w:t>
      </w:r>
    </w:p>
    <w:p w14:paraId="1A7042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谈起科幻电影的特效，我们的第一反应往往是后期的电脑特效。事实上，电影的物理特效是电脑特效的基础，物理特效的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地基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越扎实，后期制作的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才能盖得更高。特别是科幻电影中的宇航服，演员的科技感着装，起到的绝不只是一套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戏服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的作用。</w:t>
      </w:r>
    </w:p>
    <w:p w14:paraId="60169F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演员在狭小密闭的宇航服内表演，时间一长，面罩内就会蒙上一层雾气，因此道具服装就必须像真正的航天服一样，加装通风系统。②头盔系统通过齿轮组的精巧设计，实现穿脱自如，而为了拍摄时能捕捉到演员的面部表情，头盔内还要加装照明装置。③从寥寥几张设计概念图，到产出一件质感真实的实体宇航服，中间要过重重关卡。④要让这些系统顺畅工作，就要提供充足的电能，在道具中设置蓄电池及供电线路。</w:t>
      </w:r>
    </w:p>
    <w:p w14:paraId="275A859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摘自《科幻“装备”幕后的神仙推手》，有删改</w:t>
      </w:r>
    </w:p>
    <w:p w14:paraId="054EDF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依据你对上述句子的理解，顺序排列正确的一项是（   ）</w:t>
      </w:r>
    </w:p>
    <w:p w14:paraId="42112B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③②④①</w:t>
      </w:r>
    </w:p>
    <w:p w14:paraId="5613AB9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【科学  现实】</w:t>
      </w:r>
    </w:p>
    <w:p w14:paraId="138881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阅读回答问题。</w:t>
      </w:r>
    </w:p>
    <w:p w14:paraId="6DE0B1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【科学•现实】</w:t>
      </w:r>
    </w:p>
    <w:p w14:paraId="5885A5A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通过科幻电影的特效制作，我们看到了幻想与现实的交织。如果说这些还停留在想象的层面，那么当科学的力量照进现实，我们就能够见识到杰出的成就。阅读下面的材料，了解我国科技创新引领下的现代化建设成就：</w:t>
      </w:r>
    </w:p>
    <w:p w14:paraId="1B3F5F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2A9BE9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2024年国家综合立体交通网主骨架路线完成情况。</w:t>
      </w:r>
    </w:p>
    <w:p w14:paraId="018BB2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2590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01DD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图表来源：《人民日报》（2024年05月23日）</w:t>
      </w:r>
    </w:p>
    <w:p w14:paraId="3A66AF5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1FD1C0D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记者日前从交通运输部获悉：《国家综合立体交通网主骨架路线方案》已编制完成，主骨架各条轴廊通道的路线走向和枢纽节点已明确，“6轴、7廊、8通道”由“示意图”变成“路线图”。下一步，交通运输部将加大工作力度，着力将“路线图”变成“施工图”。</w:t>
      </w:r>
    </w:p>
    <w:p w14:paraId="654DD20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摘自《人民日报》（2024年05月23日），有删改</w:t>
      </w:r>
    </w:p>
    <w:p w14:paraId="347F60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1E0C0FA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2021年2月《国家综合立体交通网规划纲要》发布，国家综合立体交通网主骨架的路线方案由6条主轴、7条走廊、8条通道组成，实体线网里程约29万公里。到2025年，主骨架利用率显著提高，运行效率、服务质量和统筹融合发展水平明显提升，实体线网里程达到26万公里左右。到2030年，国家综合立体交通网主骨架基本建成，实体线网里程达到28万公里左右。到2035年，主骨架全面建成，网络韧性显著增强。到本世纪中叶，全面建成现代化高质量国家综合立体交通网，拥有世界一流的综合交通基础设施体系，全面建成交通强国，为全面建成社会主义现代化强国提供有力支撑。</w:t>
      </w:r>
    </w:p>
    <w:p w14:paraId="2E7C7A8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摘自2022年10月《关于加快建设国家综合立体交通网主骨架的意见》，有删改</w:t>
      </w:r>
    </w:p>
    <w:p w14:paraId="7E9277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阅读上面三则材料，按要求回答问题。</w:t>
      </w:r>
    </w:p>
    <w:p w14:paraId="4D1E1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阅读材料一，概括主要信息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24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结合三则材料，综述我国国家综合立体交通网主骨架建设的构想。</w:t>
      </w:r>
    </w:p>
    <w:p w14:paraId="699575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【科学探索】</w:t>
      </w:r>
    </w:p>
    <w:p w14:paraId="3907D1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阅读回答问题。</w:t>
      </w:r>
    </w:p>
    <w:p w14:paraId="1D28CC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【科学•探索】</w:t>
      </w:r>
    </w:p>
    <w:p w14:paraId="66F1B3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国家非凡的建设成就，让我们内心生发出爱国的豪情壮志。当然，我们不能止步于此，青年学子也正在不断地探索、研究：</w:t>
      </w:r>
    </w:p>
    <w:p w14:paraId="28CA499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青少年与神舟航天员同养斑马鱼活动启动</w:t>
      </w:r>
    </w:p>
    <w:p w14:paraId="4FDE72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本报讯昨天，2024年度“天地共播一粒种——青少年与航天员一起养斑马鱼”科学教育活动启动，青少年将与航天员同养斑马鱼。随神舟十八号飞向中国空间站的斑马鱼，正在经过特别设计的“太空水族箱”中畅游，这也是国内首个在轨水生生态研究项目。目前，神舟十八号乘组正在精心照料形成独立生态自循环系统的“太空水族箱”。地面上的学生科研团队，领到了空间站“同款”斑马鱼，他们将设计开展天地对比实验，参照太空实验的过程同步进行，形成科学日志或实验报告。</w:t>
      </w:r>
    </w:p>
    <w:p w14:paraId="7375A0E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摘自《北京晚报》，有删改</w:t>
      </w:r>
    </w:p>
    <w:p w14:paraId="63DEF7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请根据上述文本简要梳理消息的写作过程。</w:t>
      </w:r>
    </w:p>
    <w:p w14:paraId="2ADDBC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二、阅读理解（40分）</w:t>
      </w:r>
    </w:p>
    <w:p w14:paraId="62B013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（一）文言文阅读。（12分）</w:t>
      </w:r>
    </w:p>
    <w:p w14:paraId="7C0DF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阅读回答问题。</w:t>
      </w:r>
    </w:p>
    <w:p w14:paraId="0109C7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代文学家笔下的自然山水，或清幽，或雄奇，或秀丽，均显造化之妙。如《答谢中书书》《与朱元思书》中的山水，让人流连忘返，生发出无限情思。但在纪实文本里对山水的描写则细致准确，山势缓急，道路走向，山石泉水都很清晰，例如明代孟霦在《贺兰山赤木隘口记略》中的记述：</w:t>
      </w:r>
    </w:p>
    <w:p w14:paraId="02063C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贺兰山，回斜四百余里。高冈耸萃，为镇之壁。其蹊径可驰入者，五余处。而赤木口尤易。入岁久，关敝，敌</w:t>
      </w:r>
      <w:r>
        <w:rPr>
          <w:rFonts w:ascii="楷体" w:hAnsi="楷体" w:eastAsia="楷体" w:cs="楷体"/>
          <w:color w:val="000000"/>
          <w:em w:val="dot"/>
        </w:rPr>
        <w:t>得</w:t>
      </w:r>
      <w:r>
        <w:rPr>
          <w:rFonts w:ascii="楷体" w:hAnsi="楷体" w:eastAsia="楷体" w:cs="楷体"/>
          <w:color w:val="000000"/>
        </w:rPr>
        <w:t>轻进。</w:t>
      </w:r>
      <w:r>
        <w:rPr>
          <w:rFonts w:ascii="楷体" w:hAnsi="楷体" w:eastAsia="楷体" w:cs="楷体"/>
          <w:color w:val="000000"/>
          <w:u w:val="single"/>
        </w:rPr>
        <w:t>二年渐次修复惟赤木口关不能固盖山势至此散缓溪口可容百马。</w:t>
      </w:r>
      <w:r>
        <w:rPr>
          <w:rFonts w:ascii="楷体" w:hAnsi="楷体" w:eastAsia="楷体" w:cs="楷体"/>
          <w:color w:val="000000"/>
        </w:rPr>
        <w:t>其南低峰仄径，通敌人者不可胜。塞麓有古墙可蹴而</w:t>
      </w:r>
      <w:r>
        <w:rPr>
          <w:rFonts w:ascii="楷体" w:hAnsi="楷体" w:eastAsia="楷体" w:cs="楷体"/>
          <w:color w:val="000000"/>
          <w:em w:val="dot"/>
        </w:rPr>
        <w:t>倾</w:t>
      </w:r>
      <w:r>
        <w:rPr>
          <w:rFonts w:ascii="楷体" w:hAnsi="楷体" w:eastAsia="楷体" w:cs="楷体"/>
          <w:color w:val="000000"/>
        </w:rPr>
        <w:t>也，以其地多砾少泉，故难为工。刘公乃奏请重修，发金四万。己亥，巡抚杨公守礼至，则循麓抵口，令人遍剖崖谷，得壤土数处。且山多石，可作砌，省斧铲。又去口三十里，有四泉。</w:t>
      </w:r>
      <w:r>
        <w:rPr>
          <w:rFonts w:ascii="楷体" w:hAnsi="楷体" w:eastAsia="楷体" w:cs="楷体"/>
          <w:color w:val="000000"/>
          <w:em w:val="dot"/>
        </w:rPr>
        <w:t>作</w:t>
      </w:r>
      <w:r>
        <w:rPr>
          <w:rFonts w:ascii="楷体" w:hAnsi="楷体" w:eastAsia="楷体" w:cs="楷体"/>
          <w:color w:val="000000"/>
        </w:rPr>
        <w:t>水车百辆，运之，令都指挥吕仲良董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其役，比他关为最</w:t>
      </w:r>
      <w:r>
        <w:rPr>
          <w:rFonts w:ascii="楷体" w:hAnsi="楷体" w:eastAsia="楷体" w:cs="楷体"/>
          <w:color w:val="000000"/>
          <w:em w:val="dot"/>
        </w:rPr>
        <w:t>固</w:t>
      </w:r>
      <w:r>
        <w:rPr>
          <w:rFonts w:ascii="楷体" w:hAnsi="楷体" w:eastAsia="楷体" w:cs="楷体"/>
          <w:color w:val="000000"/>
        </w:rPr>
        <w:t>。谋及百年，成于一旦，视修葺之慎，其无望于来者乎。</w:t>
      </w:r>
    </w:p>
    <w:p w14:paraId="41AF54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注：①董：监管；督查。</w:t>
      </w:r>
    </w:p>
    <w:p w14:paraId="379218B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1A5761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解释下列加点的词。</w:t>
      </w:r>
    </w:p>
    <w:p w14:paraId="4C09DB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①敌</w:t>
      </w:r>
      <w:r>
        <w:rPr>
          <w:rFonts w:ascii="宋体" w:hAnsi="宋体" w:eastAsia="宋体" w:cs="宋体"/>
          <w:color w:val="000000"/>
          <w:em w:val="dot"/>
        </w:rPr>
        <w:t>得</w:t>
      </w:r>
      <w:r>
        <w:rPr>
          <w:rFonts w:ascii="宋体" w:hAnsi="宋体" w:eastAsia="宋体" w:cs="宋体"/>
          <w:color w:val="000000"/>
        </w:rPr>
        <w:t xml:space="preserve">轻进 </w:t>
      </w:r>
      <w:r>
        <w:rPr>
          <w:color w:val="000000"/>
        </w:rPr>
        <w:t>___________</w:t>
      </w:r>
    </w:p>
    <w:p w14:paraId="289436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②塞麓有古墙可蹴而</w:t>
      </w:r>
      <w:r>
        <w:rPr>
          <w:rFonts w:ascii="宋体" w:hAnsi="宋体" w:eastAsia="宋体" w:cs="宋体"/>
          <w:color w:val="000000"/>
          <w:em w:val="dot"/>
        </w:rPr>
        <w:t>倾</w:t>
      </w:r>
      <w:r>
        <w:rPr>
          <w:rFonts w:ascii="宋体" w:hAnsi="宋体" w:eastAsia="宋体" w:cs="宋体"/>
          <w:color w:val="000000"/>
        </w:rPr>
        <w:t xml:space="preserve">也 </w:t>
      </w:r>
      <w:r>
        <w:rPr>
          <w:color w:val="000000"/>
        </w:rPr>
        <w:t>___________</w:t>
      </w:r>
    </w:p>
    <w:p w14:paraId="7E6274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宋体" w:hAnsi="宋体" w:eastAsia="宋体" w:cs="宋体"/>
          <w:color w:val="000000"/>
          <w:em w:val="dot"/>
        </w:rPr>
        <w:t>作</w:t>
      </w:r>
      <w:r>
        <w:rPr>
          <w:rFonts w:ascii="宋体" w:hAnsi="宋体" w:eastAsia="宋体" w:cs="宋体"/>
          <w:color w:val="000000"/>
        </w:rPr>
        <w:t xml:space="preserve">水车百辆 </w:t>
      </w:r>
      <w:r>
        <w:rPr>
          <w:color w:val="000000"/>
        </w:rPr>
        <w:t>___________</w:t>
      </w:r>
    </w:p>
    <w:p w14:paraId="4F734A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④比他关为最</w:t>
      </w:r>
      <w:r>
        <w:rPr>
          <w:rFonts w:ascii="宋体" w:hAnsi="宋体" w:eastAsia="宋体" w:cs="宋体"/>
          <w:color w:val="000000"/>
          <w:em w:val="dot"/>
        </w:rPr>
        <w:t>固</w:t>
      </w:r>
      <w:r>
        <w:rPr>
          <w:color w:val="000000"/>
        </w:rPr>
        <w:t>___________</w:t>
      </w:r>
    </w:p>
    <w:p w14:paraId="1879E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翻译下面的句子。</w:t>
      </w:r>
    </w:p>
    <w:p w14:paraId="291BC8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①以其地多砾少泉，故难为工。</w:t>
      </w:r>
    </w:p>
    <w:p w14:paraId="64F18D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②且山多石，可作砌，省斧铲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B6E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请用“/”符号给画线的句子断句。</w:t>
      </w:r>
    </w:p>
    <w:p w14:paraId="1EA51F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二年渐次修复惟赤木口关不能固盖山势至此散缓溪口可容百马</w:t>
      </w:r>
    </w:p>
    <w:p w14:paraId="30160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《答谢中书书》《与朱元思书》中山水的作用和《贺兰山赤木隘口记略》中山水的作用有何不同？</w:t>
      </w:r>
    </w:p>
    <w:p w14:paraId="63BE5B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（二）古诗阅读。（4分）</w:t>
      </w:r>
    </w:p>
    <w:p w14:paraId="25105F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阅读回答问题。</w:t>
      </w:r>
    </w:p>
    <w:p w14:paraId="4426916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明嘉靖十八年（1539年），宁夏巡抚杨守礼奏请朝廷，决心修筑赤木口关墙，重新设防。赤木口关墙动工之际，杨守礼到现场巡视，并赋诗一首，记录了当时的情景，诗曰：</w:t>
      </w:r>
    </w:p>
    <w:p w14:paraId="72E688C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登贺兰山修赤木口</w:t>
      </w:r>
    </w:p>
    <w:p w14:paraId="1F88E3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晓登赤木口，万壑怒生风。</w:t>
      </w:r>
    </w:p>
    <w:p w14:paraId="07F9A7F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良马犹惊险，衰身欲堕空。</w:t>
      </w:r>
    </w:p>
    <w:p w14:paraId="5FA1AF3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筹边不计苦，净虏岂言功。</w:t>
      </w:r>
    </w:p>
    <w:p w14:paraId="67310E5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沙里三杯酒，出山见月东。</w:t>
      </w:r>
    </w:p>
    <w:p w14:paraId="12C33EC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杨守礼（1484—1555），字秉节，号南涧，山西人，明朝正德六年（1511）进士，官至兵部尚书、太子少保。</w:t>
      </w:r>
    </w:p>
    <w:p w14:paraId="0435C0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下面对诗歌理解错误的一项是（   ）</w:t>
      </w:r>
    </w:p>
    <w:p w14:paraId="0D16C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首联用拟人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修辞手法，一个“怒”字赋予风以人的情态，写出了狂风在群山万壑中奔腾的气势，突出了风的强劲。</w:t>
      </w:r>
    </w:p>
    <w:p w14:paraId="6DFB5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颔联中的“惊”“堕”二字描写了在赤木口良马也受到惊吓，诗人也好像要坠崖，侧面描写出赤木口关地势的险要。</w:t>
      </w:r>
    </w:p>
    <w:p w14:paraId="3A50E3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颈联用“不计苦”“岂言功”直接抒情，表明心意。尾联借用酒与月，将慷慨豪迈之中的悠然洒脱之情进行了抒发。</w:t>
      </w:r>
    </w:p>
    <w:p w14:paraId="13A66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这首诗即景抒情，写筹建边关，表达抗敌的情怀。语言简洁而富有韵味，情感悲怆，营造出了痛苦伤悲的苍凉之境。</w:t>
      </w:r>
    </w:p>
    <w:p w14:paraId="23FFC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这首诗塑造了一个怎样的诗人形象？请简要赏析。</w:t>
      </w:r>
    </w:p>
    <w:p w14:paraId="02F375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（三）现代文阅读一（10分）</w:t>
      </w:r>
    </w:p>
    <w:p w14:paraId="6E97FCB2">
      <w:pPr>
        <w:spacing w:line="360" w:lineRule="auto"/>
        <w:ind w:left="27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阅读回答问题。</w:t>
      </w:r>
    </w:p>
    <w:p w14:paraId="6E782E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从滴水到长河</w:t>
      </w:r>
    </w:p>
    <w:p w14:paraId="27A51E4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因为要写长江，就寻了个机会跟长江科考队沿着长江逆流而上，一直走到了长江源。长江西源在格拉丹东雪峰，海拔</w:t>
      </w:r>
      <w:r>
        <w:rPr>
          <w:rFonts w:ascii="Times New Roman" w:hAnsi="Times New Roman" w:eastAsia="Times New Roman" w:cs="Times New Roman"/>
          <w:color w:val="000000"/>
        </w:rPr>
        <w:t>6400</w:t>
      </w:r>
      <w:r>
        <w:rPr>
          <w:rFonts w:ascii="楷体" w:hAnsi="楷体" w:eastAsia="楷体" w:cs="楷体"/>
          <w:color w:val="000000"/>
        </w:rPr>
        <w:t>米。我爬到了</w:t>
      </w:r>
      <w:r>
        <w:rPr>
          <w:rFonts w:ascii="Times New Roman" w:hAnsi="Times New Roman" w:eastAsia="Times New Roman" w:cs="Times New Roman"/>
          <w:color w:val="000000"/>
        </w:rPr>
        <w:t>5500</w:t>
      </w:r>
      <w:r>
        <w:rPr>
          <w:rFonts w:ascii="楷体" w:hAnsi="楷体" w:eastAsia="楷体" w:cs="楷体"/>
          <w:color w:val="000000"/>
        </w:rPr>
        <w:t>米，在冰川上看到了冰川融水，滴答，滴答，一滴水一滴水往下滴。浩浩荡荡的长江，就是这样几百年、几千年、几万年，几百万年默默无闻地在滴下来，滴水成流，最终积细流而成就江河。</w:t>
      </w:r>
    </w:p>
    <w:p w14:paraId="73C5966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我们读书其实也是这样，一本书，一字字、一行行、一点一点念，最后念出了很多书，念出了一个有知识的人，有文化的人，有情趣的人，有格调的人，有格局的人，变成一个学富五车的人，腹有诗书气自华的人。写作的感受也是如此，一字字，一句句累积出来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年间，我就干了两件事，写两本书，一本四年，一本六年。</w:t>
      </w:r>
    </w:p>
    <w:p w14:paraId="4297908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③“</w:t>
      </w:r>
      <w:r>
        <w:rPr>
          <w:rFonts w:ascii="楷体" w:hAnsi="楷体" w:eastAsia="楷体" w:cs="楷体"/>
          <w:color w:val="000000"/>
        </w:rPr>
        <w:t>从滴水到长河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，既是我阅读的一个感觉，也是写作的一个感觉，同时也是我对人生的一个描述。我们每个人一步一步往前走，从小走到我们今天这个样子，继续走，走完一生，就像从滴水到浩荡的长河。</w:t>
      </w:r>
    </w:p>
    <w:p w14:paraId="6AF9CC5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阅读就像从一个点开始，一点一点地积累，然后积累到最后变成一条长河。我们可能会觉得是不是这条长河都是在这个过程中积累的，每一滴水都是我们读的书，其实也不是这样。</w:t>
      </w:r>
      <w:r>
        <w:rPr>
          <w:rFonts w:ascii="楷体" w:hAnsi="楷体" w:eastAsia="楷体" w:cs="楷体"/>
          <w:color w:val="000000"/>
          <w:u w:val="single"/>
        </w:rPr>
        <w:t>读过的很多书，写什么你全忘了，但是它给你留下了另外一方面的影响，我恰恰觉得这是最有意义的阅读</w:t>
      </w:r>
      <w:r>
        <w:rPr>
          <w:rFonts w:ascii="楷体" w:hAnsi="楷体" w:eastAsia="楷体" w:cs="楷体"/>
          <w:color w:val="000000"/>
        </w:rPr>
        <w:t>。这种模糊的印象其实突破了实实在在的、具体的那种条分缕析，它已经慢慢地内在于我们的感觉，成为我们精神世界的一部分。</w:t>
      </w:r>
    </w:p>
    <w:p w14:paraId="0FEB1B0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书读好了，就跟河流在流动过程中，不断地把其他一些溪流收纳进来，所以你会看到长江有很多条支流，这些支流并不是都从三江源来的，它可能从其他地方来的。因为它最强大，所以不断地把周围的溪流纳入进来。阅读也是这样，有些书我们读了产生了巨大作用，有些书没读，但其实我们也能从中得到一些营养。</w:t>
      </w:r>
    </w:p>
    <w:p w14:paraId="2F7F5D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所谓海纳百川，所谓万水归流，阅读，能够滋养我们的人生，是能够把我们变成另外一个人的最简洁、也是最有效的方式。阅读，其实最后我们要实现的目的不仅仅是知识，还有内在精神视野的开阔，让我们变成一个有弹性的人、一个善良的人、一个美好的人，一个有格局、有格调、有情趣的能与人为善的人。</w:t>
      </w:r>
    </w:p>
    <w:p w14:paraId="1F3565F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</w:t>
      </w:r>
      <w:r>
        <w:rPr>
          <w:rFonts w:ascii="楷体" w:hAnsi="楷体" w:eastAsia="楷体" w:cs="楷体"/>
          <w:color w:val="000000"/>
          <w:u w:val="single"/>
        </w:rPr>
        <w:t>如果说阅读真的有什么方法的话，那就只有一种方法：就是读得越多越好</w:t>
      </w:r>
      <w:r>
        <w:rPr>
          <w:rFonts w:ascii="楷体" w:hAnsi="楷体" w:eastAsia="楷体" w:cs="楷体"/>
          <w:color w:val="000000"/>
        </w:rPr>
        <w:t>。当然这个读最后还是要转化为人生的，转化为生命的，转化为内在精神的一部分。所以我一直说，阅读是一个系统工程，就像水滴与河流的关系是一样的。</w:t>
      </w:r>
    </w:p>
    <w:p w14:paraId="2C282B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（作者：徐则臣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选自《中华读书报》，有删改）</w:t>
      </w:r>
    </w:p>
    <w:p w14:paraId="0A8A44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下面对文章理解错误的一项是（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5F5DB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作者认为阅读的过程就像是从滴水到长河，缓慢汇聚。我们要慢慢地积累，才能将读书所获得的知识内化成为精神世界的一部分。</w:t>
      </w:r>
    </w:p>
    <w:p w14:paraId="55705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读书可以丰富我们的精神世界，让我们精神视野开阔；读书可以让我们变成一个优秀且美好的人，成为一个腹有诗书气自华的人。</w:t>
      </w:r>
    </w:p>
    <w:p w14:paraId="73F4E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本文告诉我们书读得越多越好，阅读就是要牢牢地记住读到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知识，这些知识是最简洁、最有效的把我们变成另外一个人的方式。</w:t>
      </w:r>
    </w:p>
    <w:p w14:paraId="56ABF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本文主要运用了比喻论证的手法，阐释读书的意义，并指出读书对人的成长的指导作用。文章的逻辑清晰，语言准确、生动形象。</w:t>
      </w:r>
    </w:p>
    <w:p w14:paraId="4C9CE9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简要分析题目“从滴水到长河”蕴含的意义。</w:t>
      </w:r>
    </w:p>
    <w:p w14:paraId="22118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结合自身阅读经验谈谈你对第④段“读过的很多书，写什么你全忘了，但是它给你留下了另外一方面的影响，我恰恰觉得这是最有意义的阅读”的理解。</w:t>
      </w:r>
    </w:p>
    <w:p w14:paraId="6C4BB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作者说：“如果说阅读真的有什么方法的话，那就只有一种方法：就是读得越多越好。”对这个观点你怎么看？写一段议论性的文字，表明自己的看法。</w:t>
      </w:r>
    </w:p>
    <w:p w14:paraId="78BE79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（四）现代文阅读二（14分）</w:t>
      </w:r>
    </w:p>
    <w:p w14:paraId="782FBC1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五月菜油香</w:t>
      </w:r>
    </w:p>
    <w:p w14:paraId="2C8A26C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有朋友问我一道小学语文试题，题干是杨万里《宿新市徐公店》中的两句：“儿童急走追黄蝶，飞入菜花无处寻。”诗中的“菜花”指什么，我脱口而出：当然是油菜花，因为它是黄色的，且连片开花，黄蝶藏入其中，自然难觅踪迹。朋友再发问：“为什么不是迎春花？它也是黄色的，同样连片开花。”我说时间不对，“树头新绿未成阴”应该是伸春天气，迎春花在早春开放，春寒料峭，不可能有蝴蝶。</w:t>
      </w:r>
    </w:p>
    <w:p w14:paraId="77A719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②孩子们不知道菜花是油菜花，其实大多是因缺乏常识，比如各种花开放的时间以及蝴蝶的习性等，与他们观察自然不够认真细致有关系。老师、家长首先要培养他们观察自然、探究自然的兴趣与习惯。</w:t>
      </w:r>
    </w:p>
    <w:p w14:paraId="6F97D52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③我在亚热带湿润气候区长大，油菜是家乡最主要的农作物。每年3月下旬至4月上旬，是油菜的盛花期。田野上燕子穿梭，麻雀翻飞，布谷与斑鸠和鸣，蝴蝶翩跹起舞，蜜蜂嗡嗡地在油菜花丛中歌唱。</w:t>
      </w:r>
    </w:p>
    <w:p w14:paraId="7004F03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小时候并不喜欢油菜花的味道，感觉它有些上头，久闻会使人发晕，长大后才逐渐适应。平心而论，油菜花最吸引人的其实不是香气，而是它炫目的颜色，以及连接成片、摄人心魂的气势。菜籽油确实香气馥郁，能传到很远的地方。</w:t>
      </w:r>
    </w:p>
    <w:p w14:paraId="12A59B2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⑤我们老家有一座著名的老油坊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王家油坊，规模很大，采用古法木榨传统工艺，周围的小队都去那里榨油。</w:t>
      </w:r>
      <w:r>
        <w:rPr>
          <w:rFonts w:ascii="楷体" w:hAnsi="楷体" w:eastAsia="楷体" w:cs="楷体"/>
          <w:color w:val="000000"/>
          <w:u w:val="single"/>
        </w:rPr>
        <w:t>遇到榨油季，总能闻到浓郁的菜油香，听到不时传来沉重的撞击声以及充满韵律的劳动号子。我迷恋这力量感十足的撞击声，常在油香与号子声中沉醉，曾信马由缰地想象热火朝天的榨油场景，憧憬有朝一日去开开眼界</w:t>
      </w:r>
      <w:r>
        <w:rPr>
          <w:rFonts w:ascii="楷体" w:hAnsi="楷体" w:eastAsia="楷体" w:cs="楷体"/>
          <w:color w:val="000000"/>
        </w:rPr>
        <w:t>。</w:t>
      </w:r>
    </w:p>
    <w:p w14:paraId="08D6663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父亲是生产队最好的榨油工，他曾带我去过老油坊，可惜当时我太小，只记得榨油设备都是木质的，规制庞大，需要很多人才能操作，其他记忆很模糊。写这篇文章前我采访了父亲，详细询问了古法榨油的工艺流程。</w:t>
      </w:r>
    </w:p>
    <w:p w14:paraId="2E8249E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⑦榨油工作非常辛苦，伙食自然比其他社员好，可以吃到油饼、麻花等，这些都是平时难得一见的奢侈品。当父亲带着一身油香回家时，母亲、弟弟和我也能跟着打一次牙祭。</w:t>
      </w:r>
    </w:p>
    <w:p w14:paraId="656C3FE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上世纪80年代，农村实行家庭联产承包责任制以后，古法榨油逐渐消失，机器榨油开始兴起，农民再也不用耗费繁重的体力，工艺流程大大精简，出油率也更高。但人们总觉得不如古法榨出来的油香，口感上也差一些。可能有心理因素的作用，</w:t>
      </w:r>
      <w:r>
        <w:rPr>
          <w:rFonts w:ascii="楷体" w:hAnsi="楷体" w:eastAsia="楷体" w:cs="楷体"/>
          <w:color w:val="000000"/>
          <w:u w:val="single"/>
        </w:rPr>
        <w:t>因为人们更倾向喜欢浸透汗水的劳动成果</w:t>
      </w:r>
      <w:r>
        <w:rPr>
          <w:rFonts w:ascii="楷体" w:hAnsi="楷体" w:eastAsia="楷体" w:cs="楷体"/>
          <w:color w:val="000000"/>
        </w:rPr>
        <w:t>。</w:t>
      </w:r>
    </w:p>
    <w:p w14:paraId="2119A6E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我们家很快购买了全套粮食加工设备，后来又添置了抽水机与榨油机。父亲轻车熟路，重操榨油本行，只是不用出大力了，但炒菜籽的火候与最关键的榨油环节还需要他来把控。当时，我们家是当地最早一批受表彰的“万元户”之一，“双文明户”的牌子也是最先挂上的。在轰鸣的柴油机声中，在稻米香、面粉香与菜油香的交织中，我完成了小学、中学学业，顺利考入大学，弟弟也在高中毕业后参军入伍。</w:t>
      </w:r>
    </w:p>
    <w:p w14:paraId="60F0293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⑩记得每年收完菜籽，晾晒好后，我家总要榨一次油，母亲便会做麻花、油糕，那醇香至今还萦绕在心头。</w:t>
      </w:r>
    </w:p>
    <w:p w14:paraId="059BA80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（作者：雨茂/选自《齐鲁晚报》，有删改）</w:t>
      </w:r>
    </w:p>
    <w:p w14:paraId="3ACC8F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有人说文章开头两段与后文关系不大，你认为呢？请说明理由。</w:t>
      </w:r>
    </w:p>
    <w:p w14:paraId="0D4A4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请从词语和句子两个角度，为下面的文字做批注。</w:t>
      </w:r>
    </w:p>
    <w:tbl>
      <w:tblPr>
        <w:tblStyle w:val="4"/>
        <w:tblW w:w="6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95"/>
        <w:gridCol w:w="1095"/>
      </w:tblGrid>
      <w:tr w14:paraId="3CA4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EBA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原文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180F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批注</w:t>
            </w:r>
          </w:p>
        </w:tc>
      </w:tr>
      <w:tr w14:paraId="7C3A9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28CE7D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遇到榨油季，总能闻到浓郁的菜油香，听到不时传来沉重的撞击声以及充满韵律的劳动号子。我迷恋这力量感十足的撞击声，常在油香与号子声中沉醉，曾信马由缰地想象热火朝天的榨油场景，憧憬有朝一日去开开眼界。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2764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①词语：</w:t>
            </w:r>
          </w:p>
        </w:tc>
      </w:tr>
      <w:tr w14:paraId="2CAED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3AE6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4A9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②句子：</w:t>
            </w:r>
          </w:p>
        </w:tc>
      </w:tr>
    </w:tbl>
    <w:p w14:paraId="19ADADCC">
      <w:pPr>
        <w:spacing w:line="360" w:lineRule="auto"/>
        <w:jc w:val="left"/>
        <w:textAlignment w:val="center"/>
        <w:rPr>
          <w:color w:val="000000"/>
        </w:rPr>
      </w:pPr>
    </w:p>
    <w:p w14:paraId="72F0C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谈谈你对第⑧段“人们更倾向喜欢浸透汗水的劳动成果”这句话的理解。</w:t>
      </w:r>
    </w:p>
    <w:p w14:paraId="51DB85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文章第⑨段提到“当时，我们家是当地最早一批受表彰的‘万元户’之一，‘双文明户’的牌子也是最先挂上的”。作者写这部分内容的用意是什么？</w:t>
      </w:r>
    </w:p>
    <w:p w14:paraId="5A9609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文中描写父亲的笔墨不多，但父亲的形象清晰可见，请结合文章内容简要分析父亲的形象。</w:t>
      </w:r>
    </w:p>
    <w:p w14:paraId="048A9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文章结尾说“那醇香至今还萦绕在心头”，请结合全文简要分析“醇香”的含义。</w:t>
      </w:r>
    </w:p>
    <w:p w14:paraId="027350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三、写作（45分）</w:t>
      </w:r>
    </w:p>
    <w:p w14:paraId="439DA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阅读下面的文字，按要求作文。</w:t>
      </w:r>
    </w:p>
    <w:p w14:paraId="6DA75A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与祖国美好的山川相遇，自然风光，人文胜迹，能让我们净化心灵、陶冶情操，丰富见闻、增长知识、开阔眼界；与伟大的心灵交流，他们的高尚品格与精神，能指引我们找到正确的人生方向；与平凡的人们生活，他们闪现出的优秀品质的光辉，能引导我们向善、务实、求美。</w:t>
      </w:r>
    </w:p>
    <w:p w14:paraId="261C6C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请阅读以上文字，从中提炼一个主题，也可从中任选一个角度，讲讲你的故事，或说说你的感受，也可谈谈你的理解。</w:t>
      </w:r>
    </w:p>
    <w:p w14:paraId="22F927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要求：自拟题目，自选角度，内容充实，文体不限，不得套作，不得抄袭，不少于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字。（不能使用试卷中的材料、不能透露与考生有关的信息）</w:t>
      </w:r>
    </w:p>
    <w:p w14:paraId="3B612A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F9A68F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5036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70B5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DBAD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440B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EBEB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CC3B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047E6A"/>
    <w:rsid w:val="1F952574"/>
    <w:rsid w:val="38274566"/>
    <w:rsid w:val="3920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6892</Words>
  <Characters>7189</Characters>
  <Lines>0</Lines>
  <Paragraphs>0</Paragraphs>
  <TotalTime>5</TotalTime>
  <ScaleCrop>false</ScaleCrop>
  <LinksUpToDate>false</LinksUpToDate>
  <CharactersWithSpaces>7308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2024-08-01T17:10:00Z</dcterms:created>
  <dc:creator>学科网试题生产平台</dc:creator>
  <dc:description>3546851285475328</dc:description>
  <cp:lastModifiedBy>上帝掷骰子吗</cp:lastModifiedBy>
  <dcterms:modified xsi:type="dcterms:W3CDTF">2026-02-09T00:20:48Z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9CA9D185C290400AAC9B0980EA6F76FD_12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