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460ED9">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11887200</wp:posOffset>
            </wp:positionV>
            <wp:extent cx="495300" cy="2794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95300" cy="279400"/>
                    </a:xfrm>
                    <a:prstGeom prst="rect">
                      <a:avLst/>
                    </a:prstGeom>
                  </pic:spPr>
                </pic:pic>
              </a:graphicData>
            </a:graphic>
          </wp:anchor>
        </w:drawing>
      </w:r>
      <w:r>
        <w:rPr>
          <w:rFonts w:ascii="宋体" w:hAnsi="宋体" w:eastAsia="宋体" w:cs="宋体"/>
          <w:b/>
          <w:color w:val="auto"/>
          <w:sz w:val="32"/>
        </w:rPr>
        <w:t>二○二四年东营市初中学业水平考试语文试题</w:t>
      </w:r>
    </w:p>
    <w:p w14:paraId="49D48310">
      <w:pPr>
        <w:spacing w:line="285" w:lineRule="auto"/>
        <w:jc w:val="center"/>
      </w:pPr>
      <w:r>
        <w:rPr>
          <w:rFonts w:ascii="宋体" w:hAnsi="宋体" w:eastAsia="宋体" w:cs="宋体"/>
          <w:b/>
          <w:color w:val="auto"/>
          <w:sz w:val="24"/>
        </w:rPr>
        <w:t>（总分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4FFCEEE">
      <w:pPr>
        <w:spacing w:line="285" w:lineRule="auto"/>
        <w:jc w:val="both"/>
      </w:pPr>
      <w:r>
        <w:rPr>
          <w:rFonts w:ascii="宋体" w:hAnsi="宋体" w:eastAsia="宋体" w:cs="宋体"/>
          <w:b/>
          <w:color w:val="auto"/>
          <w:sz w:val="24"/>
        </w:rPr>
        <w:t>注意事项：</w:t>
      </w:r>
    </w:p>
    <w:p w14:paraId="7E65BE4C">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答卷前务必将你的姓名、座号和准考证号按要求填写在试卷和答题卡上的相应位置。</w:t>
      </w:r>
    </w:p>
    <w:p w14:paraId="17029D86">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本试题不分ⅠⅡ卷，所有答案都写在答题卡上，不要直接在本试卷上答题。</w:t>
      </w:r>
    </w:p>
    <w:p w14:paraId="196A1E4B">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毫米黑色签字笔书写在对应的答题卡区域，不得超出规定范围。</w:t>
      </w:r>
    </w:p>
    <w:p w14:paraId="3BF2A203">
      <w:pPr>
        <w:spacing w:line="285" w:lineRule="auto"/>
        <w:jc w:val="both"/>
      </w:pPr>
      <w:r>
        <w:rPr>
          <w:rFonts w:ascii="宋体" w:hAnsi="宋体" w:eastAsia="宋体" w:cs="宋体"/>
          <w:b/>
          <w:color w:val="auto"/>
          <w:sz w:val="24"/>
        </w:rPr>
        <w:t>一、积累运用（共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A18960C">
      <w:pPr>
        <w:spacing w:line="285" w:lineRule="auto"/>
        <w:jc w:val="both"/>
      </w:pPr>
      <w:r>
        <w:rPr>
          <w:rFonts w:ascii="宋体" w:hAnsi="宋体" w:eastAsia="宋体" w:cs="宋体"/>
          <w:b/>
          <w:color w:val="auto"/>
          <w:sz w:val="24"/>
        </w:rPr>
        <w:t>学校开展“探究黄河生态，感悟中华优秀传统文化”主题学习活动，请你完成以下任务。</w:t>
      </w:r>
    </w:p>
    <w:p w14:paraId="40A74F23">
      <w:pPr>
        <w:spacing w:line="285" w:lineRule="auto"/>
        <w:jc w:val="both"/>
      </w:pPr>
      <w:r>
        <w:rPr>
          <w:rFonts w:ascii="宋体" w:hAnsi="宋体" w:eastAsia="宋体" w:cs="宋体"/>
          <w:b/>
          <w:color w:val="auto"/>
          <w:sz w:val="24"/>
        </w:rPr>
        <w:t>（一）赏河海风光</w:t>
      </w:r>
    </w:p>
    <w:p w14:paraId="5E0A0351">
      <w:pPr>
        <w:spacing w:line="360" w:lineRule="auto"/>
        <w:ind w:firstLine="420"/>
        <w:jc w:val="both"/>
      </w:pPr>
      <w:r>
        <w:rPr>
          <w:rFonts w:ascii="楷体" w:hAnsi="楷体" w:eastAsia="楷体" w:cs="楷体"/>
          <w:color w:val="auto"/>
        </w:rPr>
        <w:t>黄河落天走东海，万里写入胸怀间。黄河穿越黄土高原，奔至齐鲁大地，（</w:t>
      </w:r>
      <w:r>
        <w:rPr>
          <w:rFonts w:ascii="Times New Roman" w:hAnsi="Times New Roman" w:eastAsia="Times New Roman" w:cs="Times New Roman"/>
          <w:color w:val="auto"/>
        </w:rPr>
        <w:t xml:space="preserve">   </w:t>
      </w:r>
      <w:r>
        <w:rPr>
          <w:rFonts w:ascii="楷体" w:hAnsi="楷体" w:eastAsia="楷体" w:cs="楷体"/>
          <w:color w:val="auto"/>
        </w:rPr>
        <w:t>）大量泥沙从东营入海，年均造陆</w:t>
      </w:r>
      <w:r>
        <w:rPr>
          <w:rFonts w:ascii="Times New Roman" w:hAnsi="Times New Roman" w:eastAsia="Times New Roman" w:cs="Times New Roman"/>
          <w:color w:val="auto"/>
        </w:rPr>
        <w:t>13.8</w:t>
      </w:r>
      <w:r>
        <w:rPr>
          <w:rFonts w:ascii="楷体" w:hAnsi="楷体" w:eastAsia="楷体" w:cs="楷体"/>
          <w:color w:val="auto"/>
        </w:rPr>
        <w:t>平方公里。沧海桑田，大河息壤，这里被誉为共和国最年轻的土地。河海交汇、生态湿地、珍稀</w:t>
      </w:r>
      <w:r>
        <w:rPr>
          <w:rFonts w:ascii="Times New Roman" w:hAnsi="Times New Roman" w:eastAsia="Times New Roman" w:cs="Times New Roman"/>
          <w:color w:val="auto"/>
        </w:rPr>
        <w:t>bīn</w:t>
      </w:r>
      <w:r>
        <w:rPr>
          <w:rFonts w:ascii="楷体" w:hAnsi="楷体" w:eastAsia="楷体" w:cs="楷体"/>
          <w:color w:val="auto"/>
        </w:rPr>
        <w:t>危鸟类等独具特色的生态旅游资源，令人（</w:t>
      </w:r>
      <w:r>
        <w:rPr>
          <w:rFonts w:ascii="Times New Roman" w:hAnsi="Times New Roman" w:eastAsia="Times New Roman" w:cs="Times New Roman"/>
          <w:color w:val="auto"/>
        </w:rPr>
        <w:t xml:space="preserve">   </w:t>
      </w:r>
      <w:r>
        <w:rPr>
          <w:rFonts w:ascii="楷体" w:hAnsi="楷体" w:eastAsia="楷体" w:cs="楷体"/>
          <w:color w:val="auto"/>
        </w:rPr>
        <w:t>）。</w:t>
      </w:r>
    </w:p>
    <w:p w14:paraId="5EDAD75D">
      <w:pPr>
        <w:spacing w:line="360" w:lineRule="auto"/>
        <w:ind w:firstLine="420"/>
        <w:jc w:val="both"/>
      </w:pPr>
      <w:r>
        <w:rPr>
          <w:rFonts w:ascii="楷体" w:hAnsi="楷体" w:eastAsia="楷体" w:cs="楷体"/>
          <w:color w:val="auto"/>
        </w:rPr>
        <w:t>从黄河口乘船顺河而下，你可以看到黄色的水注入蓝色的大海，形成一条黄蓝相汇的飘带，（</w:t>
      </w:r>
      <w:r>
        <w:rPr>
          <w:rFonts w:ascii="Times New Roman" w:hAnsi="Times New Roman" w:eastAsia="Times New Roman" w:cs="Times New Roman"/>
          <w:color w:val="auto"/>
        </w:rPr>
        <w:t xml:space="preserve">   </w:t>
      </w:r>
      <w:r>
        <w:rPr>
          <w:rFonts w:ascii="楷体" w:hAnsi="楷体" w:eastAsia="楷体" w:cs="楷体"/>
          <w:color w:val="auto"/>
        </w:rPr>
        <w:t>）。远望楼上，除了尽看河海交汇的气魄，还可以春观芦苇添新绿，秋望碱蓬大地红，最能丰富内心的色彩。（</w:t>
      </w:r>
      <w:r>
        <w:rPr>
          <w:rFonts w:ascii="Times New Roman" w:hAnsi="Times New Roman" w:eastAsia="Times New Roman" w:cs="Times New Roman"/>
          <w:color w:val="auto"/>
        </w:rPr>
        <w:t xml:space="preserve">   </w:t>
      </w:r>
      <w:r>
        <w:rPr>
          <w:rFonts w:ascii="楷体" w:hAnsi="楷体" w:eastAsia="楷体" w:cs="楷体"/>
          <w:color w:val="auto"/>
        </w:rPr>
        <w:t>）在秋冬之交，站在高处远眺，大地像是覆盖了一层红地毯，如霞似火。</w:t>
      </w:r>
    </w:p>
    <w:p w14:paraId="76814BBE">
      <w:pPr>
        <w:spacing w:line="360" w:lineRule="auto"/>
        <w:ind w:firstLine="420"/>
        <w:jc w:val="both"/>
      </w:pPr>
      <w:r>
        <w:rPr>
          <w:rFonts w:ascii="楷体" w:hAnsi="楷体" w:eastAsia="楷体" w:cs="楷体"/>
          <w:color w:val="auto"/>
        </w:rPr>
        <w:t>黄河口生态旅游区现有鸟类</w:t>
      </w:r>
      <w:r>
        <w:rPr>
          <w:rFonts w:ascii="Times New Roman" w:hAnsi="Times New Roman" w:eastAsia="Times New Roman" w:cs="Times New Roman"/>
          <w:color w:val="auto"/>
        </w:rPr>
        <w:t>373</w:t>
      </w:r>
      <w:r>
        <w:rPr>
          <w:rFonts w:ascii="楷体" w:hAnsi="楷体" w:eastAsia="楷体" w:cs="楷体"/>
          <w:color w:val="auto"/>
        </w:rPr>
        <w:t>种，其中国家级保护鸟类</w:t>
      </w:r>
      <w:r>
        <w:rPr>
          <w:rFonts w:ascii="Times New Roman" w:hAnsi="Times New Roman" w:eastAsia="Times New Roman" w:cs="Times New Roman"/>
          <w:color w:val="auto"/>
        </w:rPr>
        <w:t>91</w:t>
      </w:r>
      <w:r>
        <w:rPr>
          <w:rFonts w:ascii="楷体" w:hAnsi="楷体" w:eastAsia="楷体" w:cs="楷体"/>
          <w:color w:val="auto"/>
        </w:rPr>
        <w:t>种，是全球鸟类重要的中转站、越冬地和繁殖地。迁徙，是鸟类生命周期中风险最高的行为，对迁飞路线和</w:t>
      </w:r>
      <w:r>
        <w:rPr>
          <w:rFonts w:ascii="楷体" w:hAnsi="楷体" w:eastAsia="楷体" w:cs="楷体"/>
          <w:color w:val="auto"/>
          <w:em w:val="dot"/>
        </w:rPr>
        <w:t>栖</w:t>
      </w:r>
      <w:r>
        <w:rPr>
          <w:rFonts w:ascii="楷体" w:hAnsi="楷体" w:eastAsia="楷体" w:cs="楷体"/>
          <w:color w:val="auto"/>
        </w:rPr>
        <w:t>息地生态有严苛的要求。黄河口生态旅游区处在全球鸟类重要的迁飞通道上，</w:t>
      </w:r>
      <w:r>
        <w:rPr>
          <w:rFonts w:ascii="Times New Roman" w:hAnsi="Times New Roman" w:eastAsia="Times New Roman" w:cs="Times New Roman"/>
          <w:color w:val="auto"/>
        </w:rPr>
        <w:t>________________</w:t>
      </w:r>
      <w:r>
        <w:rPr>
          <w:rFonts w:ascii="楷体" w:hAnsi="楷体" w:eastAsia="楷体" w:cs="楷体"/>
          <w:color w:val="auto"/>
        </w:rPr>
        <w:t>，被形象地称为“鸟类国际机场”。</w:t>
      </w:r>
    </w:p>
    <w:p w14:paraId="3197E5A5">
      <w:pPr>
        <w:spacing w:line="360" w:lineRule="auto"/>
        <w:jc w:val="left"/>
      </w:pPr>
      <w:r>
        <w:rPr>
          <w:color w:val="auto"/>
        </w:rPr>
        <w:t xml:space="preserve">1. </w:t>
      </w:r>
      <w:r>
        <w:rPr>
          <w:rFonts w:ascii="宋体" w:hAnsi="宋体" w:eastAsia="宋体" w:cs="宋体"/>
          <w:color w:val="auto"/>
        </w:rPr>
        <w:t>根据拼音写汉字和给加点字注音，都正确的一项是（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632B992F">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濒</w:t>
      </w:r>
      <w:r>
        <w:rPr>
          <w:rFonts w:ascii="Times New Roman" w:hAnsi="Times New Roman" w:eastAsia="Times New Roman" w:cs="Times New Roman"/>
          <w:color w:val="auto"/>
        </w:rPr>
        <w:t xml:space="preserve">  xī</w:t>
      </w:r>
      <w:r>
        <w:tab/>
      </w:r>
      <w:r>
        <w:t xml:space="preserve">B. </w:t>
      </w:r>
      <w:r>
        <w:rPr>
          <w:rFonts w:ascii="宋体" w:hAnsi="宋体" w:eastAsia="宋体" w:cs="宋体"/>
          <w:color w:val="auto"/>
        </w:rPr>
        <w:t>滨</w:t>
      </w:r>
      <w:r>
        <w:rPr>
          <w:rFonts w:ascii="Times New Roman" w:hAnsi="Times New Roman" w:eastAsia="Times New Roman" w:cs="Times New Roman"/>
          <w:color w:val="auto"/>
        </w:rPr>
        <w:t xml:space="preserve">  xī</w:t>
      </w:r>
      <w:r>
        <w:tab/>
      </w:r>
      <w:r>
        <w:t xml:space="preserve">C. </w:t>
      </w:r>
      <w:r>
        <w:rPr>
          <w:rFonts w:ascii="宋体" w:hAnsi="宋体" w:eastAsia="宋体" w:cs="宋体"/>
          <w:color w:val="auto"/>
        </w:rPr>
        <w:t>濒</w:t>
      </w:r>
      <w:r>
        <w:rPr>
          <w:rFonts w:ascii="Times New Roman" w:hAnsi="Times New Roman" w:eastAsia="Times New Roman" w:cs="Times New Roman"/>
          <w:color w:val="auto"/>
        </w:rPr>
        <w:t xml:space="preserve">  qī</w:t>
      </w:r>
      <w:r>
        <w:tab/>
      </w:r>
      <w:r>
        <w:t xml:space="preserve">D. </w:t>
      </w:r>
      <w:r>
        <w:rPr>
          <w:rFonts w:ascii="宋体" w:hAnsi="宋体" w:eastAsia="宋体" w:cs="宋体"/>
          <w:color w:val="auto"/>
        </w:rPr>
        <w:t>滨</w:t>
      </w:r>
      <w:r>
        <w:rPr>
          <w:rFonts w:ascii="Times New Roman" w:hAnsi="Times New Roman" w:eastAsia="Times New Roman" w:cs="Times New Roman"/>
          <w:color w:val="auto"/>
        </w:rPr>
        <w:t xml:space="preserve">  qī</w:t>
      </w:r>
    </w:p>
    <w:p w14:paraId="18274466">
      <w:pPr>
        <w:spacing w:line="360" w:lineRule="auto"/>
        <w:jc w:val="left"/>
      </w:pPr>
      <w:r>
        <w:rPr>
          <w:color w:val="auto"/>
        </w:rPr>
        <w:t xml:space="preserve">2. </w:t>
      </w:r>
      <w:r>
        <w:rPr>
          <w:rFonts w:ascii="宋体" w:hAnsi="宋体" w:eastAsia="宋体" w:cs="宋体"/>
          <w:color w:val="auto"/>
        </w:rPr>
        <w:t>依次填入语段中括号内的词语，正确的一项是（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63CAFBF3">
      <w:pPr>
        <w:tabs>
          <w:tab w:val="left" w:pos="4873"/>
        </w:tabs>
        <w:spacing w:line="360" w:lineRule="auto"/>
        <w:jc w:val="left"/>
        <w:textAlignment w:val="center"/>
        <w:rPr>
          <w:color w:val="auto"/>
        </w:rPr>
      </w:pPr>
      <w:r>
        <w:t xml:space="preserve">A. </w:t>
      </w:r>
      <w:r>
        <w:rPr>
          <w:rFonts w:ascii="宋体" w:hAnsi="宋体" w:eastAsia="宋体" w:cs="宋体"/>
          <w:color w:val="auto"/>
        </w:rPr>
        <w:t>携带</w:t>
      </w:r>
      <w:r>
        <w:rPr>
          <w:rFonts w:ascii="Times New Roman" w:hAnsi="Times New Roman" w:eastAsia="Times New Roman" w:cs="Times New Roman"/>
          <w:color w:val="auto"/>
        </w:rPr>
        <w:t xml:space="preserve">  </w:t>
      </w:r>
      <w:r>
        <w:rPr>
          <w:rFonts w:ascii="宋体" w:hAnsi="宋体" w:eastAsia="宋体" w:cs="宋体"/>
          <w:color w:val="auto"/>
        </w:rPr>
        <w:t>心驰神往</w:t>
      </w:r>
      <w:r>
        <w:rPr>
          <w:rFonts w:ascii="Times New Roman" w:hAnsi="Times New Roman" w:eastAsia="Times New Roman" w:cs="Times New Roman"/>
          <w:color w:val="auto"/>
        </w:rPr>
        <w:t xml:space="preserve">  </w:t>
      </w:r>
      <w:r>
        <w:rPr>
          <w:rFonts w:ascii="宋体" w:hAnsi="宋体" w:eastAsia="宋体" w:cs="宋体"/>
          <w:color w:val="auto"/>
        </w:rPr>
        <w:t>泾渭分明</w:t>
      </w:r>
      <w:r>
        <w:rPr>
          <w:rFonts w:ascii="Times New Roman" w:hAnsi="Times New Roman" w:eastAsia="Times New Roman" w:cs="Times New Roman"/>
          <w:color w:val="auto"/>
        </w:rPr>
        <w:t xml:space="preserve">  </w:t>
      </w:r>
      <w:r>
        <w:rPr>
          <w:rFonts w:ascii="宋体" w:hAnsi="宋体" w:eastAsia="宋体" w:cs="宋体"/>
          <w:color w:val="auto"/>
        </w:rPr>
        <w:t>尤其</w:t>
      </w:r>
      <w:r>
        <w:tab/>
      </w:r>
      <w:r>
        <w:t xml:space="preserve">B. </w:t>
      </w:r>
      <w:r>
        <w:rPr>
          <w:rFonts w:ascii="宋体" w:hAnsi="宋体" w:eastAsia="宋体" w:cs="宋体"/>
          <w:color w:val="auto"/>
        </w:rPr>
        <w:t>携带</w:t>
      </w:r>
      <w:r>
        <w:rPr>
          <w:rFonts w:ascii="Times New Roman" w:hAnsi="Times New Roman" w:eastAsia="Times New Roman" w:cs="Times New Roman"/>
          <w:color w:val="auto"/>
        </w:rPr>
        <w:t xml:space="preserve">  </w:t>
      </w:r>
      <w:r>
        <w:rPr>
          <w:rFonts w:ascii="宋体" w:hAnsi="宋体" w:eastAsia="宋体" w:cs="宋体"/>
          <w:color w:val="auto"/>
        </w:rPr>
        <w:t>心猿意马</w:t>
      </w:r>
      <w:r>
        <w:rPr>
          <w:rFonts w:ascii="Times New Roman" w:hAnsi="Times New Roman" w:eastAsia="Times New Roman" w:cs="Times New Roman"/>
          <w:color w:val="auto"/>
        </w:rPr>
        <w:t xml:space="preserve">  </w:t>
      </w:r>
      <w:r>
        <w:rPr>
          <w:rFonts w:ascii="宋体" w:hAnsi="宋体" w:eastAsia="宋体" w:cs="宋体"/>
          <w:color w:val="auto"/>
        </w:rPr>
        <w:t>平分秋色</w:t>
      </w:r>
      <w:r>
        <w:rPr>
          <w:rFonts w:ascii="Times New Roman" w:hAnsi="Times New Roman" w:eastAsia="Times New Roman" w:cs="Times New Roman"/>
          <w:color w:val="auto"/>
        </w:rPr>
        <w:t xml:space="preserve">  </w:t>
      </w:r>
      <w:r>
        <w:rPr>
          <w:rFonts w:ascii="宋体" w:hAnsi="宋体" w:eastAsia="宋体" w:cs="宋体"/>
          <w:color w:val="auto"/>
        </w:rPr>
        <w:t>因此</w:t>
      </w:r>
    </w:p>
    <w:p w14:paraId="081EBA95">
      <w:pPr>
        <w:tabs>
          <w:tab w:val="left" w:pos="4873"/>
        </w:tabs>
        <w:spacing w:line="360" w:lineRule="auto"/>
        <w:jc w:val="left"/>
        <w:textAlignment w:val="center"/>
        <w:rPr>
          <w:color w:val="auto"/>
        </w:rPr>
      </w:pPr>
      <w:r>
        <w:t>C</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捎带</w:t>
      </w:r>
      <w:r>
        <w:rPr>
          <w:rFonts w:ascii="Times New Roman" w:hAnsi="Times New Roman" w:eastAsia="Times New Roman" w:cs="Times New Roman"/>
          <w:color w:val="auto"/>
        </w:rPr>
        <w:t xml:space="preserve">  </w:t>
      </w:r>
      <w:r>
        <w:rPr>
          <w:rFonts w:ascii="宋体" w:hAnsi="宋体" w:eastAsia="宋体" w:cs="宋体"/>
          <w:color w:val="auto"/>
        </w:rPr>
        <w:t>心驰神往</w:t>
      </w:r>
      <w:r>
        <w:rPr>
          <w:rFonts w:ascii="Times New Roman" w:hAnsi="Times New Roman" w:eastAsia="Times New Roman" w:cs="Times New Roman"/>
          <w:color w:val="auto"/>
        </w:rPr>
        <w:t xml:space="preserve">  </w:t>
      </w:r>
      <w:r>
        <w:rPr>
          <w:rFonts w:ascii="宋体" w:hAnsi="宋体" w:eastAsia="宋体" w:cs="宋体"/>
          <w:color w:val="auto"/>
        </w:rPr>
        <w:t>平分秋色</w:t>
      </w:r>
      <w:r>
        <w:rPr>
          <w:rFonts w:ascii="Times New Roman" w:hAnsi="Times New Roman" w:eastAsia="Times New Roman" w:cs="Times New Roman"/>
          <w:color w:val="auto"/>
        </w:rPr>
        <w:t xml:space="preserve">  </w:t>
      </w:r>
      <w:r>
        <w:rPr>
          <w:rFonts w:ascii="宋体" w:hAnsi="宋体" w:eastAsia="宋体" w:cs="宋体"/>
          <w:color w:val="auto"/>
        </w:rPr>
        <w:t>尤其</w:t>
      </w:r>
      <w:r>
        <w:tab/>
      </w:r>
      <w:r>
        <w:t xml:space="preserve">D. </w:t>
      </w:r>
      <w:r>
        <w:rPr>
          <w:rFonts w:ascii="宋体" w:hAnsi="宋体" w:eastAsia="宋体" w:cs="宋体"/>
          <w:color w:val="auto"/>
        </w:rPr>
        <w:t>捎带</w:t>
      </w:r>
      <w:r>
        <w:rPr>
          <w:rFonts w:ascii="Times New Roman" w:hAnsi="Times New Roman" w:eastAsia="Times New Roman" w:cs="Times New Roman"/>
          <w:color w:val="auto"/>
        </w:rPr>
        <w:t xml:space="preserve">  </w:t>
      </w:r>
      <w:r>
        <w:rPr>
          <w:rFonts w:ascii="宋体" w:hAnsi="宋体" w:eastAsia="宋体" w:cs="宋体"/>
          <w:color w:val="auto"/>
        </w:rPr>
        <w:t>心猿意马</w:t>
      </w:r>
      <w:r>
        <w:rPr>
          <w:rFonts w:ascii="Times New Roman" w:hAnsi="Times New Roman" w:eastAsia="Times New Roman" w:cs="Times New Roman"/>
          <w:color w:val="auto"/>
        </w:rPr>
        <w:t xml:space="preserve">  </w:t>
      </w:r>
      <w:r>
        <w:rPr>
          <w:rFonts w:ascii="宋体" w:hAnsi="宋体" w:eastAsia="宋体" w:cs="宋体"/>
          <w:color w:val="auto"/>
        </w:rPr>
        <w:t>泾渭分明</w:t>
      </w:r>
      <w:r>
        <w:rPr>
          <w:rFonts w:ascii="Times New Roman" w:hAnsi="Times New Roman" w:eastAsia="Times New Roman" w:cs="Times New Roman"/>
          <w:color w:val="auto"/>
        </w:rPr>
        <w:t xml:space="preserve">  </w:t>
      </w:r>
      <w:r>
        <w:rPr>
          <w:rFonts w:ascii="宋体" w:hAnsi="宋体" w:eastAsia="宋体" w:cs="宋体"/>
          <w:color w:val="auto"/>
        </w:rPr>
        <w:t>因此</w:t>
      </w:r>
    </w:p>
    <w:p w14:paraId="7228F770">
      <w:pPr>
        <w:spacing w:line="360" w:lineRule="auto"/>
        <w:jc w:val="left"/>
      </w:pPr>
      <w:r>
        <w:rPr>
          <w:color w:val="auto"/>
        </w:rPr>
        <w:t xml:space="preserve">3. </w:t>
      </w:r>
      <w:r>
        <w:rPr>
          <w:rFonts w:ascii="宋体" w:hAnsi="宋体" w:eastAsia="宋体" w:cs="宋体"/>
          <w:color w:val="auto"/>
        </w:rPr>
        <w:t>第一段中有“大河息壤”一词，查阅词典，“息”的主要义项有：①呼吸；②停止；③滋生，繁殖；④休息。根据词典释义及语段内容，下面对“大河息壤”含意的理解，正确的一项是（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3C9DD5E9">
      <w:pPr>
        <w:spacing w:line="360" w:lineRule="auto"/>
        <w:jc w:val="left"/>
        <w:textAlignment w:val="center"/>
        <w:rPr>
          <w:color w:val="auto"/>
        </w:rPr>
      </w:pPr>
      <w:r>
        <w:t xml:space="preserve">A. </w:t>
      </w:r>
      <w:r>
        <w:rPr>
          <w:rFonts w:ascii="宋体" w:hAnsi="宋体" w:eastAsia="宋体" w:cs="宋体"/>
          <w:color w:val="auto"/>
        </w:rPr>
        <w:t>大河冲刷着两岸的土壤</w:t>
      </w:r>
    </w:p>
    <w:p w14:paraId="2A8D4820">
      <w:pPr>
        <w:spacing w:line="360" w:lineRule="auto"/>
        <w:jc w:val="left"/>
        <w:textAlignment w:val="center"/>
        <w:rPr>
          <w:color w:val="auto"/>
        </w:rPr>
      </w:pPr>
      <w:r>
        <w:t xml:space="preserve">B. </w:t>
      </w:r>
      <w:r>
        <w:rPr>
          <w:rFonts w:ascii="宋体" w:hAnsi="宋体" w:eastAsia="宋体" w:cs="宋体"/>
          <w:color w:val="auto"/>
        </w:rPr>
        <w:t>大河停止冲刷两岸的土壤</w:t>
      </w:r>
    </w:p>
    <w:p w14:paraId="2F0E2221">
      <w:pPr>
        <w:spacing w:line="360" w:lineRule="auto"/>
        <w:jc w:val="left"/>
        <w:textAlignment w:val="center"/>
        <w:rPr>
          <w:color w:val="auto"/>
        </w:rPr>
      </w:pPr>
      <w:r>
        <w:t xml:space="preserve">C. </w:t>
      </w:r>
      <w:r>
        <w:rPr>
          <w:rFonts w:ascii="宋体" w:hAnsi="宋体" w:eastAsia="宋体" w:cs="宋体"/>
          <w:color w:val="auto"/>
        </w:rPr>
        <w:t>大河中的泥沙变成新的土壤</w:t>
      </w:r>
    </w:p>
    <w:p w14:paraId="4D6F38AB">
      <w:pPr>
        <w:spacing w:line="360" w:lineRule="auto"/>
        <w:jc w:val="left"/>
        <w:textAlignment w:val="center"/>
        <w:rPr>
          <w:color w:val="auto"/>
        </w:rPr>
      </w:pPr>
      <w:r>
        <w:t xml:space="preserve">D. </w:t>
      </w:r>
      <w:r>
        <w:rPr>
          <w:rFonts w:ascii="宋体" w:hAnsi="宋体" w:eastAsia="宋体" w:cs="宋体"/>
          <w:color w:val="auto"/>
        </w:rPr>
        <w:t>大河变成土壤，土壤变成大河</w:t>
      </w:r>
    </w:p>
    <w:p w14:paraId="422CE9DF">
      <w:pPr>
        <w:spacing w:line="360" w:lineRule="auto"/>
        <w:jc w:val="left"/>
      </w:pPr>
      <w:r>
        <w:rPr>
          <w:color w:val="auto"/>
        </w:rPr>
        <w:t xml:space="preserve">4. </w:t>
      </w:r>
      <w:r>
        <w:rPr>
          <w:rFonts w:ascii="宋体" w:hAnsi="宋体" w:eastAsia="宋体" w:cs="宋体"/>
          <w:color w:val="auto"/>
        </w:rPr>
        <w:t>在语段</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横线处填写句子，衔接最恰当的一项是（</w:t>
      </w:r>
      <w:r>
        <w:rPr>
          <w:rFonts w:ascii="Times New Roman" w:hAnsi="Times New Roman" w:eastAsia="Times New Roman" w:cs="Times New Roman"/>
          <w:color w:val="auto"/>
        </w:rPr>
        <w:t xml:space="preserve">   </w:t>
      </w:r>
      <w:r>
        <w:rPr>
          <w:rFonts w:ascii="宋体" w:hAnsi="宋体" w:eastAsia="宋体" w:cs="宋体"/>
          <w:color w:val="auto"/>
        </w:rPr>
        <w:t>）</w:t>
      </w:r>
    </w:p>
    <w:p w14:paraId="56AB0689">
      <w:pPr>
        <w:spacing w:line="360" w:lineRule="auto"/>
        <w:jc w:val="left"/>
        <w:textAlignment w:val="center"/>
        <w:rPr>
          <w:color w:val="auto"/>
        </w:rPr>
      </w:pPr>
      <w:r>
        <w:t xml:space="preserve">A. </w:t>
      </w:r>
      <w:r>
        <w:rPr>
          <w:rFonts w:ascii="宋体" w:hAnsi="宋体" w:eastAsia="宋体" w:cs="宋体"/>
          <w:color w:val="auto"/>
        </w:rPr>
        <w:t>每年近</w:t>
      </w:r>
      <w:r>
        <w:rPr>
          <w:rFonts w:ascii="Times New Roman" w:hAnsi="Times New Roman" w:eastAsia="Times New Roman" w:cs="Times New Roman"/>
          <w:color w:val="auto"/>
        </w:rPr>
        <w:t>600</w:t>
      </w:r>
      <w:r>
        <w:rPr>
          <w:rFonts w:ascii="宋体" w:hAnsi="宋体" w:eastAsia="宋体" w:cs="宋体"/>
          <w:color w:val="auto"/>
        </w:rPr>
        <w:t>万只鸟儿组成无数“飞行编队”穿梭忙碌</w:t>
      </w:r>
    </w:p>
    <w:p w14:paraId="1D5332E3">
      <w:pPr>
        <w:spacing w:line="360" w:lineRule="auto"/>
        <w:jc w:val="left"/>
        <w:textAlignment w:val="center"/>
        <w:rPr>
          <w:color w:val="auto"/>
        </w:rPr>
      </w:pPr>
      <w:r>
        <w:t xml:space="preserve">B. </w:t>
      </w:r>
      <w:r>
        <w:rPr>
          <w:rFonts w:ascii="宋体" w:hAnsi="宋体" w:eastAsia="宋体" w:cs="宋体"/>
          <w:color w:val="auto"/>
        </w:rPr>
        <w:t>每年有近</w:t>
      </w:r>
      <w:r>
        <w:rPr>
          <w:rFonts w:ascii="Times New Roman" w:hAnsi="Times New Roman" w:eastAsia="Times New Roman" w:cs="Times New Roman"/>
          <w:color w:val="auto"/>
        </w:rPr>
        <w:t>600</w:t>
      </w:r>
      <w:r>
        <w:rPr>
          <w:rFonts w:ascii="宋体" w:hAnsi="宋体" w:eastAsia="宋体" w:cs="宋体"/>
          <w:color w:val="auto"/>
        </w:rPr>
        <w:t>万只鸟儿组成无数“飞行编队”穿梭忙碌</w:t>
      </w:r>
    </w:p>
    <w:p w14:paraId="06652B41">
      <w:pPr>
        <w:spacing w:line="360" w:lineRule="auto"/>
        <w:jc w:val="left"/>
        <w:textAlignment w:val="center"/>
        <w:rPr>
          <w:color w:val="auto"/>
        </w:rPr>
      </w:pPr>
      <w:r>
        <w:t xml:space="preserve">C. </w:t>
      </w:r>
      <w:r>
        <w:rPr>
          <w:rFonts w:ascii="宋体" w:hAnsi="宋体" w:eastAsia="宋体" w:cs="宋体"/>
          <w:color w:val="auto"/>
        </w:rPr>
        <w:t>每年组成无数“飞行编队”的近</w:t>
      </w:r>
      <w:r>
        <w:rPr>
          <w:rFonts w:ascii="Times New Roman" w:hAnsi="Times New Roman" w:eastAsia="Times New Roman" w:cs="Times New Roman"/>
          <w:color w:val="auto"/>
        </w:rPr>
        <w:t>600</w:t>
      </w:r>
      <w:r>
        <w:rPr>
          <w:rFonts w:ascii="宋体" w:hAnsi="宋体" w:eastAsia="宋体" w:cs="宋体"/>
          <w:color w:val="auto"/>
        </w:rPr>
        <w:t>万只鸟儿穿梭忙碌</w:t>
      </w:r>
    </w:p>
    <w:p w14:paraId="496011B9">
      <w:pPr>
        <w:spacing w:line="360" w:lineRule="auto"/>
        <w:jc w:val="left"/>
        <w:textAlignment w:val="center"/>
        <w:rPr>
          <w:color w:val="000000"/>
        </w:rPr>
      </w:pPr>
      <w:r>
        <w:t xml:space="preserve">D. </w:t>
      </w:r>
      <w:r>
        <w:rPr>
          <w:rFonts w:ascii="宋体" w:hAnsi="宋体" w:eastAsia="宋体" w:cs="宋体"/>
          <w:color w:val="auto"/>
        </w:rPr>
        <w:t>每年有组成无数“飞行编队”的近</w:t>
      </w:r>
      <w:r>
        <w:rPr>
          <w:rFonts w:ascii="Times New Roman" w:hAnsi="Times New Roman" w:eastAsia="Times New Roman" w:cs="Times New Roman"/>
          <w:color w:val="auto"/>
        </w:rPr>
        <w:t>600</w:t>
      </w:r>
      <w:r>
        <w:rPr>
          <w:rFonts w:ascii="宋体" w:hAnsi="宋体" w:eastAsia="宋体" w:cs="宋体"/>
          <w:color w:val="auto"/>
        </w:rPr>
        <w:t>万只鸟儿穿梭忙碌</w:t>
      </w:r>
    </w:p>
    <w:p w14:paraId="0DAA2620">
      <w:pPr>
        <w:spacing w:line="285" w:lineRule="auto"/>
        <w:jc w:val="both"/>
        <w:textAlignment w:val="center"/>
        <w:rPr>
          <w:color w:val="000000"/>
        </w:rPr>
      </w:pPr>
      <w:r>
        <w:rPr>
          <w:rFonts w:ascii="宋体" w:hAnsi="宋体" w:eastAsia="宋体" w:cs="宋体"/>
          <w:b/>
          <w:color w:val="000000"/>
          <w:sz w:val="24"/>
        </w:rPr>
        <w:t>（二）悟黄河文化</w:t>
      </w:r>
    </w:p>
    <w:p w14:paraId="7A78E685">
      <w:pPr>
        <w:spacing w:line="285" w:lineRule="auto"/>
        <w:jc w:val="both"/>
        <w:textAlignment w:val="center"/>
        <w:rPr>
          <w:color w:val="000000"/>
        </w:rPr>
      </w:pPr>
      <w:r>
        <w:rPr>
          <w:rFonts w:ascii="宋体" w:hAnsi="宋体" w:eastAsia="宋体" w:cs="宋体"/>
          <w:b/>
          <w:color w:val="000000"/>
          <w:sz w:val="24"/>
        </w:rPr>
        <w:t>同学们发现黄河文化内涵中“理想坚定、开放融合、百折不挠、家国情怀”等精神元素在经典古诗文中有鲜明的体现。</w:t>
      </w:r>
    </w:p>
    <w:p w14:paraId="77E98D9B">
      <w:pPr>
        <w:spacing w:line="360" w:lineRule="auto"/>
        <w:jc w:val="both"/>
        <w:textAlignment w:val="center"/>
        <w:rPr>
          <w:color w:val="000000"/>
        </w:rPr>
      </w:pPr>
      <w:r>
        <w:rPr>
          <w:color w:val="000000"/>
        </w:rPr>
        <w:t xml:space="preserve">5. </w:t>
      </w:r>
      <w:r>
        <w:rPr>
          <w:rFonts w:ascii="宋体" w:hAnsi="宋体" w:eastAsia="宋体" w:cs="宋体"/>
          <w:color w:val="000000"/>
        </w:rPr>
        <w:t>诗文名句填空。</w:t>
      </w:r>
    </w:p>
    <w:p w14:paraId="0756D3FD">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）《论语·子罕》中“</w:t>
      </w:r>
      <w:r>
        <w:rPr>
          <w:color w:val="000000"/>
        </w:rPr>
        <w:t>________</w:t>
      </w:r>
      <w:r>
        <w:rPr>
          <w:rFonts w:ascii="宋体" w:hAnsi="宋体" w:eastAsia="宋体" w:cs="宋体"/>
          <w:color w:val="000000"/>
        </w:rPr>
        <w:t>，</w:t>
      </w:r>
      <w:r>
        <w:rPr>
          <w:color w:val="000000"/>
        </w:rPr>
        <w:t>_______</w:t>
      </w:r>
      <w:r>
        <w:rPr>
          <w:rFonts w:ascii="宋体" w:hAnsi="宋体" w:eastAsia="宋体" w:cs="宋体"/>
          <w:color w:val="000000"/>
        </w:rPr>
        <w:t>”两句强调了“志”对一个人</w:t>
      </w:r>
      <w:r>
        <w:rPr>
          <w:rFonts w:ascii="Times New Roman" w:hAnsi="Times New Roman" w:eastAsia="Times New Roman" w:cs="Times New Roman"/>
          <w:color w:val="000000"/>
        </w:rPr>
        <w:t>——</w:t>
      </w:r>
      <w:r>
        <w:rPr>
          <w:rFonts w:ascii="宋体" w:hAnsi="宋体" w:eastAsia="宋体" w:cs="宋体"/>
          <w:color w:val="000000"/>
        </w:rPr>
        <w:t>哪怕是普通人的重要性：“志”不可被强行改变。</w:t>
      </w:r>
    </w:p>
    <w:p w14:paraId="3A95CD8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）《木兰辞》刻画了花木兰代父从军、保家卫国的巾帼英雄形象，激励着一代代中国人。其中“</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”两句生动写出了她奔赴战场、杀敌报国的急切心情。</w:t>
      </w:r>
    </w:p>
    <w:p w14:paraId="58E34828">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）李白在《行路难》中用“欲渡黄河冰塞川，将登太行雪满山”写自己面临的重重障碍，但他不畏艰难，用“</w:t>
      </w:r>
      <w:r>
        <w:rPr>
          <w:color w:val="000000"/>
        </w:rPr>
        <w:t>__________</w:t>
      </w:r>
      <w:r>
        <w:rPr>
          <w:rFonts w:ascii="宋体" w:hAnsi="宋体" w:eastAsia="宋体" w:cs="宋体"/>
          <w:color w:val="000000"/>
        </w:rPr>
        <w:t>，</w:t>
      </w:r>
      <w:r>
        <w:rPr>
          <w:color w:val="000000"/>
        </w:rPr>
        <w:t>________</w:t>
      </w:r>
      <w:r>
        <w:rPr>
          <w:rFonts w:ascii="宋体" w:hAnsi="宋体" w:eastAsia="宋体" w:cs="宋体"/>
          <w:color w:val="000000"/>
        </w:rPr>
        <w:t>”表达对未来的坚定信心。</w:t>
      </w:r>
    </w:p>
    <w:p w14:paraId="34FB210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）杜甫《望岳》用“</w:t>
      </w:r>
      <w:r>
        <w:rPr>
          <w:color w:val="000000"/>
        </w:rPr>
        <w:t>_________</w:t>
      </w:r>
      <w:r>
        <w:rPr>
          <w:rFonts w:ascii="宋体" w:hAnsi="宋体" w:eastAsia="宋体" w:cs="宋体"/>
          <w:color w:val="000000"/>
        </w:rPr>
        <w:t>，</w:t>
      </w:r>
      <w:r>
        <w:rPr>
          <w:color w:val="000000"/>
        </w:rPr>
        <w:t>________</w:t>
      </w:r>
      <w:r>
        <w:rPr>
          <w:rFonts w:ascii="宋体" w:hAnsi="宋体" w:eastAsia="宋体" w:cs="宋体"/>
          <w:color w:val="000000"/>
        </w:rPr>
        <w:t>”两句展现诗人不怕困难，敢于攀登绝顶，俯视一切的雄心和气概，引起后世无数有志之士的强烈共鸣。</w:t>
      </w:r>
    </w:p>
    <w:p w14:paraId="598E506E">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）每逢佳节倍思亲。苏轼《水调歌头·明月几时有》中“</w:t>
      </w:r>
      <w:r>
        <w:rPr>
          <w:color w:val="000000"/>
        </w:rPr>
        <w:t>__________</w:t>
      </w:r>
      <w:r>
        <w:rPr>
          <w:rFonts w:ascii="宋体" w:hAnsi="宋体" w:eastAsia="宋体" w:cs="宋体"/>
          <w:color w:val="000000"/>
        </w:rPr>
        <w:t>，</w:t>
      </w:r>
      <w:r>
        <w:rPr>
          <w:color w:val="000000"/>
        </w:rPr>
        <w:t>________</w:t>
      </w:r>
      <w:r>
        <w:rPr>
          <w:rFonts w:ascii="宋体" w:hAnsi="宋体" w:eastAsia="宋体" w:cs="宋体"/>
          <w:color w:val="000000"/>
        </w:rPr>
        <w:t>”已成为亲友相互祝福、传递美好情感的千古名句。</w:t>
      </w:r>
    </w:p>
    <w:p w14:paraId="0B9AFB99">
      <w:pPr>
        <w:spacing w:line="360" w:lineRule="auto"/>
        <w:jc w:val="both"/>
        <w:textAlignment w:val="center"/>
        <w:rPr>
          <w:color w:val="000000"/>
        </w:rPr>
      </w:pPr>
      <w:r>
        <w:rPr>
          <w:color w:val="000000"/>
        </w:rPr>
        <w:t xml:space="preserve">6. </w:t>
      </w:r>
      <w:r>
        <w:rPr>
          <w:rFonts w:ascii="宋体" w:hAnsi="宋体" w:eastAsia="宋体" w:cs="宋体"/>
          <w:color w:val="000000"/>
        </w:rPr>
        <w:t>名著阅读，回答问题。</w:t>
      </w:r>
    </w:p>
    <w:p w14:paraId="4F814F92">
      <w:pPr>
        <w:spacing w:line="360" w:lineRule="auto"/>
        <w:jc w:val="left"/>
        <w:textAlignment w:val="center"/>
        <w:rPr>
          <w:color w:val="000000"/>
        </w:rPr>
      </w:pPr>
      <w:r>
        <w:rPr>
          <w:color w:val="000000"/>
        </w:rPr>
        <w:t>（1）</w:t>
      </w:r>
      <w:r>
        <w:rPr>
          <w:rFonts w:ascii="宋体" w:hAnsi="宋体" w:eastAsia="宋体" w:cs="宋体"/>
          <w:color w:val="000000"/>
        </w:rPr>
        <w:t>读书社组织“读西游，话人物”题诗活动，请你根据短诗内容，对应小说人物。</w:t>
      </w:r>
    </w:p>
    <w:tbl>
      <w:tblPr>
        <w:tblStyle w:val="4"/>
        <w:tblW w:w="5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910"/>
        <w:gridCol w:w="2910"/>
      </w:tblGrid>
      <w:tr w14:paraId="2BC2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4215B">
            <w:pPr>
              <w:spacing w:line="360" w:lineRule="auto"/>
              <w:jc w:val="center"/>
              <w:textAlignment w:val="center"/>
              <w:rPr>
                <w:color w:val="000000"/>
              </w:rPr>
            </w:pPr>
            <w:r>
              <w:rPr>
                <w:rFonts w:ascii="宋体" w:hAnsi="宋体" w:eastAsia="宋体" w:cs="宋体"/>
                <w:color w:val="000000"/>
              </w:rPr>
              <w:t>①</w:t>
            </w:r>
            <w:r>
              <w:rPr>
                <w:color w:val="000000"/>
              </w:rPr>
              <w:t>________</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0FACDD">
            <w:pPr>
              <w:spacing w:line="360" w:lineRule="auto"/>
              <w:jc w:val="center"/>
              <w:textAlignment w:val="center"/>
              <w:rPr>
                <w:color w:val="000000"/>
              </w:rPr>
            </w:pPr>
            <w:r>
              <w:rPr>
                <w:rFonts w:ascii="宋体" w:hAnsi="宋体" w:eastAsia="宋体" w:cs="宋体"/>
                <w:color w:val="000000"/>
              </w:rPr>
              <w:t>②</w:t>
            </w:r>
            <w:r>
              <w:rPr>
                <w:color w:val="000000"/>
              </w:rPr>
              <w:t>________</w:t>
            </w:r>
          </w:p>
        </w:tc>
      </w:tr>
      <w:tr w14:paraId="0B773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37CC4">
            <w:pPr>
              <w:spacing w:line="360" w:lineRule="auto"/>
              <w:jc w:val="center"/>
              <w:textAlignment w:val="center"/>
              <w:rPr>
                <w:color w:val="000000"/>
              </w:rPr>
            </w:pPr>
            <w:r>
              <w:rPr>
                <w:rFonts w:ascii="宋体" w:hAnsi="宋体" w:eastAsia="宋体" w:cs="宋体"/>
                <w:color w:val="000000"/>
              </w:rPr>
              <w:t>涉水翻山夕阳，载僧西去蹄扬。</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2E8A17">
            <w:pPr>
              <w:spacing w:line="360" w:lineRule="auto"/>
              <w:jc w:val="center"/>
              <w:textAlignment w:val="center"/>
              <w:rPr>
                <w:color w:val="000000"/>
              </w:rPr>
            </w:pPr>
            <w:r>
              <w:rPr>
                <w:rFonts w:ascii="宋体" w:hAnsi="宋体" w:eastAsia="宋体" w:cs="宋体"/>
                <w:color w:val="000000"/>
              </w:rPr>
              <w:t>黄发金箍火睛，虎皮腰裙铁兵。</w:t>
            </w:r>
          </w:p>
        </w:tc>
      </w:tr>
      <w:tr w14:paraId="3166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0B02E">
            <w:pPr>
              <w:spacing w:line="360" w:lineRule="auto"/>
              <w:jc w:val="center"/>
              <w:textAlignment w:val="center"/>
              <w:rPr>
                <w:color w:val="000000"/>
              </w:rPr>
            </w:pPr>
            <w:r>
              <w:rPr>
                <w:rFonts w:ascii="宋体" w:hAnsi="宋体" w:eastAsia="宋体" w:cs="宋体"/>
                <w:color w:val="000000"/>
              </w:rPr>
              <w:t>取经万里忠心在，任凭风吹鬃长。</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6C7668">
            <w:pPr>
              <w:spacing w:line="360" w:lineRule="auto"/>
              <w:jc w:val="center"/>
              <w:textAlignment w:val="center"/>
              <w:rPr>
                <w:color w:val="000000"/>
              </w:rPr>
            </w:pPr>
            <w:r>
              <w:rPr>
                <w:rFonts w:ascii="宋体" w:hAnsi="宋体" w:eastAsia="宋体" w:cs="宋体"/>
                <w:color w:val="000000"/>
              </w:rPr>
              <w:t>天宫地府难辨，如来面前真形。</w:t>
            </w:r>
          </w:p>
        </w:tc>
      </w:tr>
      <w:tr w14:paraId="0CBE5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3E028A">
            <w:pPr>
              <w:spacing w:line="360" w:lineRule="auto"/>
              <w:jc w:val="center"/>
              <w:textAlignment w:val="center"/>
              <w:rPr>
                <w:color w:val="000000"/>
              </w:rPr>
            </w:pPr>
            <w:r>
              <w:rPr>
                <w:rFonts w:ascii="宋体" w:hAnsi="宋体" w:eastAsia="宋体" w:cs="宋体"/>
                <w:color w:val="000000"/>
              </w:rPr>
              <w:t>③</w:t>
            </w:r>
            <w:r>
              <w:rPr>
                <w:color w:val="000000"/>
              </w:rPr>
              <w:t>________</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E41BE2">
            <w:pPr>
              <w:spacing w:line="360" w:lineRule="auto"/>
              <w:jc w:val="center"/>
              <w:textAlignment w:val="center"/>
              <w:rPr>
                <w:color w:val="000000"/>
              </w:rPr>
            </w:pPr>
            <w:r>
              <w:rPr>
                <w:rFonts w:ascii="宋体" w:hAnsi="宋体" w:eastAsia="宋体" w:cs="宋体"/>
                <w:color w:val="000000"/>
              </w:rPr>
              <w:t>④</w:t>
            </w:r>
            <w:r>
              <w:rPr>
                <w:color w:val="000000"/>
              </w:rPr>
              <w:t>________</w:t>
            </w:r>
          </w:p>
        </w:tc>
      </w:tr>
      <w:tr w14:paraId="2130E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24DAD">
            <w:pPr>
              <w:spacing w:line="360" w:lineRule="auto"/>
              <w:jc w:val="center"/>
              <w:textAlignment w:val="center"/>
              <w:rPr>
                <w:color w:val="000000"/>
              </w:rPr>
            </w:pPr>
            <w:r>
              <w:rPr>
                <w:rFonts w:ascii="宋体" w:hAnsi="宋体" w:eastAsia="宋体" w:cs="宋体"/>
                <w:color w:val="000000"/>
              </w:rPr>
              <w:t>三尖两刃枪，奉命战猴王。</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3045A3">
            <w:pPr>
              <w:spacing w:line="360" w:lineRule="auto"/>
              <w:jc w:val="center"/>
              <w:textAlignment w:val="center"/>
              <w:rPr>
                <w:color w:val="000000"/>
              </w:rPr>
            </w:pPr>
            <w:r>
              <w:rPr>
                <w:rFonts w:ascii="宋体" w:hAnsi="宋体" w:eastAsia="宋体" w:cs="宋体"/>
                <w:color w:val="000000"/>
              </w:rPr>
              <w:t>翠云山洞一裙钗，恼怒悟空两战开。</w:t>
            </w:r>
          </w:p>
        </w:tc>
      </w:tr>
      <w:tr w14:paraId="416E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03D25">
            <w:pPr>
              <w:spacing w:line="360" w:lineRule="auto"/>
              <w:jc w:val="center"/>
              <w:textAlignment w:val="center"/>
              <w:rPr>
                <w:color w:val="000000"/>
              </w:rPr>
            </w:pPr>
            <w:r>
              <w:rPr>
                <w:rFonts w:ascii="宋体" w:hAnsi="宋体" w:eastAsia="宋体" w:cs="宋体"/>
                <w:color w:val="000000"/>
              </w:rPr>
              <w:t>如影随形变，倒比大圣强。</w:t>
            </w:r>
          </w:p>
        </w:tc>
        <w:tc>
          <w:tcPr>
            <w:tcW w:w="29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DCBFBE">
            <w:pPr>
              <w:spacing w:line="360" w:lineRule="auto"/>
              <w:jc w:val="center"/>
              <w:textAlignment w:val="center"/>
              <w:rPr>
                <w:color w:val="000000"/>
              </w:rPr>
            </w:pPr>
            <w:r>
              <w:rPr>
                <w:rFonts w:ascii="宋体" w:hAnsi="宋体" w:eastAsia="宋体" w:cs="宋体"/>
                <w:color w:val="000000"/>
              </w:rPr>
              <w:t>青锋抵敌铁棒勇，蟭蟟借得芭蕉来。</w:t>
            </w:r>
          </w:p>
        </w:tc>
      </w:tr>
    </w:tbl>
    <w:p w14:paraId="50125FD1">
      <w:pPr>
        <w:spacing w:line="360" w:lineRule="auto"/>
        <w:jc w:val="both"/>
        <w:textAlignment w:val="center"/>
        <w:rPr>
          <w:color w:val="000000"/>
        </w:rPr>
      </w:pPr>
    </w:p>
    <w:p w14:paraId="1DBEF8C6">
      <w:pPr>
        <w:spacing w:line="360" w:lineRule="auto"/>
        <w:jc w:val="left"/>
        <w:textAlignment w:val="center"/>
        <w:rPr>
          <w:color w:val="000000"/>
        </w:rPr>
      </w:pPr>
      <w:r>
        <w:rPr>
          <w:color w:val="000000"/>
        </w:rPr>
        <w:t>（2）</w:t>
      </w:r>
      <w:r>
        <w:rPr>
          <w:rFonts w:ascii="宋体" w:hAnsi="宋体" w:eastAsia="宋体" w:cs="宋体"/>
          <w:color w:val="000000"/>
        </w:rPr>
        <w:t>读《西游记》这样的古典小说，适合</w:t>
      </w:r>
      <w:r>
        <w:rPr>
          <w:color w:val="000000"/>
        </w:rPr>
        <w:t>________</w:t>
      </w:r>
      <w:r>
        <w:rPr>
          <w:rFonts w:ascii="宋体" w:hAnsi="宋体" w:eastAsia="宋体" w:cs="宋体"/>
          <w:color w:val="000000"/>
        </w:rPr>
        <w:t>与</w:t>
      </w:r>
      <w:r>
        <w:rPr>
          <w:color w:val="000000"/>
        </w:rPr>
        <w:t>________</w:t>
      </w:r>
      <w:r>
        <w:rPr>
          <w:rFonts w:ascii="宋体" w:hAnsi="宋体" w:eastAsia="宋体" w:cs="宋体"/>
          <w:color w:val="000000"/>
        </w:rPr>
        <w:t>并用的方法。若当作励志故事来读，本书带给你的启示是什么？（不超过</w:t>
      </w:r>
      <w:r>
        <w:rPr>
          <w:rFonts w:ascii="Times New Roman" w:hAnsi="Times New Roman" w:eastAsia="Times New Roman" w:cs="Times New Roman"/>
          <w:color w:val="000000"/>
        </w:rPr>
        <w:t>50</w:t>
      </w:r>
      <w:r>
        <w:rPr>
          <w:rFonts w:ascii="宋体" w:hAnsi="宋体" w:eastAsia="宋体" w:cs="宋体"/>
          <w:color w:val="000000"/>
        </w:rPr>
        <w:t>字）</w:t>
      </w:r>
    </w:p>
    <w:p w14:paraId="26672B4A">
      <w:pPr>
        <w:spacing w:line="285" w:lineRule="auto"/>
        <w:jc w:val="both"/>
        <w:textAlignment w:val="center"/>
        <w:rPr>
          <w:color w:val="000000"/>
        </w:rPr>
      </w:pPr>
      <w:r>
        <w:rPr>
          <w:rFonts w:ascii="宋体" w:hAnsi="宋体" w:eastAsia="宋体" w:cs="宋体"/>
          <w:b/>
          <w:color w:val="000000"/>
          <w:sz w:val="24"/>
        </w:rPr>
        <w:t>（三）颂东营之美</w:t>
      </w:r>
    </w:p>
    <w:p w14:paraId="456D9388">
      <w:pPr>
        <w:spacing w:line="360" w:lineRule="auto"/>
        <w:jc w:val="both"/>
        <w:textAlignment w:val="center"/>
        <w:rPr>
          <w:color w:val="000000"/>
        </w:rPr>
      </w:pPr>
      <w:r>
        <w:rPr>
          <w:color w:val="000000"/>
        </w:rPr>
        <w:t xml:space="preserve">7. </w:t>
      </w:r>
      <w:r>
        <w:rPr>
          <w:rFonts w:ascii="宋体" w:hAnsi="宋体" w:eastAsia="宋体" w:cs="宋体"/>
          <w:color w:val="000000"/>
        </w:rPr>
        <w:t>东营市举办“沿着黄河遇见海，我在东营等您来”文旅宣传活动，请你为东营旅游写宣传语。根据任务（一）材料内容，仿照上句写下句。</w:t>
      </w:r>
    </w:p>
    <w:p w14:paraId="02210BD9">
      <w:pPr>
        <w:spacing w:line="360" w:lineRule="auto"/>
        <w:jc w:val="both"/>
        <w:textAlignment w:val="center"/>
        <w:rPr>
          <w:color w:val="000000"/>
        </w:rPr>
      </w:pPr>
      <w:r>
        <w:rPr>
          <w:rFonts w:ascii="宋体" w:hAnsi="宋体" w:eastAsia="宋体" w:cs="宋体"/>
          <w:color w:val="000000"/>
        </w:rPr>
        <w:t>上句：沧海桑田，站在年轻的土地上看黄蓝交汇</w:t>
      </w:r>
    </w:p>
    <w:p w14:paraId="7DC1DA4B">
      <w:pPr>
        <w:spacing w:line="360" w:lineRule="auto"/>
        <w:jc w:val="both"/>
        <w:textAlignment w:val="center"/>
        <w:rPr>
          <w:color w:val="000000"/>
        </w:rPr>
      </w:pPr>
      <w:r>
        <w:rPr>
          <w:rFonts w:ascii="宋体" w:hAnsi="宋体" w:eastAsia="宋体" w:cs="宋体"/>
          <w:color w:val="000000"/>
        </w:rPr>
        <w:t>下句：</w:t>
      </w:r>
      <w:r>
        <w:rPr>
          <w:color w:val="000000"/>
        </w:rPr>
        <w:t>________________________________</w:t>
      </w:r>
      <w:r>
        <w:rPr>
          <w:rFonts w:ascii="宋体" w:hAnsi="宋体" w:eastAsia="宋体" w:cs="宋体"/>
          <w:color w:val="000000"/>
        </w:rPr>
        <w:t>。</w:t>
      </w:r>
    </w:p>
    <w:p w14:paraId="164C40DD">
      <w:pPr>
        <w:spacing w:line="285" w:lineRule="auto"/>
        <w:jc w:val="both"/>
        <w:textAlignment w:val="center"/>
        <w:rPr>
          <w:color w:val="000000"/>
        </w:rPr>
      </w:pPr>
      <w:r>
        <w:rPr>
          <w:rFonts w:ascii="宋体" w:hAnsi="宋体" w:eastAsia="宋体" w:cs="宋体"/>
          <w:b/>
          <w:color w:val="000000"/>
          <w:sz w:val="24"/>
        </w:rPr>
        <w:t>二、阅读欣赏（共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6E57E2C">
      <w:pPr>
        <w:spacing w:line="285" w:lineRule="auto"/>
        <w:jc w:val="both"/>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4041F5A3">
      <w:pPr>
        <w:spacing w:line="360" w:lineRule="auto"/>
        <w:jc w:val="both"/>
        <w:textAlignment w:val="center"/>
        <w:rPr>
          <w:color w:val="000000"/>
        </w:rPr>
      </w:pPr>
      <w:r>
        <w:rPr>
          <w:rFonts w:ascii="宋体" w:hAnsi="宋体" w:eastAsia="宋体" w:cs="宋体"/>
          <w:color w:val="000000"/>
        </w:rPr>
        <w:t>（甲）</w:t>
      </w:r>
    </w:p>
    <w:p w14:paraId="01C4764B">
      <w:pPr>
        <w:spacing w:line="360" w:lineRule="auto"/>
        <w:jc w:val="center"/>
        <w:textAlignment w:val="center"/>
        <w:rPr>
          <w:color w:val="000000"/>
        </w:rPr>
      </w:pPr>
      <w:r>
        <w:rPr>
          <w:rFonts w:ascii="楷体" w:hAnsi="楷体" w:eastAsia="楷体" w:cs="楷体"/>
          <w:color w:val="000000"/>
        </w:rPr>
        <w:t>凉州词</w:t>
      </w:r>
    </w:p>
    <w:p w14:paraId="322D8B14">
      <w:pPr>
        <w:spacing w:line="360" w:lineRule="auto"/>
        <w:jc w:val="center"/>
        <w:textAlignment w:val="center"/>
        <w:rPr>
          <w:color w:val="000000"/>
        </w:rPr>
      </w:pPr>
      <w:r>
        <w:rPr>
          <w:rFonts w:ascii="楷体" w:hAnsi="楷体" w:eastAsia="楷体" w:cs="楷体"/>
          <w:color w:val="000000"/>
        </w:rPr>
        <w:t>（唐）王之涣</w:t>
      </w:r>
    </w:p>
    <w:p w14:paraId="2D3D53A4">
      <w:pPr>
        <w:spacing w:line="360" w:lineRule="auto"/>
        <w:jc w:val="center"/>
        <w:textAlignment w:val="center"/>
        <w:rPr>
          <w:color w:val="000000"/>
        </w:rPr>
      </w:pPr>
      <w:r>
        <w:rPr>
          <w:rFonts w:ascii="楷体" w:hAnsi="楷体" w:eastAsia="楷体" w:cs="楷体"/>
          <w:color w:val="000000"/>
        </w:rPr>
        <w:t>黄河远上白云间，</w:t>
      </w:r>
    </w:p>
    <w:p w14:paraId="73B98B45">
      <w:pPr>
        <w:spacing w:line="360" w:lineRule="auto"/>
        <w:jc w:val="center"/>
        <w:textAlignment w:val="center"/>
        <w:rPr>
          <w:color w:val="000000"/>
        </w:rPr>
      </w:pPr>
      <w:r>
        <w:rPr>
          <w:rFonts w:ascii="楷体" w:hAnsi="楷体" w:eastAsia="楷体" w:cs="楷体"/>
          <w:color w:val="000000"/>
        </w:rPr>
        <w:t>一片孤城万仞山。</w:t>
      </w:r>
    </w:p>
    <w:p w14:paraId="199A460C">
      <w:pPr>
        <w:spacing w:line="360" w:lineRule="auto"/>
        <w:jc w:val="center"/>
        <w:textAlignment w:val="center"/>
        <w:rPr>
          <w:color w:val="000000"/>
        </w:rPr>
      </w:pPr>
      <w:r>
        <w:rPr>
          <w:rFonts w:ascii="楷体" w:hAnsi="楷体" w:eastAsia="楷体" w:cs="楷体"/>
          <w:color w:val="000000"/>
        </w:rPr>
        <w:t>羌笛何须怨杨柳，</w:t>
      </w:r>
    </w:p>
    <w:p w14:paraId="17B5D777">
      <w:pPr>
        <w:spacing w:line="360" w:lineRule="auto"/>
        <w:jc w:val="center"/>
        <w:textAlignment w:val="center"/>
        <w:rPr>
          <w:color w:val="000000"/>
        </w:rPr>
      </w:pPr>
      <w:r>
        <w:rPr>
          <w:rFonts w:ascii="楷体" w:hAnsi="楷体" w:eastAsia="楷体" w:cs="楷体"/>
          <w:color w:val="000000"/>
        </w:rPr>
        <w:t>春风不度玉门关。</w:t>
      </w:r>
    </w:p>
    <w:p w14:paraId="006B7C92">
      <w:pPr>
        <w:spacing w:line="360" w:lineRule="auto"/>
        <w:jc w:val="both"/>
        <w:textAlignment w:val="center"/>
        <w:rPr>
          <w:color w:val="000000"/>
        </w:rPr>
      </w:pPr>
      <w:r>
        <w:rPr>
          <w:rFonts w:ascii="宋体" w:hAnsi="宋体" w:eastAsia="宋体" w:cs="宋体"/>
          <w:color w:val="000000"/>
        </w:rPr>
        <w:t>（乙）</w:t>
      </w:r>
    </w:p>
    <w:p w14:paraId="1ADFC044">
      <w:pPr>
        <w:spacing w:line="360" w:lineRule="auto"/>
        <w:jc w:val="center"/>
        <w:textAlignment w:val="center"/>
        <w:rPr>
          <w:color w:val="000000"/>
        </w:rPr>
      </w:pPr>
      <w:r>
        <w:rPr>
          <w:rFonts w:ascii="楷体" w:hAnsi="楷体" w:eastAsia="楷体" w:cs="楷体"/>
          <w:color w:val="000000"/>
        </w:rPr>
        <w:t>恭诵左公西行甘棠</w:t>
      </w:r>
      <w:r>
        <w:rPr>
          <w:rFonts w:ascii="Cambria Math" w:hAnsi="Cambria Math" w:eastAsia="Cambria Math" w:cs="Cambria Math"/>
          <w:color w:val="000000"/>
          <w:vertAlign w:val="superscript"/>
        </w:rPr>
        <w:t>①</w:t>
      </w:r>
    </w:p>
    <w:p w14:paraId="627C2550">
      <w:pPr>
        <w:spacing w:line="360" w:lineRule="auto"/>
        <w:jc w:val="center"/>
        <w:textAlignment w:val="center"/>
        <w:rPr>
          <w:color w:val="000000"/>
        </w:rPr>
      </w:pPr>
      <w:r>
        <w:rPr>
          <w:rFonts w:ascii="楷体" w:hAnsi="楷体" w:eastAsia="楷体" w:cs="楷体"/>
          <w:color w:val="000000"/>
        </w:rPr>
        <w:t>（清）杨昌浚</w:t>
      </w:r>
      <w:r>
        <w:rPr>
          <w:rFonts w:ascii="Cambria Math" w:hAnsi="Cambria Math" w:eastAsia="Cambria Math" w:cs="Cambria Math"/>
          <w:color w:val="000000"/>
          <w:vertAlign w:val="superscript"/>
        </w:rPr>
        <w:t>②</w:t>
      </w:r>
    </w:p>
    <w:p w14:paraId="2CF5E157">
      <w:pPr>
        <w:spacing w:line="360" w:lineRule="auto"/>
        <w:jc w:val="center"/>
        <w:textAlignment w:val="center"/>
        <w:rPr>
          <w:color w:val="000000"/>
        </w:rPr>
      </w:pPr>
      <w:r>
        <w:rPr>
          <w:rFonts w:ascii="楷体" w:hAnsi="楷体" w:eastAsia="楷体" w:cs="楷体"/>
          <w:color w:val="000000"/>
        </w:rPr>
        <w:t>大将筹边尚未还，</w:t>
      </w:r>
    </w:p>
    <w:p w14:paraId="511D78C7">
      <w:pPr>
        <w:spacing w:line="360" w:lineRule="auto"/>
        <w:jc w:val="center"/>
        <w:textAlignment w:val="center"/>
        <w:rPr>
          <w:color w:val="000000"/>
        </w:rPr>
      </w:pPr>
      <w:r>
        <w:rPr>
          <w:rFonts w:ascii="楷体" w:hAnsi="楷体" w:eastAsia="楷体" w:cs="楷体"/>
          <w:color w:val="000000"/>
        </w:rPr>
        <w:t>湖湘子弟满天山。</w:t>
      </w:r>
    </w:p>
    <w:p w14:paraId="6CA069FD">
      <w:pPr>
        <w:spacing w:line="360" w:lineRule="auto"/>
        <w:jc w:val="center"/>
        <w:textAlignment w:val="center"/>
        <w:rPr>
          <w:color w:val="000000"/>
        </w:rPr>
      </w:pPr>
      <w:r>
        <w:rPr>
          <w:rFonts w:ascii="楷体" w:hAnsi="楷体" w:eastAsia="楷体" w:cs="楷体"/>
          <w:color w:val="000000"/>
        </w:rPr>
        <w:t>新栽杨柳三千里，</w:t>
      </w:r>
    </w:p>
    <w:p w14:paraId="2A120C30">
      <w:pPr>
        <w:spacing w:line="360" w:lineRule="auto"/>
        <w:jc w:val="center"/>
        <w:textAlignment w:val="center"/>
        <w:rPr>
          <w:color w:val="000000"/>
        </w:rPr>
      </w:pPr>
      <w:r>
        <w:rPr>
          <w:rFonts w:ascii="楷体" w:hAnsi="楷体" w:eastAsia="楷体" w:cs="楷体"/>
          <w:color w:val="000000"/>
        </w:rPr>
        <w:t>引得春风度玉关。</w:t>
      </w:r>
    </w:p>
    <w:p w14:paraId="1430514B">
      <w:pPr>
        <w:spacing w:line="360" w:lineRule="auto"/>
        <w:jc w:val="both"/>
        <w:textAlignment w:val="center"/>
        <w:rPr>
          <w:color w:val="000000"/>
        </w:rPr>
      </w:pPr>
      <w:r>
        <w:rPr>
          <w:rFonts w:ascii="宋体" w:hAnsi="宋体" w:eastAsia="宋体" w:cs="宋体"/>
          <w:color w:val="000000"/>
        </w:rPr>
        <w:t>注：①左公：即左宗棠，湖南人，领兵平定新疆战乱，被誉为“民族英雄”，征战时曾率部在千里戈壁植树造林。甘棠：功德。②浚：</w:t>
      </w:r>
      <w:r>
        <w:rPr>
          <w:rFonts w:ascii="Times New Roman" w:hAnsi="Times New Roman" w:eastAsia="Times New Roman" w:cs="Times New Roman"/>
          <w:color w:val="000000"/>
        </w:rPr>
        <w:t>—</w:t>
      </w:r>
      <w:r>
        <w:rPr>
          <w:rFonts w:ascii="宋体" w:hAnsi="宋体" w:eastAsia="宋体" w:cs="宋体"/>
          <w:color w:val="000000"/>
        </w:rPr>
        <w:t>作“濬”。</w:t>
      </w:r>
    </w:p>
    <w:p w14:paraId="3211AD12">
      <w:pPr>
        <w:spacing w:line="360" w:lineRule="auto"/>
        <w:jc w:val="left"/>
        <w:textAlignment w:val="center"/>
        <w:rPr>
          <w:color w:val="000000"/>
        </w:rPr>
      </w:pPr>
      <w:r>
        <w:rPr>
          <w:color w:val="000000"/>
        </w:rPr>
        <w:t xml:space="preserve">8. </w:t>
      </w:r>
      <w:r>
        <w:rPr>
          <w:rFonts w:ascii="宋体" w:hAnsi="宋体" w:eastAsia="宋体" w:cs="宋体"/>
          <w:color w:val="000000"/>
        </w:rPr>
        <w:t>下列说法正确的两项是（</w:t>
      </w:r>
      <w:r>
        <w:rPr>
          <w:rFonts w:ascii="Times New Roman" w:hAnsi="Times New Roman" w:eastAsia="Times New Roman" w:cs="Times New Roman"/>
          <w:color w:val="000000"/>
        </w:rPr>
        <w:t xml:space="preserve">   </w:t>
      </w:r>
      <w:r>
        <w:rPr>
          <w:rFonts w:ascii="宋体" w:hAnsi="宋体" w:eastAsia="宋体" w:cs="宋体"/>
          <w:color w:val="000000"/>
        </w:rPr>
        <w:t>）</w:t>
      </w:r>
    </w:p>
    <w:p w14:paraId="0045962A">
      <w:pPr>
        <w:spacing w:line="360" w:lineRule="auto"/>
        <w:jc w:val="left"/>
        <w:textAlignment w:val="center"/>
        <w:rPr>
          <w:color w:val="000000"/>
        </w:rPr>
      </w:pPr>
      <w:r>
        <w:rPr>
          <w:color w:val="000000"/>
        </w:rPr>
        <w:t xml:space="preserve">A. </w:t>
      </w:r>
      <w:r>
        <w:rPr>
          <w:rFonts w:ascii="宋体" w:hAnsi="宋体" w:eastAsia="宋体" w:cs="宋体"/>
          <w:color w:val="000000"/>
        </w:rPr>
        <w:t>甲诗开端写景，以黄河和万仞山为“孤城”搭建戍边背景；乙诗前两句叙事，表现平乱部队的浩大气势。</w:t>
      </w:r>
    </w:p>
    <w:p w14:paraId="30EA6FEB">
      <w:pPr>
        <w:spacing w:line="360" w:lineRule="auto"/>
        <w:jc w:val="left"/>
        <w:textAlignment w:val="center"/>
        <w:rPr>
          <w:color w:val="000000"/>
        </w:rPr>
      </w:pPr>
      <w:r>
        <w:rPr>
          <w:color w:val="000000"/>
        </w:rPr>
        <w:t xml:space="preserve">B. </w:t>
      </w:r>
      <w:r>
        <w:rPr>
          <w:rFonts w:ascii="宋体" w:hAnsi="宋体" w:eastAsia="宋体" w:cs="宋体"/>
          <w:color w:val="000000"/>
        </w:rPr>
        <w:t>两诗后两句通过共同的“杨柳”“春风”“玉门关”意象，描绘了大致相同的画面，也营造了类似的诗歌意境。</w:t>
      </w:r>
    </w:p>
    <w:p w14:paraId="1D50FF9A">
      <w:pPr>
        <w:spacing w:line="360" w:lineRule="auto"/>
        <w:jc w:val="left"/>
        <w:textAlignment w:val="center"/>
        <w:rPr>
          <w:color w:val="000000"/>
        </w:rPr>
      </w:pPr>
      <w:r>
        <w:rPr>
          <w:color w:val="000000"/>
        </w:rPr>
        <w:t xml:space="preserve">C. </w:t>
      </w:r>
      <w:r>
        <w:rPr>
          <w:rFonts w:ascii="宋体" w:hAnsi="宋体" w:eastAsia="宋体" w:cs="宋体"/>
          <w:color w:val="000000"/>
        </w:rPr>
        <w:t>古人有折柳赠别的风习，因此两首诗按题材都可归类为送别诗。</w:t>
      </w:r>
    </w:p>
    <w:p w14:paraId="3FAEA0B4">
      <w:pPr>
        <w:spacing w:line="360" w:lineRule="auto"/>
        <w:jc w:val="left"/>
        <w:textAlignment w:val="center"/>
        <w:rPr>
          <w:color w:val="000000"/>
        </w:rPr>
      </w:pPr>
      <w:r>
        <w:rPr>
          <w:color w:val="000000"/>
        </w:rPr>
        <w:t xml:space="preserve">D. </w:t>
      </w:r>
      <w:r>
        <w:rPr>
          <w:rFonts w:ascii="宋体" w:hAnsi="宋体" w:eastAsia="宋体" w:cs="宋体"/>
          <w:color w:val="000000"/>
        </w:rPr>
        <w:t>两首诗在情感表达上用语巧妙，一“怨”一“引”，形象可感，丰富了诗歌意蕴。</w:t>
      </w:r>
    </w:p>
    <w:p w14:paraId="654B37F9">
      <w:pPr>
        <w:spacing w:line="360" w:lineRule="auto"/>
        <w:jc w:val="left"/>
        <w:textAlignment w:val="center"/>
        <w:rPr>
          <w:color w:val="000000"/>
        </w:rPr>
      </w:pPr>
      <w:r>
        <w:rPr>
          <w:color w:val="000000"/>
        </w:rPr>
        <w:t xml:space="preserve">9. </w:t>
      </w:r>
      <w:r>
        <w:rPr>
          <w:rFonts w:ascii="宋体" w:hAnsi="宋体" w:eastAsia="宋体" w:cs="宋体"/>
          <w:color w:val="000000"/>
        </w:rPr>
        <w:t>甲诗既有作者对戍边战士不得还乡的</w:t>
      </w:r>
      <w:r>
        <w:rPr>
          <w:color w:val="000000"/>
        </w:rPr>
        <w:t>________</w:t>
      </w:r>
      <w:r>
        <w:rPr>
          <w:rFonts w:ascii="宋体" w:hAnsi="宋体" w:eastAsia="宋体" w:cs="宋体"/>
          <w:color w:val="000000"/>
        </w:rPr>
        <w:t>，更通过“何须怨”三字表达对他们的</w:t>
      </w:r>
      <w:r>
        <w:rPr>
          <w:color w:val="000000"/>
        </w:rPr>
        <w:t>________</w:t>
      </w:r>
      <w:r>
        <w:rPr>
          <w:rFonts w:ascii="宋体" w:hAnsi="宋体" w:eastAsia="宋体" w:cs="宋体"/>
          <w:color w:val="000000"/>
        </w:rPr>
        <w:t>。乙诗化用“春风不度玉门关”为“引得春风度玉关”，借以表达作者对左公的</w:t>
      </w:r>
      <w:r>
        <w:rPr>
          <w:color w:val="000000"/>
        </w:rPr>
        <w:t>________</w:t>
      </w:r>
      <w:r>
        <w:rPr>
          <w:rFonts w:ascii="宋体" w:hAnsi="宋体" w:eastAsia="宋体" w:cs="宋体"/>
          <w:color w:val="000000"/>
        </w:rPr>
        <w:t>、</w:t>
      </w:r>
      <w:r>
        <w:rPr>
          <w:color w:val="000000"/>
        </w:rPr>
        <w:t>________</w:t>
      </w:r>
      <w:r>
        <w:rPr>
          <w:rFonts w:ascii="宋体" w:hAnsi="宋体" w:eastAsia="宋体" w:cs="宋体"/>
          <w:color w:val="000000"/>
        </w:rPr>
        <w:t>之情。</w:t>
      </w:r>
    </w:p>
    <w:p w14:paraId="1B55A165">
      <w:pPr>
        <w:spacing w:line="285" w:lineRule="auto"/>
        <w:jc w:val="both"/>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70C52D88">
      <w:pPr>
        <w:spacing w:line="360" w:lineRule="auto"/>
        <w:jc w:val="both"/>
        <w:textAlignment w:val="center"/>
        <w:rPr>
          <w:color w:val="000000"/>
        </w:rPr>
      </w:pPr>
      <w:r>
        <w:rPr>
          <w:rFonts w:ascii="宋体" w:hAnsi="宋体" w:eastAsia="宋体" w:cs="宋体"/>
          <w:color w:val="000000"/>
        </w:rPr>
        <w:t>（甲）</w:t>
      </w:r>
    </w:p>
    <w:p w14:paraId="2F98B666">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居天下之广居，立天下之正位，行天下之大道。得志，与民由之；不得志，独行其道。富贵不能淫，贫贱不能移，威武不能屈。此之谓大丈夫。</w:t>
      </w:r>
    </w:p>
    <w:p w14:paraId="1F46CF53">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选自《孟子·滕文公下》</w:t>
      </w:r>
    </w:p>
    <w:p w14:paraId="7B187D33">
      <w:pPr>
        <w:spacing w:line="360" w:lineRule="auto"/>
        <w:jc w:val="left"/>
        <w:textAlignment w:val="center"/>
        <w:rPr>
          <w:color w:val="000000"/>
        </w:rPr>
      </w:pPr>
      <w:r>
        <w:rPr>
          <w:rFonts w:ascii="宋体" w:hAnsi="宋体" w:eastAsia="宋体" w:cs="宋体"/>
          <w:color w:val="000000"/>
        </w:rPr>
        <w:t>（乙）</w:t>
      </w:r>
    </w:p>
    <w:p w14:paraId="1429FA12">
      <w:pPr>
        <w:spacing w:line="360" w:lineRule="auto"/>
        <w:ind w:firstLine="420"/>
        <w:jc w:val="left"/>
        <w:textAlignment w:val="center"/>
        <w:rPr>
          <w:color w:val="000000"/>
        </w:rPr>
      </w:pPr>
      <w:r>
        <w:rPr>
          <w:rFonts w:ascii="楷体" w:hAnsi="楷体" w:eastAsia="楷体" w:cs="楷体"/>
          <w:color w:val="000000"/>
        </w:rPr>
        <w:t>孔子知弟子有愠心，召而问曰：</w:t>
      </w:r>
      <w:r>
        <w:rPr>
          <w:rFonts w:ascii="宋体" w:hAnsi="宋体" w:eastAsia="宋体" w:cs="宋体"/>
          <w:color w:val="000000"/>
        </w:rPr>
        <w:t>“</w:t>
      </w:r>
      <w:r>
        <w:rPr>
          <w:rFonts w:ascii="楷体" w:hAnsi="楷体" w:eastAsia="楷体" w:cs="楷体"/>
          <w:color w:val="000000"/>
        </w:rPr>
        <w:t>吾道非邪？吾何为于此？</w:t>
      </w:r>
      <w:r>
        <w:rPr>
          <w:rFonts w:ascii="宋体" w:hAnsi="宋体" w:eastAsia="宋体" w:cs="宋体"/>
          <w:color w:val="000000"/>
        </w:rPr>
        <w:t>”</w:t>
      </w:r>
      <w:r>
        <w:rPr>
          <w:rFonts w:ascii="Cambria Math" w:hAnsi="Cambria Math" w:eastAsia="Cambria Math" w:cs="Cambria Math"/>
          <w:color w:val="000000"/>
          <w:vertAlign w:val="superscript"/>
        </w:rPr>
        <w:t>①</w:t>
      </w:r>
    </w:p>
    <w:p w14:paraId="610F627D">
      <w:pPr>
        <w:spacing w:line="360" w:lineRule="auto"/>
        <w:ind w:firstLine="420"/>
        <w:jc w:val="left"/>
        <w:textAlignment w:val="center"/>
        <w:rPr>
          <w:color w:val="000000"/>
        </w:rPr>
      </w:pPr>
      <w:r>
        <w:rPr>
          <w:rFonts w:ascii="楷体" w:hAnsi="楷体" w:eastAsia="楷体" w:cs="楷体"/>
          <w:color w:val="000000"/>
        </w:rPr>
        <w:t>子路曰：</w:t>
      </w:r>
      <w:r>
        <w:rPr>
          <w:rFonts w:ascii="宋体" w:hAnsi="宋体" w:eastAsia="宋体" w:cs="宋体"/>
          <w:color w:val="000000"/>
        </w:rPr>
        <w:t>“</w:t>
      </w:r>
      <w:r>
        <w:rPr>
          <w:rFonts w:ascii="楷体" w:hAnsi="楷体" w:eastAsia="楷体" w:cs="楷体"/>
          <w:color w:val="000000"/>
        </w:rPr>
        <w:t>意者</w:t>
      </w:r>
      <w:r>
        <w:rPr>
          <w:rFonts w:ascii="Cambria Math" w:hAnsi="Cambria Math" w:eastAsia="Cambria Math" w:cs="Cambria Math"/>
          <w:color w:val="000000"/>
          <w:vertAlign w:val="superscript"/>
        </w:rPr>
        <w:t>②</w:t>
      </w:r>
      <w:r>
        <w:rPr>
          <w:rFonts w:ascii="楷体" w:hAnsi="楷体" w:eastAsia="楷体" w:cs="楷体"/>
          <w:color w:val="000000"/>
        </w:rPr>
        <w:t>吾未仁邪？人之不我信也。意者吾未知邪？人之不我行也。</w:t>
      </w:r>
      <w:r>
        <w:rPr>
          <w:rFonts w:ascii="宋体" w:hAnsi="宋体" w:eastAsia="宋体" w:cs="宋体"/>
          <w:color w:val="000000"/>
        </w:rPr>
        <w:t>”</w:t>
      </w:r>
      <w:r>
        <w:rPr>
          <w:rFonts w:ascii="楷体" w:hAnsi="楷体" w:eastAsia="楷体" w:cs="楷体"/>
          <w:color w:val="000000"/>
        </w:rPr>
        <w:t>孔子曰：</w:t>
      </w:r>
      <w:r>
        <w:rPr>
          <w:rFonts w:ascii="宋体" w:hAnsi="宋体" w:eastAsia="宋体" w:cs="宋体"/>
          <w:color w:val="000000"/>
        </w:rPr>
        <w:t>“</w:t>
      </w:r>
      <w:r>
        <w:rPr>
          <w:rFonts w:ascii="楷体" w:hAnsi="楷体" w:eastAsia="楷体" w:cs="楷体"/>
          <w:color w:val="000000"/>
        </w:rPr>
        <w:t>譬使仁者而必信，安有伯夷、叔齐？使知者而必行，安有王子比干</w:t>
      </w:r>
      <w:r>
        <w:rPr>
          <w:rFonts w:ascii="Cambria Math" w:hAnsi="Cambria Math" w:eastAsia="Cambria Math" w:cs="Cambria Math"/>
          <w:color w:val="000000"/>
          <w:vertAlign w:val="superscript"/>
        </w:rPr>
        <w:t>③</w:t>
      </w:r>
      <w:r>
        <w:rPr>
          <w:rFonts w:ascii="楷体" w:hAnsi="楷体" w:eastAsia="楷体" w:cs="楷体"/>
          <w:color w:val="000000"/>
        </w:rPr>
        <w:t>？</w:t>
      </w:r>
      <w:r>
        <w:rPr>
          <w:rFonts w:ascii="宋体" w:hAnsi="宋体" w:eastAsia="宋体" w:cs="宋体"/>
          <w:color w:val="000000"/>
        </w:rPr>
        <w:t>”</w:t>
      </w:r>
    </w:p>
    <w:p w14:paraId="22B860AD">
      <w:pPr>
        <w:spacing w:line="360" w:lineRule="auto"/>
        <w:ind w:firstLine="420"/>
        <w:jc w:val="left"/>
        <w:textAlignment w:val="center"/>
        <w:rPr>
          <w:color w:val="000000"/>
        </w:rPr>
      </w:pPr>
      <w:r>
        <w:rPr>
          <w:rFonts w:ascii="楷体" w:hAnsi="楷体" w:eastAsia="楷体" w:cs="楷体"/>
          <w:color w:val="000000"/>
        </w:rPr>
        <w:t>子贡曰：</w:t>
      </w:r>
      <w:r>
        <w:rPr>
          <w:rFonts w:ascii="宋体" w:hAnsi="宋体" w:eastAsia="宋体" w:cs="宋体"/>
          <w:color w:val="000000"/>
        </w:rPr>
        <w:t>“</w:t>
      </w:r>
      <w:r>
        <w:rPr>
          <w:rFonts w:ascii="楷体" w:hAnsi="楷体" w:eastAsia="楷体" w:cs="楷体"/>
          <w:color w:val="000000"/>
        </w:rPr>
        <w:t>夫子之道至大也，故天下莫能容</w:t>
      </w:r>
      <w:r>
        <w:rPr>
          <w:rFonts w:ascii="Cambria Math" w:hAnsi="Cambria Math" w:eastAsia="Cambria Math" w:cs="Cambria Math"/>
          <w:color w:val="000000"/>
          <w:vertAlign w:val="superscript"/>
        </w:rPr>
        <w:t>④</w:t>
      </w:r>
      <w:r>
        <w:rPr>
          <w:rFonts w:ascii="楷体" w:hAnsi="楷体" w:eastAsia="楷体" w:cs="楷体"/>
          <w:color w:val="000000"/>
        </w:rPr>
        <w:t>夫子。夫子盖</w:t>
      </w:r>
      <w:r>
        <w:rPr>
          <w:rFonts w:ascii="Cambria Math" w:hAnsi="Cambria Math" w:eastAsia="Cambria Math" w:cs="Cambria Math"/>
          <w:color w:val="000000"/>
          <w:vertAlign w:val="superscript"/>
        </w:rPr>
        <w:t>⑤</w:t>
      </w:r>
      <w:r>
        <w:rPr>
          <w:rFonts w:ascii="楷体" w:hAnsi="楷体" w:eastAsia="楷体" w:cs="楷体"/>
          <w:color w:val="000000"/>
        </w:rPr>
        <w:t>少贬焉？</w:t>
      </w:r>
      <w:r>
        <w:rPr>
          <w:rFonts w:ascii="宋体" w:hAnsi="宋体" w:eastAsia="宋体" w:cs="宋体"/>
          <w:color w:val="000000"/>
        </w:rPr>
        <w:t>”</w:t>
      </w:r>
      <w:r>
        <w:rPr>
          <w:rFonts w:ascii="楷体" w:hAnsi="楷体" w:eastAsia="楷体" w:cs="楷体"/>
          <w:color w:val="000000"/>
        </w:rPr>
        <w:t>孔子曰：</w:t>
      </w:r>
      <w:r>
        <w:rPr>
          <w:rFonts w:ascii="宋体" w:hAnsi="宋体" w:eastAsia="宋体" w:cs="宋体"/>
          <w:color w:val="000000"/>
        </w:rPr>
        <w:t>“</w:t>
      </w:r>
      <w:r>
        <w:rPr>
          <w:rFonts w:ascii="楷体" w:hAnsi="楷体" w:eastAsia="楷体" w:cs="楷体"/>
          <w:color w:val="000000"/>
        </w:rPr>
        <w:t>赐，</w:t>
      </w:r>
      <w:r>
        <w:rPr>
          <w:rFonts w:ascii="楷体" w:hAnsi="楷体" w:eastAsia="楷体" w:cs="楷体"/>
          <w:color w:val="000000"/>
          <w:u w:val="wave"/>
        </w:rPr>
        <w:t>良农能稼而不能为穑，良工能巧而不能为顺</w:t>
      </w:r>
      <w:r>
        <w:rPr>
          <w:rFonts w:ascii="楷体" w:hAnsi="楷体" w:eastAsia="楷体" w:cs="楷体"/>
          <w:color w:val="000000"/>
        </w:rPr>
        <w:t>。君子能修其道而不能为容。今尔不修尔道而求为容。赐，而志不远矣！</w:t>
      </w:r>
      <w:r>
        <w:rPr>
          <w:rFonts w:ascii="宋体" w:hAnsi="宋体" w:eastAsia="宋体" w:cs="宋体"/>
          <w:color w:val="000000"/>
        </w:rPr>
        <w:t>”</w:t>
      </w:r>
    </w:p>
    <w:p w14:paraId="5B5F3668">
      <w:pPr>
        <w:spacing w:line="360" w:lineRule="auto"/>
        <w:ind w:firstLine="420"/>
        <w:jc w:val="left"/>
        <w:textAlignment w:val="center"/>
        <w:rPr>
          <w:color w:val="000000"/>
        </w:rPr>
      </w:pPr>
      <w:r>
        <w:rPr>
          <w:rFonts w:ascii="楷体" w:hAnsi="楷体" w:eastAsia="楷体" w:cs="楷体"/>
          <w:color w:val="000000"/>
        </w:rPr>
        <w:t>颜回曰：</w:t>
      </w:r>
      <w:r>
        <w:rPr>
          <w:rFonts w:ascii="宋体" w:hAnsi="宋体" w:eastAsia="宋体" w:cs="宋体"/>
          <w:color w:val="000000"/>
        </w:rPr>
        <w:t>“</w:t>
      </w:r>
      <w:r>
        <w:rPr>
          <w:rFonts w:ascii="楷体" w:hAnsi="楷体" w:eastAsia="楷体" w:cs="楷体"/>
          <w:color w:val="000000"/>
        </w:rPr>
        <w:t>夫子之道至大，故天下莫能容。虽然，夫子推而行之，不容何病，不容然后见君子！</w:t>
      </w:r>
      <w:r>
        <w:rPr>
          <w:rFonts w:ascii="楷体" w:hAnsi="楷体" w:eastAsia="楷体" w:cs="楷体"/>
          <w:color w:val="000000"/>
          <w:u w:val="single"/>
        </w:rPr>
        <w:t>夫道之不修也是吾丑也夫道既已大修而不用是有国者之丑也。</w:t>
      </w:r>
      <w:r>
        <w:rPr>
          <w:rFonts w:ascii="楷体" w:hAnsi="楷体" w:eastAsia="楷体" w:cs="楷体"/>
          <w:color w:val="000000"/>
        </w:rPr>
        <w:t>不容何病，不容然后见君子！</w:t>
      </w:r>
      <w:r>
        <w:rPr>
          <w:rFonts w:ascii="宋体" w:hAnsi="宋体" w:eastAsia="宋体" w:cs="宋体"/>
          <w:color w:val="000000"/>
        </w:rPr>
        <w:t>”</w:t>
      </w:r>
      <w:r>
        <w:rPr>
          <w:rFonts w:ascii="楷体" w:hAnsi="楷体" w:eastAsia="楷体" w:cs="楷体"/>
          <w:color w:val="000000"/>
        </w:rPr>
        <w:t>孔子欣然而笑曰：</w:t>
      </w:r>
      <w:r>
        <w:rPr>
          <w:rFonts w:ascii="宋体" w:hAnsi="宋体" w:eastAsia="宋体" w:cs="宋体"/>
          <w:color w:val="000000"/>
        </w:rPr>
        <w:t>“</w:t>
      </w:r>
      <w:r>
        <w:rPr>
          <w:rFonts w:ascii="楷体" w:hAnsi="楷体" w:eastAsia="楷体" w:cs="楷体"/>
          <w:color w:val="000000"/>
        </w:rPr>
        <w:t>有是哉颜氏之子！</w:t>
      </w:r>
      <w:r>
        <w:rPr>
          <w:rFonts w:ascii="宋体" w:hAnsi="宋体" w:eastAsia="宋体" w:cs="宋体"/>
          <w:color w:val="000000"/>
        </w:rPr>
        <w:t>”</w:t>
      </w:r>
    </w:p>
    <w:p w14:paraId="26F667BA">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选自司马迁《史记</w:t>
      </w:r>
      <w:r>
        <w:rPr>
          <w:rFonts w:ascii="Times New Roman" w:hAnsi="Times New Roman" w:eastAsia="Times New Roman" w:cs="Times New Roman"/>
          <w:color w:val="000000"/>
        </w:rPr>
        <w:t>·</w:t>
      </w:r>
      <w:r>
        <w:rPr>
          <w:rFonts w:ascii="宋体" w:hAnsi="宋体" w:eastAsia="宋体" w:cs="宋体"/>
          <w:color w:val="000000"/>
        </w:rPr>
        <w:t>孔子世家》，有删改</w:t>
      </w:r>
    </w:p>
    <w:p w14:paraId="377DCF61">
      <w:pPr>
        <w:spacing w:line="360" w:lineRule="auto"/>
        <w:jc w:val="left"/>
        <w:textAlignment w:val="center"/>
        <w:rPr>
          <w:color w:val="000000"/>
        </w:rPr>
      </w:pPr>
      <w:r>
        <w:rPr>
          <w:rFonts w:ascii="宋体" w:hAnsi="宋体" w:eastAsia="宋体" w:cs="宋体"/>
          <w:color w:val="000000"/>
        </w:rPr>
        <w:t>注：①孔子一行被困陈国和蔡国之间，受到围攻且被断粮，处境堪忧。②意者：是不是。③比干：多智，因劝谏被纣王剖心而死。④容：接受。⑤盖：同“盍（</w:t>
      </w:r>
      <w:r>
        <w:rPr>
          <w:rFonts w:ascii="Times New Roman" w:hAnsi="Times New Roman" w:eastAsia="Times New Roman" w:cs="Times New Roman"/>
          <w:color w:val="000000"/>
        </w:rPr>
        <w:t>hé</w:t>
      </w:r>
      <w:r>
        <w:rPr>
          <w:rFonts w:ascii="宋体" w:hAnsi="宋体" w:eastAsia="宋体" w:cs="宋体"/>
          <w:color w:val="000000"/>
        </w:rPr>
        <w:t>）”，何不。</w:t>
      </w:r>
    </w:p>
    <w:p w14:paraId="15F92DAA">
      <w:pPr>
        <w:spacing w:line="360" w:lineRule="auto"/>
        <w:jc w:val="left"/>
        <w:textAlignment w:val="center"/>
        <w:rPr>
          <w:color w:val="000000"/>
        </w:rPr>
      </w:pPr>
      <w:r>
        <w:rPr>
          <w:color w:val="000000"/>
        </w:rPr>
        <w:t xml:space="preserve">10. </w:t>
      </w:r>
      <w:r>
        <w:rPr>
          <w:rFonts w:ascii="宋体" w:hAnsi="宋体" w:eastAsia="宋体" w:cs="宋体"/>
          <w:color w:val="000000"/>
        </w:rPr>
        <w:t>根据要求和方法完成任务。</w:t>
      </w:r>
    </w:p>
    <w:tbl>
      <w:tblPr>
        <w:tblStyle w:val="4"/>
        <w:tblW w:w="7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06"/>
        <w:gridCol w:w="1368"/>
        <w:gridCol w:w="3180"/>
        <w:gridCol w:w="1741"/>
      </w:tblGrid>
      <w:tr w14:paraId="1BFAF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F04B9">
            <w:pPr>
              <w:spacing w:line="360" w:lineRule="auto"/>
              <w:jc w:val="center"/>
              <w:textAlignment w:val="center"/>
              <w:rPr>
                <w:color w:val="000000"/>
              </w:rPr>
            </w:pPr>
            <w:r>
              <w:rPr>
                <w:rFonts w:ascii="宋体" w:hAnsi="宋体" w:eastAsia="宋体" w:cs="宋体"/>
                <w:color w:val="000000"/>
              </w:rPr>
              <w:t>要求</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099031">
            <w:pPr>
              <w:spacing w:line="360" w:lineRule="auto"/>
              <w:jc w:val="center"/>
              <w:textAlignment w:val="center"/>
              <w:rPr>
                <w:color w:val="000000"/>
              </w:rPr>
            </w:pPr>
            <w:r>
              <w:rPr>
                <w:rFonts w:ascii="宋体" w:hAnsi="宋体" w:eastAsia="宋体" w:cs="宋体"/>
                <w:color w:val="000000"/>
              </w:rPr>
              <w:t>词句</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32AAA">
            <w:pPr>
              <w:spacing w:line="360" w:lineRule="auto"/>
              <w:jc w:val="center"/>
              <w:textAlignment w:val="center"/>
              <w:rPr>
                <w:color w:val="000000"/>
              </w:rPr>
            </w:pPr>
            <w:r>
              <w:rPr>
                <w:rFonts w:ascii="宋体" w:hAnsi="宋体" w:eastAsia="宋体" w:cs="宋体"/>
                <w:color w:val="000000"/>
              </w:rPr>
              <w:t>任务</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08971B">
            <w:pPr>
              <w:spacing w:line="360" w:lineRule="auto"/>
              <w:jc w:val="center"/>
              <w:textAlignment w:val="center"/>
              <w:rPr>
                <w:color w:val="000000"/>
              </w:rPr>
            </w:pPr>
            <w:r>
              <w:rPr>
                <w:rFonts w:ascii="宋体" w:hAnsi="宋体" w:eastAsia="宋体" w:cs="宋体"/>
                <w:color w:val="000000"/>
              </w:rPr>
              <w:t>方法</w:t>
            </w:r>
          </w:p>
        </w:tc>
      </w:tr>
      <w:tr w14:paraId="3FDF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99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E8CEB">
            <w:pPr>
              <w:spacing w:line="360" w:lineRule="auto"/>
              <w:jc w:val="center"/>
              <w:textAlignment w:val="center"/>
              <w:rPr>
                <w:color w:val="000000"/>
              </w:rPr>
            </w:pPr>
            <w:r>
              <w:rPr>
                <w:rFonts w:ascii="宋体" w:hAnsi="宋体" w:eastAsia="宋体" w:cs="宋体"/>
                <w:color w:val="000000"/>
              </w:rPr>
              <w:t>加点词释义</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0A3BA6">
            <w:pPr>
              <w:spacing w:line="360" w:lineRule="auto"/>
              <w:jc w:val="center"/>
              <w:textAlignment w:val="center"/>
              <w:rPr>
                <w:color w:val="000000"/>
              </w:rPr>
            </w:pPr>
            <w:r>
              <w:rPr>
                <w:rFonts w:ascii="宋体" w:hAnsi="宋体" w:eastAsia="宋体" w:cs="宋体"/>
                <w:color w:val="000000"/>
              </w:rPr>
              <w:t>孔子知弟子有</w:t>
            </w:r>
            <w:r>
              <w:rPr>
                <w:rFonts w:ascii="宋体" w:hAnsi="宋体" w:eastAsia="宋体" w:cs="宋体"/>
                <w:color w:val="000000"/>
                <w:em w:val="dot"/>
              </w:rPr>
              <w:t>愠</w:t>
            </w:r>
            <w:r>
              <w:rPr>
                <w:rFonts w:ascii="宋体" w:hAnsi="宋体" w:eastAsia="宋体" w:cs="宋体"/>
                <w:color w:val="000000"/>
              </w:rPr>
              <w:t>心</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12754A">
            <w:pPr>
              <w:spacing w:line="360" w:lineRule="auto"/>
              <w:jc w:val="center"/>
              <w:textAlignment w:val="center"/>
              <w:rPr>
                <w:color w:val="000000"/>
              </w:rPr>
            </w:pPr>
            <w:r>
              <w:rPr>
                <w:rFonts w:ascii="宋体" w:hAnsi="宋体" w:eastAsia="宋体" w:cs="宋体"/>
                <w:color w:val="000000"/>
              </w:rPr>
              <w:t>①</w:t>
            </w:r>
            <w:r>
              <w:rPr>
                <w:color w:val="000000"/>
              </w:rPr>
              <w:t>________</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44BA7">
            <w:pPr>
              <w:spacing w:line="360" w:lineRule="auto"/>
              <w:jc w:val="center"/>
              <w:textAlignment w:val="center"/>
              <w:rPr>
                <w:color w:val="000000"/>
              </w:rPr>
            </w:pPr>
            <w:r>
              <w:rPr>
                <w:rFonts w:ascii="宋体" w:hAnsi="宋体" w:eastAsia="宋体" w:cs="宋体"/>
                <w:color w:val="000000"/>
              </w:rPr>
              <w:t>课内迁移</w:t>
            </w:r>
          </w:p>
        </w:tc>
      </w:tr>
      <w:tr w14:paraId="68104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910B175">
            <w:pPr>
              <w:spacing w:line="360" w:lineRule="auto"/>
              <w:jc w:val="left"/>
              <w:textAlignment w:val="center"/>
              <w:rPr>
                <w:color w:val="000000"/>
              </w:rPr>
            </w:pP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470DB5">
            <w:pPr>
              <w:spacing w:line="360" w:lineRule="auto"/>
              <w:jc w:val="center"/>
              <w:textAlignment w:val="center"/>
              <w:rPr>
                <w:color w:val="000000"/>
              </w:rPr>
            </w:pPr>
            <w:r>
              <w:rPr>
                <w:rFonts w:ascii="宋体" w:hAnsi="宋体" w:eastAsia="宋体" w:cs="宋体"/>
                <w:color w:val="000000"/>
              </w:rPr>
              <w:t>夫子盖</w:t>
            </w:r>
            <w:r>
              <w:rPr>
                <w:rFonts w:ascii="宋体" w:hAnsi="宋体" w:eastAsia="宋体" w:cs="宋体"/>
                <w:color w:val="000000"/>
                <w:em w:val="dot"/>
              </w:rPr>
              <w:t>少</w:t>
            </w:r>
            <w:r>
              <w:rPr>
                <w:rFonts w:ascii="宋体" w:hAnsi="宋体" w:eastAsia="宋体" w:cs="宋体"/>
                <w:color w:val="000000"/>
              </w:rPr>
              <w:t>贬焉</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CC8CE4">
            <w:pPr>
              <w:spacing w:line="360" w:lineRule="auto"/>
              <w:jc w:val="center"/>
              <w:textAlignment w:val="center"/>
              <w:rPr>
                <w:color w:val="000000"/>
              </w:rPr>
            </w:pPr>
            <w:r>
              <w:rPr>
                <w:rFonts w:ascii="宋体" w:hAnsi="宋体" w:eastAsia="宋体" w:cs="宋体"/>
                <w:color w:val="000000"/>
              </w:rPr>
              <w:t>②</w:t>
            </w:r>
            <w:r>
              <w:rPr>
                <w:color w:val="000000"/>
              </w:rPr>
              <w:t>________</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AB255">
            <w:pPr>
              <w:spacing w:line="360" w:lineRule="auto"/>
              <w:jc w:val="center"/>
              <w:textAlignment w:val="center"/>
              <w:rPr>
                <w:color w:val="000000"/>
              </w:rPr>
            </w:pPr>
            <w:r>
              <w:rPr>
                <w:rFonts w:ascii="宋体" w:hAnsi="宋体" w:eastAsia="宋体" w:cs="宋体"/>
                <w:color w:val="000000"/>
              </w:rPr>
              <w:t>多音字带入</w:t>
            </w:r>
          </w:p>
        </w:tc>
      </w:tr>
      <w:tr w14:paraId="75A29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1B1369B">
            <w:pPr>
              <w:spacing w:line="360" w:lineRule="auto"/>
              <w:jc w:val="left"/>
              <w:textAlignment w:val="center"/>
              <w:rPr>
                <w:color w:val="000000"/>
              </w:rPr>
            </w:pP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2FC67A">
            <w:pPr>
              <w:spacing w:line="360" w:lineRule="auto"/>
              <w:jc w:val="center"/>
              <w:textAlignment w:val="center"/>
              <w:rPr>
                <w:color w:val="000000"/>
              </w:rPr>
            </w:pPr>
            <w:r>
              <w:rPr>
                <w:rFonts w:ascii="宋体" w:hAnsi="宋体" w:eastAsia="宋体" w:cs="宋体"/>
                <w:color w:val="000000"/>
              </w:rPr>
              <w:t>赐，</w:t>
            </w:r>
            <w:r>
              <w:rPr>
                <w:rFonts w:ascii="宋体" w:hAnsi="宋体" w:eastAsia="宋体" w:cs="宋体"/>
                <w:color w:val="000000"/>
                <w:em w:val="dot"/>
              </w:rPr>
              <w:t>而</w:t>
            </w:r>
            <w:r>
              <w:rPr>
                <w:rFonts w:ascii="宋体" w:hAnsi="宋体" w:eastAsia="宋体" w:cs="宋体"/>
                <w:color w:val="000000"/>
              </w:rPr>
              <w:t>志不远矣</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BEA2F">
            <w:pPr>
              <w:spacing w:line="360" w:lineRule="auto"/>
              <w:jc w:val="center"/>
              <w:textAlignment w:val="center"/>
              <w:rPr>
                <w:color w:val="000000"/>
              </w:rPr>
            </w:pPr>
            <w:r>
              <w:rPr>
                <w:rFonts w:ascii="宋体" w:hAnsi="宋体" w:eastAsia="宋体" w:cs="宋体"/>
                <w:color w:val="000000"/>
              </w:rPr>
              <w:t>③</w:t>
            </w:r>
            <w:r>
              <w:rPr>
                <w:color w:val="000000"/>
              </w:rPr>
              <w:t>________</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446AC">
            <w:pPr>
              <w:spacing w:line="360" w:lineRule="auto"/>
              <w:jc w:val="center"/>
              <w:textAlignment w:val="center"/>
              <w:rPr>
                <w:color w:val="000000"/>
              </w:rPr>
            </w:pPr>
            <w:r>
              <w:rPr>
                <w:rFonts w:ascii="宋体" w:hAnsi="宋体" w:eastAsia="宋体" w:cs="宋体"/>
                <w:color w:val="000000"/>
              </w:rPr>
              <w:t>语境推断：子贡名“赐”</w:t>
            </w:r>
          </w:p>
        </w:tc>
      </w:tr>
      <w:tr w14:paraId="2B46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939DC1F">
            <w:pPr>
              <w:spacing w:line="360" w:lineRule="auto"/>
              <w:jc w:val="left"/>
              <w:textAlignment w:val="center"/>
              <w:rPr>
                <w:color w:val="000000"/>
              </w:rPr>
            </w:pP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02CC4">
            <w:pPr>
              <w:spacing w:line="360" w:lineRule="auto"/>
              <w:jc w:val="center"/>
              <w:textAlignment w:val="center"/>
              <w:rPr>
                <w:color w:val="000000"/>
              </w:rPr>
            </w:pPr>
            <w:r>
              <w:rPr>
                <w:rFonts w:ascii="宋体" w:hAnsi="宋体" w:eastAsia="宋体" w:cs="宋体"/>
                <w:color w:val="000000"/>
              </w:rPr>
              <w:t>不容何</w:t>
            </w:r>
            <w:r>
              <w:rPr>
                <w:rFonts w:ascii="宋体" w:hAnsi="宋体" w:eastAsia="宋体" w:cs="宋体"/>
                <w:color w:val="000000"/>
                <w:em w:val="dot"/>
              </w:rPr>
              <w:t>病</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91AF2">
            <w:pPr>
              <w:spacing w:line="360" w:lineRule="auto"/>
              <w:jc w:val="center"/>
              <w:textAlignment w:val="center"/>
              <w:rPr>
                <w:color w:val="000000"/>
              </w:rPr>
            </w:pPr>
            <w:r>
              <w:rPr>
                <w:rFonts w:ascii="宋体" w:hAnsi="宋体" w:eastAsia="宋体" w:cs="宋体"/>
                <w:color w:val="000000"/>
              </w:rPr>
              <w:t>④</w:t>
            </w:r>
            <w:r>
              <w:rPr>
                <w:color w:val="000000"/>
              </w:rPr>
              <w:t>________</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EFA3C">
            <w:pPr>
              <w:spacing w:line="360" w:lineRule="auto"/>
              <w:jc w:val="left"/>
              <w:textAlignment w:val="center"/>
              <w:rPr>
                <w:color w:val="000000"/>
              </w:rPr>
            </w:pPr>
            <w:r>
              <w:rPr>
                <w:rFonts w:ascii="宋体" w:hAnsi="宋体" w:eastAsia="宋体" w:cs="宋体"/>
                <w:color w:val="000000"/>
              </w:rPr>
              <w:t>查阅字典：①病情加重；②毛病，弊病；③担心，忧虑；④辱，耻辱；⑤失败。</w:t>
            </w:r>
          </w:p>
        </w:tc>
      </w:tr>
      <w:tr w14:paraId="61BDD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3B5CC">
            <w:pPr>
              <w:spacing w:line="360" w:lineRule="auto"/>
              <w:jc w:val="center"/>
              <w:textAlignment w:val="center"/>
              <w:rPr>
                <w:color w:val="000000"/>
              </w:rPr>
            </w:pPr>
            <w:r>
              <w:rPr>
                <w:rFonts w:ascii="宋体" w:hAnsi="宋体" w:eastAsia="宋体" w:cs="宋体"/>
                <w:color w:val="000000"/>
              </w:rPr>
              <w:t>断句，限三处，以“</w:t>
            </w:r>
            <w:r>
              <w:rPr>
                <w:rFonts w:ascii="Times New Roman" w:hAnsi="Times New Roman" w:eastAsia="Times New Roman" w:cs="Times New Roman"/>
                <w:color w:val="000000"/>
              </w:rPr>
              <w:t>/</w:t>
            </w:r>
            <w:r>
              <w:rPr>
                <w:rFonts w:ascii="宋体" w:hAnsi="宋体" w:eastAsia="宋体" w:cs="宋体"/>
                <w:color w:val="000000"/>
              </w:rPr>
              <w:t>”标记</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3715E4">
            <w:pPr>
              <w:spacing w:line="360" w:lineRule="auto"/>
              <w:jc w:val="center"/>
              <w:textAlignment w:val="center"/>
              <w:rPr>
                <w:color w:val="000000"/>
              </w:rPr>
            </w:pPr>
            <w:r>
              <w:rPr>
                <w:rFonts w:ascii="宋体" w:hAnsi="宋体" w:eastAsia="宋体" w:cs="宋体"/>
                <w:color w:val="000000"/>
              </w:rPr>
              <w:t>画横线句</w:t>
            </w:r>
          </w:p>
          <w:p w14:paraId="143DE863">
            <w:pPr>
              <w:spacing w:line="360" w:lineRule="auto"/>
              <w:jc w:val="left"/>
              <w:textAlignment w:val="center"/>
              <w:rPr>
                <w:color w:val="000000"/>
              </w:rPr>
            </w:pPr>
            <w:r>
              <w:rPr>
                <w:color w:val="000000"/>
              </w:rPr>
              <w:t>（夫道之不修也是吾丑也夫道既已大修而不用是有国者之丑也）</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55CFD">
            <w:pPr>
              <w:spacing w:line="360" w:lineRule="auto"/>
              <w:jc w:val="left"/>
              <w:textAlignment w:val="center"/>
              <w:rPr>
                <w:color w:val="000000"/>
              </w:rPr>
            </w:pPr>
            <w:r>
              <w:rPr>
                <w:rFonts w:ascii="宋体" w:hAnsi="宋体" w:eastAsia="宋体" w:cs="宋体"/>
                <w:color w:val="000000"/>
              </w:rPr>
              <w:t>⑤</w:t>
            </w:r>
            <w:r>
              <w:rPr>
                <w:color w:val="000000"/>
              </w:rPr>
              <w:t>__________________________</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BE024E">
            <w:pPr>
              <w:spacing w:line="360" w:lineRule="auto"/>
              <w:jc w:val="center"/>
              <w:textAlignment w:val="center"/>
              <w:rPr>
                <w:color w:val="000000"/>
              </w:rPr>
            </w:pPr>
            <w:r>
              <w:rPr>
                <w:rFonts w:ascii="宋体" w:hAnsi="宋体" w:eastAsia="宋体" w:cs="宋体"/>
                <w:color w:val="000000"/>
              </w:rPr>
              <w:t>借虚词断句</w:t>
            </w:r>
          </w:p>
        </w:tc>
      </w:tr>
      <w:tr w14:paraId="4D68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E2656E">
            <w:pPr>
              <w:spacing w:line="360" w:lineRule="auto"/>
              <w:jc w:val="center"/>
              <w:textAlignment w:val="center"/>
              <w:rPr>
                <w:color w:val="000000"/>
              </w:rPr>
            </w:pPr>
            <w:r>
              <w:rPr>
                <w:rFonts w:ascii="宋体" w:hAnsi="宋体" w:eastAsia="宋体" w:cs="宋体"/>
                <w:color w:val="000000"/>
              </w:rPr>
              <w:t>翻译</w:t>
            </w:r>
          </w:p>
        </w:tc>
        <w:tc>
          <w:tcPr>
            <w:tcW w:w="1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1523C">
            <w:pPr>
              <w:spacing w:line="360" w:lineRule="auto"/>
              <w:jc w:val="center"/>
              <w:textAlignment w:val="center"/>
              <w:rPr>
                <w:color w:val="000000"/>
              </w:rPr>
            </w:pPr>
            <w:r>
              <w:rPr>
                <w:rFonts w:ascii="宋体" w:hAnsi="宋体" w:eastAsia="宋体" w:cs="宋体"/>
                <w:color w:val="000000"/>
              </w:rPr>
              <w:t>画波浪线句</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F6DBC">
            <w:pPr>
              <w:spacing w:line="360" w:lineRule="auto"/>
              <w:jc w:val="center"/>
              <w:textAlignment w:val="center"/>
              <w:rPr>
                <w:color w:val="000000"/>
              </w:rPr>
            </w:pPr>
            <w:r>
              <w:rPr>
                <w:rFonts w:ascii="宋体" w:hAnsi="宋体" w:eastAsia="宋体" w:cs="宋体"/>
                <w:color w:val="000000"/>
              </w:rPr>
              <w:t>⑥</w:t>
            </w:r>
            <w:r>
              <w:rPr>
                <w:color w:val="000000"/>
              </w:rPr>
              <w:t>________</w:t>
            </w:r>
          </w:p>
        </w:tc>
        <w:tc>
          <w:tcPr>
            <w:tcW w:w="19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A639B">
            <w:pPr>
              <w:spacing w:line="360" w:lineRule="auto"/>
              <w:jc w:val="left"/>
              <w:textAlignment w:val="center"/>
              <w:rPr>
                <w:color w:val="000000"/>
              </w:rPr>
            </w:pPr>
            <w:r>
              <w:rPr>
                <w:rFonts w:ascii="宋体" w:hAnsi="宋体" w:eastAsia="宋体" w:cs="宋体"/>
                <w:color w:val="000000"/>
              </w:rPr>
              <w:t>【资料卡】稼穑：种植和收割。</w:t>
            </w:r>
          </w:p>
        </w:tc>
      </w:tr>
    </w:tbl>
    <w:p w14:paraId="01F57E97">
      <w:pPr>
        <w:spacing w:line="360" w:lineRule="auto"/>
        <w:jc w:val="both"/>
        <w:textAlignment w:val="center"/>
        <w:rPr>
          <w:color w:val="000000"/>
        </w:rPr>
      </w:pPr>
    </w:p>
    <w:p w14:paraId="3E143D16">
      <w:pPr>
        <w:spacing w:line="360" w:lineRule="auto"/>
        <w:jc w:val="left"/>
        <w:textAlignment w:val="center"/>
        <w:rPr>
          <w:color w:val="000000"/>
        </w:rPr>
      </w:pPr>
      <w:r>
        <w:rPr>
          <w:color w:val="000000"/>
        </w:rPr>
        <w:t xml:space="preserve">11. </w:t>
      </w:r>
      <w:r>
        <w:rPr>
          <w:rFonts w:ascii="宋体" w:hAnsi="宋体" w:eastAsia="宋体" w:cs="宋体"/>
          <w:color w:val="000000"/>
        </w:rPr>
        <w:t>乙文子路、子贡、颜回都对孔子的提问作了回答，谁的言论最接近甲文“大丈夫”的标准？为什么？</w:t>
      </w:r>
    </w:p>
    <w:p w14:paraId="72D71554">
      <w:pPr>
        <w:spacing w:line="360" w:lineRule="auto"/>
        <w:jc w:val="left"/>
        <w:textAlignment w:val="center"/>
        <w:rPr>
          <w:color w:val="000000"/>
        </w:rPr>
      </w:pPr>
      <w:r>
        <w:rPr>
          <w:color w:val="000000"/>
        </w:rPr>
        <w:t xml:space="preserve">12. </w:t>
      </w:r>
      <w:r>
        <w:rPr>
          <w:rFonts w:ascii="宋体" w:hAnsi="宋体" w:eastAsia="宋体" w:cs="宋体"/>
          <w:color w:val="000000"/>
        </w:rPr>
        <w:t>从下列人物中选择一位，根据其生平事迹或诗词作品写一段文字，作为甲文“得志，与民由之，不得志，独行其道”</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事实论据。</w:t>
      </w:r>
    </w:p>
    <w:p w14:paraId="2E23569D">
      <w:pPr>
        <w:spacing w:line="360" w:lineRule="auto"/>
        <w:jc w:val="both"/>
        <w:textAlignment w:val="center"/>
        <w:rPr>
          <w:color w:val="000000"/>
        </w:rPr>
      </w:pPr>
      <w:r>
        <w:rPr>
          <w:rFonts w:ascii="宋体" w:hAnsi="宋体" w:eastAsia="宋体" w:cs="宋体"/>
          <w:color w:val="000000"/>
        </w:rPr>
        <w:t>①范仲淹</w:t>
      </w:r>
      <w:r>
        <w:rPr>
          <w:rFonts w:ascii="Times New Roman" w:hAnsi="Times New Roman" w:eastAsia="Times New Roman" w:cs="Times New Roman"/>
          <w:color w:val="000000"/>
        </w:rPr>
        <w:t xml:space="preserve">    </w:t>
      </w:r>
      <w:r>
        <w:rPr>
          <w:rFonts w:ascii="宋体" w:hAnsi="宋体" w:eastAsia="宋体" w:cs="宋体"/>
          <w:color w:val="000000"/>
        </w:rPr>
        <w:t>②辛弃疾</w:t>
      </w:r>
    </w:p>
    <w:p w14:paraId="6124F0CA">
      <w:pPr>
        <w:spacing w:line="285" w:lineRule="auto"/>
        <w:jc w:val="both"/>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53EB7127">
      <w:pPr>
        <w:spacing w:line="360" w:lineRule="auto"/>
        <w:ind w:firstLine="420"/>
        <w:jc w:val="both"/>
        <w:textAlignment w:val="center"/>
        <w:rPr>
          <w:color w:val="000000"/>
        </w:rPr>
      </w:pPr>
      <w:r>
        <w:rPr>
          <w:rFonts w:ascii="宋体" w:hAnsi="宋体" w:eastAsia="宋体" w:cs="宋体"/>
          <w:color w:val="000000"/>
          <w:u w:val="single"/>
        </w:rPr>
        <w:t>①</w:t>
      </w:r>
      <w:r>
        <w:rPr>
          <w:rFonts w:ascii="楷体" w:hAnsi="楷体" w:eastAsia="楷体" w:cs="楷体"/>
          <w:color w:val="000000"/>
          <w:u w:val="single"/>
        </w:rPr>
        <w:t>不必说碧绿的菜畦，光滑的石井栏，高大的皂荚树，紫红的桑椹；也不必说鸣蝉在树叶里长吟，肥胖的黄蜂伏在菜花上，轻捷的</w:t>
      </w:r>
      <w:r>
        <w:rPr>
          <w:rFonts w:ascii="宋体" w:hAnsi="宋体" w:eastAsia="宋体" w:cs="宋体"/>
          <w:color w:val="000000"/>
          <w:u w:val="single"/>
        </w:rPr>
        <w:t>②</w:t>
      </w:r>
      <w:r>
        <w:rPr>
          <w:rFonts w:ascii="楷体" w:hAnsi="楷体" w:eastAsia="楷体" w:cs="楷体"/>
          <w:color w:val="000000"/>
          <w:u w:val="single"/>
        </w:rPr>
        <w:t>叫天子（云雀）忽然从草间直窜向云霄里去了。</w:t>
      </w:r>
      <w:r>
        <w:rPr>
          <w:rFonts w:ascii="楷体" w:hAnsi="楷体" w:eastAsia="楷体" w:cs="楷体"/>
          <w:color w:val="000000"/>
        </w:rPr>
        <w:t>单是周围的</w:t>
      </w:r>
      <w:r>
        <w:rPr>
          <w:rFonts w:ascii="宋体" w:hAnsi="宋体" w:eastAsia="宋体" w:cs="宋体"/>
          <w:color w:val="000000"/>
        </w:rPr>
        <w:t>③</w:t>
      </w:r>
      <w:r>
        <w:rPr>
          <w:rFonts w:ascii="楷体" w:hAnsi="楷体" w:eastAsia="楷体" w:cs="楷体"/>
          <w:color w:val="000000"/>
          <w:u w:val="single"/>
        </w:rPr>
        <w:t>短短的</w:t>
      </w:r>
      <w:r>
        <w:rPr>
          <w:rFonts w:ascii="楷体" w:hAnsi="楷体" w:eastAsia="楷体" w:cs="楷体"/>
          <w:color w:val="000000"/>
        </w:rPr>
        <w:t>泥墙根</w:t>
      </w:r>
      <w:r>
        <w:rPr>
          <w:rFonts w:ascii="楷体" w:hAnsi="楷体" w:eastAsia="楷体" w:cs="楷体"/>
          <w:color w:val="000000"/>
          <w:u w:val="single"/>
        </w:rPr>
        <w:t>一带</w:t>
      </w:r>
      <w:r>
        <w:rPr>
          <w:rFonts w:ascii="楷体" w:hAnsi="楷体" w:eastAsia="楷体" w:cs="楷体"/>
          <w:color w:val="000000"/>
        </w:rPr>
        <w:t>，就有</w:t>
      </w:r>
      <w:r>
        <w:rPr>
          <w:rFonts w:ascii="宋体" w:hAnsi="宋体" w:eastAsia="宋体" w:cs="宋体"/>
          <w:color w:val="000000"/>
        </w:rPr>
        <w:t>④</w:t>
      </w:r>
      <w:r>
        <w:rPr>
          <w:rFonts w:ascii="楷体" w:hAnsi="楷体" w:eastAsia="楷体" w:cs="楷体"/>
          <w:color w:val="000000"/>
          <w:u w:val="single"/>
        </w:rPr>
        <w:t>无限趣味</w:t>
      </w:r>
      <w:r>
        <w:rPr>
          <w:rFonts w:ascii="楷体" w:hAnsi="楷体" w:eastAsia="楷体" w:cs="楷体"/>
          <w:color w:val="000000"/>
        </w:rPr>
        <w:t>。油蛉在这里低唱，蟋蟀们在这里弹琴。翻开断砖来，有时会遇见蜈蚣；还有斑蝥，倘若用手指按住它的脊梁，便会拍的一声，从后窍喷出一阵烟雾。何首乌藤和木莲藤缠络着，木莲有莲房一般的果实，何首乌有拥肿的根。有人说，何首乌根是有像人形的，吃了便可以成仙，我于是常常拔它起来，牵连不断地拔起来，也曾因此弄坏了泥墙，却从来没有见过有一块根像人样。如果不怕刺，还可以摘到覆盆子，像小珊瑚珠攒成的小球，又酸又甜，色味都比桑椹要好得远。</w:t>
      </w:r>
    </w:p>
    <w:p w14:paraId="3C9D3A36">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选自《从百草园到三味书屋》</w:t>
      </w:r>
    </w:p>
    <w:p w14:paraId="702C2216">
      <w:pPr>
        <w:spacing w:line="360" w:lineRule="auto"/>
        <w:jc w:val="left"/>
        <w:textAlignment w:val="center"/>
        <w:rPr>
          <w:color w:val="000000"/>
        </w:rPr>
      </w:pPr>
      <w:r>
        <w:rPr>
          <w:color w:val="000000"/>
        </w:rPr>
        <w:t xml:space="preserve">13. </w:t>
      </w:r>
      <w:r>
        <w:rPr>
          <w:rFonts w:ascii="宋体" w:hAnsi="宋体" w:eastAsia="宋体" w:cs="宋体"/>
          <w:color w:val="000000"/>
        </w:rPr>
        <w:t>选文写景堪称典范，请结合文本简要赏析。</w:t>
      </w:r>
    </w:p>
    <w:p w14:paraId="2D701862">
      <w:pPr>
        <w:spacing w:line="360" w:lineRule="auto"/>
        <w:jc w:val="left"/>
        <w:textAlignment w:val="center"/>
        <w:rPr>
          <w:color w:val="000000"/>
        </w:rPr>
      </w:pPr>
      <w:r>
        <w:rPr>
          <w:color w:val="000000"/>
        </w:rPr>
        <w:t xml:space="preserve">14. </w:t>
      </w:r>
      <w:r>
        <w:rPr>
          <w:rFonts w:ascii="宋体" w:hAnsi="宋体" w:eastAsia="宋体" w:cs="宋体"/>
          <w:color w:val="000000"/>
        </w:rPr>
        <w:t>下面是同学们对选文语言“矛盾”处的批注，请任选一类谈谈作者这样写的妙处。</w:t>
      </w:r>
    </w:p>
    <w:tbl>
      <w:tblPr>
        <w:tblStyle w:val="4"/>
        <w:tblW w:w="7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75"/>
        <w:gridCol w:w="645"/>
        <w:gridCol w:w="5445"/>
      </w:tblGrid>
      <w:tr w14:paraId="520D7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15E707">
            <w:pPr>
              <w:spacing w:line="360" w:lineRule="auto"/>
              <w:jc w:val="center"/>
              <w:textAlignment w:val="center"/>
              <w:rPr>
                <w:color w:val="000000"/>
              </w:rPr>
            </w:pPr>
            <w:r>
              <w:rPr>
                <w:rFonts w:ascii="宋体" w:hAnsi="宋体" w:eastAsia="宋体" w:cs="宋体"/>
                <w:color w:val="000000"/>
              </w:rPr>
              <w:t>归类</w:t>
            </w:r>
          </w:p>
        </w:tc>
        <w:tc>
          <w:tcPr>
            <w:tcW w:w="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2C8B04">
            <w:pPr>
              <w:spacing w:line="360" w:lineRule="auto"/>
              <w:jc w:val="center"/>
              <w:textAlignment w:val="center"/>
              <w:rPr>
                <w:color w:val="000000"/>
              </w:rPr>
            </w:pPr>
            <w:r>
              <w:rPr>
                <w:rFonts w:ascii="宋体" w:hAnsi="宋体" w:eastAsia="宋体" w:cs="宋体"/>
                <w:color w:val="000000"/>
              </w:rPr>
              <w:t>文本</w:t>
            </w:r>
          </w:p>
        </w:tc>
        <w:tc>
          <w:tcPr>
            <w:tcW w:w="5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D7D48B">
            <w:pPr>
              <w:spacing w:line="360" w:lineRule="auto"/>
              <w:jc w:val="center"/>
              <w:textAlignment w:val="center"/>
              <w:rPr>
                <w:color w:val="000000"/>
              </w:rPr>
            </w:pPr>
            <w:r>
              <w:rPr>
                <w:rFonts w:ascii="宋体" w:hAnsi="宋体" w:eastAsia="宋体" w:cs="宋体"/>
                <w:color w:val="000000"/>
              </w:rPr>
              <w:t>批注</w:t>
            </w:r>
          </w:p>
        </w:tc>
      </w:tr>
      <w:tr w14:paraId="3B0CF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9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C53D15">
            <w:pPr>
              <w:spacing w:line="360" w:lineRule="auto"/>
              <w:jc w:val="center"/>
              <w:textAlignment w:val="center"/>
              <w:rPr>
                <w:color w:val="000000"/>
              </w:rPr>
            </w:pPr>
            <w:r>
              <w:rPr>
                <w:rFonts w:ascii="宋体" w:hAnsi="宋体" w:eastAsia="宋体" w:cs="宋体"/>
                <w:color w:val="000000"/>
              </w:rPr>
              <w:t>避简就繁</w:t>
            </w:r>
          </w:p>
        </w:tc>
        <w:tc>
          <w:tcPr>
            <w:tcW w:w="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FF64E">
            <w:pPr>
              <w:spacing w:line="360" w:lineRule="auto"/>
              <w:jc w:val="center"/>
              <w:textAlignment w:val="center"/>
              <w:rPr>
                <w:color w:val="000000"/>
              </w:rPr>
            </w:pPr>
            <w:r>
              <w:rPr>
                <w:rFonts w:ascii="宋体" w:hAnsi="宋体" w:eastAsia="宋体" w:cs="宋体"/>
                <w:color w:val="000000"/>
              </w:rPr>
              <w:t>①</w:t>
            </w:r>
          </w:p>
        </w:tc>
        <w:tc>
          <w:tcPr>
            <w:tcW w:w="5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168B20">
            <w:pPr>
              <w:spacing w:line="360" w:lineRule="auto"/>
              <w:jc w:val="both"/>
              <w:textAlignment w:val="center"/>
              <w:rPr>
                <w:color w:val="000000"/>
              </w:rPr>
            </w:pPr>
            <w:r>
              <w:rPr>
                <w:rFonts w:ascii="宋体" w:hAnsi="宋体" w:eastAsia="宋体" w:cs="宋体"/>
                <w:color w:val="000000"/>
              </w:rPr>
              <w:t>“不必说”，就</w:t>
            </w:r>
            <w:r>
              <w:rPr>
                <w:rFonts w:ascii="宋体" w:hAnsi="宋体" w:eastAsia="宋体" w:cs="宋体"/>
                <w:color w:val="000000"/>
                <w:position w:val="0"/>
              </w:rPr>
              <w:drawing>
                <wp:inline distT="0" distB="0" distL="114300" distR="114300">
                  <wp:extent cx="132080" cy="16764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不说或简说，为什么要加入这么多修饰词和动作呢？</w:t>
            </w:r>
          </w:p>
        </w:tc>
      </w:tr>
      <w:tr w14:paraId="22C3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vMerge w:val="continue"/>
            <w:tcBorders>
              <w:top w:val="single" w:color="000000" w:sz="6" w:space="0"/>
              <w:left w:val="single" w:color="000000" w:sz="6" w:space="0"/>
              <w:bottom w:val="single" w:color="000000" w:sz="6" w:space="0"/>
              <w:right w:val="single" w:color="000000" w:sz="6" w:space="0"/>
            </w:tcBorders>
          </w:tcPr>
          <w:p w14:paraId="1EF95E9C">
            <w:pPr>
              <w:spacing w:line="360" w:lineRule="auto"/>
              <w:jc w:val="left"/>
              <w:textAlignment w:val="center"/>
              <w:rPr>
                <w:color w:val="000000"/>
              </w:rPr>
            </w:pPr>
          </w:p>
        </w:tc>
        <w:tc>
          <w:tcPr>
            <w:tcW w:w="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2FB65F">
            <w:pPr>
              <w:spacing w:line="360" w:lineRule="auto"/>
              <w:jc w:val="center"/>
              <w:textAlignment w:val="center"/>
              <w:rPr>
                <w:color w:val="000000"/>
              </w:rPr>
            </w:pPr>
            <w:r>
              <w:rPr>
                <w:rFonts w:ascii="宋体" w:hAnsi="宋体" w:eastAsia="宋体" w:cs="宋体"/>
                <w:color w:val="000000"/>
              </w:rPr>
              <w:t>②</w:t>
            </w:r>
          </w:p>
        </w:tc>
        <w:tc>
          <w:tcPr>
            <w:tcW w:w="5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0E919">
            <w:pPr>
              <w:spacing w:line="360" w:lineRule="auto"/>
              <w:jc w:val="both"/>
              <w:textAlignment w:val="center"/>
              <w:rPr>
                <w:color w:val="000000"/>
              </w:rPr>
            </w:pPr>
            <w:r>
              <w:rPr>
                <w:rFonts w:ascii="宋体" w:hAnsi="宋体" w:eastAsia="宋体" w:cs="宋体"/>
                <w:color w:val="000000"/>
              </w:rPr>
              <w:t>为什么加括号注释“叫天子”是“云雀”？直接说“云雀”就可以嘛！</w:t>
            </w:r>
          </w:p>
        </w:tc>
      </w:tr>
      <w:tr w14:paraId="2D2A7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7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52FF0">
            <w:pPr>
              <w:spacing w:line="360" w:lineRule="auto"/>
              <w:jc w:val="center"/>
              <w:textAlignment w:val="center"/>
              <w:rPr>
                <w:color w:val="000000"/>
              </w:rPr>
            </w:pPr>
            <w:r>
              <w:rPr>
                <w:rFonts w:ascii="宋体" w:hAnsi="宋体" w:eastAsia="宋体" w:cs="宋体"/>
                <w:color w:val="000000"/>
              </w:rPr>
              <w:t>大词小用</w:t>
            </w:r>
          </w:p>
        </w:tc>
        <w:tc>
          <w:tcPr>
            <w:tcW w:w="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7C7B77">
            <w:pPr>
              <w:spacing w:line="360" w:lineRule="auto"/>
              <w:jc w:val="center"/>
              <w:textAlignment w:val="center"/>
              <w:rPr>
                <w:color w:val="000000"/>
              </w:rPr>
            </w:pPr>
            <w:r>
              <w:rPr>
                <w:rFonts w:ascii="宋体" w:hAnsi="宋体" w:eastAsia="宋体" w:cs="宋体"/>
                <w:color w:val="000000"/>
              </w:rPr>
              <w:t>③</w:t>
            </w:r>
          </w:p>
        </w:tc>
        <w:tc>
          <w:tcPr>
            <w:tcW w:w="5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22FD2B">
            <w:pPr>
              <w:spacing w:line="360" w:lineRule="auto"/>
              <w:jc w:val="both"/>
              <w:textAlignment w:val="center"/>
              <w:rPr>
                <w:color w:val="000000"/>
              </w:rPr>
            </w:pPr>
            <w:r>
              <w:rPr>
                <w:rFonts w:ascii="宋体" w:hAnsi="宋体" w:eastAsia="宋体" w:cs="宋体"/>
                <w:color w:val="000000"/>
              </w:rPr>
              <w:t>“短短的”泥墙根称“一带”，大词小用。</w:t>
            </w:r>
          </w:p>
        </w:tc>
      </w:tr>
      <w:tr w14:paraId="01089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vMerge w:val="continue"/>
            <w:tcBorders>
              <w:top w:val="single" w:color="000000" w:sz="6" w:space="0"/>
              <w:left w:val="single" w:color="000000" w:sz="6" w:space="0"/>
              <w:bottom w:val="single" w:color="000000" w:sz="6" w:space="0"/>
              <w:right w:val="single" w:color="000000" w:sz="6" w:space="0"/>
            </w:tcBorders>
          </w:tcPr>
          <w:p w14:paraId="24578BDA">
            <w:pPr>
              <w:spacing w:line="360" w:lineRule="auto"/>
              <w:jc w:val="left"/>
              <w:textAlignment w:val="center"/>
              <w:rPr>
                <w:color w:val="000000"/>
              </w:rPr>
            </w:pPr>
          </w:p>
        </w:tc>
        <w:tc>
          <w:tcPr>
            <w:tcW w:w="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C2426D">
            <w:pPr>
              <w:spacing w:line="360" w:lineRule="auto"/>
              <w:jc w:val="center"/>
              <w:textAlignment w:val="center"/>
              <w:rPr>
                <w:color w:val="000000"/>
              </w:rPr>
            </w:pPr>
            <w:r>
              <w:rPr>
                <w:rFonts w:ascii="宋体" w:hAnsi="宋体" w:eastAsia="宋体" w:cs="宋体"/>
                <w:color w:val="000000"/>
              </w:rPr>
              <w:t>④</w:t>
            </w:r>
          </w:p>
        </w:tc>
        <w:tc>
          <w:tcPr>
            <w:tcW w:w="54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53CD43">
            <w:pPr>
              <w:spacing w:line="360" w:lineRule="auto"/>
              <w:jc w:val="both"/>
              <w:textAlignment w:val="center"/>
              <w:rPr>
                <w:color w:val="000000"/>
              </w:rPr>
            </w:pPr>
            <w:r>
              <w:rPr>
                <w:rFonts w:ascii="宋体" w:hAnsi="宋体" w:eastAsia="宋体" w:cs="宋体"/>
                <w:color w:val="000000"/>
              </w:rPr>
              <w:t>泥墙根的动物、植物能有“无限趣味”？我们离这样的生活越来越远了！</w:t>
            </w:r>
          </w:p>
        </w:tc>
      </w:tr>
    </w:tbl>
    <w:p w14:paraId="0B177E21">
      <w:pPr>
        <w:spacing w:line="360" w:lineRule="auto"/>
        <w:jc w:val="center"/>
        <w:textAlignment w:val="center"/>
        <w:rPr>
          <w:color w:val="000000"/>
        </w:rPr>
      </w:pPr>
    </w:p>
    <w:p w14:paraId="68DC9788">
      <w:pPr>
        <w:spacing w:line="285" w:lineRule="auto"/>
        <w:jc w:val="both"/>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5154FB69">
      <w:pPr>
        <w:spacing w:line="360" w:lineRule="auto"/>
        <w:jc w:val="both"/>
        <w:textAlignment w:val="center"/>
        <w:rPr>
          <w:color w:val="000000"/>
        </w:rPr>
      </w:pPr>
      <w:r>
        <w:rPr>
          <w:rFonts w:ascii="宋体" w:hAnsi="宋体" w:eastAsia="宋体" w:cs="宋体"/>
          <w:color w:val="000000"/>
        </w:rPr>
        <w:t>材料一</w:t>
      </w:r>
    </w:p>
    <w:p w14:paraId="4D42332F">
      <w:pPr>
        <w:spacing w:line="360" w:lineRule="auto"/>
        <w:ind w:firstLine="420"/>
        <w:jc w:val="both"/>
        <w:textAlignment w:val="center"/>
        <w:rPr>
          <w:color w:val="000000"/>
        </w:rPr>
      </w:pPr>
      <w:r>
        <w:rPr>
          <w:rFonts w:ascii="楷体" w:hAnsi="楷体" w:eastAsia="楷体" w:cs="楷体"/>
          <w:color w:val="000000"/>
        </w:rPr>
        <w:t>①【法新社</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日报道】中国</w:t>
      </w:r>
      <w:r>
        <w:rPr>
          <w:rFonts w:ascii="Times New Roman" w:hAnsi="Times New Roman" w:eastAsia="Times New Roman" w:cs="Times New Roman"/>
          <w:color w:val="000000"/>
        </w:rPr>
        <w:t>3</w:t>
      </w:r>
      <w:r>
        <w:rPr>
          <w:rFonts w:ascii="楷体" w:hAnsi="楷体" w:eastAsia="楷体" w:cs="楷体"/>
          <w:color w:val="000000"/>
        </w:rPr>
        <w:t>日发射了一个将从月球背面采集样本的探测器，这是世界上的第一次。北京正在推进一项雄心勃勃的计划，目标是到</w:t>
      </w:r>
      <w:r>
        <w:rPr>
          <w:rFonts w:ascii="Times New Roman" w:hAnsi="Times New Roman" w:eastAsia="Times New Roman" w:cs="Times New Roman"/>
          <w:color w:val="000000"/>
        </w:rPr>
        <w:t>2030</w:t>
      </w:r>
      <w:r>
        <w:rPr>
          <w:rFonts w:ascii="楷体" w:hAnsi="楷体" w:eastAsia="楷体" w:cs="楷体"/>
          <w:color w:val="000000"/>
        </w:rPr>
        <w:t>年实施载人登月任务。</w:t>
      </w:r>
    </w:p>
    <w:p w14:paraId="09EC4630">
      <w:pPr>
        <w:spacing w:line="360" w:lineRule="auto"/>
        <w:ind w:firstLine="420"/>
        <w:jc w:val="both"/>
        <w:textAlignment w:val="center"/>
        <w:rPr>
          <w:color w:val="000000"/>
        </w:rPr>
      </w:pPr>
      <w:r>
        <w:rPr>
          <w:rFonts w:ascii="楷体" w:hAnsi="楷体" w:eastAsia="楷体" w:cs="楷体"/>
          <w:color w:val="000000"/>
        </w:rPr>
        <w:t>②报道称，嫦娥六号的目标是从月球背面采集约</w:t>
      </w:r>
      <w:r>
        <w:rPr>
          <w:rFonts w:ascii="Times New Roman" w:hAnsi="Times New Roman" w:eastAsia="Times New Roman" w:cs="Times New Roman"/>
          <w:color w:val="000000"/>
        </w:rPr>
        <w:t>2</w:t>
      </w:r>
      <w:r>
        <w:rPr>
          <w:rFonts w:ascii="楷体" w:hAnsi="楷体" w:eastAsia="楷体" w:cs="楷体"/>
          <w:color w:val="000000"/>
        </w:rPr>
        <w:t>公斤样本并带回地球分析。这是一项技术复杂的任务，为期</w:t>
      </w:r>
      <w:r>
        <w:rPr>
          <w:rFonts w:ascii="Times New Roman" w:hAnsi="Times New Roman" w:eastAsia="Times New Roman" w:cs="Times New Roman"/>
          <w:color w:val="000000"/>
        </w:rPr>
        <w:t>53</w:t>
      </w:r>
      <w:r>
        <w:rPr>
          <w:rFonts w:ascii="楷体" w:hAnsi="楷体" w:eastAsia="楷体" w:cs="楷体"/>
          <w:color w:val="000000"/>
        </w:rPr>
        <w:t>天，将尝试从月球始终背对地球的一侧进行史无前例的发射升空。</w:t>
      </w:r>
    </w:p>
    <w:p w14:paraId="7922833F">
      <w:pPr>
        <w:spacing w:line="360" w:lineRule="auto"/>
        <w:ind w:firstLine="420"/>
        <w:jc w:val="both"/>
        <w:textAlignment w:val="center"/>
        <w:rPr>
          <w:color w:val="000000"/>
        </w:rPr>
      </w:pPr>
      <w:r>
        <w:rPr>
          <w:rFonts w:ascii="楷体" w:hAnsi="楷体" w:eastAsia="楷体" w:cs="楷体"/>
          <w:color w:val="000000"/>
        </w:rPr>
        <w:t>③该探测器将降落在巨大的南极</w:t>
      </w:r>
      <w:r>
        <w:rPr>
          <w:rFonts w:ascii="Times New Roman" w:hAnsi="Times New Roman" w:eastAsia="Times New Roman" w:cs="Times New Roman"/>
          <w:color w:val="000000"/>
        </w:rPr>
        <w:t>—</w:t>
      </w:r>
      <w:r>
        <w:rPr>
          <w:rFonts w:ascii="楷体" w:hAnsi="楷体" w:eastAsia="楷体" w:cs="楷体"/>
          <w:color w:val="000000"/>
        </w:rPr>
        <w:t>艾特肯盆地，这是太阳系中已知最大的撞击坑之一。一旦到达那里，探测器将释放一个着陆器，表取和钻取月壤、月岩，随后着陆器会发射一个上升器，将这些样本送回轨道器，最后带回地球。</w:t>
      </w:r>
    </w:p>
    <w:p w14:paraId="3B4999D8">
      <w:pPr>
        <w:spacing w:line="360" w:lineRule="auto"/>
        <w:ind w:firstLine="420"/>
        <w:jc w:val="both"/>
        <w:textAlignment w:val="center"/>
        <w:rPr>
          <w:color w:val="000000"/>
        </w:rPr>
      </w:pPr>
      <w:r>
        <w:rPr>
          <w:rFonts w:ascii="楷体" w:hAnsi="楷体" w:eastAsia="楷体" w:cs="楷体"/>
          <w:color w:val="000000"/>
        </w:rPr>
        <w:t>④借助</w:t>
      </w:r>
      <w:r>
        <w:rPr>
          <w:rFonts w:ascii="Times New Roman" w:hAnsi="Times New Roman" w:eastAsia="Times New Roman" w:cs="Times New Roman"/>
          <w:color w:val="000000"/>
        </w:rPr>
        <w:t>3</w:t>
      </w:r>
      <w:r>
        <w:rPr>
          <w:rFonts w:ascii="楷体" w:hAnsi="楷体" w:eastAsia="楷体" w:cs="楷体"/>
          <w:color w:val="000000"/>
        </w:rPr>
        <w:t>月中国发射的鹊桥二号中继卫星，探测器和地球将在此次任务的关键时刻保持通信，</w:t>
      </w:r>
      <w:r>
        <w:rPr>
          <w:rFonts w:ascii="楷体" w:hAnsi="楷体" w:eastAsia="楷体" w:cs="楷体"/>
          <w:color w:val="000000"/>
          <w:u w:val="single"/>
        </w:rPr>
        <w:t>包括</w:t>
      </w:r>
      <w:r>
        <w:rPr>
          <w:rFonts w:ascii="Times New Roman" w:hAnsi="Times New Roman" w:eastAsia="Times New Roman" w:cs="Times New Roman"/>
          <w:color w:val="000000"/>
          <w:u w:val="single"/>
        </w:rPr>
        <w:t>15</w:t>
      </w:r>
      <w:r>
        <w:rPr>
          <w:rFonts w:ascii="楷体" w:hAnsi="楷体" w:eastAsia="楷体" w:cs="楷体"/>
          <w:color w:val="000000"/>
          <w:u w:val="single"/>
        </w:rPr>
        <w:t>分钟的下降着陆，</w:t>
      </w:r>
      <w:r>
        <w:rPr>
          <w:rFonts w:ascii="Times New Roman" w:hAnsi="Times New Roman" w:eastAsia="Times New Roman" w:cs="Times New Roman"/>
          <w:color w:val="000000"/>
          <w:u w:val="single"/>
        </w:rPr>
        <w:t>2</w:t>
      </w:r>
      <w:r>
        <w:rPr>
          <w:rFonts w:ascii="楷体" w:hAnsi="楷体" w:eastAsia="楷体" w:cs="楷体"/>
          <w:color w:val="000000"/>
          <w:u w:val="single"/>
        </w:rPr>
        <w:t>天的采样工作和</w:t>
      </w:r>
      <w:r>
        <w:rPr>
          <w:rFonts w:ascii="Times New Roman" w:hAnsi="Times New Roman" w:eastAsia="Times New Roman" w:cs="Times New Roman"/>
          <w:color w:val="000000"/>
          <w:u w:val="single"/>
        </w:rPr>
        <w:t>6</w:t>
      </w:r>
      <w:r>
        <w:rPr>
          <w:rFonts w:ascii="楷体" w:hAnsi="楷体" w:eastAsia="楷体" w:cs="楷体"/>
          <w:color w:val="000000"/>
          <w:u w:val="single"/>
        </w:rPr>
        <w:t>分钟的月面上升。</w:t>
      </w:r>
    </w:p>
    <w:p w14:paraId="101DFC01">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选自</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w:t>
      </w:r>
      <w:r>
        <w:rPr>
          <w:rFonts w:ascii="宋体" w:hAnsi="宋体" w:eastAsia="宋体" w:cs="宋体"/>
          <w:color w:val="000000"/>
        </w:rPr>
        <w:t>日《参考消息》，有删改</w:t>
      </w:r>
    </w:p>
    <w:p w14:paraId="36241C33">
      <w:pPr>
        <w:spacing w:line="360" w:lineRule="auto"/>
        <w:jc w:val="both"/>
        <w:textAlignment w:val="center"/>
        <w:rPr>
          <w:color w:val="000000"/>
        </w:rPr>
      </w:pPr>
      <w:r>
        <w:rPr>
          <w:rFonts w:ascii="宋体" w:hAnsi="宋体" w:eastAsia="宋体" w:cs="宋体"/>
          <w:color w:val="000000"/>
        </w:rPr>
        <w:t>材料二</w:t>
      </w:r>
    </w:p>
    <w:p w14:paraId="3A26FD30">
      <w:pPr>
        <w:spacing w:line="360" w:lineRule="auto"/>
        <w:ind w:firstLine="420"/>
        <w:jc w:val="both"/>
        <w:textAlignment w:val="center"/>
        <w:rPr>
          <w:color w:val="000000"/>
        </w:rPr>
      </w:pPr>
      <w:r>
        <w:rPr>
          <w:rFonts w:ascii="楷体" w:hAnsi="楷体" w:eastAsia="楷体" w:cs="楷体"/>
          <w:color w:val="000000"/>
        </w:rPr>
        <w:t>①鹊桥二号中继星是月背采样返回和南极探测任务中探测器与地球通信的唯一通道，将为嫦娥四号、嫦娥六号、嫦娥七号、嫦娥八号等</w:t>
      </w:r>
      <w:r>
        <w:rPr>
          <w:rFonts w:ascii="Times New Roman" w:hAnsi="Times New Roman" w:eastAsia="Times New Roman" w:cs="Times New Roman"/>
          <w:color w:val="000000"/>
        </w:rPr>
        <w:t>4</w:t>
      </w:r>
      <w:r>
        <w:rPr>
          <w:rFonts w:ascii="楷体" w:hAnsi="楷体" w:eastAsia="楷体" w:cs="楷体"/>
          <w:color w:val="000000"/>
        </w:rPr>
        <w:t>次任务的</w:t>
      </w:r>
      <w:r>
        <w:rPr>
          <w:rFonts w:ascii="Times New Roman" w:hAnsi="Times New Roman" w:eastAsia="Times New Roman" w:cs="Times New Roman"/>
          <w:color w:val="000000"/>
        </w:rPr>
        <w:t>10</w:t>
      </w:r>
      <w:r>
        <w:rPr>
          <w:rFonts w:ascii="楷体" w:hAnsi="楷体" w:eastAsia="楷体" w:cs="楷体"/>
          <w:color w:val="000000"/>
        </w:rPr>
        <w:t>余个探测器提供中继服务，并开展科学探测及技术验证工作。</w:t>
      </w:r>
    </w:p>
    <w:p w14:paraId="3432B25D">
      <w:pPr>
        <w:spacing w:line="360" w:lineRule="auto"/>
        <w:jc w:val="center"/>
        <w:textAlignment w:val="center"/>
        <w:rPr>
          <w:color w:val="000000"/>
        </w:rPr>
      </w:pPr>
      <w:r>
        <w:rPr>
          <w:rFonts w:ascii="楷体" w:hAnsi="楷体" w:eastAsia="楷体" w:cs="楷体"/>
          <w:color w:val="000000"/>
        </w:rPr>
        <w:t>（一）天线展开、链路接通太空再架新</w:t>
      </w:r>
      <w:r>
        <w:rPr>
          <w:rFonts w:ascii="宋体" w:hAnsi="宋体" w:eastAsia="宋体" w:cs="宋体"/>
          <w:color w:val="000000"/>
        </w:rPr>
        <w:t>“</w:t>
      </w:r>
      <w:r>
        <w:rPr>
          <w:rFonts w:ascii="楷体" w:hAnsi="楷体" w:eastAsia="楷体" w:cs="楷体"/>
          <w:color w:val="000000"/>
        </w:rPr>
        <w:t>鹊桥</w:t>
      </w:r>
      <w:r>
        <w:rPr>
          <w:rFonts w:ascii="宋体" w:hAnsi="宋体" w:eastAsia="宋体" w:cs="宋体"/>
          <w:color w:val="000000"/>
        </w:rPr>
        <w:t>”</w:t>
      </w:r>
    </w:p>
    <w:p w14:paraId="5A8578A9">
      <w:pPr>
        <w:spacing w:line="360" w:lineRule="auto"/>
        <w:ind w:firstLine="420"/>
        <w:jc w:val="both"/>
        <w:textAlignment w:val="center"/>
        <w:rPr>
          <w:color w:val="000000"/>
        </w:rPr>
      </w:pPr>
      <w:r>
        <w:rPr>
          <w:rFonts w:ascii="楷体" w:hAnsi="楷体" w:eastAsia="楷体" w:cs="楷体"/>
          <w:color w:val="000000"/>
        </w:rPr>
        <w:t>②鹊桥二号与火箭分离后不久，一把</w:t>
      </w:r>
      <w:r>
        <w:rPr>
          <w:rFonts w:ascii="宋体" w:hAnsi="宋体" w:eastAsia="宋体" w:cs="宋体"/>
          <w:color w:val="000000"/>
        </w:rPr>
        <w:t>“</w:t>
      </w:r>
      <w:r>
        <w:rPr>
          <w:rFonts w:ascii="楷体" w:hAnsi="楷体" w:eastAsia="楷体" w:cs="楷体"/>
          <w:color w:val="000000"/>
        </w:rPr>
        <w:t>金色大伞</w:t>
      </w:r>
      <w:r>
        <w:rPr>
          <w:rFonts w:ascii="宋体" w:hAnsi="宋体" w:eastAsia="宋体" w:cs="宋体"/>
          <w:color w:val="000000"/>
        </w:rPr>
        <w:t>”</w:t>
      </w:r>
      <w:r>
        <w:rPr>
          <w:rFonts w:ascii="楷体" w:hAnsi="楷体" w:eastAsia="楷体" w:cs="楷体"/>
          <w:color w:val="000000"/>
        </w:rPr>
        <w:t>缓缓展开。柔软的合金细丝编织出金属反射网做</w:t>
      </w:r>
      <w:r>
        <w:rPr>
          <w:rFonts w:ascii="宋体" w:hAnsi="宋体" w:eastAsia="宋体" w:cs="宋体"/>
          <w:color w:val="000000"/>
        </w:rPr>
        <w:t>“</w:t>
      </w:r>
      <w:r>
        <w:rPr>
          <w:rFonts w:ascii="楷体" w:hAnsi="楷体" w:eastAsia="楷体" w:cs="楷体"/>
          <w:color w:val="000000"/>
        </w:rPr>
        <w:t>伞面</w:t>
      </w:r>
      <w:r>
        <w:rPr>
          <w:rFonts w:ascii="宋体" w:hAnsi="宋体" w:eastAsia="宋体" w:cs="宋体"/>
          <w:color w:val="000000"/>
        </w:rPr>
        <w:t>”</w:t>
      </w:r>
      <w:r>
        <w:rPr>
          <w:rFonts w:ascii="楷体" w:hAnsi="楷体" w:eastAsia="楷体" w:cs="楷体"/>
          <w:color w:val="000000"/>
        </w:rPr>
        <w:t>，</w:t>
      </w:r>
      <w:r>
        <w:rPr>
          <w:rFonts w:ascii="Times New Roman" w:hAnsi="Times New Roman" w:eastAsia="Times New Roman" w:cs="Times New Roman"/>
          <w:color w:val="000000"/>
        </w:rPr>
        <w:t>18</w:t>
      </w:r>
      <w:r>
        <w:rPr>
          <w:rFonts w:ascii="楷体" w:hAnsi="楷体" w:eastAsia="楷体" w:cs="楷体"/>
          <w:color w:val="000000"/>
        </w:rPr>
        <w:t>个天线肋做</w:t>
      </w:r>
      <w:r>
        <w:rPr>
          <w:rFonts w:ascii="宋体" w:hAnsi="宋体" w:eastAsia="宋体" w:cs="宋体"/>
          <w:color w:val="000000"/>
        </w:rPr>
        <w:t>“</w:t>
      </w:r>
      <w:r>
        <w:rPr>
          <w:rFonts w:ascii="楷体" w:hAnsi="楷体" w:eastAsia="楷体" w:cs="楷体"/>
          <w:color w:val="000000"/>
        </w:rPr>
        <w:t>伞骨</w:t>
      </w:r>
      <w:r>
        <w:rPr>
          <w:rFonts w:ascii="宋体" w:hAnsi="宋体" w:eastAsia="宋体" w:cs="宋体"/>
          <w:color w:val="000000"/>
        </w:rPr>
        <w:t>”</w:t>
      </w:r>
      <w:r>
        <w:rPr>
          <w:rFonts w:ascii="楷体" w:hAnsi="楷体" w:eastAsia="楷体" w:cs="楷体"/>
          <w:color w:val="000000"/>
        </w:rPr>
        <w:t>，天线口径达</w:t>
      </w:r>
      <w:r>
        <w:rPr>
          <w:rFonts w:ascii="Times New Roman" w:hAnsi="Times New Roman" w:eastAsia="Times New Roman" w:cs="Times New Roman"/>
          <w:color w:val="000000"/>
        </w:rPr>
        <w:t>4.2</w:t>
      </w:r>
      <w:r>
        <w:rPr>
          <w:rFonts w:ascii="楷体" w:hAnsi="楷体" w:eastAsia="楷体" w:cs="楷体"/>
          <w:color w:val="000000"/>
        </w:rPr>
        <w:t>米。它是月面探测器与鹊桥二号建立联系的关键。通过它，地面才能遥控探测器工作，探测器才能传回遥测和科学数据。</w:t>
      </w:r>
    </w:p>
    <w:p w14:paraId="541DCCC8">
      <w:pPr>
        <w:spacing w:line="360" w:lineRule="auto"/>
        <w:ind w:firstLine="420"/>
        <w:jc w:val="both"/>
        <w:textAlignment w:val="center"/>
        <w:rPr>
          <w:color w:val="000000"/>
        </w:rPr>
      </w:pPr>
      <w:r>
        <w:rPr>
          <w:rFonts w:ascii="楷体" w:hAnsi="楷体" w:eastAsia="楷体" w:cs="楷体"/>
          <w:color w:val="000000"/>
        </w:rPr>
        <w:t>③卫星侧面还有一个支出去的</w:t>
      </w:r>
      <w:r>
        <w:rPr>
          <w:rFonts w:ascii="宋体" w:hAnsi="宋体" w:eastAsia="宋体" w:cs="宋体"/>
          <w:color w:val="000000"/>
        </w:rPr>
        <w:t>“</w:t>
      </w:r>
      <w:r>
        <w:rPr>
          <w:rFonts w:ascii="楷体" w:hAnsi="楷体" w:eastAsia="楷体" w:cs="楷体"/>
          <w:color w:val="000000"/>
        </w:rPr>
        <w:t>小锅</w:t>
      </w:r>
      <w:r>
        <w:rPr>
          <w:rFonts w:ascii="宋体" w:hAnsi="宋体" w:eastAsia="宋体" w:cs="宋体"/>
          <w:color w:val="000000"/>
        </w:rPr>
        <w:t>”</w:t>
      </w:r>
      <w:r>
        <w:rPr>
          <w:rFonts w:ascii="Times New Roman" w:hAnsi="Times New Roman" w:eastAsia="Times New Roman" w:cs="Times New Roman"/>
          <w:color w:val="000000"/>
        </w:rPr>
        <w:t>——0.6</w:t>
      </w:r>
      <w:r>
        <w:rPr>
          <w:rFonts w:ascii="楷体" w:hAnsi="楷体" w:eastAsia="楷体" w:cs="楷体"/>
          <w:color w:val="000000"/>
        </w:rPr>
        <w:t>米口径的</w:t>
      </w:r>
      <w:r>
        <w:rPr>
          <w:rFonts w:ascii="Times New Roman" w:hAnsi="Times New Roman" w:eastAsia="Times New Roman" w:cs="Times New Roman"/>
          <w:color w:val="000000"/>
        </w:rPr>
        <w:t>S/Ka</w:t>
      </w:r>
      <w:r>
        <w:rPr>
          <w:rFonts w:ascii="楷体" w:hAnsi="楷体" w:eastAsia="楷体" w:cs="楷体"/>
          <w:color w:val="000000"/>
        </w:rPr>
        <w:t>双频抛物面天线，用来与地面站建立联络，实现中继星与地面站之间的数据传输。</w:t>
      </w:r>
    </w:p>
    <w:p w14:paraId="45632109">
      <w:pPr>
        <w:spacing w:line="360" w:lineRule="auto"/>
        <w:ind w:firstLine="420"/>
        <w:jc w:val="both"/>
        <w:textAlignment w:val="center"/>
        <w:rPr>
          <w:color w:val="000000"/>
        </w:rPr>
      </w:pPr>
      <w:r>
        <w:rPr>
          <w:rFonts w:ascii="楷体" w:hAnsi="楷体" w:eastAsia="楷体" w:cs="楷体"/>
          <w:color w:val="000000"/>
        </w:rPr>
        <w:t>④鹊桥二号携带了</w:t>
      </w:r>
      <w:r>
        <w:rPr>
          <w:rFonts w:ascii="Times New Roman" w:hAnsi="Times New Roman" w:eastAsia="Times New Roman" w:cs="Times New Roman"/>
          <w:color w:val="000000"/>
        </w:rPr>
        <w:t>3</w:t>
      </w:r>
      <w:r>
        <w:rPr>
          <w:rFonts w:ascii="楷体" w:hAnsi="楷体" w:eastAsia="楷体" w:cs="楷体"/>
          <w:color w:val="000000"/>
        </w:rPr>
        <w:t>类载荷，分别负责中继通信、科学探测和技术验证，其中最重要的就是中继通信载荷，承担为探月四期提供中继通信支持的重任。</w:t>
      </w:r>
    </w:p>
    <w:p w14:paraId="680F980C">
      <w:pPr>
        <w:spacing w:line="360" w:lineRule="auto"/>
        <w:ind w:firstLine="420"/>
        <w:jc w:val="both"/>
        <w:textAlignment w:val="center"/>
        <w:rPr>
          <w:color w:val="000000"/>
        </w:rPr>
      </w:pPr>
      <w:r>
        <w:rPr>
          <w:rFonts w:ascii="宋体" w:hAnsi="宋体" w:eastAsia="宋体" w:cs="宋体"/>
          <w:color w:val="000000"/>
        </w:rPr>
        <w:t>⑤“</w:t>
      </w:r>
      <w:r>
        <w:rPr>
          <w:rFonts w:ascii="楷体" w:hAnsi="楷体" w:eastAsia="楷体" w:cs="楷体"/>
          <w:color w:val="000000"/>
        </w:rPr>
        <w:t>展得开、能到达、对得准、链路好、稳得住</w:t>
      </w:r>
      <w:r>
        <w:rPr>
          <w:rFonts w:ascii="宋体" w:hAnsi="宋体" w:eastAsia="宋体" w:cs="宋体"/>
          <w:color w:val="000000"/>
        </w:rPr>
        <w:t>”</w:t>
      </w:r>
      <w:r>
        <w:rPr>
          <w:rFonts w:ascii="楷体" w:hAnsi="楷体" w:eastAsia="楷体" w:cs="楷体"/>
          <w:color w:val="000000"/>
        </w:rPr>
        <w:t>，研制人员介绍，这是鹊桥二号的</w:t>
      </w:r>
      <w:r>
        <w:rPr>
          <w:rFonts w:ascii="Times New Roman" w:hAnsi="Times New Roman" w:eastAsia="Times New Roman" w:cs="Times New Roman"/>
          <w:color w:val="000000"/>
        </w:rPr>
        <w:t>5</w:t>
      </w:r>
      <w:r>
        <w:rPr>
          <w:rFonts w:ascii="楷体" w:hAnsi="楷体" w:eastAsia="楷体" w:cs="楷体"/>
          <w:color w:val="000000"/>
        </w:rPr>
        <w:t>个成功要素。</w:t>
      </w:r>
    </w:p>
    <w:p w14:paraId="515324DF">
      <w:pPr>
        <w:spacing w:line="360" w:lineRule="auto"/>
        <w:jc w:val="center"/>
        <w:textAlignment w:val="center"/>
        <w:rPr>
          <w:color w:val="000000"/>
        </w:rPr>
      </w:pPr>
      <w:r>
        <w:rPr>
          <w:rFonts w:ascii="楷体" w:hAnsi="楷体" w:eastAsia="楷体" w:cs="楷体"/>
          <w:color w:val="000000"/>
        </w:rPr>
        <w:t>（二）</w:t>
      </w:r>
      <w:r>
        <w:rPr>
          <w:rFonts w:ascii="Times New Roman" w:hAnsi="Times New Roman" w:eastAsia="Times New Roman" w:cs="Times New Roman"/>
          <w:color w:val="000000"/>
        </w:rPr>
        <w:t xml:space="preserve">________  </w:t>
      </w:r>
      <w:r>
        <w:rPr>
          <w:rFonts w:ascii="楷体" w:hAnsi="楷体" w:eastAsia="楷体" w:cs="楷体"/>
          <w:color w:val="000000"/>
        </w:rPr>
        <w:t>首登环月通信</w:t>
      </w:r>
      <w:r>
        <w:rPr>
          <w:rFonts w:ascii="宋体" w:hAnsi="宋体" w:eastAsia="宋体" w:cs="宋体"/>
          <w:color w:val="000000"/>
        </w:rPr>
        <w:t>“</w:t>
      </w:r>
      <w:r>
        <w:rPr>
          <w:rFonts w:ascii="楷体" w:hAnsi="楷体" w:eastAsia="楷体" w:cs="楷体"/>
          <w:color w:val="000000"/>
        </w:rPr>
        <w:t>天路</w:t>
      </w:r>
      <w:r>
        <w:rPr>
          <w:rFonts w:ascii="宋体" w:hAnsi="宋体" w:eastAsia="宋体" w:cs="宋体"/>
          <w:color w:val="000000"/>
        </w:rPr>
        <w:t>”</w:t>
      </w:r>
    </w:p>
    <w:p w14:paraId="324C76AA">
      <w:pPr>
        <w:spacing w:line="360" w:lineRule="auto"/>
        <w:jc w:val="both"/>
        <w:textAlignment w:val="center"/>
        <w:rPr>
          <w:color w:val="000000"/>
        </w:rPr>
      </w:pPr>
      <w:r>
        <w:rPr>
          <w:color w:val="000000"/>
        </w:rPr>
        <w:drawing>
          <wp:inline distT="0" distB="0" distL="114300" distR="114300">
            <wp:extent cx="3924300" cy="25717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24300" cy="2571750"/>
                    </a:xfrm>
                    <a:prstGeom prst="rect">
                      <a:avLst/>
                    </a:prstGeom>
                  </pic:spPr>
                </pic:pic>
              </a:graphicData>
            </a:graphic>
          </wp:inline>
        </w:drawing>
      </w:r>
    </w:p>
    <w:p w14:paraId="2FF994D6">
      <w:pPr>
        <w:spacing w:line="360" w:lineRule="auto"/>
        <w:ind w:firstLine="420"/>
        <w:jc w:val="both"/>
        <w:textAlignment w:val="center"/>
        <w:rPr>
          <w:color w:val="000000"/>
        </w:rPr>
      </w:pPr>
      <w:r>
        <w:rPr>
          <w:rFonts w:ascii="楷体" w:hAnsi="楷体" w:eastAsia="楷体" w:cs="楷体"/>
          <w:color w:val="000000"/>
        </w:rPr>
        <w:t>⑥月球中继通信任务主要有两类可选轨道，一是绕地月平动点轨道，二是环月轨道。第一条路，鹊桥中继星已经走过，成功为嫦娥四号月背软着陆任务提供支持；第二条路，鹊桥二号中继星正在实践，并将为后续月球背面和南极探测任务提供服务。</w:t>
      </w:r>
    </w:p>
    <w:p w14:paraId="40809EDC">
      <w:pPr>
        <w:spacing w:line="360" w:lineRule="auto"/>
        <w:ind w:firstLine="420"/>
        <w:jc w:val="both"/>
        <w:textAlignment w:val="center"/>
        <w:rPr>
          <w:color w:val="000000"/>
        </w:rPr>
      </w:pPr>
      <w:r>
        <w:rPr>
          <w:rFonts w:ascii="楷体" w:hAnsi="楷体" w:eastAsia="楷体" w:cs="楷体"/>
          <w:color w:val="000000"/>
        </w:rPr>
        <w:t>⑦环月冻结轨道是环月轨道的一种，环月冻结轨道的拱线就像被冻住了一般，轨道的远月点一直在月球南极地区上空，因此能够为月球南极地区的探测器提供足够长的通信覆盖时间。这条轨道也很稳定，</w:t>
      </w:r>
      <w:r>
        <w:rPr>
          <w:rFonts w:ascii="楷体" w:hAnsi="楷体" w:eastAsia="楷体" w:cs="楷体"/>
          <w:color w:val="000000"/>
          <w:em w:val="dot"/>
        </w:rPr>
        <w:t>理论上</w:t>
      </w:r>
      <w:r>
        <w:rPr>
          <w:rFonts w:ascii="楷体" w:hAnsi="楷体" w:eastAsia="楷体" w:cs="楷体"/>
          <w:color w:val="000000"/>
        </w:rPr>
        <w:t>，在这条轨道上不需要耗费额外的推进剂维持轨道飞行状态。</w:t>
      </w:r>
    </w:p>
    <w:p w14:paraId="5402BB4E">
      <w:pPr>
        <w:spacing w:line="360" w:lineRule="auto"/>
        <w:ind w:firstLine="420"/>
        <w:jc w:val="both"/>
        <w:textAlignment w:val="center"/>
        <w:rPr>
          <w:color w:val="000000"/>
        </w:rPr>
      </w:pPr>
      <w:r>
        <w:rPr>
          <w:rFonts w:ascii="楷体" w:hAnsi="楷体" w:eastAsia="楷体" w:cs="楷体"/>
          <w:color w:val="000000"/>
        </w:rPr>
        <w:t>⑧环月轨道距离月面近，通信时延低，能以较小的代价实现更高码率的中继通信，但它的运动特点也使得单颗卫星无法对月球背面等不可见区域实现连续通信。</w:t>
      </w:r>
    </w:p>
    <w:p w14:paraId="1E033FDF">
      <w:pPr>
        <w:spacing w:line="360" w:lineRule="auto"/>
        <w:jc w:val="center"/>
        <w:textAlignment w:val="center"/>
        <w:rPr>
          <w:color w:val="000000"/>
        </w:rPr>
      </w:pPr>
      <w:r>
        <w:rPr>
          <w:rFonts w:ascii="楷体" w:hAnsi="楷体" w:eastAsia="楷体" w:cs="楷体"/>
          <w:color w:val="000000"/>
        </w:rPr>
        <w:t>（三）</w:t>
      </w:r>
      <w:r>
        <w:rPr>
          <w:rFonts w:ascii="Times New Roman" w:hAnsi="Times New Roman" w:eastAsia="Times New Roman" w:cs="Times New Roman"/>
          <w:color w:val="000000"/>
        </w:rPr>
        <w:t xml:space="preserve">________  </w:t>
      </w:r>
      <w:r>
        <w:rPr>
          <w:rFonts w:ascii="宋体" w:hAnsi="宋体" w:eastAsia="宋体" w:cs="宋体"/>
          <w:color w:val="000000"/>
        </w:rPr>
        <w:t>“</w:t>
      </w:r>
      <w:r>
        <w:rPr>
          <w:rFonts w:ascii="楷体" w:hAnsi="楷体" w:eastAsia="楷体" w:cs="楷体"/>
          <w:color w:val="000000"/>
        </w:rPr>
        <w:t>鹊桥二号</w:t>
      </w:r>
      <w:r>
        <w:rPr>
          <w:rFonts w:ascii="宋体" w:hAnsi="宋体" w:eastAsia="宋体" w:cs="宋体"/>
          <w:color w:val="000000"/>
        </w:rPr>
        <w:t>”</w:t>
      </w:r>
      <w:r>
        <w:rPr>
          <w:rFonts w:ascii="楷体" w:hAnsi="楷体" w:eastAsia="楷体" w:cs="楷体"/>
          <w:color w:val="000000"/>
        </w:rPr>
        <w:t>将服役</w:t>
      </w:r>
      <w:r>
        <w:rPr>
          <w:rFonts w:ascii="Times New Roman" w:hAnsi="Times New Roman" w:eastAsia="Times New Roman" w:cs="Times New Roman"/>
          <w:color w:val="000000"/>
        </w:rPr>
        <w:t>8</w:t>
      </w:r>
      <w:r>
        <w:rPr>
          <w:rFonts w:ascii="楷体" w:hAnsi="楷体" w:eastAsia="楷体" w:cs="楷体"/>
          <w:color w:val="000000"/>
        </w:rPr>
        <w:t>年</w:t>
      </w:r>
    </w:p>
    <w:p w14:paraId="3223498D">
      <w:pPr>
        <w:spacing w:line="360" w:lineRule="auto"/>
        <w:ind w:firstLine="420"/>
        <w:jc w:val="both"/>
        <w:textAlignment w:val="center"/>
        <w:rPr>
          <w:color w:val="000000"/>
        </w:rPr>
      </w:pPr>
      <w:r>
        <w:rPr>
          <w:rFonts w:ascii="楷体" w:hAnsi="楷体" w:eastAsia="楷体" w:cs="楷体"/>
          <w:color w:val="000000"/>
        </w:rPr>
        <w:t>⑨鹊桥二号兼顾多项任务，充分体现出中国航天</w:t>
      </w:r>
      <w:r>
        <w:rPr>
          <w:rFonts w:ascii="宋体" w:hAnsi="宋体" w:eastAsia="宋体" w:cs="宋体"/>
          <w:color w:val="000000"/>
        </w:rPr>
        <w:t>“</w:t>
      </w:r>
      <w:r>
        <w:rPr>
          <w:rFonts w:ascii="楷体" w:hAnsi="楷体" w:eastAsia="楷体" w:cs="楷体"/>
          <w:color w:val="000000"/>
        </w:rPr>
        <w:t>花小钱、办大事</w:t>
      </w:r>
      <w:r>
        <w:rPr>
          <w:rFonts w:ascii="宋体" w:hAnsi="宋体" w:eastAsia="宋体" w:cs="宋体"/>
          <w:color w:val="000000"/>
        </w:rPr>
        <w:t>”</w:t>
      </w:r>
      <w:r>
        <w:rPr>
          <w:rFonts w:ascii="楷体" w:hAnsi="楷体" w:eastAsia="楷体" w:cs="楷体"/>
          <w:color w:val="000000"/>
        </w:rPr>
        <w:t>的风格。与</w:t>
      </w:r>
      <w:r>
        <w:rPr>
          <w:rFonts w:ascii="Times New Roman" w:hAnsi="Times New Roman" w:eastAsia="Times New Roman" w:cs="Times New Roman"/>
          <w:color w:val="000000"/>
        </w:rPr>
        <w:t>2018</w:t>
      </w:r>
      <w:r>
        <w:rPr>
          <w:rFonts w:ascii="楷体" w:hAnsi="楷体" w:eastAsia="楷体" w:cs="楷体"/>
          <w:color w:val="000000"/>
        </w:rPr>
        <w:t>年发射的首颗鹊桥中继星相比，鹊桥二号无论是重量还是能力，都更上一层楼。</w:t>
      </w:r>
    </w:p>
    <w:p w14:paraId="224E9475">
      <w:pPr>
        <w:spacing w:line="360" w:lineRule="auto"/>
        <w:ind w:firstLine="420"/>
        <w:jc w:val="both"/>
        <w:textAlignment w:val="center"/>
        <w:rPr>
          <w:color w:val="000000"/>
        </w:rPr>
      </w:pPr>
      <w:r>
        <w:rPr>
          <w:rFonts w:ascii="楷体" w:hAnsi="楷体" w:eastAsia="楷体" w:cs="楷体"/>
          <w:color w:val="000000"/>
        </w:rPr>
        <w:t>⑩最直观的变化是卫星个头更大了。整星重量从</w:t>
      </w:r>
      <w:r>
        <w:rPr>
          <w:rFonts w:ascii="Times New Roman" w:hAnsi="Times New Roman" w:eastAsia="Times New Roman" w:cs="Times New Roman"/>
          <w:color w:val="000000"/>
        </w:rPr>
        <w:t>400</w:t>
      </w:r>
      <w:r>
        <w:rPr>
          <w:rFonts w:ascii="楷体" w:hAnsi="楷体" w:eastAsia="楷体" w:cs="楷体"/>
          <w:color w:val="000000"/>
        </w:rPr>
        <w:t>多公斤增长至</w:t>
      </w:r>
      <w:r>
        <w:rPr>
          <w:rFonts w:ascii="Times New Roman" w:hAnsi="Times New Roman" w:eastAsia="Times New Roman" w:cs="Times New Roman"/>
          <w:color w:val="000000"/>
        </w:rPr>
        <w:t>1.2</w:t>
      </w:r>
      <w:r>
        <w:rPr>
          <w:rFonts w:ascii="楷体" w:hAnsi="楷体" w:eastAsia="楷体" w:cs="楷体"/>
          <w:color w:val="000000"/>
        </w:rPr>
        <w:t>吨，服务时间从</w:t>
      </w:r>
      <w:r>
        <w:rPr>
          <w:rFonts w:ascii="Times New Roman" w:hAnsi="Times New Roman" w:eastAsia="Times New Roman" w:cs="Times New Roman"/>
          <w:color w:val="000000"/>
        </w:rPr>
        <w:t>5</w:t>
      </w:r>
      <w:r>
        <w:rPr>
          <w:rFonts w:ascii="楷体" w:hAnsi="楷体" w:eastAsia="楷体" w:cs="楷体"/>
          <w:color w:val="000000"/>
        </w:rPr>
        <w:t>年提升至</w:t>
      </w:r>
      <w:r>
        <w:rPr>
          <w:rFonts w:ascii="Times New Roman" w:hAnsi="Times New Roman" w:eastAsia="Times New Roman" w:cs="Times New Roman"/>
          <w:color w:val="000000"/>
        </w:rPr>
        <w:t>8</w:t>
      </w:r>
      <w:r>
        <w:rPr>
          <w:rFonts w:ascii="楷体" w:hAnsi="楷体" w:eastAsia="楷体" w:cs="楷体"/>
          <w:color w:val="000000"/>
        </w:rPr>
        <w:t>年，服务探测器数量也成倍增长，从</w:t>
      </w:r>
      <w:r>
        <w:rPr>
          <w:rFonts w:ascii="Times New Roman" w:hAnsi="Times New Roman" w:eastAsia="Times New Roman" w:cs="Times New Roman"/>
          <w:color w:val="000000"/>
        </w:rPr>
        <w:t>2</w:t>
      </w:r>
      <w:r>
        <w:rPr>
          <w:rFonts w:ascii="楷体" w:hAnsi="楷体" w:eastAsia="楷体" w:cs="楷体"/>
          <w:color w:val="000000"/>
        </w:rPr>
        <w:t>个达到</w:t>
      </w:r>
      <w:r>
        <w:rPr>
          <w:rFonts w:ascii="Times New Roman" w:hAnsi="Times New Roman" w:eastAsia="Times New Roman" w:cs="Times New Roman"/>
          <w:color w:val="000000"/>
        </w:rPr>
        <w:t>10</w:t>
      </w:r>
      <w:r>
        <w:rPr>
          <w:rFonts w:ascii="楷体" w:hAnsi="楷体" w:eastAsia="楷体" w:cs="楷体"/>
          <w:color w:val="000000"/>
        </w:rPr>
        <w:t>余个。</w:t>
      </w:r>
    </w:p>
    <w:p w14:paraId="6A6C11AF">
      <w:pPr>
        <w:spacing w:line="360" w:lineRule="auto"/>
        <w:ind w:firstLine="420"/>
        <w:jc w:val="both"/>
        <w:textAlignment w:val="center"/>
        <w:rPr>
          <w:color w:val="000000"/>
        </w:rPr>
      </w:pPr>
      <w:r>
        <w:rPr>
          <w:rFonts w:ascii="楷体" w:hAnsi="楷体" w:eastAsia="楷体" w:cs="楷体"/>
          <w:color w:val="000000"/>
        </w:rPr>
        <w:t>⑪在中继通信链路方面，鹊桥中继星同时接收探测器的通信链路只有</w:t>
      </w:r>
      <w:r>
        <w:rPr>
          <w:rFonts w:ascii="Times New Roman" w:hAnsi="Times New Roman" w:eastAsia="Times New Roman" w:cs="Times New Roman"/>
          <w:color w:val="000000"/>
        </w:rPr>
        <w:t>2</w:t>
      </w:r>
      <w:r>
        <w:rPr>
          <w:rFonts w:ascii="楷体" w:hAnsi="楷体" w:eastAsia="楷体" w:cs="楷体"/>
          <w:color w:val="000000"/>
        </w:rPr>
        <w:t>路，而鹊桥二号则最多可提供</w:t>
      </w:r>
      <w:r>
        <w:rPr>
          <w:rFonts w:ascii="Times New Roman" w:hAnsi="Times New Roman" w:eastAsia="Times New Roman" w:cs="Times New Roman"/>
          <w:color w:val="000000"/>
        </w:rPr>
        <w:t>10</w:t>
      </w:r>
      <w:r>
        <w:rPr>
          <w:rFonts w:ascii="楷体" w:hAnsi="楷体" w:eastAsia="楷体" w:cs="楷体"/>
          <w:color w:val="000000"/>
        </w:rPr>
        <w:t>路，</w:t>
      </w:r>
      <w:r>
        <w:rPr>
          <w:rFonts w:ascii="宋体" w:hAnsi="宋体" w:eastAsia="宋体" w:cs="宋体"/>
          <w:color w:val="000000"/>
        </w:rPr>
        <w:t>“</w:t>
      </w:r>
      <w:r>
        <w:rPr>
          <w:rFonts w:ascii="楷体" w:hAnsi="楷体" w:eastAsia="楷体" w:cs="楷体"/>
          <w:color w:val="000000"/>
        </w:rPr>
        <w:t>车道</w:t>
      </w:r>
      <w:r>
        <w:rPr>
          <w:rFonts w:ascii="宋体" w:hAnsi="宋体" w:eastAsia="宋体" w:cs="宋体"/>
          <w:color w:val="000000"/>
        </w:rPr>
        <w:t>”</w:t>
      </w:r>
      <w:r>
        <w:rPr>
          <w:rFonts w:ascii="楷体" w:hAnsi="楷体" w:eastAsia="楷体" w:cs="楷体"/>
          <w:color w:val="000000"/>
        </w:rPr>
        <w:t>数量大幅增加，相当于从</w:t>
      </w:r>
      <w:r>
        <w:rPr>
          <w:rFonts w:ascii="宋体" w:hAnsi="宋体" w:eastAsia="宋体" w:cs="宋体"/>
          <w:color w:val="000000"/>
        </w:rPr>
        <w:t>“</w:t>
      </w:r>
      <w:r>
        <w:rPr>
          <w:rFonts w:ascii="楷体" w:hAnsi="楷体" w:eastAsia="楷体" w:cs="楷体"/>
          <w:color w:val="000000"/>
        </w:rPr>
        <w:t>林荫小路</w:t>
      </w:r>
      <w:r>
        <w:rPr>
          <w:rFonts w:ascii="宋体" w:hAnsi="宋体" w:eastAsia="宋体" w:cs="宋体"/>
          <w:color w:val="000000"/>
        </w:rPr>
        <w:t>”</w:t>
      </w:r>
      <w:r>
        <w:rPr>
          <w:rFonts w:ascii="楷体" w:hAnsi="楷体" w:eastAsia="楷体" w:cs="楷体"/>
          <w:color w:val="000000"/>
        </w:rPr>
        <w:t>升级为多车道</w:t>
      </w:r>
      <w:r>
        <w:rPr>
          <w:rFonts w:ascii="宋体" w:hAnsi="宋体" w:eastAsia="宋体" w:cs="宋体"/>
          <w:color w:val="000000"/>
        </w:rPr>
        <w:t>“</w:t>
      </w:r>
      <w:r>
        <w:rPr>
          <w:rFonts w:ascii="楷体" w:hAnsi="楷体" w:eastAsia="楷体" w:cs="楷体"/>
          <w:color w:val="000000"/>
        </w:rPr>
        <w:t>高速公路</w:t>
      </w:r>
      <w:r>
        <w:rPr>
          <w:rFonts w:ascii="宋体" w:hAnsi="宋体" w:eastAsia="宋体" w:cs="宋体"/>
          <w:color w:val="000000"/>
        </w:rPr>
        <w:t>”</w:t>
      </w:r>
      <w:r>
        <w:rPr>
          <w:rFonts w:ascii="楷体" w:hAnsi="楷体" w:eastAsia="楷体" w:cs="楷体"/>
          <w:color w:val="000000"/>
        </w:rPr>
        <w:t>。</w:t>
      </w:r>
    </w:p>
    <w:p w14:paraId="3FEFA5BC">
      <w:pPr>
        <w:spacing w:line="360" w:lineRule="auto"/>
        <w:ind w:firstLine="420"/>
        <w:jc w:val="both"/>
        <w:textAlignment w:val="center"/>
        <w:rPr>
          <w:color w:val="000000"/>
        </w:rPr>
      </w:pPr>
      <w:r>
        <w:rPr>
          <w:rFonts w:ascii="楷体" w:hAnsi="楷体" w:eastAsia="楷体" w:cs="楷体"/>
          <w:color w:val="000000"/>
        </w:rPr>
        <w:t>⑫除了增加</w:t>
      </w:r>
      <w:r>
        <w:rPr>
          <w:rFonts w:ascii="宋体" w:hAnsi="宋体" w:eastAsia="宋体" w:cs="宋体"/>
          <w:color w:val="000000"/>
        </w:rPr>
        <w:t>“</w:t>
      </w:r>
      <w:r>
        <w:rPr>
          <w:rFonts w:ascii="楷体" w:hAnsi="楷体" w:eastAsia="楷体" w:cs="楷体"/>
          <w:color w:val="000000"/>
        </w:rPr>
        <w:t>车道</w:t>
      </w:r>
      <w:r>
        <w:rPr>
          <w:rFonts w:ascii="宋体" w:hAnsi="宋体" w:eastAsia="宋体" w:cs="宋体"/>
          <w:color w:val="000000"/>
        </w:rPr>
        <w:t>”</w:t>
      </w:r>
      <w:r>
        <w:rPr>
          <w:rFonts w:ascii="楷体" w:hAnsi="楷体" w:eastAsia="楷体" w:cs="楷体"/>
          <w:color w:val="000000"/>
        </w:rPr>
        <w:t>数量，每条车道的</w:t>
      </w:r>
      <w:r>
        <w:rPr>
          <w:rFonts w:ascii="宋体" w:hAnsi="宋体" w:eastAsia="宋体" w:cs="宋体"/>
          <w:color w:val="000000"/>
        </w:rPr>
        <w:t>“</w:t>
      </w:r>
      <w:r>
        <w:rPr>
          <w:rFonts w:ascii="楷体" w:hAnsi="楷体" w:eastAsia="楷体" w:cs="楷体"/>
          <w:color w:val="000000"/>
        </w:rPr>
        <w:t>车流量</w:t>
      </w:r>
      <w:r>
        <w:rPr>
          <w:rFonts w:ascii="宋体" w:hAnsi="宋体" w:eastAsia="宋体" w:cs="宋体"/>
          <w:color w:val="000000"/>
        </w:rPr>
        <w:t>”</w:t>
      </w:r>
      <w:r>
        <w:rPr>
          <w:rFonts w:ascii="Times New Roman" w:hAnsi="Times New Roman" w:eastAsia="Times New Roman" w:cs="Times New Roman"/>
          <w:color w:val="000000"/>
        </w:rPr>
        <w:t>——</w:t>
      </w:r>
      <w:r>
        <w:rPr>
          <w:rFonts w:ascii="楷体" w:hAnsi="楷体" w:eastAsia="楷体" w:cs="楷体"/>
          <w:color w:val="000000"/>
        </w:rPr>
        <w:t>通信速率也大幅提升，与鹊桥中继星相比，鹊桥二号与探测器之间的前向和返向链路的最高码速率提高了近</w:t>
      </w:r>
      <w:r>
        <w:rPr>
          <w:rFonts w:ascii="Times New Roman" w:hAnsi="Times New Roman" w:eastAsia="Times New Roman" w:cs="Times New Roman"/>
          <w:color w:val="000000"/>
        </w:rPr>
        <w:t>10</w:t>
      </w:r>
      <w:r>
        <w:rPr>
          <w:rFonts w:ascii="楷体" w:hAnsi="楷体" w:eastAsia="楷体" w:cs="楷体"/>
          <w:color w:val="000000"/>
        </w:rPr>
        <w:t>倍，对地数据传输链路的最高码速率则提高了近百倍。</w:t>
      </w:r>
    </w:p>
    <w:p w14:paraId="4A2D6405">
      <w:pPr>
        <w:spacing w:line="360" w:lineRule="auto"/>
        <w:ind w:firstLine="420"/>
        <w:jc w:val="both"/>
        <w:textAlignment w:val="center"/>
        <w:rPr>
          <w:color w:val="000000"/>
        </w:rPr>
      </w:pPr>
      <w:r>
        <w:rPr>
          <w:rFonts w:ascii="楷体" w:hAnsi="楷体" w:eastAsia="楷体" w:cs="楷体"/>
          <w:color w:val="000000"/>
        </w:rPr>
        <w:t>⑬在科学探测方面，鹊桥二号上的极紫外相机将获得地球等离子层的全貌，阵列中性原子成像仪将帮助科学家探知太阳风如何作用于月球。</w:t>
      </w:r>
    </w:p>
    <w:p w14:paraId="27ED43D9">
      <w:pPr>
        <w:spacing w:line="360" w:lineRule="auto"/>
        <w:ind w:firstLine="420"/>
        <w:jc w:val="both"/>
        <w:textAlignment w:val="center"/>
        <w:rPr>
          <w:color w:val="000000"/>
        </w:rPr>
      </w:pPr>
      <w:r>
        <w:rPr>
          <w:rFonts w:ascii="微软雅黑" w:hAnsi="微软雅黑" w:eastAsia="微软雅黑" w:cs="微软雅黑"/>
          <w:color w:val="000000"/>
        </w:rPr>
        <w:t>⑭</w:t>
      </w:r>
      <w:r>
        <w:rPr>
          <w:rFonts w:ascii="楷体" w:hAnsi="楷体" w:eastAsia="楷体" w:cs="楷体"/>
          <w:color w:val="000000"/>
        </w:rPr>
        <w:t>在技术验证方面，鹊桥二号将开展四程测距技术验证，有望为嫦娥六号及后续探测器提供高精度的定位；验证多种星际互联网络协议，为未来鹊桥通信与导航系统的发展提供技术支撑；利用</w:t>
      </w:r>
      <w:r>
        <w:rPr>
          <w:rFonts w:ascii="Times New Roman" w:hAnsi="Times New Roman" w:eastAsia="Times New Roman" w:cs="Times New Roman"/>
          <w:color w:val="000000"/>
        </w:rPr>
        <w:t>4.2</w:t>
      </w:r>
      <w:r>
        <w:rPr>
          <w:rFonts w:ascii="楷体" w:hAnsi="楷体" w:eastAsia="楷体" w:cs="楷体"/>
          <w:color w:val="000000"/>
        </w:rPr>
        <w:t>米口径天线开展月球轨道</w:t>
      </w:r>
      <w:r>
        <w:rPr>
          <w:rFonts w:ascii="Times New Roman" w:hAnsi="Times New Roman" w:eastAsia="Times New Roman" w:cs="Times New Roman"/>
          <w:color w:val="000000"/>
        </w:rPr>
        <w:t>VLBI</w:t>
      </w:r>
      <w:r>
        <w:rPr>
          <w:rFonts w:ascii="楷体" w:hAnsi="楷体" w:eastAsia="楷体" w:cs="楷体"/>
          <w:color w:val="000000"/>
        </w:rPr>
        <w:t>试验，提升对航天器的定位精度</w:t>
      </w:r>
      <w:r>
        <w:rPr>
          <w:rFonts w:ascii="Times New Roman" w:hAnsi="Times New Roman" w:eastAsia="Times New Roman" w:cs="Times New Roman"/>
          <w:color w:val="000000"/>
        </w:rPr>
        <w:t>……</w:t>
      </w:r>
      <w:r>
        <w:rPr>
          <w:rFonts w:ascii="楷体" w:hAnsi="楷体" w:eastAsia="楷体" w:cs="楷体"/>
          <w:color w:val="000000"/>
        </w:rPr>
        <w:t>总之，这些新技术将让未来的星际航行精度更高、连通更顺畅。</w:t>
      </w:r>
    </w:p>
    <w:p w14:paraId="4658BE3E">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选自胡蓝月《一“桥”飞架地月，奔月之路从此变坦途》，有删改</w:t>
      </w:r>
    </w:p>
    <w:p w14:paraId="223DF1B3">
      <w:pPr>
        <w:spacing w:line="360" w:lineRule="auto"/>
        <w:jc w:val="both"/>
        <w:textAlignment w:val="center"/>
        <w:rPr>
          <w:color w:val="000000"/>
        </w:rPr>
      </w:pPr>
      <w:r>
        <w:rPr>
          <w:rFonts w:ascii="宋体" w:hAnsi="宋体" w:eastAsia="宋体" w:cs="宋体"/>
          <w:color w:val="000000"/>
        </w:rPr>
        <w:t>材料三</w:t>
      </w:r>
    </w:p>
    <w:p w14:paraId="608C0CAE">
      <w:pPr>
        <w:spacing w:line="360" w:lineRule="auto"/>
        <w:ind w:firstLine="420"/>
        <w:jc w:val="both"/>
        <w:textAlignment w:val="center"/>
        <w:rPr>
          <w:color w:val="000000"/>
        </w:rPr>
      </w:pPr>
      <w:r>
        <w:rPr>
          <w:rFonts w:ascii="楷体" w:hAnsi="楷体" w:eastAsia="楷体" w:cs="楷体"/>
          <w:color w:val="000000"/>
        </w:rPr>
        <w:t>①我国正致力于利用鹊桥来构建深空通信网络，与鹊桥二号一同发射的</w:t>
      </w:r>
      <w:r>
        <w:rPr>
          <w:rFonts w:ascii="宋体" w:hAnsi="宋体" w:eastAsia="宋体" w:cs="宋体"/>
          <w:color w:val="000000"/>
        </w:rPr>
        <w:t>“</w:t>
      </w:r>
      <w:r>
        <w:rPr>
          <w:rFonts w:ascii="楷体" w:hAnsi="楷体" w:eastAsia="楷体" w:cs="楷体"/>
          <w:color w:val="000000"/>
        </w:rPr>
        <w:t>天都一号</w:t>
      </w:r>
      <w:r>
        <w:rPr>
          <w:rFonts w:ascii="宋体" w:hAnsi="宋体" w:eastAsia="宋体" w:cs="宋体"/>
          <w:color w:val="000000"/>
        </w:rPr>
        <w:t>”</w:t>
      </w:r>
      <w:r>
        <w:rPr>
          <w:rFonts w:ascii="楷体" w:hAnsi="楷体" w:eastAsia="楷体" w:cs="楷体"/>
          <w:color w:val="000000"/>
        </w:rPr>
        <w:t>和</w:t>
      </w:r>
      <w:r>
        <w:rPr>
          <w:rFonts w:ascii="宋体" w:hAnsi="宋体" w:eastAsia="宋体" w:cs="宋体"/>
          <w:color w:val="000000"/>
        </w:rPr>
        <w:t>“</w:t>
      </w:r>
      <w:r>
        <w:rPr>
          <w:rFonts w:ascii="楷体" w:hAnsi="楷体" w:eastAsia="楷体" w:cs="楷体"/>
          <w:color w:val="000000"/>
        </w:rPr>
        <w:t>天都二号</w:t>
      </w:r>
      <w:r>
        <w:rPr>
          <w:rFonts w:ascii="宋体" w:hAnsi="宋体" w:eastAsia="宋体" w:cs="宋体"/>
          <w:color w:val="000000"/>
        </w:rPr>
        <w:t>”</w:t>
      </w:r>
      <w:r>
        <w:rPr>
          <w:rFonts w:ascii="楷体" w:hAnsi="楷体" w:eastAsia="楷体" w:cs="楷体"/>
          <w:color w:val="000000"/>
        </w:rPr>
        <w:t>技术实验卫星，将为后续我国鹊桥通导遥综合星座系统的建立，提供有力的参考和依据。所谓</w:t>
      </w:r>
      <w:r>
        <w:rPr>
          <w:rFonts w:ascii="宋体" w:hAnsi="宋体" w:eastAsia="宋体" w:cs="宋体"/>
          <w:color w:val="000000"/>
        </w:rPr>
        <w:t>“</w:t>
      </w:r>
      <w:r>
        <w:rPr>
          <w:rFonts w:ascii="楷体" w:hAnsi="楷体" w:eastAsia="楷体" w:cs="楷体"/>
          <w:color w:val="000000"/>
        </w:rPr>
        <w:t>通导遥</w:t>
      </w:r>
      <w:r>
        <w:rPr>
          <w:rFonts w:ascii="宋体" w:hAnsi="宋体" w:eastAsia="宋体" w:cs="宋体"/>
          <w:color w:val="000000"/>
        </w:rPr>
        <w:t>”</w:t>
      </w:r>
      <w:r>
        <w:rPr>
          <w:rFonts w:ascii="楷体" w:hAnsi="楷体" w:eastAsia="楷体" w:cs="楷体"/>
          <w:color w:val="000000"/>
        </w:rPr>
        <w:t>，即</w:t>
      </w:r>
      <w:r>
        <w:rPr>
          <w:rFonts w:ascii="宋体" w:hAnsi="宋体" w:eastAsia="宋体" w:cs="宋体"/>
          <w:color w:val="000000"/>
        </w:rPr>
        <w:t>“</w:t>
      </w:r>
      <w:r>
        <w:rPr>
          <w:rFonts w:ascii="楷体" w:hAnsi="楷体" w:eastAsia="楷体" w:cs="楷体"/>
          <w:color w:val="000000"/>
        </w:rPr>
        <w:t>通信、导航和遥感</w:t>
      </w:r>
      <w:r>
        <w:rPr>
          <w:rFonts w:ascii="宋体" w:hAnsi="宋体" w:eastAsia="宋体" w:cs="宋体"/>
          <w:color w:val="000000"/>
        </w:rPr>
        <w:t>”</w:t>
      </w:r>
      <w:r>
        <w:rPr>
          <w:rFonts w:ascii="楷体" w:hAnsi="楷体" w:eastAsia="楷体" w:cs="楷体"/>
          <w:color w:val="000000"/>
        </w:rPr>
        <w:t>三大功能。和地球卫星对比，月球通导遥系统类似于月球版的</w:t>
      </w:r>
      <w:r>
        <w:rPr>
          <w:rFonts w:ascii="宋体" w:hAnsi="宋体" w:eastAsia="宋体" w:cs="宋体"/>
          <w:color w:val="000000"/>
        </w:rPr>
        <w:t>“</w:t>
      </w:r>
      <w:r>
        <w:rPr>
          <w:rFonts w:ascii="楷体" w:hAnsi="楷体" w:eastAsia="楷体" w:cs="楷体"/>
          <w:color w:val="000000"/>
        </w:rPr>
        <w:t>北斗导航系统</w:t>
      </w:r>
      <w:r>
        <w:rPr>
          <w:rFonts w:ascii="宋体" w:hAnsi="宋体" w:eastAsia="宋体" w:cs="宋体"/>
          <w:color w:val="000000"/>
        </w:rPr>
        <w:t>”</w:t>
      </w:r>
      <w:r>
        <w:rPr>
          <w:rFonts w:ascii="楷体" w:hAnsi="楷体" w:eastAsia="楷体" w:cs="楷体"/>
          <w:color w:val="000000"/>
        </w:rPr>
        <w:t>，通过发射运行于月球附近的人造卫星星座，为月面及环月用户提供中继通信、导航及遥感服务。</w:t>
      </w:r>
    </w:p>
    <w:p w14:paraId="44B86B50">
      <w:pPr>
        <w:spacing w:line="360" w:lineRule="auto"/>
        <w:ind w:firstLine="420"/>
        <w:jc w:val="both"/>
        <w:textAlignment w:val="center"/>
        <w:rPr>
          <w:color w:val="000000"/>
        </w:rPr>
      </w:pPr>
      <w:r>
        <w:rPr>
          <w:rFonts w:ascii="楷体" w:hAnsi="楷体" w:eastAsia="楷体" w:cs="楷体"/>
          <w:color w:val="000000"/>
        </w:rPr>
        <w:t>②中国深空探测重大专项总设计师吴艳华介绍，中国将分三步走建设鹊桥通导遥综合星座系统。在更远的未来，</w:t>
      </w:r>
      <w:r>
        <w:rPr>
          <w:rFonts w:ascii="宋体" w:hAnsi="宋体" w:eastAsia="宋体" w:cs="宋体"/>
          <w:color w:val="000000"/>
        </w:rPr>
        <w:t>“</w:t>
      </w:r>
      <w:r>
        <w:rPr>
          <w:rFonts w:ascii="楷体" w:hAnsi="楷体" w:eastAsia="楷体" w:cs="楷体"/>
          <w:color w:val="000000"/>
        </w:rPr>
        <w:t>鹊桥</w:t>
      </w:r>
      <w:r>
        <w:rPr>
          <w:rFonts w:ascii="宋体" w:hAnsi="宋体" w:eastAsia="宋体" w:cs="宋体"/>
          <w:color w:val="000000"/>
        </w:rPr>
        <w:t>”</w:t>
      </w:r>
      <w:r>
        <w:rPr>
          <w:rFonts w:ascii="楷体" w:hAnsi="楷体" w:eastAsia="楷体" w:cs="楷体"/>
          <w:color w:val="000000"/>
        </w:rPr>
        <w:t>架起的不仅仅是地月之间的通信，更是远及火星、金星乃至太阳系其他区域的通导遥综合服务系统。</w:t>
      </w:r>
    </w:p>
    <w:p w14:paraId="23F5A881">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选自徐勉等《“嫦娥”探月前为何要先建“鹊桥”？》，有删改</w:t>
      </w:r>
    </w:p>
    <w:p w14:paraId="21475C3C">
      <w:pPr>
        <w:spacing w:line="360" w:lineRule="auto"/>
        <w:jc w:val="left"/>
        <w:textAlignment w:val="center"/>
        <w:rPr>
          <w:color w:val="000000"/>
        </w:rPr>
      </w:pPr>
      <w:r>
        <w:rPr>
          <w:color w:val="000000"/>
        </w:rPr>
        <w:t xml:space="preserve">15. </w:t>
      </w:r>
      <w:r>
        <w:rPr>
          <w:rFonts w:ascii="宋体" w:hAnsi="宋体" w:eastAsia="宋体" w:cs="宋体"/>
          <w:color w:val="000000"/>
        </w:rPr>
        <w:t>对下面两个句子按照要求进行分析。</w:t>
      </w:r>
    </w:p>
    <w:p w14:paraId="58996C8C">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）探测器和地球将在此次任务的关键时刻保持通信，</w:t>
      </w:r>
      <w:r>
        <w:rPr>
          <w:rFonts w:ascii="宋体" w:hAnsi="宋体" w:eastAsia="宋体" w:cs="宋体"/>
          <w:color w:val="000000"/>
          <w:u w:val="single"/>
        </w:rPr>
        <w:t>包括</w:t>
      </w:r>
      <w:r>
        <w:rPr>
          <w:rFonts w:ascii="Times New Roman" w:hAnsi="Times New Roman" w:eastAsia="Times New Roman" w:cs="Times New Roman"/>
          <w:color w:val="000000"/>
          <w:u w:val="single"/>
        </w:rPr>
        <w:t>15</w:t>
      </w:r>
      <w:r>
        <w:rPr>
          <w:rFonts w:ascii="宋体" w:hAnsi="宋体" w:eastAsia="宋体" w:cs="宋体"/>
          <w:color w:val="000000"/>
          <w:u w:val="single"/>
        </w:rPr>
        <w:t>分钟的下降着陆，</w:t>
      </w:r>
      <w:r>
        <w:rPr>
          <w:rFonts w:ascii="Times New Roman" w:hAnsi="Times New Roman" w:eastAsia="Times New Roman" w:cs="Times New Roman"/>
          <w:color w:val="000000"/>
          <w:u w:val="single"/>
        </w:rPr>
        <w:t>2</w:t>
      </w:r>
      <w:r>
        <w:rPr>
          <w:rFonts w:ascii="宋体" w:hAnsi="宋体" w:eastAsia="宋体" w:cs="宋体"/>
          <w:color w:val="000000"/>
          <w:u w:val="single"/>
        </w:rPr>
        <w:t>天的采样工作和</w:t>
      </w:r>
      <w:r>
        <w:rPr>
          <w:rFonts w:ascii="Times New Roman" w:hAnsi="Times New Roman" w:eastAsia="Times New Roman" w:cs="Times New Roman"/>
          <w:color w:val="000000"/>
          <w:u w:val="single"/>
        </w:rPr>
        <w:t>6</w:t>
      </w:r>
      <w:r>
        <w:rPr>
          <w:rFonts w:ascii="宋体" w:hAnsi="宋体" w:eastAsia="宋体" w:cs="宋体"/>
          <w:color w:val="000000"/>
          <w:u w:val="single"/>
        </w:rPr>
        <w:t>分钟的月面上升。</w:t>
      </w:r>
      <w:r>
        <w:rPr>
          <w:rFonts w:ascii="宋体" w:hAnsi="宋体" w:eastAsia="宋体" w:cs="宋体"/>
          <w:color w:val="000000"/>
        </w:rPr>
        <w:t>（分析画线部分的作用）</w:t>
      </w:r>
    </w:p>
    <w:p w14:paraId="2F063094">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）这条轨道也很稳定，</w:t>
      </w:r>
      <w:r>
        <w:rPr>
          <w:rFonts w:ascii="宋体" w:hAnsi="宋体" w:eastAsia="宋体" w:cs="宋体"/>
          <w:color w:val="000000"/>
          <w:em w:val="dot"/>
        </w:rPr>
        <w:t>理论上</w:t>
      </w:r>
      <w:r>
        <w:rPr>
          <w:rFonts w:ascii="宋体" w:hAnsi="宋体" w:eastAsia="宋体" w:cs="宋体"/>
          <w:color w:val="000000"/>
        </w:rPr>
        <w:t>，在这条轨道上不需要耗费额外的推进剂维持轨道飞行状态。（分析加点词的表达效果）</w:t>
      </w:r>
    </w:p>
    <w:p w14:paraId="71D58CF2">
      <w:pPr>
        <w:spacing w:line="360" w:lineRule="auto"/>
        <w:jc w:val="left"/>
        <w:textAlignment w:val="center"/>
        <w:rPr>
          <w:color w:val="000000"/>
        </w:rPr>
      </w:pPr>
      <w:r>
        <w:rPr>
          <w:color w:val="000000"/>
        </w:rPr>
        <w:t xml:space="preserve">16. </w:t>
      </w:r>
      <w:r>
        <w:rPr>
          <w:rFonts w:ascii="宋体" w:hAnsi="宋体" w:eastAsia="宋体" w:cs="宋体"/>
          <w:color w:val="000000"/>
        </w:rPr>
        <w:t>材料二采用了小标题形式，请仿照小标题（一），把另外两个补充完整。</w:t>
      </w:r>
    </w:p>
    <w:p w14:paraId="07BEF006">
      <w:pPr>
        <w:spacing w:line="360" w:lineRule="auto"/>
        <w:jc w:val="left"/>
        <w:textAlignment w:val="center"/>
        <w:rPr>
          <w:color w:val="000000"/>
        </w:rPr>
      </w:pPr>
      <w:r>
        <w:rPr>
          <w:color w:val="000000"/>
        </w:rPr>
        <w:t xml:space="preserve">17. </w:t>
      </w:r>
      <w:r>
        <w:rPr>
          <w:rFonts w:ascii="宋体" w:hAnsi="宋体" w:eastAsia="宋体" w:cs="宋体"/>
          <w:color w:val="000000"/>
        </w:rPr>
        <w:t>材料二第（三）部分运用了作比较的说明方法，请探究作者这样写的用意。</w:t>
      </w:r>
    </w:p>
    <w:p w14:paraId="4833DA72">
      <w:pPr>
        <w:spacing w:line="360" w:lineRule="auto"/>
        <w:jc w:val="left"/>
        <w:textAlignment w:val="center"/>
        <w:rPr>
          <w:color w:val="000000"/>
        </w:rPr>
      </w:pPr>
      <w:r>
        <w:rPr>
          <w:color w:val="000000"/>
        </w:rPr>
        <w:t xml:space="preserve">18. </w:t>
      </w:r>
      <w:r>
        <w:rPr>
          <w:rFonts w:ascii="宋体" w:hAnsi="宋体" w:eastAsia="宋体" w:cs="宋体"/>
          <w:color w:val="000000"/>
        </w:rPr>
        <w:t>梳理三则材料内容，简要回答我国发射“鹊桥”系列卫星的用途。</w:t>
      </w:r>
    </w:p>
    <w:p w14:paraId="2A59A5F5">
      <w:pPr>
        <w:spacing w:line="285" w:lineRule="auto"/>
        <w:jc w:val="both"/>
        <w:textAlignment w:val="center"/>
        <w:rPr>
          <w:color w:val="000000"/>
        </w:rPr>
      </w:pPr>
      <w:r>
        <w:rPr>
          <w:rFonts w:ascii="宋体" w:hAnsi="宋体" w:eastAsia="宋体" w:cs="宋体"/>
          <w:b/>
          <w:color w:val="000000"/>
          <w:sz w:val="24"/>
        </w:rPr>
        <w:t>（五）（</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1C08DEEC">
      <w:pPr>
        <w:spacing w:line="360" w:lineRule="auto"/>
        <w:jc w:val="center"/>
        <w:textAlignment w:val="center"/>
        <w:rPr>
          <w:color w:val="000000"/>
        </w:rPr>
      </w:pPr>
      <w:r>
        <w:rPr>
          <w:rFonts w:ascii="楷体" w:hAnsi="楷体" w:eastAsia="楷体" w:cs="楷体"/>
          <w:color w:val="000000"/>
        </w:rPr>
        <w:t>赴远</w:t>
      </w:r>
    </w:p>
    <w:p w14:paraId="05A1730B">
      <w:pPr>
        <w:spacing w:line="360" w:lineRule="auto"/>
        <w:jc w:val="center"/>
        <w:textAlignment w:val="center"/>
        <w:rPr>
          <w:color w:val="000000"/>
        </w:rPr>
      </w:pPr>
      <w:r>
        <w:rPr>
          <w:rFonts w:ascii="楷体" w:hAnsi="楷体" w:eastAsia="楷体" w:cs="楷体"/>
          <w:color w:val="000000"/>
        </w:rPr>
        <w:t>张建春</w:t>
      </w:r>
    </w:p>
    <w:p w14:paraId="1FD990A9">
      <w:pPr>
        <w:spacing w:line="360" w:lineRule="auto"/>
        <w:ind w:firstLine="420"/>
        <w:jc w:val="both"/>
        <w:textAlignment w:val="center"/>
        <w:rPr>
          <w:color w:val="000000"/>
        </w:rPr>
      </w:pPr>
      <w:r>
        <w:rPr>
          <w:rFonts w:ascii="宋体" w:hAnsi="宋体" w:eastAsia="宋体" w:cs="宋体"/>
          <w:color w:val="000000"/>
        </w:rPr>
        <w:t>①</w:t>
      </w:r>
      <w:r>
        <w:rPr>
          <w:rFonts w:ascii="楷体" w:hAnsi="楷体" w:eastAsia="楷体" w:cs="楷体"/>
          <w:color w:val="000000"/>
        </w:rPr>
        <w:t>眼前黑得很，续和躺在冰冷的床板上，周身疼痛。疼是从骨头里传来的，拉扯着血疼、肉疼、筋疼，似乎身上的每一寸皮肤都疼。或许正因为这疼，续和才知道自己还活着，活在牢房里。</w:t>
      </w:r>
    </w:p>
    <w:p w14:paraId="5515FA5A">
      <w:pPr>
        <w:spacing w:line="360" w:lineRule="auto"/>
        <w:ind w:firstLine="420"/>
        <w:jc w:val="both"/>
        <w:textAlignment w:val="center"/>
        <w:rPr>
          <w:color w:val="000000"/>
        </w:rPr>
      </w:pPr>
      <w:r>
        <w:rPr>
          <w:rFonts w:ascii="宋体" w:hAnsi="宋体" w:eastAsia="宋体" w:cs="宋体"/>
          <w:color w:val="000000"/>
        </w:rPr>
        <w:t>②</w:t>
      </w:r>
      <w:r>
        <w:rPr>
          <w:rFonts w:ascii="楷体" w:hAnsi="楷体" w:eastAsia="楷体" w:cs="楷体"/>
          <w:color w:val="000000"/>
        </w:rPr>
        <w:t>续和咬了下自己的舌尖，用力咬咬出了血来，依然不疼，此处的疼被大疼掩盖住了。续和忍不住呻吟了几声，但随即咬紧牙关，将铺天盖地的疼吞咽了下去。</w:t>
      </w:r>
    </w:p>
    <w:p w14:paraId="3A76DA0E">
      <w:pPr>
        <w:spacing w:line="360" w:lineRule="auto"/>
        <w:ind w:firstLine="420"/>
        <w:jc w:val="both"/>
        <w:textAlignment w:val="center"/>
        <w:rPr>
          <w:color w:val="000000"/>
        </w:rPr>
      </w:pPr>
      <w:r>
        <w:rPr>
          <w:rFonts w:ascii="宋体" w:hAnsi="宋体" w:eastAsia="宋体" w:cs="宋体"/>
          <w:color w:val="000000"/>
        </w:rPr>
        <w:t>③</w:t>
      </w:r>
      <w:r>
        <w:rPr>
          <w:rFonts w:ascii="楷体" w:hAnsi="楷体" w:eastAsia="楷体" w:cs="楷体"/>
          <w:color w:val="000000"/>
        </w:rPr>
        <w:t>疼是刑具和掌控刑具的人留下的。大刑一夜，把天都疼亮了。施刑的人在愣怔中放下了鞭子，续和像破被絮一样被扔进了不辨昼夜的牢房。</w:t>
      </w:r>
    </w:p>
    <w:p w14:paraId="3512035A">
      <w:pPr>
        <w:spacing w:line="360" w:lineRule="auto"/>
        <w:ind w:firstLine="420"/>
        <w:jc w:val="both"/>
        <w:textAlignment w:val="center"/>
        <w:rPr>
          <w:color w:val="000000"/>
        </w:rPr>
      </w:pPr>
      <w:r>
        <w:rPr>
          <w:rFonts w:ascii="宋体" w:hAnsi="宋体" w:eastAsia="宋体" w:cs="宋体"/>
          <w:color w:val="000000"/>
        </w:rPr>
        <w:t>④</w:t>
      </w:r>
      <w:r>
        <w:rPr>
          <w:rFonts w:ascii="楷体" w:hAnsi="楷体" w:eastAsia="楷体" w:cs="楷体"/>
          <w:color w:val="000000"/>
        </w:rPr>
        <w:t>破被絮是没人问的，续和在牢房里感到孤寂，漫天的孤寂。续和把前前后后的事想了一遍，得出的结论是没留下任何破绽。续和是在庐西名为</w:t>
      </w:r>
      <w:r>
        <w:rPr>
          <w:rFonts w:ascii="宋体" w:hAnsi="宋体" w:eastAsia="宋体" w:cs="宋体"/>
          <w:color w:val="000000"/>
        </w:rPr>
        <w:t>“</w:t>
      </w:r>
      <w:r>
        <w:rPr>
          <w:rFonts w:ascii="楷体" w:hAnsi="楷体" w:eastAsia="楷体" w:cs="楷体"/>
          <w:color w:val="000000"/>
        </w:rPr>
        <w:t>掠影书店</w:t>
      </w:r>
      <w:r>
        <w:rPr>
          <w:rFonts w:ascii="宋体" w:hAnsi="宋体" w:eastAsia="宋体" w:cs="宋体"/>
          <w:color w:val="000000"/>
        </w:rPr>
        <w:t>”</w:t>
      </w:r>
      <w:r>
        <w:rPr>
          <w:rFonts w:ascii="楷体" w:hAnsi="楷体" w:eastAsia="楷体" w:cs="楷体"/>
          <w:color w:val="000000"/>
        </w:rPr>
        <w:t>的暗房里，销毁了所有文件和同志们留下的蛛丝马迹后泡了一杯绿茶，小口地啜饮着，坦然被捕的。</w:t>
      </w:r>
    </w:p>
    <w:p w14:paraId="1AB5202E">
      <w:pPr>
        <w:spacing w:line="360" w:lineRule="auto"/>
        <w:ind w:firstLine="420"/>
        <w:jc w:val="both"/>
        <w:textAlignment w:val="center"/>
        <w:rPr>
          <w:color w:val="000000"/>
        </w:rPr>
      </w:pPr>
      <w:r>
        <w:rPr>
          <w:rFonts w:ascii="宋体" w:hAnsi="宋体" w:eastAsia="宋体" w:cs="宋体"/>
          <w:color w:val="000000"/>
        </w:rPr>
        <w:t>⑤</w:t>
      </w:r>
      <w:r>
        <w:rPr>
          <w:rFonts w:ascii="楷体" w:hAnsi="楷体" w:eastAsia="楷体" w:cs="楷体"/>
          <w:color w:val="000000"/>
        </w:rPr>
        <w:t>被捕、坐牢，续和经历过不止一次，加上这一次，三次了。第一次侥幸逃脱，第二次在受尽酷刑后，被同志们营救出了。现在，竟然又一次落入敌手。续和苦笑了一声，苦笑声不大，却震落了牢房顶的蛛尘。</w:t>
      </w:r>
    </w:p>
    <w:p w14:paraId="1AB445CC">
      <w:pPr>
        <w:spacing w:line="360" w:lineRule="auto"/>
        <w:ind w:firstLine="420"/>
        <w:jc w:val="both"/>
        <w:textAlignment w:val="center"/>
        <w:rPr>
          <w:color w:val="000000"/>
        </w:rPr>
      </w:pPr>
      <w:r>
        <w:rPr>
          <w:rFonts w:ascii="宋体" w:hAnsi="宋体" w:eastAsia="宋体" w:cs="宋体"/>
          <w:color w:val="000000"/>
        </w:rPr>
        <w:t>⑥</w:t>
      </w:r>
      <w:r>
        <w:rPr>
          <w:rFonts w:ascii="楷体" w:hAnsi="楷体" w:eastAsia="楷体" w:cs="楷体"/>
          <w:color w:val="000000"/>
        </w:rPr>
        <w:t>续和恢复得快，一算时间，踏进牢房二十天了。二十天里除了一次用刑审问，再也没人过问。敌人忘了吗？续和心里想。</w:t>
      </w:r>
    </w:p>
    <w:p w14:paraId="3F1E6683">
      <w:pPr>
        <w:spacing w:line="360" w:lineRule="auto"/>
        <w:ind w:firstLine="420"/>
        <w:jc w:val="both"/>
        <w:textAlignment w:val="center"/>
        <w:rPr>
          <w:color w:val="000000"/>
        </w:rPr>
      </w:pPr>
      <w:r>
        <w:rPr>
          <w:rFonts w:ascii="宋体" w:hAnsi="宋体" w:eastAsia="宋体" w:cs="宋体"/>
          <w:color w:val="000000"/>
        </w:rPr>
        <w:t>⑦</w:t>
      </w:r>
      <w:r>
        <w:rPr>
          <w:rFonts w:ascii="楷体" w:hAnsi="楷体" w:eastAsia="楷体" w:cs="楷体"/>
          <w:color w:val="000000"/>
        </w:rPr>
        <w:t>续和的身份早暴露了，是挂了号的。一名共产党的要员，被逮住了，许多人弹冠相庆，庆功会都开了好几次。敌人认定续和是不会开口的。如若他会开口，第一次、第二次被逮住时，还不</w:t>
      </w:r>
      <w:r>
        <w:rPr>
          <w:rFonts w:ascii="宋体" w:hAnsi="宋体" w:eastAsia="宋体" w:cs="宋体"/>
          <w:color w:val="000000"/>
        </w:rPr>
        <w:t>“</w:t>
      </w:r>
      <w:r>
        <w:rPr>
          <w:rFonts w:ascii="楷体" w:hAnsi="楷体" w:eastAsia="楷体" w:cs="楷体"/>
          <w:color w:val="000000"/>
        </w:rPr>
        <w:t>竹筒倒豆子</w:t>
      </w:r>
      <w:r>
        <w:rPr>
          <w:rFonts w:ascii="宋体" w:hAnsi="宋体" w:eastAsia="宋体" w:cs="宋体"/>
          <w:color w:val="000000"/>
        </w:rPr>
        <w:t>”</w:t>
      </w:r>
      <w:r>
        <w:rPr>
          <w:rFonts w:ascii="楷体" w:hAnsi="楷体" w:eastAsia="楷体" w:cs="楷体"/>
          <w:color w:val="000000"/>
        </w:rPr>
        <w:t>？</w:t>
      </w:r>
    </w:p>
    <w:p w14:paraId="2658CCF6">
      <w:pPr>
        <w:spacing w:line="360" w:lineRule="auto"/>
        <w:ind w:firstLine="420"/>
        <w:jc w:val="both"/>
        <w:textAlignment w:val="center"/>
        <w:rPr>
          <w:color w:val="000000"/>
        </w:rPr>
      </w:pPr>
      <w:r>
        <w:rPr>
          <w:rFonts w:ascii="宋体" w:hAnsi="宋体" w:eastAsia="宋体" w:cs="宋体"/>
          <w:color w:val="000000"/>
        </w:rPr>
        <w:t>⑧</w:t>
      </w:r>
      <w:r>
        <w:rPr>
          <w:rFonts w:ascii="楷体" w:hAnsi="楷体" w:eastAsia="楷体" w:cs="楷体"/>
          <w:color w:val="000000"/>
        </w:rPr>
        <w:t>孤寂是难熬的，比疼痛还痛苦，续和心里有数。一场心理战开始了，就看谁熬得过谁吧！</w:t>
      </w:r>
    </w:p>
    <w:p w14:paraId="47E1E00C">
      <w:pPr>
        <w:spacing w:line="360" w:lineRule="auto"/>
        <w:ind w:firstLine="420"/>
        <w:jc w:val="both"/>
        <w:textAlignment w:val="center"/>
        <w:rPr>
          <w:color w:val="000000"/>
        </w:rPr>
      </w:pPr>
      <w:r>
        <w:rPr>
          <w:rFonts w:ascii="宋体" w:hAnsi="宋体" w:eastAsia="宋体" w:cs="宋体"/>
          <w:color w:val="000000"/>
        </w:rPr>
        <w:t>⑨</w:t>
      </w:r>
      <w:r>
        <w:rPr>
          <w:rFonts w:ascii="楷体" w:hAnsi="楷体" w:eastAsia="楷体" w:cs="楷体"/>
          <w:color w:val="000000"/>
        </w:rPr>
        <w:t>敌人沉不住气了。第二十一天敌人从牢房门的窗口扔进了一沓白纸，还有一支笔。续和明白，这是让他写呢。</w:t>
      </w:r>
    </w:p>
    <w:p w14:paraId="745D09A7">
      <w:pPr>
        <w:spacing w:line="360" w:lineRule="auto"/>
        <w:ind w:firstLine="420"/>
        <w:jc w:val="both"/>
        <w:textAlignment w:val="center"/>
        <w:rPr>
          <w:color w:val="000000"/>
        </w:rPr>
      </w:pPr>
      <w:r>
        <w:rPr>
          <w:rFonts w:ascii="宋体" w:hAnsi="宋体" w:eastAsia="宋体" w:cs="宋体"/>
          <w:color w:val="000000"/>
        </w:rPr>
        <w:t>⑩</w:t>
      </w:r>
      <w:r>
        <w:rPr>
          <w:rFonts w:ascii="楷体" w:hAnsi="楷体" w:eastAsia="楷体" w:cs="楷体"/>
          <w:color w:val="000000"/>
        </w:rPr>
        <w:t>续和的笔头子好着呢，曾化名写过小说、散文、诗歌，当然都是宣传革命的。纸和笔对续和充满了诱惑。续和喜欢文字，他有过打算革命成功了做一名作家。</w:t>
      </w:r>
    </w:p>
    <w:p w14:paraId="76733C53">
      <w:pPr>
        <w:spacing w:line="360" w:lineRule="auto"/>
        <w:ind w:firstLine="420"/>
        <w:jc w:val="both"/>
        <w:textAlignment w:val="center"/>
        <w:rPr>
          <w:color w:val="000000"/>
        </w:rPr>
      </w:pPr>
      <w:r>
        <w:rPr>
          <w:color w:val="000000"/>
        </w:rPr>
        <w:t>⑪</w:t>
      </w:r>
      <w:r>
        <w:rPr>
          <w:rFonts w:ascii="楷体" w:hAnsi="楷体" w:eastAsia="楷体" w:cs="楷体"/>
          <w:color w:val="000000"/>
        </w:rPr>
        <w:t>写什么呢？写信吧，给母亲写，给妻子写。</w:t>
      </w:r>
    </w:p>
    <w:p w14:paraId="4C6CB7A1">
      <w:pPr>
        <w:spacing w:line="360" w:lineRule="auto"/>
        <w:ind w:firstLine="420"/>
        <w:jc w:val="both"/>
        <w:textAlignment w:val="center"/>
        <w:rPr>
          <w:color w:val="000000"/>
        </w:rPr>
      </w:pPr>
      <w:r>
        <w:rPr>
          <w:color w:val="000000"/>
        </w:rPr>
        <w:t>⑫</w:t>
      </w:r>
      <w:r>
        <w:rPr>
          <w:rFonts w:ascii="楷体" w:hAnsi="楷体" w:eastAsia="楷体" w:cs="楷体"/>
          <w:color w:val="000000"/>
        </w:rPr>
        <w:t>时间有的是，信写得长。写给母亲的信内容多是问安，回忆些小时的事。写给妻子的信柔和。续和爱妻子，妻子也深爱续和。</w:t>
      </w:r>
    </w:p>
    <w:p w14:paraId="6C611206">
      <w:pPr>
        <w:spacing w:line="360" w:lineRule="auto"/>
        <w:ind w:firstLine="420"/>
        <w:jc w:val="both"/>
        <w:textAlignment w:val="center"/>
        <w:rPr>
          <w:color w:val="000000"/>
        </w:rPr>
      </w:pPr>
      <w:r>
        <w:rPr>
          <w:color w:val="000000"/>
        </w:rPr>
        <w:t>⑬</w:t>
      </w:r>
      <w:r>
        <w:rPr>
          <w:rFonts w:ascii="楷体" w:hAnsi="楷体" w:eastAsia="楷体" w:cs="楷体"/>
          <w:color w:val="000000"/>
        </w:rPr>
        <w:t>牢房里的信是没私密性的，如发在报纸上的文章，谁愿看谁就瞅上几眼。敌人是会研究的，是要在字里行间探索秘密的。</w:t>
      </w:r>
    </w:p>
    <w:p w14:paraId="179F85E3">
      <w:pPr>
        <w:spacing w:line="360" w:lineRule="auto"/>
        <w:ind w:firstLine="420"/>
        <w:jc w:val="both"/>
        <w:textAlignment w:val="center"/>
        <w:rPr>
          <w:color w:val="000000"/>
        </w:rPr>
      </w:pPr>
      <w:r>
        <w:rPr>
          <w:color w:val="000000"/>
        </w:rPr>
        <w:t>⑭</w:t>
      </w:r>
      <w:r>
        <w:rPr>
          <w:rFonts w:ascii="楷体" w:hAnsi="楷体" w:eastAsia="楷体" w:cs="楷体"/>
          <w:color w:val="000000"/>
        </w:rPr>
        <w:t>续和写信上瘾了，天天写，跟母亲和妻子就有那么多的话。好几年没见母亲和妻子了，憋了一肚子的话自然话多。写多了，续和又有了想法</w:t>
      </w:r>
      <w:r>
        <w:rPr>
          <w:rFonts w:ascii="Times New Roman" w:hAnsi="Times New Roman" w:eastAsia="Times New Roman" w:cs="Times New Roman"/>
          <w:color w:val="000000"/>
        </w:rPr>
        <w:t>——</w:t>
      </w:r>
      <w:r>
        <w:rPr>
          <w:rFonts w:ascii="楷体" w:hAnsi="楷体" w:eastAsia="楷体" w:cs="楷体"/>
          <w:color w:val="000000"/>
        </w:rPr>
        <w:t>给信编了号，比如</w:t>
      </w:r>
      <w:r>
        <w:rPr>
          <w:rFonts w:ascii="宋体" w:hAnsi="宋体" w:eastAsia="宋体" w:cs="宋体"/>
          <w:color w:val="000000"/>
        </w:rPr>
        <w:t>“</w:t>
      </w:r>
      <w:r>
        <w:rPr>
          <w:rFonts w:ascii="楷体" w:hAnsi="楷体" w:eastAsia="楷体" w:cs="楷体"/>
          <w:color w:val="000000"/>
        </w:rPr>
        <w:t>与妻信十五</w:t>
      </w:r>
      <w:r>
        <w:rPr>
          <w:rFonts w:ascii="宋体" w:hAnsi="宋体" w:eastAsia="宋体" w:cs="宋体"/>
          <w:color w:val="000000"/>
        </w:rPr>
        <w:t>”“</w:t>
      </w:r>
      <w:r>
        <w:rPr>
          <w:rFonts w:ascii="楷体" w:hAnsi="楷体" w:eastAsia="楷体" w:cs="楷体"/>
          <w:color w:val="000000"/>
        </w:rPr>
        <w:t>与母亲信十六</w:t>
      </w:r>
      <w:r>
        <w:rPr>
          <w:rFonts w:ascii="宋体" w:hAnsi="宋体" w:eastAsia="宋体" w:cs="宋体"/>
          <w:color w:val="000000"/>
        </w:rPr>
        <w:t>”</w:t>
      </w:r>
      <w:r>
        <w:rPr>
          <w:rFonts w:ascii="楷体" w:hAnsi="楷体" w:eastAsia="楷体" w:cs="楷体"/>
          <w:color w:val="000000"/>
        </w:rPr>
        <w:t>等。在写</w:t>
      </w:r>
      <w:r>
        <w:rPr>
          <w:rFonts w:ascii="宋体" w:hAnsi="宋体" w:eastAsia="宋体" w:cs="宋体"/>
          <w:color w:val="000000"/>
        </w:rPr>
        <w:t>“</w:t>
      </w:r>
      <w:r>
        <w:rPr>
          <w:rFonts w:ascii="楷体" w:hAnsi="楷体" w:eastAsia="楷体" w:cs="楷体"/>
          <w:color w:val="000000"/>
        </w:rPr>
        <w:t>与母亲信二十</w:t>
      </w:r>
      <w:r>
        <w:rPr>
          <w:rFonts w:ascii="宋体" w:hAnsi="宋体" w:eastAsia="宋体" w:cs="宋体"/>
          <w:color w:val="000000"/>
        </w:rPr>
        <w:t>”</w:t>
      </w:r>
      <w:r>
        <w:rPr>
          <w:rFonts w:ascii="楷体" w:hAnsi="楷体" w:eastAsia="楷体" w:cs="楷体"/>
          <w:color w:val="000000"/>
        </w:rPr>
        <w:t>后续和意外地收到了母亲的回信。</w:t>
      </w:r>
    </w:p>
    <w:p w14:paraId="2A40A244">
      <w:pPr>
        <w:spacing w:line="360" w:lineRule="auto"/>
        <w:ind w:firstLine="420"/>
        <w:jc w:val="both"/>
        <w:textAlignment w:val="center"/>
        <w:rPr>
          <w:color w:val="000000"/>
        </w:rPr>
      </w:pPr>
      <w:r>
        <w:rPr>
          <w:color w:val="000000"/>
        </w:rPr>
        <w:t>⑮</w:t>
      </w:r>
      <w:r>
        <w:rPr>
          <w:rFonts w:ascii="楷体" w:hAnsi="楷体" w:eastAsia="楷体" w:cs="楷体"/>
          <w:color w:val="000000"/>
        </w:rPr>
        <w:t>无疑这是敌人的一种策略。</w:t>
      </w:r>
    </w:p>
    <w:p w14:paraId="7A80275F">
      <w:pPr>
        <w:spacing w:line="360" w:lineRule="auto"/>
        <w:ind w:firstLine="420"/>
        <w:jc w:val="both"/>
        <w:textAlignment w:val="center"/>
        <w:rPr>
          <w:color w:val="000000"/>
        </w:rPr>
      </w:pPr>
      <w:r>
        <w:rPr>
          <w:color w:val="000000"/>
        </w:rPr>
        <w:t>⑯</w:t>
      </w:r>
      <w:r>
        <w:rPr>
          <w:rFonts w:ascii="楷体" w:hAnsi="楷体" w:eastAsia="楷体" w:cs="楷体"/>
          <w:color w:val="000000"/>
        </w:rPr>
        <w:t>收到母亲的回信，续和就像过节。续和从母亲娟秀的字迹上，闻到了母亲的体味，也看到了母亲心疼的颤抖</w:t>
      </w:r>
      <w:r>
        <w:rPr>
          <w:rFonts w:ascii="Times New Roman" w:hAnsi="Times New Roman" w:eastAsia="Times New Roman" w:cs="Times New Roman"/>
          <w:color w:val="000000"/>
        </w:rPr>
        <w:t>——</w:t>
      </w:r>
      <w:r>
        <w:rPr>
          <w:rFonts w:ascii="楷体" w:hAnsi="楷体" w:eastAsia="楷体" w:cs="楷体"/>
          <w:color w:val="000000"/>
        </w:rPr>
        <w:t>信上有泪渍，洇染在字里行间。一种愧疚油然而生。</w:t>
      </w:r>
    </w:p>
    <w:p w14:paraId="3FEDBCA2">
      <w:pPr>
        <w:spacing w:line="360" w:lineRule="auto"/>
        <w:ind w:firstLine="420"/>
        <w:jc w:val="both"/>
        <w:textAlignment w:val="center"/>
        <w:rPr>
          <w:color w:val="000000"/>
        </w:rPr>
      </w:pPr>
      <w:r>
        <w:rPr>
          <w:color w:val="000000"/>
        </w:rPr>
        <w:t>⑰</w:t>
      </w:r>
      <w:r>
        <w:rPr>
          <w:rFonts w:ascii="楷体" w:hAnsi="楷体" w:eastAsia="楷体" w:cs="楷体"/>
          <w:color w:val="000000"/>
        </w:rPr>
        <w:t>妻子的信也来了。妻子的信告诉续和，母亲是如何变卖家产，四处打点，在营救他。续和突然狂躁起来</w:t>
      </w:r>
      <w:r>
        <w:rPr>
          <w:rFonts w:ascii="Times New Roman" w:hAnsi="Times New Roman" w:eastAsia="Times New Roman" w:cs="Times New Roman"/>
          <w:color w:val="000000"/>
        </w:rPr>
        <w:t>——</w:t>
      </w:r>
      <w:r>
        <w:rPr>
          <w:rFonts w:ascii="楷体" w:hAnsi="楷体" w:eastAsia="楷体" w:cs="楷体"/>
          <w:color w:val="000000"/>
        </w:rPr>
        <w:t>营救得了吗？</w:t>
      </w:r>
    </w:p>
    <w:p w14:paraId="222CBAEA">
      <w:pPr>
        <w:spacing w:line="360" w:lineRule="auto"/>
        <w:ind w:firstLine="420"/>
        <w:jc w:val="both"/>
        <w:textAlignment w:val="center"/>
        <w:rPr>
          <w:color w:val="000000"/>
        </w:rPr>
      </w:pPr>
      <w:r>
        <w:rPr>
          <w:color w:val="000000"/>
        </w:rPr>
        <w:t>⑱</w:t>
      </w:r>
      <w:r>
        <w:rPr>
          <w:rFonts w:ascii="楷体" w:hAnsi="楷体" w:eastAsia="楷体" w:cs="楷体"/>
          <w:color w:val="000000"/>
        </w:rPr>
        <w:t>难得有一天，续和没给母亲写信。他用了一整天的时间给妻子写信，写来写去，就围绕着两个字：赴远。续和告诉妻子，他要赴远方去，意已决，停止无意义的营救。</w:t>
      </w:r>
    </w:p>
    <w:p w14:paraId="491CAF34">
      <w:pPr>
        <w:spacing w:line="360" w:lineRule="auto"/>
        <w:ind w:firstLine="420"/>
        <w:jc w:val="both"/>
        <w:textAlignment w:val="center"/>
        <w:rPr>
          <w:color w:val="000000"/>
        </w:rPr>
      </w:pPr>
      <w:r>
        <w:rPr>
          <w:color w:val="000000"/>
        </w:rPr>
        <w:t>⑲</w:t>
      </w:r>
      <w:r>
        <w:rPr>
          <w:rFonts w:ascii="楷体" w:hAnsi="楷体" w:eastAsia="楷体" w:cs="楷体"/>
          <w:color w:val="000000"/>
        </w:rPr>
        <w:t>第二天，续和又正常了。先是给母亲写信，大约是写到童年的趣事，竟呵呵地笑了起来。续和家是庐西大户，他在家可是四少爷呢。续和不做少爷，做革命者，是续和家天大的事，唯母亲默许。续和爱母亲，敬重母亲。</w:t>
      </w:r>
    </w:p>
    <w:p w14:paraId="57987E20">
      <w:pPr>
        <w:spacing w:line="360" w:lineRule="auto"/>
        <w:ind w:firstLine="420"/>
        <w:jc w:val="both"/>
        <w:textAlignment w:val="center"/>
        <w:rPr>
          <w:color w:val="000000"/>
        </w:rPr>
      </w:pPr>
      <w:r>
        <w:rPr>
          <w:color w:val="000000"/>
        </w:rPr>
        <w:t>⑳</w:t>
      </w:r>
      <w:r>
        <w:rPr>
          <w:rFonts w:ascii="楷体" w:hAnsi="楷体" w:eastAsia="楷体" w:cs="楷体"/>
          <w:color w:val="000000"/>
        </w:rPr>
        <w:t>妻子来信了，告诉了续和家中发生的事</w:t>
      </w:r>
      <w:r>
        <w:rPr>
          <w:rFonts w:ascii="Times New Roman" w:hAnsi="Times New Roman" w:eastAsia="Times New Roman" w:cs="Times New Roman"/>
          <w:color w:val="000000"/>
        </w:rPr>
        <w:t>——</w:t>
      </w:r>
      <w:r>
        <w:rPr>
          <w:rFonts w:ascii="楷体" w:hAnsi="楷体" w:eastAsia="楷体" w:cs="楷体"/>
          <w:color w:val="000000"/>
        </w:rPr>
        <w:t>五弟生了个儿子，哭声很是嘹亮。续和高兴，但又遗憾，妻子怎不写他们的儿子？可能妻子认为续和不配为父亲</w:t>
      </w:r>
      <w:r>
        <w:rPr>
          <w:rFonts w:ascii="Times New Roman" w:hAnsi="Times New Roman" w:eastAsia="Times New Roman" w:cs="Times New Roman"/>
          <w:color w:val="000000"/>
        </w:rPr>
        <w:t>——</w:t>
      </w:r>
      <w:r>
        <w:rPr>
          <w:rFonts w:ascii="楷体" w:hAnsi="楷体" w:eastAsia="楷体" w:cs="楷体"/>
          <w:color w:val="000000"/>
        </w:rPr>
        <w:t>儿子出生后，续和仅见过一面。</w:t>
      </w:r>
    </w:p>
    <w:p w14:paraId="70493037">
      <w:pPr>
        <w:spacing w:line="360" w:lineRule="auto"/>
        <w:ind w:firstLine="420"/>
        <w:jc w:val="both"/>
        <w:textAlignment w:val="center"/>
        <w:rPr>
          <w:color w:val="000000"/>
        </w:rPr>
      </w:pPr>
      <w:r>
        <w:rPr>
          <w:color w:val="000000"/>
        </w:rPr>
        <w:t>㉑</w:t>
      </w:r>
      <w:r>
        <w:rPr>
          <w:rFonts w:ascii="楷体" w:hAnsi="楷体" w:eastAsia="楷体" w:cs="楷体"/>
          <w:color w:val="000000"/>
        </w:rPr>
        <w:t>续和打破常规，给未见过面的侄子写信。想了半天，不知侄子的名字，抬头如何写？最终决定，写</w:t>
      </w:r>
      <w:r>
        <w:rPr>
          <w:rFonts w:ascii="宋体" w:hAnsi="宋体" w:eastAsia="宋体" w:cs="宋体"/>
          <w:color w:val="000000"/>
        </w:rPr>
        <w:t>“</w:t>
      </w:r>
      <w:r>
        <w:rPr>
          <w:rFonts w:ascii="楷体" w:hAnsi="楷体" w:eastAsia="楷体" w:cs="楷体"/>
          <w:color w:val="000000"/>
        </w:rPr>
        <w:t>赴远吾侄</w:t>
      </w:r>
      <w:r>
        <w:rPr>
          <w:rFonts w:ascii="宋体" w:hAnsi="宋体" w:eastAsia="宋体" w:cs="宋体"/>
          <w:color w:val="000000"/>
        </w:rPr>
        <w:t>”</w:t>
      </w:r>
      <w:r>
        <w:rPr>
          <w:rFonts w:ascii="楷体" w:hAnsi="楷体" w:eastAsia="楷体" w:cs="楷体"/>
          <w:color w:val="000000"/>
        </w:rPr>
        <w:t>。信洋洋洒洒，可这信侄能看懂估计得是十年后的事了。十年后是什么样的世界？续和有所向往，就把这向往写进去了。</w:t>
      </w:r>
    </w:p>
    <w:p w14:paraId="5CA5C804">
      <w:pPr>
        <w:spacing w:line="360" w:lineRule="auto"/>
        <w:ind w:firstLine="420"/>
        <w:jc w:val="both"/>
        <w:textAlignment w:val="center"/>
        <w:rPr>
          <w:color w:val="000000"/>
        </w:rPr>
      </w:pPr>
      <w:r>
        <w:rPr>
          <w:color w:val="000000"/>
        </w:rPr>
        <w:t>㉒</w:t>
      </w:r>
      <w:r>
        <w:rPr>
          <w:rFonts w:ascii="楷体" w:hAnsi="楷体" w:eastAsia="楷体" w:cs="楷体"/>
          <w:color w:val="000000"/>
        </w:rPr>
        <w:t>写给侄子的信没有编号。一沓纸写完了，给母亲、妻子的信编号到了八十五号，续和在牢里已度过了一百零五天。</w:t>
      </w:r>
    </w:p>
    <w:p w14:paraId="68452F4A">
      <w:pPr>
        <w:spacing w:line="360" w:lineRule="auto"/>
        <w:ind w:firstLine="420"/>
        <w:jc w:val="both"/>
        <w:textAlignment w:val="center"/>
        <w:rPr>
          <w:color w:val="000000"/>
        </w:rPr>
      </w:pPr>
      <w:r>
        <w:rPr>
          <w:color w:val="000000"/>
        </w:rPr>
        <w:t>㉓</w:t>
      </w:r>
      <w:r>
        <w:rPr>
          <w:rFonts w:ascii="楷体" w:hAnsi="楷体" w:eastAsia="楷体" w:cs="楷体"/>
          <w:color w:val="000000"/>
        </w:rPr>
        <w:t>是春天了，敌人决定下毒手。</w:t>
      </w:r>
    </w:p>
    <w:p w14:paraId="26FE0BFC">
      <w:pPr>
        <w:spacing w:line="360" w:lineRule="auto"/>
        <w:ind w:firstLine="420"/>
        <w:jc w:val="both"/>
        <w:textAlignment w:val="center"/>
        <w:rPr>
          <w:color w:val="000000"/>
        </w:rPr>
      </w:pPr>
      <w:r>
        <w:rPr>
          <w:color w:val="000000"/>
        </w:rPr>
        <w:t>㉔</w:t>
      </w:r>
      <w:r>
        <w:rPr>
          <w:rFonts w:ascii="宋体" w:hAnsi="宋体" w:eastAsia="宋体" w:cs="宋体"/>
          <w:color w:val="000000"/>
        </w:rPr>
        <w:t>“</w:t>
      </w:r>
      <w:r>
        <w:rPr>
          <w:rFonts w:ascii="楷体" w:hAnsi="楷体" w:eastAsia="楷体" w:cs="楷体"/>
          <w:color w:val="000000"/>
        </w:rPr>
        <w:t>赴远</w:t>
      </w:r>
      <w:r>
        <w:rPr>
          <w:rFonts w:ascii="宋体" w:hAnsi="宋体" w:eastAsia="宋体" w:cs="宋体"/>
          <w:color w:val="000000"/>
        </w:rPr>
        <w:t>”</w:t>
      </w:r>
      <w:r>
        <w:rPr>
          <w:rFonts w:ascii="楷体" w:hAnsi="楷体" w:eastAsia="楷体" w:cs="楷体"/>
          <w:color w:val="000000"/>
        </w:rPr>
        <w:t>的一天到了。续和整整衣襟，迈着大步走向刑场。到了刑场续和忽觉心中略有欠缺，便招手，对行刑的人说：</w:t>
      </w:r>
      <w:r>
        <w:rPr>
          <w:rFonts w:ascii="宋体" w:hAnsi="宋体" w:eastAsia="宋体" w:cs="宋体"/>
          <w:color w:val="000000"/>
        </w:rPr>
        <w:t>“</w:t>
      </w:r>
      <w:r>
        <w:rPr>
          <w:rFonts w:ascii="楷体" w:hAnsi="楷体" w:eastAsia="楷体" w:cs="楷体"/>
          <w:color w:val="000000"/>
        </w:rPr>
        <w:t>纸笔。</w:t>
      </w:r>
      <w:r>
        <w:rPr>
          <w:rFonts w:ascii="宋体" w:hAnsi="宋体" w:eastAsia="宋体" w:cs="宋体"/>
          <w:color w:val="000000"/>
        </w:rPr>
        <w:t>”</w:t>
      </w:r>
      <w:r>
        <w:rPr>
          <w:rFonts w:ascii="楷体" w:hAnsi="楷体" w:eastAsia="楷体" w:cs="楷体"/>
          <w:color w:val="000000"/>
        </w:rPr>
        <w:t>行刑的人有些迟疑，有人摸了摸口袋，掏出烟盒。烟盒里尚有一根烟他点着了，将空烟盒递给续和。</w:t>
      </w:r>
    </w:p>
    <w:p w14:paraId="5BFC4E2E">
      <w:pPr>
        <w:spacing w:line="360" w:lineRule="auto"/>
        <w:ind w:firstLine="420"/>
        <w:jc w:val="both"/>
        <w:textAlignment w:val="center"/>
        <w:rPr>
          <w:color w:val="000000"/>
        </w:rPr>
      </w:pPr>
      <w:r>
        <w:rPr>
          <w:color w:val="000000"/>
        </w:rPr>
        <w:t>㉕</w:t>
      </w:r>
      <w:r>
        <w:rPr>
          <w:rFonts w:ascii="楷体" w:hAnsi="楷体" w:eastAsia="楷体" w:cs="楷体"/>
          <w:color w:val="000000"/>
        </w:rPr>
        <w:t>续和展平烟盒写下：</w:t>
      </w:r>
      <w:r>
        <w:rPr>
          <w:rFonts w:ascii="宋体" w:hAnsi="宋体" w:eastAsia="宋体" w:cs="宋体"/>
          <w:color w:val="000000"/>
        </w:rPr>
        <w:t>“</w:t>
      </w:r>
      <w:r>
        <w:rPr>
          <w:rFonts w:ascii="楷体" w:hAnsi="楷体" w:eastAsia="楷体" w:cs="楷体"/>
          <w:color w:val="000000"/>
        </w:rPr>
        <w:t>教育吾儿继承我志；勿告母亲，替我收尸。</w:t>
      </w:r>
      <w:r>
        <w:rPr>
          <w:rFonts w:ascii="宋体" w:hAnsi="宋体" w:eastAsia="宋体" w:cs="宋体"/>
          <w:color w:val="000000"/>
        </w:rPr>
        <w:t>”</w:t>
      </w:r>
      <w:r>
        <w:rPr>
          <w:rFonts w:ascii="楷体" w:hAnsi="楷体" w:eastAsia="楷体" w:cs="楷体"/>
          <w:color w:val="000000"/>
        </w:rPr>
        <w:t>想了想，又添上一行字：</w:t>
      </w:r>
      <w:r>
        <w:rPr>
          <w:rFonts w:ascii="宋体" w:hAnsi="宋体" w:eastAsia="宋体" w:cs="宋体"/>
          <w:color w:val="000000"/>
        </w:rPr>
        <w:t>“</w:t>
      </w:r>
      <w:r>
        <w:rPr>
          <w:rFonts w:ascii="楷体" w:hAnsi="楷体" w:eastAsia="楷体" w:cs="楷体"/>
          <w:color w:val="000000"/>
        </w:rPr>
        <w:t>与妻信之八十六。</w:t>
      </w:r>
      <w:r>
        <w:rPr>
          <w:rFonts w:ascii="宋体" w:hAnsi="宋体" w:eastAsia="宋体" w:cs="宋体"/>
          <w:color w:val="000000"/>
        </w:rPr>
        <w:t>”</w:t>
      </w:r>
    </w:p>
    <w:p w14:paraId="3CB81278">
      <w:pPr>
        <w:spacing w:line="360" w:lineRule="auto"/>
        <w:ind w:firstLine="420"/>
        <w:jc w:val="both"/>
        <w:textAlignment w:val="center"/>
        <w:rPr>
          <w:color w:val="000000"/>
        </w:rPr>
      </w:pPr>
      <w:r>
        <w:rPr>
          <w:color w:val="000000"/>
        </w:rPr>
        <w:t>㉖</w:t>
      </w:r>
      <w:r>
        <w:rPr>
          <w:rFonts w:ascii="楷体" w:hAnsi="楷体" w:eastAsia="楷体" w:cs="楷体"/>
          <w:color w:val="000000"/>
        </w:rPr>
        <w:t>枪声响了，血汩汩地流。正是红花开时，花一路向前开，流动着赴远。</w:t>
      </w:r>
    </w:p>
    <w:p w14:paraId="15A91B2F">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选自《中国微型小说精选》，有删改</w:t>
      </w:r>
    </w:p>
    <w:p w14:paraId="2C3292AE">
      <w:pPr>
        <w:spacing w:line="360" w:lineRule="auto"/>
        <w:jc w:val="both"/>
        <w:textAlignment w:val="center"/>
        <w:rPr>
          <w:color w:val="000000"/>
        </w:rPr>
      </w:pPr>
      <w:r>
        <w:rPr>
          <w:rFonts w:ascii="宋体" w:hAnsi="宋体" w:eastAsia="宋体" w:cs="宋体"/>
          <w:color w:val="000000"/>
        </w:rPr>
        <w:t>你班准备将上面的小说拍成微电影，参加学校清明节“致敬先烈”微电影展评。你作为导演，需要完成下列任务。</w:t>
      </w:r>
    </w:p>
    <w:p w14:paraId="378B79A6">
      <w:pPr>
        <w:spacing w:line="360" w:lineRule="auto"/>
        <w:jc w:val="both"/>
        <w:textAlignment w:val="center"/>
        <w:rPr>
          <w:color w:val="000000"/>
        </w:rPr>
      </w:pPr>
      <w:r>
        <w:rPr>
          <w:rFonts w:ascii="宋体" w:hAnsi="宋体" w:eastAsia="宋体" w:cs="宋体"/>
          <w:color w:val="000000"/>
        </w:rPr>
        <w:t>【导演说戏】</w:t>
      </w:r>
    </w:p>
    <w:p w14:paraId="58EA6322">
      <w:pPr>
        <w:spacing w:line="360" w:lineRule="auto"/>
        <w:jc w:val="left"/>
        <w:textAlignment w:val="center"/>
        <w:rPr>
          <w:color w:val="000000"/>
        </w:rPr>
      </w:pPr>
      <w:r>
        <w:rPr>
          <w:color w:val="000000"/>
        </w:rPr>
        <w:t xml:space="preserve">19. </w:t>
      </w:r>
      <w:r>
        <w:rPr>
          <w:rFonts w:ascii="宋体" w:hAnsi="宋体" w:eastAsia="宋体" w:cs="宋体"/>
          <w:color w:val="000000"/>
        </w:rPr>
        <w:t>说剧本。请你向演职人员解释续和给侄子取名“赴远”与“‘赴远’的一天到了”中“赴远”的不同含义，并说明小说以“赴远”为题的作用。</w:t>
      </w:r>
    </w:p>
    <w:p w14:paraId="14F93DBD">
      <w:pPr>
        <w:spacing w:line="360" w:lineRule="auto"/>
        <w:jc w:val="left"/>
        <w:textAlignment w:val="center"/>
        <w:rPr>
          <w:color w:val="000000"/>
        </w:rPr>
      </w:pPr>
      <w:r>
        <w:rPr>
          <w:color w:val="000000"/>
        </w:rPr>
        <w:t xml:space="preserve">20. </w:t>
      </w:r>
      <w:r>
        <w:rPr>
          <w:rFonts w:ascii="宋体" w:hAnsi="宋体" w:eastAsia="宋体" w:cs="宋体"/>
          <w:color w:val="000000"/>
        </w:rPr>
        <w:t>说角色。为让演员全面、准确把握所饰角色，请你概括“续和”人物形象，并作简要分析。</w:t>
      </w:r>
    </w:p>
    <w:p w14:paraId="2338017E">
      <w:pPr>
        <w:spacing w:line="360" w:lineRule="auto"/>
        <w:jc w:val="both"/>
        <w:textAlignment w:val="center"/>
        <w:rPr>
          <w:color w:val="000000"/>
        </w:rPr>
      </w:pPr>
      <w:r>
        <w:rPr>
          <w:rFonts w:ascii="宋体" w:hAnsi="宋体" w:eastAsia="宋体" w:cs="宋体"/>
          <w:color w:val="000000"/>
        </w:rPr>
        <w:t>【电影拍摄】</w:t>
      </w:r>
    </w:p>
    <w:p w14:paraId="23C0D825">
      <w:pPr>
        <w:spacing w:line="360" w:lineRule="auto"/>
        <w:jc w:val="left"/>
        <w:textAlignment w:val="center"/>
        <w:rPr>
          <w:color w:val="000000"/>
        </w:rPr>
      </w:pPr>
      <w:r>
        <w:rPr>
          <w:color w:val="000000"/>
        </w:rPr>
        <w:t xml:space="preserve">21. </w:t>
      </w:r>
      <w:r>
        <w:rPr>
          <w:rFonts w:ascii="宋体" w:hAnsi="宋体" w:eastAsia="宋体" w:cs="宋体"/>
          <w:color w:val="000000"/>
        </w:rPr>
        <w:t>请举例说明本文的几种叙述方式，并从小说技巧角度简述其综合运用的作用，以利于微电影分镜头的交错拍摄。</w:t>
      </w:r>
    </w:p>
    <w:p w14:paraId="775CA581">
      <w:pPr>
        <w:spacing w:line="360" w:lineRule="auto"/>
        <w:jc w:val="both"/>
        <w:textAlignment w:val="center"/>
        <w:rPr>
          <w:color w:val="000000"/>
        </w:rPr>
      </w:pPr>
      <w:r>
        <w:rPr>
          <w:rFonts w:ascii="宋体" w:hAnsi="宋体" w:eastAsia="宋体" w:cs="宋体"/>
          <w:color w:val="000000"/>
        </w:rPr>
        <w:t>【后期制作】</w:t>
      </w:r>
    </w:p>
    <w:p w14:paraId="011C23FF">
      <w:pPr>
        <w:spacing w:line="360" w:lineRule="auto"/>
        <w:jc w:val="left"/>
        <w:textAlignment w:val="center"/>
        <w:rPr>
          <w:color w:val="000000"/>
        </w:rPr>
      </w:pPr>
      <w:r>
        <w:rPr>
          <w:color w:val="000000"/>
        </w:rPr>
        <w:t xml:space="preserve">22. </w:t>
      </w:r>
      <w:r>
        <w:rPr>
          <w:rFonts w:ascii="宋体" w:hAnsi="宋体" w:eastAsia="宋体" w:cs="宋体"/>
          <w:color w:val="000000"/>
        </w:rPr>
        <w:t>请完成附加镜头和片尾配乐工作。</w:t>
      </w:r>
    </w:p>
    <w:p w14:paraId="4BA4FB3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）小说结尾言犹未尽。你认为在微电影</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结尾处，应补上一组镜头来照应“花一路向前开，流动着赴远”。请根据示例，利用所学历史知识、联系现实生活，把这组镜头描绘出来。（控制在</w:t>
      </w:r>
      <w:r>
        <w:rPr>
          <w:rFonts w:ascii="Times New Roman" w:hAnsi="Times New Roman" w:eastAsia="Times New Roman" w:cs="Times New Roman"/>
          <w:color w:val="000000"/>
        </w:rPr>
        <w:t>60</w:t>
      </w:r>
      <w:r>
        <w:rPr>
          <w:rFonts w:ascii="宋体" w:hAnsi="宋体" w:eastAsia="宋体" w:cs="宋体"/>
          <w:color w:val="000000"/>
        </w:rPr>
        <w:t>字以内）</w:t>
      </w:r>
    </w:p>
    <w:p w14:paraId="1ED9C36E">
      <w:pPr>
        <w:spacing w:line="360" w:lineRule="auto"/>
        <w:ind w:firstLine="420"/>
        <w:jc w:val="both"/>
        <w:textAlignment w:val="center"/>
        <w:rPr>
          <w:color w:val="000000"/>
        </w:rPr>
      </w:pPr>
      <w:r>
        <w:rPr>
          <w:rFonts w:ascii="宋体" w:hAnsi="宋体" w:eastAsia="宋体" w:cs="宋体"/>
          <w:color w:val="000000"/>
        </w:rPr>
        <w:t>示例：</w:t>
      </w:r>
      <w:r>
        <w:rPr>
          <w:rFonts w:ascii="楷体" w:hAnsi="楷体" w:eastAsia="楷体" w:cs="楷体"/>
          <w:color w:val="000000"/>
        </w:rPr>
        <w:t>天安门广场上升起了第一面五星红旗，中国人民从此站了起来；大庆铁人率石油人会战正酣，滚滚石油喷薄而出；西北荒漠上，原子弹、氢弹相继爆炸，蘑菇云腾空而起</w:t>
      </w:r>
      <w:r>
        <w:rPr>
          <w:rFonts w:ascii="Times New Roman" w:hAnsi="Times New Roman" w:eastAsia="Times New Roman" w:cs="Times New Roman"/>
          <w:color w:val="000000"/>
        </w:rPr>
        <w:t>……</w:t>
      </w:r>
    </w:p>
    <w:p w14:paraId="1B53EA0D">
      <w:pPr>
        <w:spacing w:line="360" w:lineRule="auto"/>
        <w:jc w:val="both"/>
        <w:textAlignment w:val="center"/>
        <w:rPr>
          <w:color w:val="000000"/>
        </w:rPr>
      </w:pPr>
      <w:r>
        <w:rPr>
          <w:color w:val="000000"/>
        </w:rPr>
        <w:t>________________</w:t>
      </w:r>
      <w:r>
        <w:rPr>
          <w:rFonts w:ascii="宋体" w:hAnsi="宋体" w:eastAsia="宋体" w:cs="宋体"/>
          <w:color w:val="000000"/>
        </w:rPr>
        <w:t>；</w:t>
      </w:r>
      <w:r>
        <w:rPr>
          <w:color w:val="000000"/>
        </w:rPr>
        <w:t>________________</w:t>
      </w:r>
      <w:r>
        <w:rPr>
          <w:rFonts w:ascii="宋体" w:hAnsi="宋体" w:eastAsia="宋体" w:cs="宋体"/>
          <w:color w:val="000000"/>
        </w:rPr>
        <w:t>；</w:t>
      </w:r>
      <w:r>
        <w:rPr>
          <w:color w:val="000000"/>
        </w:rPr>
        <w:t>________________</w:t>
      </w:r>
      <w:r>
        <w:rPr>
          <w:rFonts w:ascii="Times New Roman" w:hAnsi="Times New Roman" w:eastAsia="Times New Roman" w:cs="Times New Roman"/>
          <w:color w:val="000000"/>
        </w:rPr>
        <w:t>……</w:t>
      </w:r>
    </w:p>
    <w:p w14:paraId="66B6DA72">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）班委会提供了歌剧《江姐》插曲《红梅赞》和《祖国不会忘记》两首歌曲，作为微电影结尾的配乐。请你选择其一并说明理由。</w:t>
      </w:r>
    </w:p>
    <w:p w14:paraId="68257B97">
      <w:pPr>
        <w:spacing w:line="360" w:lineRule="auto"/>
        <w:jc w:val="both"/>
        <w:textAlignment w:val="center"/>
        <w:rPr>
          <w:color w:val="000000"/>
        </w:rPr>
      </w:pPr>
      <w:r>
        <w:rPr>
          <w:rFonts w:ascii="宋体" w:hAnsi="宋体" w:eastAsia="宋体" w:cs="宋体"/>
          <w:color w:val="000000"/>
        </w:rPr>
        <w:t>【链接】</w:t>
      </w:r>
    </w:p>
    <w:p w14:paraId="505F16BC">
      <w:pPr>
        <w:spacing w:line="360" w:lineRule="auto"/>
        <w:ind w:firstLine="420"/>
        <w:jc w:val="both"/>
        <w:textAlignment w:val="center"/>
        <w:rPr>
          <w:color w:val="000000"/>
        </w:rPr>
      </w:pPr>
      <w:r>
        <w:rPr>
          <w:rFonts w:ascii="楷体" w:hAnsi="楷体" w:eastAsia="楷体" w:cs="楷体"/>
          <w:color w:val="000000"/>
        </w:rPr>
        <w:t>《红梅赞》歌词：红岩上红梅开</w:t>
      </w:r>
      <w:r>
        <w:rPr>
          <w:rFonts w:ascii="Times New Roman" w:hAnsi="Times New Roman" w:eastAsia="Times New Roman" w:cs="Times New Roman"/>
          <w:color w:val="000000"/>
        </w:rPr>
        <w:t>/</w:t>
      </w:r>
      <w:r>
        <w:rPr>
          <w:rFonts w:ascii="楷体" w:hAnsi="楷体" w:eastAsia="楷体" w:cs="楷体"/>
          <w:color w:val="000000"/>
        </w:rPr>
        <w:t>千里冰霜脚下踩</w:t>
      </w:r>
      <w:r>
        <w:rPr>
          <w:rFonts w:ascii="Times New Roman" w:hAnsi="Times New Roman" w:eastAsia="Times New Roman" w:cs="Times New Roman"/>
          <w:color w:val="000000"/>
        </w:rPr>
        <w:t>/</w:t>
      </w:r>
      <w:r>
        <w:rPr>
          <w:rFonts w:ascii="楷体" w:hAnsi="楷体" w:eastAsia="楷体" w:cs="楷体"/>
          <w:color w:val="000000"/>
        </w:rPr>
        <w:t>三九严寒何所惧</w:t>
      </w:r>
      <w:r>
        <w:rPr>
          <w:rFonts w:ascii="Times New Roman" w:hAnsi="Times New Roman" w:eastAsia="Times New Roman" w:cs="Times New Roman"/>
          <w:color w:val="000000"/>
        </w:rPr>
        <w:t>/</w:t>
      </w:r>
      <w:r>
        <w:rPr>
          <w:rFonts w:ascii="楷体" w:hAnsi="楷体" w:eastAsia="楷体" w:cs="楷体"/>
          <w:color w:val="000000"/>
        </w:rPr>
        <w:t>一片丹心向阳开</w:t>
      </w:r>
      <w:r>
        <w:rPr>
          <w:rFonts w:ascii="Times New Roman" w:hAnsi="Times New Roman" w:eastAsia="Times New Roman" w:cs="Times New Roman"/>
          <w:color w:val="000000"/>
        </w:rPr>
        <w:t>/</w:t>
      </w:r>
      <w:r>
        <w:rPr>
          <w:rFonts w:ascii="楷体" w:hAnsi="楷体" w:eastAsia="楷体" w:cs="楷体"/>
          <w:color w:val="000000"/>
        </w:rPr>
        <w:t>红梅花儿开</w:t>
      </w:r>
      <w:r>
        <w:rPr>
          <w:rFonts w:ascii="Times New Roman" w:hAnsi="Times New Roman" w:eastAsia="Times New Roman" w:cs="Times New Roman"/>
          <w:color w:val="000000"/>
        </w:rPr>
        <w:t>/</w:t>
      </w:r>
      <w:r>
        <w:rPr>
          <w:rFonts w:ascii="楷体" w:hAnsi="楷体" w:eastAsia="楷体" w:cs="楷体"/>
          <w:color w:val="000000"/>
        </w:rPr>
        <w:t>朵朵放光彩</w:t>
      </w:r>
      <w:r>
        <w:rPr>
          <w:rFonts w:ascii="Times New Roman" w:hAnsi="Times New Roman" w:eastAsia="Times New Roman" w:cs="Times New Roman"/>
          <w:color w:val="000000"/>
        </w:rPr>
        <w:t>……</w:t>
      </w:r>
      <w:r>
        <w:rPr>
          <w:rFonts w:ascii="楷体" w:hAnsi="楷体" w:eastAsia="楷体" w:cs="楷体"/>
          <w:color w:val="000000"/>
        </w:rPr>
        <w:t>唤醒百花齐开放</w:t>
      </w:r>
      <w:r>
        <w:rPr>
          <w:rFonts w:ascii="Times New Roman" w:hAnsi="Times New Roman" w:eastAsia="Times New Roman" w:cs="Times New Roman"/>
          <w:color w:val="000000"/>
        </w:rPr>
        <w:t>/</w:t>
      </w:r>
      <w:r>
        <w:rPr>
          <w:rFonts w:ascii="楷体" w:hAnsi="楷体" w:eastAsia="楷体" w:cs="楷体"/>
          <w:color w:val="000000"/>
        </w:rPr>
        <w:t>高歌欢庆新春来。</w:t>
      </w:r>
    </w:p>
    <w:p w14:paraId="20563FB5">
      <w:pPr>
        <w:spacing w:line="360" w:lineRule="auto"/>
        <w:ind w:firstLine="420"/>
        <w:jc w:val="both"/>
        <w:textAlignment w:val="center"/>
        <w:rPr>
          <w:color w:val="000000"/>
        </w:rPr>
      </w:pPr>
      <w:r>
        <w:rPr>
          <w:rFonts w:ascii="楷体" w:hAnsi="楷体" w:eastAsia="楷体" w:cs="楷体"/>
          <w:color w:val="000000"/>
        </w:rPr>
        <w:t>《祖国不会忘记》歌词：在茫茫的人海里我是哪一个</w:t>
      </w:r>
      <w:r>
        <w:rPr>
          <w:rFonts w:ascii="Times New Roman" w:hAnsi="Times New Roman" w:eastAsia="Times New Roman" w:cs="Times New Roman"/>
          <w:color w:val="000000"/>
        </w:rPr>
        <w:t>/</w:t>
      </w:r>
      <w:r>
        <w:rPr>
          <w:rFonts w:ascii="楷体" w:hAnsi="楷体" w:eastAsia="楷体" w:cs="楷体"/>
          <w:color w:val="000000"/>
        </w:rPr>
        <w:t>在奔腾的浪花里我是哪一朵</w:t>
      </w:r>
      <w:r>
        <w:rPr>
          <w:rFonts w:ascii="Times New Roman" w:hAnsi="Times New Roman" w:eastAsia="Times New Roman" w:cs="Times New Roman"/>
          <w:color w:val="000000"/>
        </w:rPr>
        <w:t>/</w:t>
      </w:r>
      <w:r>
        <w:rPr>
          <w:rFonts w:ascii="楷体" w:hAnsi="楷体" w:eastAsia="楷体" w:cs="楷体"/>
          <w:color w:val="000000"/>
        </w:rPr>
        <w:t>在辉煌事业的长河里</w:t>
      </w:r>
      <w:r>
        <w:rPr>
          <w:rFonts w:ascii="Times New Roman" w:hAnsi="Times New Roman" w:eastAsia="Times New Roman" w:cs="Times New Roman"/>
          <w:color w:val="000000"/>
        </w:rPr>
        <w:t>/</w:t>
      </w:r>
      <w:r>
        <w:rPr>
          <w:rFonts w:ascii="楷体" w:hAnsi="楷体" w:eastAsia="楷体" w:cs="楷体"/>
          <w:color w:val="000000"/>
        </w:rPr>
        <w:t>那永远奔腾的就是我</w:t>
      </w:r>
      <w:r>
        <w:rPr>
          <w:rFonts w:ascii="Times New Roman" w:hAnsi="Times New Roman" w:eastAsia="Times New Roman" w:cs="Times New Roman"/>
          <w:color w:val="000000"/>
        </w:rPr>
        <w:t>/……/</w:t>
      </w:r>
      <w:r>
        <w:rPr>
          <w:rFonts w:ascii="楷体" w:hAnsi="楷体" w:eastAsia="楷体" w:cs="楷体"/>
          <w:color w:val="000000"/>
        </w:rPr>
        <w:t>不需要你认识我</w:t>
      </w:r>
      <w:r>
        <w:rPr>
          <w:rFonts w:ascii="Times New Roman" w:hAnsi="Times New Roman" w:eastAsia="Times New Roman" w:cs="Times New Roman"/>
          <w:color w:val="000000"/>
        </w:rPr>
        <w:t>/</w:t>
      </w:r>
      <w:r>
        <w:rPr>
          <w:rFonts w:ascii="楷体" w:hAnsi="楷体" w:eastAsia="楷体" w:cs="楷体"/>
          <w:color w:val="000000"/>
        </w:rPr>
        <w:t>不渴望你知道我</w:t>
      </w:r>
      <w:r>
        <w:rPr>
          <w:rFonts w:ascii="Times New Roman" w:hAnsi="Times New Roman" w:eastAsia="Times New Roman" w:cs="Times New Roman"/>
          <w:color w:val="000000"/>
        </w:rPr>
        <w:t>/</w:t>
      </w:r>
      <w:r>
        <w:rPr>
          <w:rFonts w:ascii="楷体" w:hAnsi="楷体" w:eastAsia="楷体" w:cs="楷体"/>
          <w:color w:val="000000"/>
        </w:rPr>
        <w:t>山知道我，江河知道我</w:t>
      </w:r>
      <w:r>
        <w:rPr>
          <w:rFonts w:ascii="Times New Roman" w:hAnsi="Times New Roman" w:eastAsia="Times New Roman" w:cs="Times New Roman"/>
          <w:color w:val="000000"/>
        </w:rPr>
        <w:t>/</w:t>
      </w:r>
      <w:r>
        <w:rPr>
          <w:rFonts w:ascii="楷体" w:hAnsi="楷体" w:eastAsia="楷体" w:cs="楷体"/>
          <w:color w:val="000000"/>
        </w:rPr>
        <w:t>祖国不会忘记，不会忘记我。</w:t>
      </w:r>
    </w:p>
    <w:p w14:paraId="54CBA727">
      <w:pPr>
        <w:spacing w:line="285" w:lineRule="auto"/>
        <w:jc w:val="both"/>
        <w:textAlignment w:val="center"/>
        <w:rPr>
          <w:color w:val="000000"/>
        </w:rPr>
      </w:pPr>
      <w:r>
        <w:rPr>
          <w:rFonts w:ascii="宋体" w:hAnsi="宋体" w:eastAsia="宋体" w:cs="宋体"/>
          <w:b/>
          <w:color w:val="000000"/>
          <w:sz w:val="24"/>
        </w:rPr>
        <w:t>三、写作（共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5530C7B">
      <w:pPr>
        <w:spacing w:line="360" w:lineRule="auto"/>
        <w:jc w:val="both"/>
        <w:textAlignment w:val="center"/>
        <w:rPr>
          <w:color w:val="000000"/>
        </w:rPr>
      </w:pPr>
      <w:r>
        <w:rPr>
          <w:color w:val="000000"/>
        </w:rPr>
        <w:t xml:space="preserve">23. </w:t>
      </w:r>
      <w:r>
        <w:rPr>
          <w:rFonts w:ascii="宋体" w:hAnsi="宋体" w:eastAsia="宋体" w:cs="宋体"/>
          <w:color w:val="000000"/>
        </w:rPr>
        <w:t>阅读下面的材料，按要求作文。</w:t>
      </w:r>
    </w:p>
    <w:p w14:paraId="73D17586">
      <w:pPr>
        <w:spacing w:line="360" w:lineRule="auto"/>
        <w:ind w:firstLine="420"/>
        <w:jc w:val="both"/>
        <w:textAlignment w:val="center"/>
        <w:rPr>
          <w:color w:val="000000"/>
        </w:rPr>
      </w:pPr>
      <w:r>
        <w:rPr>
          <w:rFonts w:ascii="楷体" w:hAnsi="楷体" w:eastAsia="楷体" w:cs="楷体"/>
          <w:color w:val="000000"/>
        </w:rPr>
        <w:t>学习和生活中许多的是非曲直、大小多少，是摆在我们面前的一道道选择题。做对一道选择题，真的不容易，因为选择需要站位和勇气，做对需要智慧和毅力。选择并做对了，心智就会成长一大步。</w:t>
      </w:r>
    </w:p>
    <w:p w14:paraId="31EA9E7A">
      <w:pPr>
        <w:spacing w:line="360" w:lineRule="auto"/>
        <w:jc w:val="both"/>
        <w:textAlignment w:val="center"/>
        <w:rPr>
          <w:color w:val="000000"/>
        </w:rPr>
      </w:pPr>
      <w:r>
        <w:rPr>
          <w:rFonts w:ascii="宋体" w:hAnsi="宋体" w:eastAsia="宋体" w:cs="宋体"/>
          <w:color w:val="000000"/>
        </w:rPr>
        <w:t>要求：（1）以“我做对了这道选择题”为题，写一篇作文，不少于600字。</w:t>
      </w:r>
    </w:p>
    <w:p w14:paraId="719976A6">
      <w:pPr>
        <w:spacing w:line="360" w:lineRule="auto"/>
        <w:jc w:val="both"/>
        <w:textAlignment w:val="center"/>
        <w:rPr>
          <w:color w:val="000000"/>
        </w:rPr>
      </w:pPr>
      <w:r>
        <w:rPr>
          <w:rFonts w:ascii="宋体" w:hAnsi="宋体" w:eastAsia="宋体" w:cs="宋体"/>
          <w:color w:val="000000"/>
        </w:rPr>
        <w:t>（2）结合自己的学习和生活，有真情实感，不套作，不抄袭。</w:t>
      </w:r>
    </w:p>
    <w:p w14:paraId="6471FBD3">
      <w:pPr>
        <w:spacing w:line="360" w:lineRule="auto"/>
        <w:jc w:val="both"/>
        <w:textAlignment w:val="center"/>
        <w:rPr>
          <w:color w:val="000000"/>
        </w:rPr>
      </w:pPr>
      <w:r>
        <w:rPr>
          <w:rFonts w:ascii="宋体" w:hAnsi="宋体" w:eastAsia="宋体" w:cs="宋体"/>
          <w:color w:val="000000"/>
        </w:rPr>
        <w:t>（3）文体（诗歌除外）特征鲜明，综合运用多种表达方式。</w:t>
      </w:r>
    </w:p>
    <w:p w14:paraId="6AE8D56C">
      <w:pPr>
        <w:spacing w:line="360" w:lineRule="auto"/>
        <w:jc w:val="both"/>
        <w:textAlignment w:val="center"/>
        <w:rPr>
          <w:color w:val="000000"/>
        </w:rPr>
      </w:pPr>
      <w:r>
        <w:rPr>
          <w:rFonts w:ascii="宋体" w:hAnsi="宋体" w:eastAsia="宋体" w:cs="宋体"/>
          <w:color w:val="000000"/>
        </w:rPr>
        <w:t>（4）不出现真实的校名、人名等信息。</w:t>
      </w:r>
    </w:p>
    <w:p w14:paraId="53A23157">
      <w:pPr>
        <w:spacing w:line="360" w:lineRule="auto"/>
        <w:jc w:val="left"/>
        <w:textAlignment w:val="center"/>
        <w:rPr>
          <w:color w:val="000000"/>
        </w:rPr>
      </w:pPr>
      <w:r>
        <w:rPr>
          <w:color w:val="000000"/>
        </w:rPr>
        <w:br w:type="textWrapping"/>
      </w:r>
    </w:p>
    <w:p w14:paraId="071A899A">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6BD2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9EE4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570C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992F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014D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2721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055C5B"/>
    <w:rsid w:val="14EE7344"/>
    <w:rsid w:val="38274566"/>
    <w:rsid w:val="48C24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3926</Words>
  <Characters>4267</Characters>
  <Lines>0</Lines>
  <Paragraphs>0</Paragraphs>
  <TotalTime>5</TotalTime>
  <ScaleCrop>false</ScaleCrop>
  <LinksUpToDate>false</LinksUpToDate>
  <CharactersWithSpaces>4371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2024-07-05T17:20:00Z</dcterms:created>
  <dc:creator>学科网试题生产平台</dc:creator>
  <dc:description>3532760023744512</dc:description>
  <cp:lastModifiedBy>上帝掷骰子吗</cp:lastModifiedBy>
  <dcterms:modified xsi:type="dcterms:W3CDTF">2026-02-09T00:20:49Z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50413257643847C095D19998363CC0B9_12</vt:lpwstr>
  </property>
  <property fmtid="{D5CDD505-2E9C-101B-9397-08002B2CF9AE}" pid="8" name="KSOTemplateDocerSaveRecord">
    <vt:lpwstr>eyJoZGlkIjoiMjljNjk0N2RhMTc0NzI3ZTQwZWEyZWMyMzA2NzliMDQiLCJ1c2VySWQiOiI3ODUwOTA2ODcifQ==</vt:lpwstr>
  </property>
</Properties>
</file>