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5A7C63">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12496800</wp:posOffset>
            </wp:positionH>
            <wp:positionV relativeFrom="topMargin">
              <wp:posOffset>11874500</wp:posOffset>
            </wp:positionV>
            <wp:extent cx="406400" cy="2540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06400" cy="2540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年长沙市初中学业水平考试试卷</w:t>
      </w:r>
    </w:p>
    <w:p w14:paraId="366B011F">
      <w:pPr>
        <w:spacing w:line="360" w:lineRule="auto"/>
        <w:jc w:val="center"/>
      </w:pPr>
      <w:r>
        <w:rPr>
          <w:rFonts w:ascii="宋体" w:hAnsi="宋体" w:eastAsia="宋体" w:cs="宋体"/>
          <w:b/>
          <w:color w:val="auto"/>
          <w:sz w:val="32"/>
        </w:rPr>
        <w:t>语文</w:t>
      </w:r>
    </w:p>
    <w:p w14:paraId="2737446F">
      <w:pPr>
        <w:spacing w:line="360" w:lineRule="auto"/>
        <w:jc w:val="left"/>
      </w:pPr>
      <w:r>
        <w:rPr>
          <w:rFonts w:ascii="宋体" w:hAnsi="宋体" w:eastAsia="宋体" w:cs="宋体"/>
          <w:b/>
          <w:color w:val="auto"/>
          <w:sz w:val="24"/>
        </w:rPr>
        <w:t>注意事项：</w:t>
      </w:r>
    </w:p>
    <w:p w14:paraId="1C799105">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答题前，请考生先将自己的姓名、准考证号填写清楚，并认真核对条形码上的姓名、准考证号、考室和座位号；</w:t>
      </w:r>
    </w:p>
    <w:p w14:paraId="76507964">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必须在答题卡上答题，在草稿纸、试题卷上答题无效；</w:t>
      </w:r>
    </w:p>
    <w:p w14:paraId="566AAED3">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答题时，请考生注意各题题号后面的答题要求；</w:t>
      </w:r>
    </w:p>
    <w:p w14:paraId="35C23626">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请勿折叠答题卡，保持字体工整、笔迹清晰、卡面清洁；</w:t>
      </w:r>
    </w:p>
    <w:p w14:paraId="3E73ECF8">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答题卡上不准使用涂改液、涂改胶和贴纸；</w:t>
      </w:r>
    </w:p>
    <w:p w14:paraId="4C17EECB">
      <w:pPr>
        <w:spacing w:line="360" w:lineRule="auto"/>
        <w:jc w:val="left"/>
      </w:pPr>
      <w:r>
        <w:rPr>
          <w:rFonts w:ascii="Times New Roman" w:hAnsi="Times New Roman" w:eastAsia="Times New Roman" w:cs="Times New Roman"/>
          <w:b/>
          <w:color w:val="auto"/>
          <w:sz w:val="24"/>
        </w:rPr>
        <w:t>6.</w:t>
      </w:r>
      <w:r>
        <w:rPr>
          <w:rFonts w:ascii="宋体" w:hAnsi="宋体" w:eastAsia="宋体" w:cs="宋体"/>
          <w:b/>
          <w:color w:val="auto"/>
          <w:sz w:val="24"/>
        </w:rPr>
        <w:t>本学科试卷共</w:t>
      </w:r>
      <w:r>
        <w:rPr>
          <w:rFonts w:ascii="Times New Roman" w:hAnsi="Times New Roman" w:eastAsia="Times New Roman" w:cs="Times New Roman"/>
          <w:b/>
          <w:color w:val="auto"/>
          <w:sz w:val="24"/>
        </w:rPr>
        <w:t>21</w:t>
      </w:r>
      <w:r>
        <w:rPr>
          <w:rFonts w:ascii="宋体" w:hAnsi="宋体" w:eastAsia="宋体" w:cs="宋体"/>
          <w:b/>
          <w:color w:val="auto"/>
          <w:sz w:val="24"/>
        </w:rPr>
        <w:t>道题目，考试时量</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25BFF0A1">
      <w:pPr>
        <w:spacing w:line="360" w:lineRule="auto"/>
        <w:jc w:val="left"/>
      </w:pPr>
      <w:r>
        <w:rPr>
          <w:rFonts w:ascii="宋体" w:hAnsi="宋体" w:eastAsia="宋体" w:cs="宋体"/>
          <w:b/>
          <w:color w:val="auto"/>
          <w:sz w:val="24"/>
        </w:rPr>
        <w:t>一、积累运用（共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F839873">
      <w:pPr>
        <w:spacing w:line="360" w:lineRule="auto"/>
        <w:jc w:val="left"/>
      </w:pPr>
      <w:r>
        <w:rPr>
          <w:rFonts w:ascii="宋体" w:hAnsi="宋体" w:eastAsia="宋体" w:cs="宋体"/>
          <w:b/>
          <w:color w:val="auto"/>
          <w:sz w:val="24"/>
        </w:rPr>
        <w:t>（一）积累</w:t>
      </w:r>
    </w:p>
    <w:p w14:paraId="5ACBE1DB">
      <w:pPr>
        <w:spacing w:line="360" w:lineRule="auto"/>
        <w:jc w:val="left"/>
      </w:pPr>
      <w:r>
        <w:rPr>
          <w:color w:val="auto"/>
        </w:rPr>
        <w:t xml:space="preserve">1. </w:t>
      </w:r>
      <w:r>
        <w:rPr>
          <w:rFonts w:ascii="宋体" w:hAnsi="宋体" w:eastAsia="宋体" w:cs="宋体"/>
          <w:color w:val="auto"/>
        </w:rPr>
        <w:t>成语是我国语言文字的瑰宝，研究成语的字音字形，有助于我们更好地掌握成语。下面有关成语、字音、字形的说法</w:t>
      </w:r>
      <w:r>
        <w:rPr>
          <w:rFonts w:ascii="宋体" w:hAnsi="宋体" w:eastAsia="宋体" w:cs="宋体"/>
          <w:color w:val="auto"/>
          <w:em w:val="dot"/>
        </w:rPr>
        <w:t>不正确</w:t>
      </w:r>
      <w:r>
        <w:rPr>
          <w:rFonts w:ascii="宋体" w:hAnsi="宋体" w:eastAsia="宋体" w:cs="宋体"/>
          <w:color w:val="auto"/>
        </w:rPr>
        <w:t>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2033B790">
      <w:pPr>
        <w:spacing w:line="360" w:lineRule="auto"/>
        <w:jc w:val="left"/>
        <w:textAlignment w:val="center"/>
        <w:rPr>
          <w:color w:val="auto"/>
        </w:rPr>
      </w:pPr>
      <w:r>
        <w:t xml:space="preserve">A. </w:t>
      </w:r>
      <w:r>
        <w:rPr>
          <w:rFonts w:ascii="宋体" w:hAnsi="宋体" w:eastAsia="宋体" w:cs="宋体"/>
          <w:color w:val="auto"/>
        </w:rPr>
        <w:t>“茅塞顿开”中的“塞”是“堵塞”的意思，应读为“</w:t>
      </w:r>
      <w:r>
        <w:rPr>
          <w:rFonts w:ascii="Times New Roman" w:hAnsi="Times New Roman" w:eastAsia="Times New Roman" w:cs="Times New Roman"/>
          <w:color w:val="auto"/>
        </w:rPr>
        <w:t>sè</w:t>
      </w:r>
      <w:r>
        <w:rPr>
          <w:rFonts w:ascii="宋体" w:hAnsi="宋体" w:eastAsia="宋体" w:cs="宋体"/>
          <w:color w:val="auto"/>
        </w:rPr>
        <w:t>”。</w:t>
      </w:r>
    </w:p>
    <w:p w14:paraId="79145068">
      <w:pPr>
        <w:spacing w:line="360" w:lineRule="auto"/>
        <w:jc w:val="left"/>
        <w:textAlignment w:val="center"/>
        <w:rPr>
          <w:color w:val="auto"/>
        </w:rPr>
      </w:pPr>
      <w:r>
        <w:t xml:space="preserve">B. </w:t>
      </w:r>
      <w:r>
        <w:rPr>
          <w:rFonts w:ascii="宋体" w:hAnsi="宋体" w:eastAsia="宋体" w:cs="宋体"/>
          <w:color w:val="auto"/>
        </w:rPr>
        <w:t>“自惭形秽”中的“秽”是一个形声字，声旁是“岁”，应读为“</w:t>
      </w:r>
      <w:r>
        <w:rPr>
          <w:rFonts w:ascii="Times New Roman" w:hAnsi="Times New Roman" w:eastAsia="Times New Roman" w:cs="Times New Roman"/>
          <w:color w:val="auto"/>
        </w:rPr>
        <w:t>suì</w:t>
      </w:r>
      <w:r>
        <w:rPr>
          <w:rFonts w:ascii="宋体" w:hAnsi="宋体" w:eastAsia="宋体" w:cs="宋体"/>
          <w:color w:val="auto"/>
        </w:rPr>
        <w:t>”。</w:t>
      </w:r>
    </w:p>
    <w:p w14:paraId="10716E99">
      <w:pPr>
        <w:spacing w:line="360" w:lineRule="auto"/>
        <w:jc w:val="left"/>
        <w:textAlignment w:val="center"/>
        <w:rPr>
          <w:color w:val="auto"/>
        </w:rPr>
      </w:pPr>
      <w:r>
        <w:t xml:space="preserve">C. </w:t>
      </w:r>
      <w:r>
        <w:rPr>
          <w:rFonts w:ascii="宋体" w:hAnsi="宋体" w:eastAsia="宋体" w:cs="宋体"/>
          <w:color w:val="auto"/>
        </w:rPr>
        <w:t>“一筹莫展”中的“筹”是“计策”的意思，不能写成“愁”。</w:t>
      </w:r>
    </w:p>
    <w:p w14:paraId="06FDFBC7">
      <w:pPr>
        <w:spacing w:line="360" w:lineRule="auto"/>
        <w:jc w:val="left"/>
        <w:textAlignment w:val="center"/>
        <w:rPr>
          <w:color w:val="000000"/>
        </w:rPr>
      </w:pPr>
      <w:r>
        <w:t xml:space="preserve">D. </w:t>
      </w:r>
      <w:r>
        <w:rPr>
          <w:rFonts w:ascii="宋体" w:hAnsi="宋体" w:eastAsia="宋体" w:cs="宋体"/>
          <w:color w:val="auto"/>
        </w:rPr>
        <w:t>“再接再厉”中的“厉”同“砺”，是“磨”的意思，不要写成“励”。</w:t>
      </w:r>
    </w:p>
    <w:p w14:paraId="6A49A391">
      <w:pPr>
        <w:spacing w:line="360" w:lineRule="auto"/>
        <w:jc w:val="left"/>
        <w:textAlignment w:val="center"/>
        <w:rPr>
          <w:color w:val="000000"/>
        </w:rPr>
      </w:pPr>
      <w:r>
        <w:rPr>
          <w:color w:val="000000"/>
        </w:rPr>
        <w:t xml:space="preserve">2. </w:t>
      </w:r>
      <w:r>
        <w:rPr>
          <w:rFonts w:ascii="宋体" w:hAnsi="宋体" w:eastAsia="宋体" w:cs="宋体"/>
          <w:color w:val="000000"/>
        </w:rPr>
        <w:t>古诗文中的名句常用来作为同学之间相互勉励的赠言。请根据下面语境，在横线上补写古诗文名句。</w:t>
      </w:r>
    </w:p>
    <w:p w14:paraId="498A51C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）生活中难免遇到困难，但是天地万物都会新陈代谢、生生不息，困难终会过去，正如刘禹锡《酬乐天扬州初逢席上见赠》中所言“</w:t>
      </w:r>
      <w:r>
        <w:rPr>
          <w:color w:val="000000"/>
        </w:rPr>
        <w:t>_______________</w:t>
      </w:r>
      <w:r>
        <w:rPr>
          <w:rFonts w:ascii="宋体" w:hAnsi="宋体" w:eastAsia="宋体" w:cs="宋体"/>
          <w:color w:val="000000"/>
        </w:rPr>
        <w:t>，</w:t>
      </w:r>
      <w:r>
        <w:rPr>
          <w:color w:val="000000"/>
        </w:rPr>
        <w:t>_______________</w:t>
      </w:r>
      <w:r>
        <w:rPr>
          <w:rFonts w:ascii="宋体" w:hAnsi="宋体" w:eastAsia="宋体" w:cs="宋体"/>
          <w:color w:val="000000"/>
        </w:rPr>
        <w:t>”。</w:t>
      </w:r>
    </w:p>
    <w:p w14:paraId="332CAFA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）掌握了正确的观点和方法，认识达到了一定的高度，就能透过现象看本质，不被事物的假象迷惑，正如王安石《登飞来峰》中所言“</w:t>
      </w:r>
      <w:r>
        <w:rPr>
          <w:color w:val="000000"/>
        </w:rPr>
        <w:t>_______________</w:t>
      </w:r>
      <w:r>
        <w:rPr>
          <w:rFonts w:ascii="宋体" w:hAnsi="宋体" w:eastAsia="宋体" w:cs="宋体"/>
          <w:color w:val="000000"/>
        </w:rPr>
        <w:t>，</w:t>
      </w:r>
      <w:r>
        <w:rPr>
          <w:color w:val="000000"/>
        </w:rPr>
        <w:t>_______________</w:t>
      </w:r>
      <w:r>
        <w:rPr>
          <w:rFonts w:ascii="宋体" w:hAnsi="宋体" w:eastAsia="宋体" w:cs="宋体"/>
          <w:color w:val="000000"/>
        </w:rPr>
        <w:t>”。</w:t>
      </w:r>
    </w:p>
    <w:p w14:paraId="3B75F256">
      <w:pPr>
        <w:spacing w:line="360" w:lineRule="auto"/>
        <w:jc w:val="left"/>
        <w:textAlignment w:val="center"/>
        <w:rPr>
          <w:color w:val="000000"/>
        </w:rPr>
      </w:pPr>
      <w:r>
        <w:rPr>
          <w:rFonts w:ascii="宋体" w:hAnsi="宋体" w:eastAsia="宋体" w:cs="宋体"/>
          <w:b/>
          <w:color w:val="000000"/>
          <w:sz w:val="24"/>
        </w:rPr>
        <w:t>（二）运用</w:t>
      </w:r>
    </w:p>
    <w:p w14:paraId="37B45E21">
      <w:pPr>
        <w:spacing w:line="360" w:lineRule="auto"/>
        <w:jc w:val="left"/>
        <w:textAlignment w:val="center"/>
        <w:rPr>
          <w:color w:val="000000"/>
        </w:rPr>
      </w:pPr>
      <w:r>
        <w:rPr>
          <w:rFonts w:ascii="宋体" w:hAnsi="宋体" w:eastAsia="宋体" w:cs="宋体"/>
          <w:color w:val="000000"/>
        </w:rPr>
        <w:t>某校围绕落实“延长课间休息时间”的要求，开展了一系列活动，请你参加并完成下列任务。</w:t>
      </w:r>
    </w:p>
    <w:p w14:paraId="6A3EB4AC">
      <w:pPr>
        <w:spacing w:line="360" w:lineRule="auto"/>
        <w:jc w:val="left"/>
        <w:textAlignment w:val="center"/>
        <w:rPr>
          <w:color w:val="000000"/>
        </w:rPr>
      </w:pPr>
      <w:r>
        <w:rPr>
          <w:color w:val="000000"/>
        </w:rPr>
        <w:t xml:space="preserve">3. </w:t>
      </w:r>
      <w:r>
        <w:rPr>
          <w:rFonts w:ascii="宋体" w:hAnsi="宋体" w:eastAsia="宋体" w:cs="宋体"/>
          <w:color w:val="000000"/>
        </w:rPr>
        <w:t>下面是某同学对发言稿片段</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修改，其中</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7837B7A2">
      <w:pPr>
        <w:spacing w:line="360" w:lineRule="auto"/>
        <w:ind w:firstLine="420"/>
        <w:jc w:val="left"/>
        <w:textAlignment w:val="center"/>
        <w:rPr>
          <w:color w:val="000000"/>
        </w:rPr>
      </w:pPr>
      <w:r>
        <w:rPr>
          <w:rFonts w:ascii="楷体" w:hAnsi="楷体" w:eastAsia="楷体" w:cs="楷体"/>
          <w:color w:val="000000"/>
        </w:rPr>
        <w:t>①丰富多彩的</w:t>
      </w:r>
      <w:r>
        <w:rPr>
          <w:rFonts w:ascii="宋体" w:hAnsi="宋体" w:eastAsia="宋体" w:cs="宋体"/>
          <w:color w:val="000000"/>
        </w:rPr>
        <w:t>“</w:t>
      </w:r>
      <w:r>
        <w:rPr>
          <w:rFonts w:ascii="楷体" w:hAnsi="楷体" w:eastAsia="楷体" w:cs="楷体"/>
          <w:color w:val="000000"/>
        </w:rPr>
        <w:t>课间活动</w:t>
      </w:r>
      <w:r>
        <w:rPr>
          <w:rFonts w:ascii="宋体" w:hAnsi="宋体" w:eastAsia="宋体" w:cs="宋体"/>
          <w:color w:val="000000"/>
        </w:rPr>
        <w:t>”</w:t>
      </w:r>
      <w:r>
        <w:rPr>
          <w:rFonts w:ascii="楷体" w:hAnsi="楷体" w:eastAsia="楷体" w:cs="楷体"/>
          <w:color w:val="000000"/>
        </w:rPr>
        <w:t>，不仅让我们走出了教室，而且与阳光作伴，尽情享受体育运动带来的快乐。②学校体育组想方设法、别有用心地创新活动形式，提供了健美操、跳绳、同心击鼓……等运动项目。③我们欣喜地看到，课间活动焕发出新活力，已经成为学校一道亮丽的风景线！④这些运动项目让同学们换着花样动起来、跳起来。</w:t>
      </w:r>
    </w:p>
    <w:p w14:paraId="518E942C">
      <w:pPr>
        <w:spacing w:line="360" w:lineRule="auto"/>
        <w:jc w:val="left"/>
        <w:textAlignment w:val="center"/>
        <w:rPr>
          <w:color w:val="000000"/>
        </w:rPr>
      </w:pPr>
      <w:r>
        <w:rPr>
          <w:color w:val="000000"/>
        </w:rPr>
        <w:t xml:space="preserve">A. </w:t>
      </w:r>
      <w:r>
        <w:rPr>
          <w:rFonts w:ascii="宋体" w:hAnsi="宋体" w:eastAsia="宋体" w:cs="宋体"/>
          <w:color w:val="000000"/>
        </w:rPr>
        <w:t>第①句中的“不仅……而且……”应改为“不是……而是……”。</w:t>
      </w:r>
    </w:p>
    <w:p w14:paraId="498EBB35">
      <w:pPr>
        <w:spacing w:line="360" w:lineRule="auto"/>
        <w:jc w:val="left"/>
        <w:textAlignment w:val="center"/>
        <w:rPr>
          <w:color w:val="000000"/>
        </w:rPr>
      </w:pPr>
      <w:r>
        <w:rPr>
          <w:color w:val="000000"/>
        </w:rPr>
        <w:t xml:space="preserve">B. </w:t>
      </w:r>
      <w:r>
        <w:rPr>
          <w:rFonts w:ascii="宋体" w:hAnsi="宋体" w:eastAsia="宋体" w:cs="宋体"/>
          <w:color w:val="000000"/>
        </w:rPr>
        <w:t>第②句“别有用心”改为“别出心裁”。</w:t>
      </w:r>
    </w:p>
    <w:p w14:paraId="3CD3973D">
      <w:pPr>
        <w:spacing w:line="360" w:lineRule="auto"/>
        <w:jc w:val="left"/>
        <w:textAlignment w:val="center"/>
        <w:rPr>
          <w:color w:val="000000"/>
        </w:rPr>
      </w:pPr>
      <w:r>
        <w:rPr>
          <w:color w:val="000000"/>
        </w:rPr>
        <w:t xml:space="preserve">C. </w:t>
      </w:r>
      <w:r>
        <w:rPr>
          <w:rFonts w:ascii="宋体" w:hAnsi="宋体" w:eastAsia="宋体" w:cs="宋体"/>
          <w:color w:val="000000"/>
        </w:rPr>
        <w:t>第②句中省略号应去掉。</w:t>
      </w:r>
    </w:p>
    <w:p w14:paraId="21E48AB3">
      <w:pPr>
        <w:spacing w:line="360" w:lineRule="auto"/>
        <w:jc w:val="left"/>
        <w:textAlignment w:val="center"/>
        <w:rPr>
          <w:color w:val="000000"/>
        </w:rPr>
      </w:pPr>
      <w:r>
        <w:rPr>
          <w:color w:val="000000"/>
        </w:rPr>
        <w:t xml:space="preserve">D. </w:t>
      </w:r>
      <w:r>
        <w:rPr>
          <w:rFonts w:ascii="宋体" w:hAnsi="宋体" w:eastAsia="宋体" w:cs="宋体"/>
          <w:color w:val="000000"/>
        </w:rPr>
        <w:t>第③句和第④句调换顺序。</w:t>
      </w:r>
    </w:p>
    <w:p w14:paraId="02717C96">
      <w:pPr>
        <w:spacing w:line="360" w:lineRule="auto"/>
        <w:jc w:val="left"/>
        <w:textAlignment w:val="center"/>
        <w:rPr>
          <w:color w:val="000000"/>
        </w:rPr>
      </w:pPr>
      <w:r>
        <w:rPr>
          <w:color w:val="000000"/>
        </w:rPr>
        <w:t xml:space="preserve">4. </w:t>
      </w:r>
      <w:r>
        <w:rPr>
          <w:rFonts w:ascii="宋体" w:hAnsi="宋体" w:eastAsia="宋体" w:cs="宋体"/>
          <w:color w:val="000000"/>
        </w:rPr>
        <w:t>学校利用校园角落设置了一些课间活动区域，向同学们征集区域命名。请你参考示例，根据项目拟写区域名称。</w:t>
      </w:r>
    </w:p>
    <w:tbl>
      <w:tblPr>
        <w:tblStyle w:val="4"/>
        <w:tblW w:w="51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50"/>
        <w:gridCol w:w="1995"/>
      </w:tblGrid>
      <w:tr w14:paraId="0B5A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81C481">
            <w:pPr>
              <w:spacing w:line="360" w:lineRule="auto"/>
              <w:jc w:val="left"/>
              <w:textAlignment w:val="center"/>
              <w:rPr>
                <w:color w:val="000000"/>
              </w:rPr>
            </w:pPr>
            <w:r>
              <w:rPr>
                <w:rFonts w:ascii="宋体" w:hAnsi="宋体" w:eastAsia="宋体" w:cs="宋体"/>
                <w:color w:val="000000"/>
              </w:rPr>
              <w:t>项目</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8032CC">
            <w:pPr>
              <w:spacing w:line="360" w:lineRule="auto"/>
              <w:jc w:val="left"/>
              <w:textAlignment w:val="center"/>
              <w:rPr>
                <w:color w:val="000000"/>
              </w:rPr>
            </w:pPr>
            <w:r>
              <w:rPr>
                <w:rFonts w:ascii="宋体" w:hAnsi="宋体" w:eastAsia="宋体" w:cs="宋体"/>
                <w:color w:val="000000"/>
              </w:rPr>
              <w:t>区域名称</w:t>
            </w:r>
          </w:p>
        </w:tc>
      </w:tr>
      <w:tr w14:paraId="3AC1F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65B258">
            <w:pPr>
              <w:spacing w:line="360" w:lineRule="auto"/>
              <w:jc w:val="left"/>
              <w:textAlignment w:val="center"/>
              <w:rPr>
                <w:color w:val="000000"/>
              </w:rPr>
            </w:pPr>
            <w:r>
              <w:rPr>
                <w:rFonts w:ascii="宋体" w:hAnsi="宋体" w:eastAsia="宋体" w:cs="宋体"/>
                <w:color w:val="000000"/>
              </w:rPr>
              <w:t>花样跳绳、跳格子等跳跃项目</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1CBBD2">
            <w:pPr>
              <w:spacing w:line="360" w:lineRule="auto"/>
              <w:jc w:val="left"/>
              <w:textAlignment w:val="center"/>
              <w:rPr>
                <w:color w:val="000000"/>
              </w:rPr>
            </w:pPr>
            <w:r>
              <w:rPr>
                <w:rFonts w:ascii="宋体" w:hAnsi="宋体" w:eastAsia="宋体" w:cs="宋体"/>
                <w:color w:val="000000"/>
              </w:rPr>
              <w:t>示例：“跳”出快乐</w:t>
            </w:r>
          </w:p>
        </w:tc>
      </w:tr>
      <w:tr w14:paraId="51106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8B5246">
            <w:pPr>
              <w:spacing w:line="360" w:lineRule="auto"/>
              <w:jc w:val="left"/>
              <w:textAlignment w:val="center"/>
              <w:rPr>
                <w:color w:val="000000"/>
              </w:rPr>
            </w:pPr>
            <w:r>
              <w:rPr>
                <w:rFonts w:ascii="宋体" w:hAnsi="宋体" w:eastAsia="宋体" w:cs="宋体"/>
                <w:color w:val="000000"/>
              </w:rPr>
              <w:t>拔河、同心击鼓等团体项目</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6ED4B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w:t>
            </w:r>
          </w:p>
        </w:tc>
      </w:tr>
      <w:tr w14:paraId="4AB3C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1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8432B9">
            <w:pPr>
              <w:spacing w:line="360" w:lineRule="auto"/>
              <w:jc w:val="left"/>
              <w:textAlignment w:val="center"/>
              <w:rPr>
                <w:color w:val="000000"/>
              </w:rPr>
            </w:pPr>
            <w:r>
              <w:rPr>
                <w:rFonts w:ascii="宋体" w:hAnsi="宋体" w:eastAsia="宋体" w:cs="宋体"/>
                <w:color w:val="000000"/>
              </w:rPr>
              <w:t>围棋、跳棋、五子棋等棋类项目</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BDA6D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w:t>
            </w:r>
          </w:p>
        </w:tc>
      </w:tr>
    </w:tbl>
    <w:p w14:paraId="56B29701">
      <w:pPr>
        <w:spacing w:line="360" w:lineRule="auto"/>
        <w:jc w:val="left"/>
        <w:textAlignment w:val="center"/>
        <w:rPr>
          <w:color w:val="000000"/>
        </w:rPr>
      </w:pPr>
    </w:p>
    <w:p w14:paraId="238FDA9F">
      <w:pPr>
        <w:spacing w:line="360" w:lineRule="auto"/>
        <w:jc w:val="left"/>
        <w:textAlignment w:val="center"/>
        <w:rPr>
          <w:color w:val="000000"/>
        </w:rPr>
      </w:pPr>
      <w:r>
        <w:rPr>
          <w:color w:val="000000"/>
        </w:rPr>
        <w:t xml:space="preserve">5. </w:t>
      </w:r>
      <w:r>
        <w:rPr>
          <w:rFonts w:ascii="宋体" w:hAnsi="宋体" w:eastAsia="宋体" w:cs="宋体"/>
          <w:color w:val="000000"/>
        </w:rPr>
        <w:t>学校开展“体育大课间”跳长绳比赛，请你根据以下信息，对初次参赛的摇绳选手和跳绳选手进行简明扼要的赛前指导。（字数不超过</w:t>
      </w:r>
      <w:r>
        <w:rPr>
          <w:rFonts w:ascii="Times New Roman" w:hAnsi="Times New Roman" w:eastAsia="Times New Roman" w:cs="Times New Roman"/>
          <w:color w:val="000000"/>
        </w:rPr>
        <w:t>60</w:t>
      </w:r>
      <w:r>
        <w:rPr>
          <w:rFonts w:ascii="宋体" w:hAnsi="宋体" w:eastAsia="宋体" w:cs="宋体"/>
          <w:color w:val="000000"/>
        </w:rPr>
        <w:t>字）</w:t>
      </w:r>
    </w:p>
    <w:tbl>
      <w:tblPr>
        <w:tblStyle w:val="4"/>
        <w:tblW w:w="5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65"/>
        <w:gridCol w:w="1650"/>
      </w:tblGrid>
      <w:tr w14:paraId="58EC6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4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FF27F4">
            <w:pPr>
              <w:spacing w:line="360" w:lineRule="auto"/>
              <w:jc w:val="left"/>
              <w:textAlignment w:val="center"/>
              <w:rPr>
                <w:color w:val="000000"/>
              </w:rPr>
            </w:pPr>
            <w:r>
              <w:rPr>
                <w:rFonts w:ascii="宋体" w:hAnsi="宋体" w:eastAsia="宋体" w:cs="宋体"/>
                <w:color w:val="000000"/>
              </w:rPr>
              <w:t>动作要领</w:t>
            </w:r>
          </w:p>
        </w:tc>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E5F192">
            <w:pPr>
              <w:spacing w:line="360" w:lineRule="auto"/>
              <w:jc w:val="left"/>
              <w:textAlignment w:val="center"/>
              <w:rPr>
                <w:color w:val="000000"/>
              </w:rPr>
            </w:pPr>
            <w:r>
              <w:rPr>
                <w:rFonts w:ascii="宋体" w:hAnsi="宋体" w:eastAsia="宋体" w:cs="宋体"/>
                <w:color w:val="000000"/>
              </w:rPr>
              <w:t>注意事项</w:t>
            </w:r>
          </w:p>
        </w:tc>
      </w:tr>
      <w:tr w14:paraId="7A917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4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531933">
            <w:pPr>
              <w:spacing w:line="360" w:lineRule="auto"/>
              <w:jc w:val="left"/>
              <w:textAlignment w:val="center"/>
              <w:rPr>
                <w:color w:val="000000"/>
              </w:rPr>
            </w:pPr>
            <w:r>
              <w:rPr>
                <w:rFonts w:ascii="宋体" w:hAnsi="宋体" w:eastAsia="宋体" w:cs="宋体"/>
                <w:color w:val="000000"/>
              </w:rPr>
              <w:t>摇绳：①摇绳力度均匀。②摇绳速度保持稳定，勿忽快忽慢。</w:t>
            </w:r>
          </w:p>
        </w:tc>
        <w:tc>
          <w:tcPr>
            <w:tcW w:w="165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3F3528">
            <w:pPr>
              <w:spacing w:line="360" w:lineRule="auto"/>
              <w:jc w:val="left"/>
              <w:textAlignment w:val="center"/>
              <w:rPr>
                <w:color w:val="000000"/>
              </w:rPr>
            </w:pPr>
            <w:r>
              <w:rPr>
                <w:rFonts w:ascii="宋体" w:hAnsi="宋体" w:eastAsia="宋体" w:cs="宋体"/>
                <w:color w:val="000000"/>
              </w:rPr>
              <w:t>穿运动衣、运动鞋参赛，勿穿不适合运动的长裙、皮鞋等。</w:t>
            </w:r>
          </w:p>
        </w:tc>
      </w:tr>
      <w:tr w14:paraId="0C49C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15" w:hRule="atLeast"/>
        </w:trPr>
        <w:tc>
          <w:tcPr>
            <w:tcW w:w="40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5C5386">
            <w:pPr>
              <w:spacing w:line="360" w:lineRule="auto"/>
              <w:jc w:val="left"/>
              <w:textAlignment w:val="center"/>
              <w:rPr>
                <w:color w:val="000000"/>
              </w:rPr>
            </w:pPr>
            <w:r>
              <w:rPr>
                <w:rFonts w:ascii="宋体" w:hAnsi="宋体" w:eastAsia="宋体" w:cs="宋体"/>
                <w:color w:val="000000"/>
              </w:rPr>
              <w:t>跳绳：①把握好起跳契机，不要抢跳。②根据摇绳的速度调整好跳绳节奏，并保持好节奏，节奏不要乱。</w:t>
            </w:r>
          </w:p>
        </w:tc>
        <w:tc>
          <w:tcPr>
            <w:vMerge w:val="continue"/>
            <w:tcBorders>
              <w:top w:val="single" w:color="000000" w:sz="6" w:space="0"/>
              <w:left w:val="single" w:color="000000" w:sz="6" w:space="0"/>
              <w:bottom w:val="single" w:color="000000" w:sz="6" w:space="0"/>
              <w:right w:val="single" w:color="000000" w:sz="6" w:space="0"/>
            </w:tcBorders>
          </w:tcPr>
          <w:p w14:paraId="6E7D307B">
            <w:pPr>
              <w:spacing w:line="360" w:lineRule="auto"/>
              <w:jc w:val="left"/>
              <w:textAlignment w:val="center"/>
              <w:rPr>
                <w:color w:val="000000"/>
              </w:rPr>
            </w:pPr>
          </w:p>
        </w:tc>
      </w:tr>
    </w:tbl>
    <w:p w14:paraId="2D309627">
      <w:pPr>
        <w:spacing w:line="360" w:lineRule="auto"/>
        <w:jc w:val="left"/>
        <w:textAlignment w:val="center"/>
        <w:rPr>
          <w:color w:val="000000"/>
        </w:rPr>
      </w:pPr>
    </w:p>
    <w:p w14:paraId="31D43343">
      <w:pPr>
        <w:spacing w:line="360" w:lineRule="auto"/>
        <w:jc w:val="left"/>
        <w:textAlignment w:val="center"/>
        <w:rPr>
          <w:color w:val="000000"/>
        </w:rPr>
      </w:pPr>
      <w:r>
        <w:rPr>
          <w:color w:val="000000"/>
        </w:rPr>
        <w:t xml:space="preserve">6. </w:t>
      </w:r>
      <w:r>
        <w:rPr>
          <w:rFonts w:ascii="宋体" w:hAnsi="宋体" w:eastAsia="宋体" w:cs="宋体"/>
          <w:color w:val="000000"/>
        </w:rPr>
        <w:t>学校开展了一次“趣味课间”展示活动，下面是校报记者为此写的一则消息，请你为消息拟写一个标题。</w:t>
      </w:r>
    </w:p>
    <w:p w14:paraId="675F4E5F">
      <w:pPr>
        <w:spacing w:line="360" w:lineRule="auto"/>
        <w:ind w:firstLine="420"/>
        <w:jc w:val="left"/>
        <w:textAlignment w:val="center"/>
        <w:rPr>
          <w:color w:val="000000"/>
        </w:rPr>
      </w:pPr>
      <w:r>
        <w:rPr>
          <w:rFonts w:ascii="楷体" w:hAnsi="楷体" w:eastAsia="楷体" w:cs="楷体"/>
          <w:color w:val="000000"/>
        </w:rPr>
        <w:t>校报记者</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日报道</w:t>
      </w:r>
      <w:r>
        <w:rPr>
          <w:rFonts w:ascii="Times New Roman" w:hAnsi="Times New Roman" w:eastAsia="Times New Roman" w:cs="Times New Roman"/>
          <w:color w:val="000000"/>
        </w:rPr>
        <w:t xml:space="preserve">  </w:t>
      </w:r>
      <w:r>
        <w:rPr>
          <w:rFonts w:ascii="楷体" w:hAnsi="楷体" w:eastAsia="楷体" w:cs="楷体"/>
          <w:color w:val="000000"/>
        </w:rPr>
        <w:t>我校于</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日上午开展了</w:t>
      </w:r>
      <w:r>
        <w:rPr>
          <w:rFonts w:ascii="宋体" w:hAnsi="宋体" w:eastAsia="宋体" w:cs="宋体"/>
          <w:color w:val="000000"/>
        </w:rPr>
        <w:t>“</w:t>
      </w:r>
      <w:r>
        <w:rPr>
          <w:rFonts w:ascii="楷体" w:hAnsi="楷体" w:eastAsia="楷体" w:cs="楷体"/>
          <w:color w:val="000000"/>
        </w:rPr>
        <w:t>趣味课间</w:t>
      </w:r>
      <w:r>
        <w:rPr>
          <w:rFonts w:ascii="宋体" w:hAnsi="宋体" w:eastAsia="宋体" w:cs="宋体"/>
          <w:color w:val="000000"/>
        </w:rPr>
        <w:t>”</w:t>
      </w:r>
      <w:r>
        <w:rPr>
          <w:rFonts w:ascii="楷体" w:hAnsi="楷体" w:eastAsia="楷体" w:cs="楷体"/>
          <w:color w:val="000000"/>
        </w:rPr>
        <w:t>展示活动。这次活动形式丰富多样，既有同心击鼓、跳皮筋等传统项目，又有花样跳绳、动感体操等现代感十足的项目；活动内容生动有趣，同学们玩在其中，乐在其中，学在其中。学校表示今后会继续创新课间活动形式，丰富活动内容，谱写</w:t>
      </w:r>
      <w:r>
        <w:rPr>
          <w:rFonts w:ascii="宋体" w:hAnsi="宋体" w:eastAsia="宋体" w:cs="宋体"/>
          <w:color w:val="000000"/>
        </w:rPr>
        <w:t>“</w:t>
      </w:r>
      <w:r>
        <w:rPr>
          <w:rFonts w:ascii="楷体" w:hAnsi="楷体" w:eastAsia="楷体" w:cs="楷体"/>
          <w:color w:val="000000"/>
        </w:rPr>
        <w:t>趣味课间</w:t>
      </w:r>
      <w:r>
        <w:rPr>
          <w:rFonts w:ascii="宋体" w:hAnsi="宋体" w:eastAsia="宋体" w:cs="宋体"/>
          <w:color w:val="000000"/>
        </w:rPr>
        <w:t>”</w:t>
      </w:r>
      <w:r>
        <w:rPr>
          <w:rFonts w:ascii="楷体" w:hAnsi="楷体" w:eastAsia="楷体" w:cs="楷体"/>
          <w:color w:val="000000"/>
        </w:rPr>
        <w:t>新篇章。</w:t>
      </w:r>
    </w:p>
    <w:p w14:paraId="46F64E12">
      <w:pPr>
        <w:spacing w:line="360" w:lineRule="auto"/>
        <w:jc w:val="left"/>
        <w:textAlignment w:val="center"/>
        <w:rPr>
          <w:color w:val="000000"/>
        </w:rPr>
      </w:pPr>
      <w:r>
        <w:rPr>
          <w:rFonts w:ascii="宋体" w:hAnsi="宋体" w:eastAsia="宋体" w:cs="宋体"/>
          <w:b/>
          <w:color w:val="000000"/>
          <w:sz w:val="24"/>
        </w:rPr>
        <w:t>二、阅读（共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AB19FC0">
      <w:pPr>
        <w:spacing w:line="360" w:lineRule="auto"/>
        <w:jc w:val="left"/>
        <w:textAlignment w:val="center"/>
        <w:rPr>
          <w:color w:val="000000"/>
        </w:rPr>
      </w:pPr>
      <w:r>
        <w:rPr>
          <w:rFonts w:ascii="宋体" w:hAnsi="宋体" w:eastAsia="宋体" w:cs="宋体"/>
          <w:b/>
          <w:color w:val="000000"/>
          <w:sz w:val="24"/>
        </w:rPr>
        <w:t>（一）非文学作品阅读（共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30B6ABE4">
      <w:pPr>
        <w:spacing w:line="360" w:lineRule="auto"/>
        <w:jc w:val="left"/>
        <w:textAlignment w:val="center"/>
        <w:rPr>
          <w:color w:val="000000"/>
        </w:rPr>
      </w:pPr>
      <w:r>
        <w:rPr>
          <w:rFonts w:ascii="宋体" w:hAnsi="宋体" w:eastAsia="宋体" w:cs="宋体"/>
          <w:color w:val="000000"/>
        </w:rPr>
        <w:t>阅读下面的文字及图表，完成下面小题。</w:t>
      </w:r>
    </w:p>
    <w:p w14:paraId="2621CCB3">
      <w:pPr>
        <w:spacing w:line="360" w:lineRule="auto"/>
        <w:ind w:firstLine="420"/>
        <w:jc w:val="left"/>
        <w:textAlignment w:val="center"/>
        <w:rPr>
          <w:color w:val="000000"/>
        </w:rPr>
      </w:pPr>
      <w:r>
        <w:rPr>
          <w:rFonts w:ascii="宋体" w:hAnsi="宋体" w:eastAsia="宋体" w:cs="宋体"/>
          <w:color w:val="000000"/>
        </w:rPr>
        <w:t>【材料一】</w:t>
      </w:r>
    </w:p>
    <w:p w14:paraId="4659944C">
      <w:pPr>
        <w:spacing w:line="360" w:lineRule="auto"/>
        <w:jc w:val="center"/>
        <w:textAlignment w:val="center"/>
        <w:rPr>
          <w:color w:val="000000"/>
        </w:rPr>
      </w:pPr>
      <w:r>
        <w:rPr>
          <w:rFonts w:ascii="楷体" w:hAnsi="楷体" w:eastAsia="楷体" w:cs="楷体"/>
          <w:color w:val="000000"/>
        </w:rPr>
        <w:t>天气预报中的统计与概率</w:t>
      </w:r>
    </w:p>
    <w:p w14:paraId="637684AA">
      <w:pPr>
        <w:spacing w:line="360" w:lineRule="auto"/>
        <w:ind w:firstLine="420"/>
        <w:jc w:val="left"/>
        <w:textAlignment w:val="center"/>
        <w:rPr>
          <w:color w:val="000000"/>
        </w:rPr>
      </w:pPr>
      <w:r>
        <w:rPr>
          <w:rFonts w:ascii="楷体" w:hAnsi="楷体" w:eastAsia="楷体" w:cs="楷体"/>
          <w:color w:val="000000"/>
        </w:rPr>
        <w:t>天气预报是数学在日常生活中最直观的应用之一。它应用了数学中的概率，概率是指某件事件在同一条件下可能发生也可能不发生，表示发生的可能性大小的量。有关部门能依据天气预报，通过统计分析雷电暴雨的数据，找出其中的趋势，及时发布预警，尽早防范自然灾害。出门看天气，尤其是出发异地前，可以查看天气预报，关注其中的一些数据，做好出行准备。比如，出发某地前，通过查看当地未来一周天气预报表（如下表），了解未来一周气温走势，做好衣物准备，通过</w:t>
      </w:r>
      <w:r>
        <w:rPr>
          <w:rFonts w:ascii="宋体" w:hAnsi="宋体" w:eastAsia="宋体" w:cs="宋体"/>
          <w:color w:val="000000"/>
        </w:rPr>
        <w:t>“</w:t>
      </w:r>
      <w:r>
        <w:rPr>
          <w:rFonts w:ascii="楷体" w:hAnsi="楷体" w:eastAsia="楷体" w:cs="楷体"/>
          <w:color w:val="000000"/>
        </w:rPr>
        <w:t>降雨概率</w:t>
      </w:r>
      <w:r>
        <w:rPr>
          <w:rFonts w:ascii="宋体" w:hAnsi="宋体" w:eastAsia="宋体" w:cs="宋体"/>
          <w:color w:val="000000"/>
        </w:rPr>
        <w:t>”</w:t>
      </w:r>
      <w:r>
        <w:rPr>
          <w:rFonts w:ascii="楷体" w:hAnsi="楷体" w:eastAsia="楷体" w:cs="楷体"/>
          <w:color w:val="000000"/>
        </w:rPr>
        <w:t>，决定是否带雨具，是否要做防雨准备。</w:t>
      </w:r>
    </w:p>
    <w:p w14:paraId="25960068">
      <w:pPr>
        <w:spacing w:line="360" w:lineRule="auto"/>
        <w:ind w:firstLine="420"/>
        <w:jc w:val="left"/>
        <w:textAlignment w:val="center"/>
        <w:rPr>
          <w:color w:val="000000"/>
        </w:rPr>
      </w:pPr>
      <w:r>
        <w:rPr>
          <w:rFonts w:ascii="楷体" w:hAnsi="楷体" w:eastAsia="楷体" w:cs="楷体"/>
          <w:color w:val="000000"/>
        </w:rPr>
        <w:t>某地未来一周天气预报表</w:t>
      </w:r>
    </w:p>
    <w:tbl>
      <w:tblPr>
        <w:tblStyle w:val="4"/>
        <w:tblW w:w="5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7"/>
        <w:gridCol w:w="660"/>
        <w:gridCol w:w="660"/>
        <w:gridCol w:w="653"/>
        <w:gridCol w:w="660"/>
        <w:gridCol w:w="660"/>
        <w:gridCol w:w="660"/>
        <w:gridCol w:w="660"/>
      </w:tblGrid>
      <w:tr w14:paraId="0AEB5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9A836">
            <w:pPr>
              <w:spacing w:line="360" w:lineRule="auto"/>
              <w:jc w:val="left"/>
              <w:textAlignment w:val="center"/>
              <w:rPr>
                <w:color w:val="000000"/>
              </w:rPr>
            </w:pPr>
            <w:r>
              <w:rPr>
                <w:rFonts w:ascii="楷体" w:hAnsi="楷体" w:eastAsia="楷体" w:cs="楷体"/>
                <w:color w:val="000000"/>
              </w:rPr>
              <w:t>时间</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E89429">
            <w:pPr>
              <w:spacing w:line="360" w:lineRule="auto"/>
              <w:jc w:val="left"/>
              <w:textAlignment w:val="center"/>
              <w:rPr>
                <w:color w:val="000000"/>
              </w:rPr>
            </w:pPr>
            <w:r>
              <w:rPr>
                <w:rFonts w:ascii="楷体" w:hAnsi="楷体" w:eastAsia="楷体" w:cs="楷体"/>
                <w:color w:val="000000"/>
              </w:rPr>
              <w:t>星期一</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8203A1">
            <w:pPr>
              <w:spacing w:line="360" w:lineRule="auto"/>
              <w:jc w:val="left"/>
              <w:textAlignment w:val="center"/>
              <w:rPr>
                <w:color w:val="000000"/>
              </w:rPr>
            </w:pPr>
            <w:r>
              <w:rPr>
                <w:rFonts w:ascii="楷体" w:hAnsi="楷体" w:eastAsia="楷体" w:cs="楷体"/>
                <w:color w:val="000000"/>
              </w:rPr>
              <w:t>星期二</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A2D224">
            <w:pPr>
              <w:spacing w:line="360" w:lineRule="auto"/>
              <w:jc w:val="left"/>
              <w:textAlignment w:val="center"/>
              <w:rPr>
                <w:color w:val="000000"/>
              </w:rPr>
            </w:pPr>
            <w:r>
              <w:rPr>
                <w:rFonts w:ascii="楷体" w:hAnsi="楷体" w:eastAsia="楷体" w:cs="楷体"/>
                <w:color w:val="000000"/>
              </w:rPr>
              <w:t>星期三</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7ABA13">
            <w:pPr>
              <w:spacing w:line="360" w:lineRule="auto"/>
              <w:jc w:val="left"/>
              <w:textAlignment w:val="center"/>
              <w:rPr>
                <w:color w:val="000000"/>
              </w:rPr>
            </w:pPr>
            <w:r>
              <w:rPr>
                <w:rFonts w:ascii="楷体" w:hAnsi="楷体" w:eastAsia="楷体" w:cs="楷体"/>
                <w:color w:val="000000"/>
              </w:rPr>
              <w:t>星期四</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C1D7E5">
            <w:pPr>
              <w:spacing w:line="360" w:lineRule="auto"/>
              <w:jc w:val="left"/>
              <w:textAlignment w:val="center"/>
              <w:rPr>
                <w:color w:val="000000"/>
              </w:rPr>
            </w:pPr>
            <w:r>
              <w:rPr>
                <w:rFonts w:ascii="楷体" w:hAnsi="楷体" w:eastAsia="楷体" w:cs="楷体"/>
                <w:color w:val="000000"/>
              </w:rPr>
              <w:t>星期五</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7331CB">
            <w:pPr>
              <w:spacing w:line="360" w:lineRule="auto"/>
              <w:jc w:val="left"/>
              <w:textAlignment w:val="center"/>
              <w:rPr>
                <w:color w:val="000000"/>
              </w:rPr>
            </w:pPr>
            <w:r>
              <w:rPr>
                <w:rFonts w:ascii="楷体" w:hAnsi="楷体" w:eastAsia="楷体" w:cs="楷体"/>
                <w:color w:val="000000"/>
              </w:rPr>
              <w:t>星期六</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FC65EB">
            <w:pPr>
              <w:spacing w:line="360" w:lineRule="auto"/>
              <w:jc w:val="left"/>
              <w:textAlignment w:val="center"/>
              <w:rPr>
                <w:color w:val="000000"/>
              </w:rPr>
            </w:pPr>
            <w:r>
              <w:rPr>
                <w:rFonts w:ascii="楷体" w:hAnsi="楷体" w:eastAsia="楷体" w:cs="楷体"/>
                <w:color w:val="000000"/>
              </w:rPr>
              <w:t>星期日</w:t>
            </w:r>
          </w:p>
        </w:tc>
      </w:tr>
      <w:tr w14:paraId="3F222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50AF9">
            <w:pPr>
              <w:spacing w:line="360" w:lineRule="auto"/>
              <w:jc w:val="left"/>
              <w:textAlignment w:val="center"/>
              <w:rPr>
                <w:color w:val="000000"/>
              </w:rPr>
            </w:pPr>
            <w:r>
              <w:rPr>
                <w:rFonts w:ascii="楷体" w:hAnsi="楷体" w:eastAsia="楷体" w:cs="楷体"/>
                <w:color w:val="000000"/>
              </w:rPr>
              <w:t>最高气温</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57C8CF">
            <w:pPr>
              <w:spacing w:line="360" w:lineRule="auto"/>
              <w:jc w:val="left"/>
              <w:textAlignment w:val="center"/>
              <w:rPr>
                <w:color w:val="000000"/>
              </w:rPr>
            </w:pPr>
            <w:r>
              <w:rPr>
                <w:rFonts w:ascii="Times New Roman" w:hAnsi="Times New Roman" w:eastAsia="Times New Roman" w:cs="Times New Roman"/>
                <w:color w:val="000000"/>
              </w:rPr>
              <w:t>15</w:t>
            </w:r>
            <w:r>
              <w:rPr>
                <w:rFonts w:ascii="楷体" w:hAnsi="楷体" w:eastAsia="楷体" w:cs="楷体"/>
                <w:color w:val="000000"/>
              </w:rPr>
              <w:t>℃</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5E8AF">
            <w:pPr>
              <w:spacing w:line="360" w:lineRule="auto"/>
              <w:jc w:val="left"/>
              <w:textAlignment w:val="center"/>
              <w:rPr>
                <w:color w:val="000000"/>
              </w:rPr>
            </w:pPr>
            <w:r>
              <w:rPr>
                <w:rFonts w:ascii="Times New Roman" w:hAnsi="Times New Roman" w:eastAsia="Times New Roman" w:cs="Times New Roman"/>
                <w:color w:val="000000"/>
              </w:rPr>
              <w:t>13</w:t>
            </w:r>
            <w:r>
              <w:rPr>
                <w:rFonts w:ascii="楷体" w:hAnsi="楷体" w:eastAsia="楷体" w:cs="楷体"/>
                <w:color w:val="000000"/>
              </w:rPr>
              <w:t>℃</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D6E725">
            <w:pPr>
              <w:spacing w:line="360" w:lineRule="auto"/>
              <w:jc w:val="left"/>
              <w:textAlignment w:val="center"/>
              <w:rPr>
                <w:color w:val="000000"/>
              </w:rPr>
            </w:pPr>
            <w:r>
              <w:rPr>
                <w:rFonts w:ascii="Times New Roman" w:hAnsi="Times New Roman" w:eastAsia="Times New Roman" w:cs="Times New Roman"/>
                <w:color w:val="000000"/>
              </w:rPr>
              <w:t>11</w:t>
            </w:r>
            <w:r>
              <w:rPr>
                <w:rFonts w:ascii="楷体" w:hAnsi="楷体" w:eastAsia="楷体" w:cs="楷体"/>
                <w:color w:val="000000"/>
              </w:rPr>
              <w:t>℃</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5C3A6D">
            <w:pPr>
              <w:spacing w:line="360" w:lineRule="auto"/>
              <w:jc w:val="left"/>
              <w:textAlignment w:val="center"/>
              <w:rPr>
                <w:color w:val="000000"/>
              </w:rPr>
            </w:pPr>
            <w:r>
              <w:rPr>
                <w:rFonts w:ascii="Times New Roman" w:hAnsi="Times New Roman" w:eastAsia="Times New Roman" w:cs="Times New Roman"/>
                <w:color w:val="000000"/>
              </w:rPr>
              <w:t>10</w:t>
            </w:r>
            <w:r>
              <w:rPr>
                <w:rFonts w:ascii="楷体" w:hAnsi="楷体" w:eastAsia="楷体" w:cs="楷体"/>
                <w:color w:val="000000"/>
              </w:rPr>
              <w:t>℃</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ECA1DB">
            <w:pPr>
              <w:spacing w:line="360" w:lineRule="auto"/>
              <w:jc w:val="left"/>
              <w:textAlignment w:val="center"/>
              <w:rPr>
                <w:color w:val="000000"/>
              </w:rPr>
            </w:pPr>
            <w:r>
              <w:rPr>
                <w:rFonts w:ascii="Times New Roman" w:hAnsi="Times New Roman" w:eastAsia="Times New Roman" w:cs="Times New Roman"/>
                <w:color w:val="000000"/>
              </w:rPr>
              <w:t>12</w:t>
            </w:r>
            <w:r>
              <w:rPr>
                <w:rFonts w:ascii="楷体" w:hAnsi="楷体" w:eastAsia="楷体" w:cs="楷体"/>
                <w:color w:val="000000"/>
              </w:rPr>
              <w:t>℃</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DDE05B">
            <w:pPr>
              <w:spacing w:line="360" w:lineRule="auto"/>
              <w:jc w:val="left"/>
              <w:textAlignment w:val="center"/>
              <w:rPr>
                <w:color w:val="000000"/>
              </w:rPr>
            </w:pPr>
            <w:r>
              <w:rPr>
                <w:rFonts w:ascii="Times New Roman" w:hAnsi="Times New Roman" w:eastAsia="Times New Roman" w:cs="Times New Roman"/>
                <w:color w:val="000000"/>
              </w:rPr>
              <w:t>13</w:t>
            </w:r>
            <w:r>
              <w:rPr>
                <w:rFonts w:ascii="楷体" w:hAnsi="楷体" w:eastAsia="楷体" w:cs="楷体"/>
                <w:color w:val="000000"/>
              </w:rPr>
              <w:t>℃</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A8AE22">
            <w:pPr>
              <w:spacing w:line="360" w:lineRule="auto"/>
              <w:jc w:val="left"/>
              <w:textAlignment w:val="center"/>
              <w:rPr>
                <w:color w:val="000000"/>
              </w:rPr>
            </w:pPr>
            <w:r>
              <w:rPr>
                <w:rFonts w:ascii="Times New Roman" w:hAnsi="Times New Roman" w:eastAsia="Times New Roman" w:cs="Times New Roman"/>
                <w:color w:val="000000"/>
              </w:rPr>
              <w:t>13</w:t>
            </w:r>
            <w:r>
              <w:rPr>
                <w:rFonts w:ascii="楷体" w:hAnsi="楷体" w:eastAsia="楷体" w:cs="楷体"/>
                <w:color w:val="000000"/>
              </w:rPr>
              <w:t>℃</w:t>
            </w:r>
          </w:p>
        </w:tc>
      </w:tr>
      <w:tr w14:paraId="4C9A2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6C3B32">
            <w:pPr>
              <w:spacing w:line="360" w:lineRule="auto"/>
              <w:jc w:val="left"/>
              <w:textAlignment w:val="center"/>
              <w:rPr>
                <w:color w:val="000000"/>
              </w:rPr>
            </w:pPr>
            <w:r>
              <w:rPr>
                <w:rFonts w:ascii="楷体" w:hAnsi="楷体" w:eastAsia="楷体" w:cs="楷体"/>
                <w:color w:val="000000"/>
              </w:rPr>
              <w:t>最低气温</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03DA9F">
            <w:pPr>
              <w:spacing w:line="360" w:lineRule="auto"/>
              <w:jc w:val="left"/>
              <w:textAlignment w:val="center"/>
              <w:rPr>
                <w:color w:val="000000"/>
              </w:rPr>
            </w:pPr>
            <w:r>
              <w:rPr>
                <w:rFonts w:ascii="Times New Roman" w:hAnsi="Times New Roman" w:eastAsia="Times New Roman" w:cs="Times New Roman"/>
                <w:color w:val="000000"/>
              </w:rPr>
              <w:t>5</w:t>
            </w:r>
            <w:r>
              <w:rPr>
                <w:rFonts w:ascii="楷体" w:hAnsi="楷体" w:eastAsia="楷体" w:cs="楷体"/>
                <w:color w:val="000000"/>
              </w:rPr>
              <w:t>℃</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87256B">
            <w:pPr>
              <w:spacing w:line="360" w:lineRule="auto"/>
              <w:jc w:val="left"/>
              <w:textAlignment w:val="center"/>
              <w:rPr>
                <w:color w:val="000000"/>
              </w:rPr>
            </w:pPr>
            <w:r>
              <w:rPr>
                <w:rFonts w:ascii="Times New Roman" w:hAnsi="Times New Roman" w:eastAsia="Times New Roman" w:cs="Times New Roman"/>
                <w:color w:val="000000"/>
              </w:rPr>
              <w:t>5</w:t>
            </w:r>
            <w:r>
              <w:rPr>
                <w:rFonts w:ascii="楷体" w:hAnsi="楷体" w:eastAsia="楷体" w:cs="楷体"/>
                <w:color w:val="000000"/>
              </w:rPr>
              <w:t>℃</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3586A8">
            <w:pPr>
              <w:spacing w:line="360" w:lineRule="auto"/>
              <w:jc w:val="left"/>
              <w:textAlignment w:val="center"/>
              <w:rPr>
                <w:color w:val="000000"/>
              </w:rPr>
            </w:pPr>
            <w:r>
              <w:rPr>
                <w:rFonts w:ascii="Times New Roman" w:hAnsi="Times New Roman" w:eastAsia="Times New Roman" w:cs="Times New Roman"/>
                <w:color w:val="000000"/>
              </w:rPr>
              <w:t>5</w:t>
            </w:r>
            <w:r>
              <w:rPr>
                <w:rFonts w:ascii="楷体" w:hAnsi="楷体" w:eastAsia="楷体" w:cs="楷体"/>
                <w:color w:val="000000"/>
              </w:rPr>
              <w:t>℃</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D98416">
            <w:pPr>
              <w:spacing w:line="360" w:lineRule="auto"/>
              <w:jc w:val="left"/>
              <w:textAlignment w:val="center"/>
              <w:rPr>
                <w:color w:val="000000"/>
              </w:rPr>
            </w:pPr>
            <w:r>
              <w:rPr>
                <w:rFonts w:ascii="Times New Roman" w:hAnsi="Times New Roman" w:eastAsia="Times New Roman" w:cs="Times New Roman"/>
                <w:color w:val="000000"/>
              </w:rPr>
              <w:t>6</w:t>
            </w:r>
            <w:r>
              <w:rPr>
                <w:rFonts w:ascii="楷体" w:hAnsi="楷体" w:eastAsia="楷体" w:cs="楷体"/>
                <w:color w:val="000000"/>
              </w:rPr>
              <w:t>℃</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EEF8B1">
            <w:pPr>
              <w:spacing w:line="360" w:lineRule="auto"/>
              <w:jc w:val="left"/>
              <w:textAlignment w:val="center"/>
              <w:rPr>
                <w:color w:val="000000"/>
              </w:rPr>
            </w:pPr>
            <w:r>
              <w:rPr>
                <w:rFonts w:ascii="Times New Roman" w:hAnsi="Times New Roman" w:eastAsia="Times New Roman" w:cs="Times New Roman"/>
                <w:color w:val="000000"/>
              </w:rPr>
              <w:t>3</w:t>
            </w:r>
            <w:r>
              <w:rPr>
                <w:rFonts w:ascii="楷体" w:hAnsi="楷体" w:eastAsia="楷体" w:cs="楷体"/>
                <w:color w:val="000000"/>
              </w:rPr>
              <w:t>℃</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AE564C">
            <w:pPr>
              <w:spacing w:line="360" w:lineRule="auto"/>
              <w:jc w:val="left"/>
              <w:textAlignment w:val="center"/>
              <w:rPr>
                <w:color w:val="000000"/>
              </w:rPr>
            </w:pPr>
            <w:r>
              <w:rPr>
                <w:rFonts w:ascii="Times New Roman" w:hAnsi="Times New Roman" w:eastAsia="Times New Roman" w:cs="Times New Roman"/>
                <w:color w:val="000000"/>
              </w:rPr>
              <w:t>4</w:t>
            </w:r>
            <w:r>
              <w:rPr>
                <w:rFonts w:ascii="楷体" w:hAnsi="楷体" w:eastAsia="楷体" w:cs="楷体"/>
                <w:color w:val="000000"/>
              </w:rPr>
              <w:t>℃</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C372F1">
            <w:pPr>
              <w:spacing w:line="360" w:lineRule="auto"/>
              <w:jc w:val="left"/>
              <w:textAlignment w:val="center"/>
              <w:rPr>
                <w:color w:val="000000"/>
              </w:rPr>
            </w:pPr>
            <w:r>
              <w:rPr>
                <w:rFonts w:ascii="Times New Roman" w:hAnsi="Times New Roman" w:eastAsia="Times New Roman" w:cs="Times New Roman"/>
                <w:color w:val="000000"/>
              </w:rPr>
              <w:t>3</w:t>
            </w:r>
            <w:r>
              <w:rPr>
                <w:rFonts w:ascii="楷体" w:hAnsi="楷体" w:eastAsia="楷体" w:cs="楷体"/>
                <w:color w:val="000000"/>
              </w:rPr>
              <w:t>℃</w:t>
            </w:r>
          </w:p>
        </w:tc>
      </w:tr>
      <w:tr w14:paraId="257E5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D3A8ED">
            <w:pPr>
              <w:spacing w:line="360" w:lineRule="auto"/>
              <w:jc w:val="left"/>
              <w:textAlignment w:val="center"/>
              <w:rPr>
                <w:color w:val="000000"/>
              </w:rPr>
            </w:pPr>
            <w:r>
              <w:rPr>
                <w:rFonts w:ascii="楷体" w:hAnsi="楷体" w:eastAsia="楷体" w:cs="楷体"/>
                <w:color w:val="000000"/>
              </w:rPr>
              <w:t>降雨概率</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54FF95">
            <w:pPr>
              <w:spacing w:line="360" w:lineRule="auto"/>
              <w:jc w:val="left"/>
              <w:textAlignment w:val="center"/>
              <w:rPr>
                <w:color w:val="000000"/>
              </w:rPr>
            </w:pPr>
            <w:r>
              <w:rPr>
                <w:rFonts w:ascii="Times New Roman" w:hAnsi="Times New Roman" w:eastAsia="Times New Roman" w:cs="Times New Roman"/>
                <w:color w:val="000000"/>
              </w:rPr>
              <w:t>5%</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97CF07">
            <w:pPr>
              <w:spacing w:line="360" w:lineRule="auto"/>
              <w:jc w:val="left"/>
              <w:textAlignment w:val="center"/>
              <w:rPr>
                <w:color w:val="000000"/>
              </w:rPr>
            </w:pPr>
            <w:r>
              <w:rPr>
                <w:rFonts w:ascii="Times New Roman" w:hAnsi="Times New Roman" w:eastAsia="Times New Roman" w:cs="Times New Roman"/>
                <w:color w:val="000000"/>
              </w:rPr>
              <w:t>20%</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9B9FBD">
            <w:pPr>
              <w:spacing w:line="360" w:lineRule="auto"/>
              <w:jc w:val="left"/>
              <w:textAlignment w:val="center"/>
              <w:rPr>
                <w:color w:val="000000"/>
              </w:rPr>
            </w:pPr>
            <w:r>
              <w:rPr>
                <w:rFonts w:ascii="Times New Roman" w:hAnsi="Times New Roman" w:eastAsia="Times New Roman" w:cs="Times New Roman"/>
                <w:color w:val="000000"/>
              </w:rPr>
              <w:t>10%</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7B0F1E">
            <w:pPr>
              <w:spacing w:line="360" w:lineRule="auto"/>
              <w:jc w:val="left"/>
              <w:textAlignment w:val="center"/>
              <w:rPr>
                <w:color w:val="000000"/>
              </w:rPr>
            </w:pPr>
            <w:r>
              <w:rPr>
                <w:rFonts w:ascii="Times New Roman" w:hAnsi="Times New Roman" w:eastAsia="Times New Roman" w:cs="Times New Roman"/>
                <w:color w:val="000000"/>
              </w:rPr>
              <w:t>50%</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E9132B">
            <w:pPr>
              <w:spacing w:line="360" w:lineRule="auto"/>
              <w:jc w:val="left"/>
              <w:textAlignment w:val="center"/>
              <w:rPr>
                <w:color w:val="000000"/>
              </w:rPr>
            </w:pPr>
            <w:r>
              <w:rPr>
                <w:rFonts w:ascii="Times New Roman" w:hAnsi="Times New Roman" w:eastAsia="Times New Roman" w:cs="Times New Roman"/>
                <w:color w:val="000000"/>
              </w:rPr>
              <w:t>80%</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754DB0">
            <w:pPr>
              <w:spacing w:line="360" w:lineRule="auto"/>
              <w:jc w:val="left"/>
              <w:textAlignment w:val="center"/>
              <w:rPr>
                <w:color w:val="000000"/>
              </w:rPr>
            </w:pPr>
            <w:r>
              <w:rPr>
                <w:rFonts w:ascii="Times New Roman" w:hAnsi="Times New Roman" w:eastAsia="Times New Roman" w:cs="Times New Roman"/>
                <w:color w:val="000000"/>
              </w:rPr>
              <w:t>85%</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5CB375">
            <w:pPr>
              <w:spacing w:line="360" w:lineRule="auto"/>
              <w:jc w:val="left"/>
              <w:textAlignment w:val="center"/>
              <w:rPr>
                <w:color w:val="000000"/>
              </w:rPr>
            </w:pPr>
            <w:r>
              <w:rPr>
                <w:rFonts w:ascii="Times New Roman" w:hAnsi="Times New Roman" w:eastAsia="Times New Roman" w:cs="Times New Roman"/>
                <w:color w:val="000000"/>
              </w:rPr>
              <w:t>90%</w:t>
            </w:r>
          </w:p>
        </w:tc>
      </w:tr>
    </w:tbl>
    <w:p w14:paraId="7B25C851">
      <w:pPr>
        <w:spacing w:line="360" w:lineRule="auto"/>
        <w:ind w:firstLine="420"/>
        <w:jc w:val="left"/>
        <w:textAlignment w:val="center"/>
        <w:rPr>
          <w:color w:val="000000"/>
        </w:rPr>
      </w:pPr>
      <w:r>
        <w:rPr>
          <w:rFonts w:ascii="宋体" w:hAnsi="宋体" w:eastAsia="宋体" w:cs="宋体"/>
          <w:color w:val="000000"/>
        </w:rPr>
        <w:t>【材料二】</w:t>
      </w:r>
    </w:p>
    <w:p w14:paraId="6B96F0B3">
      <w:pPr>
        <w:spacing w:line="360" w:lineRule="auto"/>
        <w:jc w:val="center"/>
        <w:textAlignment w:val="center"/>
        <w:rPr>
          <w:color w:val="000000"/>
        </w:rPr>
      </w:pPr>
      <w:r>
        <w:rPr>
          <w:rFonts w:ascii="楷体" w:hAnsi="楷体" w:eastAsia="楷体" w:cs="楷体"/>
          <w:color w:val="000000"/>
        </w:rPr>
        <w:t>超市里的数学智慧</w:t>
      </w:r>
    </w:p>
    <w:p w14:paraId="42B4CC42">
      <w:pPr>
        <w:spacing w:line="360" w:lineRule="auto"/>
        <w:ind w:firstLine="420"/>
        <w:jc w:val="left"/>
        <w:textAlignment w:val="center"/>
        <w:rPr>
          <w:color w:val="000000"/>
        </w:rPr>
      </w:pPr>
      <w:r>
        <w:rPr>
          <w:rFonts w:ascii="楷体" w:hAnsi="楷体" w:eastAsia="楷体" w:cs="楷体"/>
          <w:color w:val="000000"/>
        </w:rPr>
        <w:t>走进超市，面对琳琅满目的商品，数学就像一位隐形的助手，帮助我们挑选性价比更高的商品。当我们推着购物车穿梭于货架间，目光总会被那些花花绿绿的标签吸引。我们通过分类与计算能读懂标签上数字背后的智慧。例如，想去超市购买一包</w:t>
      </w:r>
      <w:r>
        <w:rPr>
          <w:rFonts w:ascii="Times New Roman" w:hAnsi="Times New Roman" w:eastAsia="Times New Roman" w:cs="Times New Roman"/>
          <w:color w:val="000000"/>
        </w:rPr>
        <w:t>A</w:t>
      </w:r>
      <w:r>
        <w:rPr>
          <w:rFonts w:ascii="楷体" w:hAnsi="楷体" w:eastAsia="楷体" w:cs="楷体"/>
          <w:color w:val="000000"/>
        </w:rPr>
        <w:t>牌奶粉，通过对商品价格标签（如下图）的分类与计算，我们会发现</w:t>
      </w:r>
      <w:r>
        <w:rPr>
          <w:rFonts w:ascii="Times New Roman" w:hAnsi="Times New Roman" w:eastAsia="Times New Roman" w:cs="Times New Roman"/>
          <w:color w:val="000000"/>
        </w:rPr>
        <w:t>8</w:t>
      </w:r>
      <w:r>
        <w:rPr>
          <w:rFonts w:ascii="楷体" w:hAnsi="楷体" w:eastAsia="楷体" w:cs="楷体"/>
          <w:color w:val="000000"/>
        </w:rPr>
        <w:t>折净含量</w:t>
      </w:r>
      <w:r>
        <w:rPr>
          <w:rFonts w:ascii="Times New Roman" w:hAnsi="Times New Roman" w:eastAsia="Times New Roman" w:cs="Times New Roman"/>
          <w:color w:val="000000"/>
        </w:rPr>
        <w:t>500</w:t>
      </w:r>
      <w:r>
        <w:rPr>
          <w:rFonts w:ascii="楷体" w:hAnsi="楷体" w:eastAsia="楷体" w:cs="楷体"/>
          <w:color w:val="000000"/>
        </w:rPr>
        <w:t>克的商品，比</w:t>
      </w:r>
      <w:r>
        <w:rPr>
          <w:rFonts w:ascii="Times New Roman" w:hAnsi="Times New Roman" w:eastAsia="Times New Roman" w:cs="Times New Roman"/>
          <w:color w:val="000000"/>
        </w:rPr>
        <w:t>6</w:t>
      </w:r>
      <w:r>
        <w:rPr>
          <w:rFonts w:ascii="楷体" w:hAnsi="楷体" w:eastAsia="楷体" w:cs="楷体"/>
          <w:color w:val="000000"/>
        </w:rPr>
        <w:t>折净含量</w:t>
      </w:r>
      <w:r>
        <w:rPr>
          <w:rFonts w:ascii="Times New Roman" w:hAnsi="Times New Roman" w:eastAsia="Times New Roman" w:cs="Times New Roman"/>
          <w:color w:val="000000"/>
        </w:rPr>
        <w:t>300</w:t>
      </w:r>
      <w:r>
        <w:rPr>
          <w:rFonts w:ascii="楷体" w:hAnsi="楷体" w:eastAsia="楷体" w:cs="楷体"/>
          <w:color w:val="000000"/>
        </w:rPr>
        <w:t>克的商品性价比更高。所以选择商品时，我们除了要关注商品的价格和折扣等数据，还需关注商品净含量数据。</w:t>
      </w:r>
    </w:p>
    <w:p w14:paraId="25D6DA31">
      <w:pPr>
        <w:spacing w:line="360" w:lineRule="auto"/>
        <w:jc w:val="left"/>
        <w:textAlignment w:val="center"/>
        <w:rPr>
          <w:color w:val="000000"/>
        </w:rPr>
      </w:pPr>
      <w:r>
        <w:rPr>
          <w:color w:val="000000"/>
        </w:rPr>
        <w:drawing>
          <wp:inline distT="0" distB="0" distL="114300" distR="114300">
            <wp:extent cx="4905375" cy="8001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905375" cy="800100"/>
                    </a:xfrm>
                    <a:prstGeom prst="rect">
                      <a:avLst/>
                    </a:prstGeom>
                  </pic:spPr>
                </pic:pic>
              </a:graphicData>
            </a:graphic>
          </wp:inline>
        </w:drawing>
      </w:r>
    </w:p>
    <w:p w14:paraId="7D766E42">
      <w:pPr>
        <w:spacing w:line="360" w:lineRule="auto"/>
        <w:ind w:firstLine="420"/>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材料三】</w:t>
      </w:r>
    </w:p>
    <w:p w14:paraId="288FB0D8">
      <w:pPr>
        <w:spacing w:line="360" w:lineRule="auto"/>
        <w:jc w:val="center"/>
        <w:textAlignment w:val="center"/>
        <w:rPr>
          <w:color w:val="000000"/>
        </w:rPr>
      </w:pPr>
      <w:r>
        <w:rPr>
          <w:rFonts w:ascii="楷体" w:hAnsi="楷体" w:eastAsia="楷体" w:cs="楷体"/>
          <w:color w:val="000000"/>
        </w:rPr>
        <w:t>图形中的数学美与文化内涵</w:t>
      </w:r>
    </w:p>
    <w:p w14:paraId="3447E8B8">
      <w:pPr>
        <w:spacing w:line="360" w:lineRule="auto"/>
        <w:ind w:firstLine="420"/>
        <w:jc w:val="left"/>
        <w:textAlignment w:val="center"/>
        <w:rPr>
          <w:color w:val="000000"/>
        </w:rPr>
      </w:pPr>
      <w:r>
        <w:rPr>
          <w:rFonts w:ascii="楷体" w:hAnsi="楷体" w:eastAsia="楷体" w:cs="楷体"/>
          <w:color w:val="000000"/>
        </w:rPr>
        <w:t>我们生活在一个充满对称的世界中，自然界的许多动植物呈对称形状，许多建筑被设计成对称形，艺术作品的创作往往也是从对称角度考虑，甚至我国的方块字中有些也具有对称性……在数学中，这叫轴对称。轴对称是一种神秘符号，它从几何的角度，传递给人们平衡、稳定、和谐之美。同时，它还形成特有的图形语言，无声传达着人们所寄寓的美好愿景，悄然润染了人类的文明。正是因为这些轴对称图形语言承载了文化意味，轴对称就从课本的概念走进了人们的日常生活，无时无刻不启迪我们去理解数学原理背后的那些文化内涵，并与之产生情感的共鸣。</w:t>
      </w:r>
    </w:p>
    <w:p w14:paraId="2C71643B">
      <w:pPr>
        <w:spacing w:line="360" w:lineRule="auto"/>
        <w:jc w:val="right"/>
        <w:textAlignment w:val="center"/>
        <w:rPr>
          <w:color w:val="000000"/>
        </w:rPr>
      </w:pPr>
      <w:r>
        <w:rPr>
          <w:rFonts w:ascii="宋体" w:hAnsi="宋体" w:eastAsia="宋体" w:cs="宋体"/>
          <w:color w:val="000000"/>
        </w:rPr>
        <w:t>（材料均改编自《科学之友》）</w:t>
      </w:r>
    </w:p>
    <w:p w14:paraId="6284A98E">
      <w:pPr>
        <w:spacing w:line="360" w:lineRule="auto"/>
        <w:jc w:val="left"/>
        <w:textAlignment w:val="center"/>
        <w:rPr>
          <w:color w:val="000000"/>
        </w:rPr>
      </w:pPr>
      <w:r>
        <w:rPr>
          <w:color w:val="000000"/>
        </w:rPr>
        <w:t xml:space="preserve">7. </w:t>
      </w:r>
      <w:r>
        <w:rPr>
          <w:rFonts w:ascii="宋体" w:hAnsi="宋体" w:eastAsia="宋体" w:cs="宋体"/>
          <w:color w:val="000000"/>
        </w:rPr>
        <w:t>根据上述材料内容，下列说法正确的一项是（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28D2C27B">
      <w:pPr>
        <w:spacing w:line="360" w:lineRule="auto"/>
        <w:jc w:val="left"/>
        <w:textAlignment w:val="center"/>
        <w:rPr>
          <w:color w:val="000000"/>
        </w:rPr>
      </w:pPr>
      <w:r>
        <w:rPr>
          <w:color w:val="000000"/>
        </w:rPr>
        <w:t xml:space="preserve">A. </w:t>
      </w:r>
      <w:r>
        <w:rPr>
          <w:rFonts w:ascii="宋体" w:hAnsi="宋体" w:eastAsia="宋体" w:cs="宋体"/>
          <w:color w:val="000000"/>
        </w:rPr>
        <w:t>概率是指某件事件在不同条件下表示发生的可能性大小的量。</w:t>
      </w:r>
    </w:p>
    <w:p w14:paraId="1A472D65">
      <w:pPr>
        <w:spacing w:line="360" w:lineRule="auto"/>
        <w:jc w:val="left"/>
        <w:textAlignment w:val="center"/>
        <w:rPr>
          <w:color w:val="000000"/>
        </w:rPr>
      </w:pPr>
      <w:r>
        <w:rPr>
          <w:color w:val="000000"/>
        </w:rPr>
        <w:t xml:space="preserve">B. </w:t>
      </w:r>
      <w:r>
        <w:rPr>
          <w:rFonts w:ascii="宋体" w:hAnsi="宋体" w:eastAsia="宋体" w:cs="宋体"/>
          <w:color w:val="000000"/>
        </w:rPr>
        <w:t>读懂天气预报中的气温和降雨概率背后的规律，可以避免自然灾害的发生。</w:t>
      </w:r>
    </w:p>
    <w:p w14:paraId="00C1B9BB">
      <w:pPr>
        <w:spacing w:line="360" w:lineRule="auto"/>
        <w:jc w:val="left"/>
        <w:textAlignment w:val="center"/>
        <w:rPr>
          <w:color w:val="000000"/>
        </w:rPr>
      </w:pPr>
      <w:r>
        <w:rPr>
          <w:color w:val="000000"/>
        </w:rPr>
        <w:t xml:space="preserve">C. </w:t>
      </w:r>
      <w:r>
        <w:rPr>
          <w:rFonts w:ascii="宋体" w:hAnsi="宋体" w:eastAsia="宋体" w:cs="宋体"/>
          <w:color w:val="000000"/>
        </w:rPr>
        <w:t>面对超市里各种各样的商品，我们可以借助分类和计算做出最佳选择。</w:t>
      </w:r>
    </w:p>
    <w:p w14:paraId="3E8F65BD">
      <w:pPr>
        <w:spacing w:line="360" w:lineRule="auto"/>
        <w:jc w:val="left"/>
        <w:textAlignment w:val="center"/>
        <w:rPr>
          <w:color w:val="000000"/>
        </w:rPr>
      </w:pPr>
      <w:r>
        <w:rPr>
          <w:color w:val="000000"/>
        </w:rPr>
        <w:t xml:space="preserve">D. </w:t>
      </w:r>
      <w:r>
        <w:rPr>
          <w:rFonts w:ascii="宋体" w:hAnsi="宋体" w:eastAsia="宋体" w:cs="宋体"/>
          <w:color w:val="000000"/>
        </w:rPr>
        <w:t>从建筑物到动植物，从艺术作品到我国的方块字，它们都具有对称性。</w:t>
      </w:r>
    </w:p>
    <w:p w14:paraId="24975ADB">
      <w:pPr>
        <w:spacing w:line="360" w:lineRule="auto"/>
        <w:jc w:val="left"/>
        <w:textAlignment w:val="center"/>
        <w:rPr>
          <w:color w:val="000000"/>
        </w:rPr>
      </w:pPr>
      <w:r>
        <w:rPr>
          <w:color w:val="000000"/>
        </w:rPr>
        <w:t xml:space="preserve">8. </w:t>
      </w:r>
      <w:r>
        <w:rPr>
          <w:rFonts w:ascii="宋体" w:hAnsi="宋体" w:eastAsia="宋体" w:cs="宋体"/>
          <w:color w:val="000000"/>
        </w:rPr>
        <w:t>根据上述材料内容，下列分析或推断正确的一项是（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44021912">
      <w:pPr>
        <w:spacing w:line="360" w:lineRule="auto"/>
        <w:jc w:val="left"/>
        <w:textAlignment w:val="center"/>
        <w:rPr>
          <w:color w:val="000000"/>
        </w:rPr>
      </w:pPr>
      <w:r>
        <w:rPr>
          <w:color w:val="000000"/>
        </w:rPr>
        <w:t xml:space="preserve">A. </w:t>
      </w:r>
      <w:r>
        <w:rPr>
          <w:rFonts w:ascii="宋体" w:hAnsi="宋体" w:eastAsia="宋体" w:cs="宋体"/>
          <w:color w:val="000000"/>
        </w:rPr>
        <w:t>数学不仅教我们计算，还通过图形语言启迪我们理解文化内涵。</w:t>
      </w:r>
    </w:p>
    <w:p w14:paraId="027BB9F8">
      <w:pPr>
        <w:spacing w:line="360" w:lineRule="auto"/>
        <w:jc w:val="left"/>
        <w:textAlignment w:val="center"/>
        <w:rPr>
          <w:color w:val="000000"/>
        </w:rPr>
      </w:pPr>
      <w:r>
        <w:rPr>
          <w:color w:val="000000"/>
        </w:rPr>
        <w:t xml:space="preserve">B. </w:t>
      </w:r>
      <w:r>
        <w:rPr>
          <w:rFonts w:ascii="宋体" w:hAnsi="宋体" w:eastAsia="宋体" w:cs="宋体"/>
          <w:color w:val="000000"/>
        </w:rPr>
        <w:t>从“某地未来一周天气预报表”中可知，星期四降雨概率</w:t>
      </w:r>
      <w:r>
        <w:rPr>
          <w:rFonts w:ascii="宋体" w:hAnsi="宋体" w:eastAsia="宋体" w:cs="宋体"/>
          <w:color w:val="000000"/>
          <w:position w:val="0"/>
        </w:rPr>
        <w:drawing>
          <wp:inline distT="0" distB="0" distL="114300" distR="114300">
            <wp:extent cx="158750" cy="1905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Times New Roman" w:hAnsi="Times New Roman" w:eastAsia="Times New Roman" w:cs="Times New Roman"/>
          <w:color w:val="000000"/>
        </w:rPr>
        <w:t>50%</w:t>
      </w:r>
      <w:r>
        <w:rPr>
          <w:rFonts w:ascii="宋体" w:hAnsi="宋体" w:eastAsia="宋体" w:cs="宋体"/>
          <w:color w:val="000000"/>
        </w:rPr>
        <w:t>，需要准备好雨具，因为一定会下雨。</w:t>
      </w:r>
    </w:p>
    <w:p w14:paraId="7BFBB469">
      <w:pPr>
        <w:spacing w:line="360" w:lineRule="auto"/>
        <w:jc w:val="left"/>
        <w:textAlignment w:val="center"/>
        <w:rPr>
          <w:color w:val="000000"/>
        </w:rPr>
      </w:pPr>
      <w:r>
        <w:rPr>
          <w:color w:val="000000"/>
        </w:rPr>
        <w:t xml:space="preserve">C. </w:t>
      </w:r>
      <w:r>
        <w:rPr>
          <w:rFonts w:ascii="宋体" w:hAnsi="宋体" w:eastAsia="宋体" w:cs="宋体"/>
          <w:color w:val="000000"/>
        </w:rPr>
        <w:t>同品牌、同价格商品，折扣更低的，性价比更高。</w:t>
      </w:r>
    </w:p>
    <w:p w14:paraId="6A603B31">
      <w:pPr>
        <w:spacing w:line="360" w:lineRule="auto"/>
        <w:jc w:val="left"/>
        <w:textAlignment w:val="center"/>
        <w:rPr>
          <w:color w:val="000000"/>
        </w:rPr>
      </w:pPr>
      <w:r>
        <w:rPr>
          <w:color w:val="000000"/>
        </w:rPr>
        <w:t xml:space="preserve">D. </w:t>
      </w:r>
      <w:r>
        <w:rPr>
          <w:rFonts w:ascii="宋体" w:hAnsi="宋体" w:eastAsia="宋体" w:cs="宋体"/>
          <w:color w:val="000000"/>
        </w:rPr>
        <w:t>建筑只有按轴对称方式设计，才能更稳固更安全，且具有艺术美。</w:t>
      </w:r>
    </w:p>
    <w:p w14:paraId="1BFF4390">
      <w:pPr>
        <w:spacing w:line="360" w:lineRule="auto"/>
        <w:jc w:val="left"/>
        <w:textAlignment w:val="center"/>
        <w:rPr>
          <w:color w:val="000000"/>
        </w:rPr>
      </w:pPr>
      <w:r>
        <w:rPr>
          <w:color w:val="000000"/>
        </w:rPr>
        <w:t xml:space="preserve">9. </w:t>
      </w:r>
      <w:r>
        <w:rPr>
          <w:rFonts w:ascii="宋体" w:hAnsi="宋体" w:eastAsia="宋体" w:cs="宋体"/>
          <w:color w:val="000000"/>
        </w:rPr>
        <w:t>在我国传统习俗中，结婚布置时都会选择张贴红“囍”字。请依据材料并结合生活实际说说这样选择的原因。</w:t>
      </w:r>
    </w:p>
    <w:p w14:paraId="5AFAF720">
      <w:pPr>
        <w:spacing w:line="360" w:lineRule="auto"/>
        <w:jc w:val="left"/>
        <w:textAlignment w:val="center"/>
        <w:rPr>
          <w:color w:val="000000"/>
        </w:rPr>
      </w:pPr>
      <w:r>
        <w:rPr>
          <w:rFonts w:ascii="宋体" w:hAnsi="宋体" w:eastAsia="宋体" w:cs="宋体"/>
          <w:b/>
          <w:color w:val="000000"/>
          <w:sz w:val="24"/>
        </w:rPr>
        <w:t>（二）文学作品阅读（共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58CAF1D8">
      <w:pPr>
        <w:spacing w:line="360" w:lineRule="auto"/>
        <w:jc w:val="left"/>
        <w:textAlignment w:val="center"/>
        <w:rPr>
          <w:color w:val="000000"/>
        </w:rPr>
      </w:pPr>
      <w:r>
        <w:rPr>
          <w:rFonts w:ascii="宋体" w:hAnsi="宋体" w:eastAsia="宋体" w:cs="宋体"/>
          <w:color w:val="000000"/>
        </w:rPr>
        <w:t>阅读下面的文章，完成下面小题。</w:t>
      </w:r>
    </w:p>
    <w:p w14:paraId="66CF1636">
      <w:pPr>
        <w:spacing w:line="360" w:lineRule="auto"/>
        <w:jc w:val="center"/>
        <w:textAlignment w:val="center"/>
        <w:rPr>
          <w:color w:val="000000"/>
        </w:rPr>
      </w:pPr>
      <w:r>
        <w:rPr>
          <w:rFonts w:ascii="楷体" w:hAnsi="楷体" w:eastAsia="楷体" w:cs="楷体"/>
          <w:color w:val="000000"/>
        </w:rPr>
        <w:t>老街</w:t>
      </w:r>
    </w:p>
    <w:p w14:paraId="5316DD1E">
      <w:pPr>
        <w:spacing w:line="360" w:lineRule="auto"/>
        <w:ind w:firstLine="420"/>
        <w:jc w:val="left"/>
        <w:textAlignment w:val="center"/>
        <w:rPr>
          <w:color w:val="000000"/>
        </w:rPr>
      </w:pPr>
      <w:r>
        <w:rPr>
          <w:rFonts w:ascii="楷体" w:hAnsi="楷体" w:eastAsia="楷体" w:cs="楷体"/>
          <w:color w:val="000000"/>
        </w:rPr>
        <w:t>①古镇临河而建，河有个好听的名字，叫兰溪。兰溪弯弯曲曲流淌了数百年，古镇也经历了风云变幻的数百年。</w:t>
      </w:r>
    </w:p>
    <w:p w14:paraId="1F1602B3">
      <w:pPr>
        <w:spacing w:line="360" w:lineRule="auto"/>
        <w:ind w:firstLine="420"/>
        <w:jc w:val="left"/>
        <w:textAlignment w:val="center"/>
        <w:rPr>
          <w:color w:val="000000"/>
        </w:rPr>
      </w:pPr>
      <w:r>
        <w:rPr>
          <w:rFonts w:ascii="楷体" w:hAnsi="楷体" w:eastAsia="楷体" w:cs="楷体"/>
          <w:color w:val="000000"/>
        </w:rPr>
        <w:t>②兰溪镇有条老街，街中央的大路是清一色的大青石，旁边是不同样的小青石，连接着每家每户。每块青石都被磨得溜光溜光，怎么也磨不去的石纹里压缩着岁月的痕迹，常令人感叹：时光无声，岁月有痕。</w:t>
      </w:r>
    </w:p>
    <w:p w14:paraId="0CA25D2E">
      <w:pPr>
        <w:spacing w:line="360" w:lineRule="auto"/>
        <w:ind w:firstLine="420"/>
        <w:jc w:val="left"/>
        <w:textAlignment w:val="center"/>
        <w:rPr>
          <w:color w:val="000000"/>
        </w:rPr>
      </w:pPr>
      <w:r>
        <w:rPr>
          <w:rFonts w:ascii="楷体" w:hAnsi="楷体" w:eastAsia="楷体" w:cs="楷体"/>
          <w:color w:val="000000"/>
        </w:rPr>
        <w:t>③石板路的源头有一株三四人都抱不拢的大樟树，樟树下是孩子们的乐园，欢声笑语常伴着晚霞，染红了半边天，樟树边的石板竟也呈了褐红色。偶尔有外人问起这里的石板为何与众不同，老街的人也未多想，顺口就答了：</w:t>
      </w:r>
      <w:r>
        <w:rPr>
          <w:rFonts w:ascii="宋体" w:hAnsi="宋体" w:eastAsia="宋体" w:cs="宋体"/>
          <w:color w:val="000000"/>
        </w:rPr>
        <w:t>“</w:t>
      </w:r>
      <w:r>
        <w:rPr>
          <w:rFonts w:ascii="楷体" w:hAnsi="楷体" w:eastAsia="楷体" w:cs="楷体"/>
          <w:color w:val="000000"/>
        </w:rPr>
        <w:t>一直是这样的咧，打见到就是这样。</w:t>
      </w:r>
      <w:r>
        <w:rPr>
          <w:rFonts w:ascii="宋体" w:hAnsi="宋体" w:eastAsia="宋体" w:cs="宋体"/>
          <w:color w:val="000000"/>
        </w:rPr>
        <w:t>”</w:t>
      </w:r>
    </w:p>
    <w:p w14:paraId="15B5CBC5">
      <w:pPr>
        <w:spacing w:line="360" w:lineRule="auto"/>
        <w:ind w:firstLine="420"/>
        <w:jc w:val="left"/>
        <w:textAlignment w:val="center"/>
        <w:rPr>
          <w:color w:val="000000"/>
        </w:rPr>
      </w:pPr>
      <w:r>
        <w:rPr>
          <w:rFonts w:ascii="楷体" w:hAnsi="楷体" w:eastAsia="楷体" w:cs="楷体"/>
          <w:color w:val="000000"/>
        </w:rPr>
        <w:t>④这几年，来老街的外人越来越多了，尤其是在老街拍的一部电影火了后，老街的名气一下就传开了，好多人千里迢迢地赶过来，就为看看老街。</w:t>
      </w:r>
    </w:p>
    <w:p w14:paraId="5F63A3CB">
      <w:pPr>
        <w:spacing w:line="360" w:lineRule="auto"/>
        <w:ind w:firstLine="420"/>
        <w:jc w:val="left"/>
        <w:textAlignment w:val="center"/>
        <w:rPr>
          <w:color w:val="000000"/>
        </w:rPr>
      </w:pPr>
      <w:r>
        <w:rPr>
          <w:rFonts w:ascii="楷体" w:hAnsi="楷体" w:eastAsia="楷体" w:cs="楷体"/>
          <w:color w:val="000000"/>
        </w:rPr>
        <w:t>⑤为了更好地宣传老街，镇里做了一个决定：改建。石板路太滑，不小心就会摔跤。镇里决定撬掉大青石，铺上刻着防滑纹的仿青石板。</w:t>
      </w:r>
    </w:p>
    <w:p w14:paraId="44D991C1">
      <w:pPr>
        <w:spacing w:line="360" w:lineRule="auto"/>
        <w:ind w:firstLine="420"/>
        <w:jc w:val="left"/>
        <w:textAlignment w:val="center"/>
        <w:rPr>
          <w:color w:val="000000"/>
        </w:rPr>
      </w:pPr>
      <w:r>
        <w:rPr>
          <w:rFonts w:ascii="楷体" w:hAnsi="楷体" w:eastAsia="楷体" w:cs="楷体"/>
          <w:color w:val="000000"/>
        </w:rPr>
        <w:t>⑥没想到改建方案在第一户曾大爷那里就受了阻。曾大爷的宅子就在大樟树下。曾大爷的祖上是大户人家，宅子也是百来年的大宅子，一直没搬过。曾大爷听说要改石板路，就吐了两字：</w:t>
      </w:r>
      <w:r>
        <w:rPr>
          <w:rFonts w:ascii="宋体" w:hAnsi="宋体" w:eastAsia="宋体" w:cs="宋体"/>
          <w:color w:val="000000"/>
        </w:rPr>
        <w:t>“</w:t>
      </w:r>
      <w:r>
        <w:rPr>
          <w:rFonts w:ascii="楷体" w:hAnsi="楷体" w:eastAsia="楷体" w:cs="楷体"/>
          <w:color w:val="000000"/>
        </w:rPr>
        <w:t>不行！</w:t>
      </w:r>
      <w:r>
        <w:rPr>
          <w:rFonts w:ascii="宋体" w:hAnsi="宋体" w:eastAsia="宋体" w:cs="宋体"/>
          <w:color w:val="000000"/>
        </w:rPr>
        <w:t>”</w:t>
      </w:r>
      <w:r>
        <w:rPr>
          <w:rFonts w:ascii="楷体" w:hAnsi="楷体" w:eastAsia="楷体" w:cs="楷体"/>
          <w:color w:val="000000"/>
        </w:rPr>
        <w:t>再无二话。曾大爷的孙子小满是改建小组的副组长，为了这件事情急上火了，和老爷子还吵了两回，但就是没效果。小满说：</w:t>
      </w:r>
      <w:r>
        <w:rPr>
          <w:rFonts w:ascii="宋体" w:hAnsi="宋体" w:eastAsia="宋体" w:cs="宋体"/>
          <w:color w:val="000000"/>
        </w:rPr>
        <w:t>“</w:t>
      </w:r>
      <w:r>
        <w:rPr>
          <w:rFonts w:ascii="楷体" w:hAnsi="楷体" w:eastAsia="楷体" w:cs="楷体"/>
          <w:color w:val="000000"/>
        </w:rPr>
        <w:t>我爷爷是老顽固，估计就是想多要点补贴款，别管他，咱们改就是了。</w:t>
      </w:r>
      <w:r>
        <w:rPr>
          <w:rFonts w:ascii="宋体" w:hAnsi="宋体" w:eastAsia="宋体" w:cs="宋体"/>
          <w:color w:val="000000"/>
        </w:rPr>
        <w:t>”</w:t>
      </w:r>
      <w:r>
        <w:rPr>
          <w:rFonts w:ascii="楷体" w:hAnsi="楷体" w:eastAsia="楷体" w:cs="楷体"/>
          <w:color w:val="000000"/>
        </w:rPr>
        <w:t>兼任组长的镇党委书记兰英是县里派来的女干部，她说：</w:t>
      </w:r>
      <w:r>
        <w:rPr>
          <w:rFonts w:ascii="宋体" w:hAnsi="宋体" w:eastAsia="宋体" w:cs="宋体"/>
          <w:color w:val="000000"/>
        </w:rPr>
        <w:t>“</w:t>
      </w:r>
      <w:r>
        <w:rPr>
          <w:rFonts w:ascii="楷体" w:hAnsi="楷体" w:eastAsia="楷体" w:cs="楷体"/>
          <w:color w:val="000000"/>
          <w:u w:val="single"/>
        </w:rPr>
        <w:t>不咧，我们一定要做通每一户的工作。每户都不能落下，是咱们工作的传统。</w:t>
      </w:r>
      <w:r>
        <w:rPr>
          <w:rFonts w:ascii="宋体" w:hAnsi="宋体" w:eastAsia="宋体" w:cs="宋体"/>
          <w:color w:val="000000"/>
        </w:rPr>
        <w:t>”</w:t>
      </w:r>
    </w:p>
    <w:p w14:paraId="7D23ED8C">
      <w:pPr>
        <w:spacing w:line="360" w:lineRule="auto"/>
        <w:ind w:firstLine="420"/>
        <w:jc w:val="left"/>
        <w:textAlignment w:val="center"/>
        <w:rPr>
          <w:color w:val="000000"/>
        </w:rPr>
      </w:pPr>
      <w:r>
        <w:rPr>
          <w:rFonts w:ascii="楷体" w:hAnsi="楷体" w:eastAsia="楷体" w:cs="楷体"/>
          <w:color w:val="000000"/>
        </w:rPr>
        <w:t>⑦于是兰书记亲自到了曾大爷家，给曾大爷讲老街的发展前景，讲改建蓝图，讲这里的旅游发展起来后大伙的好日子</w:t>
      </w:r>
      <w:r>
        <w:rPr>
          <w:rFonts w:ascii="宋体" w:hAnsi="宋体" w:eastAsia="宋体" w:cs="宋体"/>
          <w:color w:val="000000"/>
        </w:rPr>
        <w:t>……</w:t>
      </w:r>
      <w:r>
        <w:rPr>
          <w:rFonts w:ascii="楷体" w:hAnsi="楷体" w:eastAsia="楷体" w:cs="楷体"/>
          <w:color w:val="000000"/>
        </w:rPr>
        <w:t>曾大爷好像听进去了，又好像没听进去，他先是一个劲地点头，最后却还是坚决地摇头：</w:t>
      </w:r>
      <w:r>
        <w:rPr>
          <w:rFonts w:ascii="宋体" w:hAnsi="宋体" w:eastAsia="宋体" w:cs="宋体"/>
          <w:color w:val="000000"/>
        </w:rPr>
        <w:t>“</w:t>
      </w:r>
      <w:r>
        <w:rPr>
          <w:rFonts w:ascii="楷体" w:hAnsi="楷体" w:eastAsia="楷体" w:cs="楷体"/>
          <w:color w:val="000000"/>
        </w:rPr>
        <w:t>老青石板不能撬！</w:t>
      </w:r>
      <w:r>
        <w:rPr>
          <w:rFonts w:ascii="宋体" w:hAnsi="宋体" w:eastAsia="宋体" w:cs="宋体"/>
          <w:color w:val="000000"/>
        </w:rPr>
        <w:t>”</w:t>
      </w:r>
    </w:p>
    <w:p w14:paraId="725E2E85">
      <w:pPr>
        <w:spacing w:line="360" w:lineRule="auto"/>
        <w:ind w:firstLine="420"/>
        <w:jc w:val="left"/>
        <w:textAlignment w:val="center"/>
        <w:rPr>
          <w:color w:val="000000"/>
        </w:rPr>
      </w:pPr>
      <w:r>
        <w:rPr>
          <w:rFonts w:ascii="楷体" w:hAnsi="楷体" w:eastAsia="楷体" w:cs="楷体"/>
          <w:color w:val="000000"/>
        </w:rPr>
        <w:t>⑧小满急得直跺脚，兰书记也觉得纳闷：这曾大爷到底是通事理还是不通事理呢？兰书记还想细问，却见曾大爷起身从屋角的五斗柜里翻出了一个蓝布包裹，打开好几层后，里面是一张发黄的旧报纸和一张更旧更黄写着</w:t>
      </w:r>
      <w:r>
        <w:rPr>
          <w:rFonts w:ascii="宋体" w:hAnsi="宋体" w:eastAsia="宋体" w:cs="宋体"/>
          <w:color w:val="000000"/>
        </w:rPr>
        <w:t>“</w:t>
      </w:r>
      <w:r>
        <w:rPr>
          <w:rFonts w:ascii="楷体" w:hAnsi="楷体" w:eastAsia="楷体" w:cs="楷体"/>
          <w:color w:val="000000"/>
        </w:rPr>
        <w:t>借据</w:t>
      </w:r>
      <w:r>
        <w:rPr>
          <w:rFonts w:ascii="宋体" w:hAnsi="宋体" w:eastAsia="宋体" w:cs="宋体"/>
          <w:color w:val="000000"/>
        </w:rPr>
        <w:t>”</w:t>
      </w:r>
      <w:r>
        <w:rPr>
          <w:rFonts w:ascii="楷体" w:hAnsi="楷体" w:eastAsia="楷体" w:cs="楷体"/>
          <w:color w:val="000000"/>
        </w:rPr>
        <w:t>的借条，报纸是上个世纪五十年代的省报，记载了老街的故事：当年缺衣少粮的八路军经过兰溪老街，找到曾大爷的父亲曾老板筹粮，曾老板二话没说，押上了自己的大部分家当筹了粮，筹到粮的连长留下了一张借据。不料，运粮的那天遇上了鬼子，为了保护粮食，连长带人在大樟树下与鬼子激战，战士们的鲜血染红了周围的青石板，从此，这里的青石板就呈现了褐红色</w:t>
      </w:r>
      <w:r>
        <w:rPr>
          <w:rFonts w:ascii="宋体" w:hAnsi="宋体" w:eastAsia="宋体" w:cs="宋体"/>
          <w:color w:val="000000"/>
        </w:rPr>
        <w:t>……</w:t>
      </w:r>
    </w:p>
    <w:p w14:paraId="5461ED0A">
      <w:pPr>
        <w:spacing w:line="360" w:lineRule="auto"/>
        <w:ind w:firstLine="420"/>
        <w:jc w:val="left"/>
        <w:textAlignment w:val="center"/>
        <w:rPr>
          <w:color w:val="000000"/>
        </w:rPr>
      </w:pPr>
      <w:r>
        <w:rPr>
          <w:rFonts w:ascii="楷体" w:hAnsi="楷体" w:eastAsia="楷体" w:cs="楷体"/>
          <w:color w:val="000000"/>
        </w:rPr>
        <w:t>⑨兰书记看了后眼角已经湿润，她也想起了听到的许多关于兰溪老街的传说：那光滑的青石板上，印下过无数先人的脚印。有当年热血的老街青年穿着草鞋跟着红军上了井冈山；有穿着长褂的老街读书人毅然脱了长褂换了军衣，牺牲在抗日战场上；还有改革开放初期，敢闯敢做先富起来的老街人，捐资捐款，在老街办起了第一所私立学校，对家境困难的老街子弟，分文不收</w:t>
      </w:r>
      <w:r>
        <w:rPr>
          <w:rFonts w:ascii="宋体" w:hAnsi="宋体" w:eastAsia="宋体" w:cs="宋体"/>
          <w:color w:val="000000"/>
        </w:rPr>
        <w:t>……</w:t>
      </w:r>
    </w:p>
    <w:p w14:paraId="16EDA4E9">
      <w:pPr>
        <w:spacing w:line="360" w:lineRule="auto"/>
        <w:ind w:firstLine="420"/>
        <w:jc w:val="left"/>
        <w:textAlignment w:val="center"/>
        <w:rPr>
          <w:color w:val="000000"/>
        </w:rPr>
      </w:pPr>
      <w:r>
        <w:rPr>
          <w:rFonts w:ascii="楷体" w:hAnsi="楷体" w:eastAsia="楷体" w:cs="楷体"/>
          <w:color w:val="000000"/>
        </w:rPr>
        <w:t>⑩想到这，兰书记激动地说：</w:t>
      </w:r>
      <w:r>
        <w:rPr>
          <w:rFonts w:ascii="宋体" w:hAnsi="宋体" w:eastAsia="宋体" w:cs="宋体"/>
          <w:color w:val="000000"/>
        </w:rPr>
        <w:t>“</w:t>
      </w:r>
      <w:r>
        <w:rPr>
          <w:rFonts w:ascii="楷体" w:hAnsi="楷体" w:eastAsia="楷体" w:cs="楷体"/>
          <w:color w:val="000000"/>
        </w:rPr>
        <w:t>这段历史，我们不能忘，要传下去啊！</w:t>
      </w:r>
      <w:r>
        <w:rPr>
          <w:rFonts w:ascii="宋体" w:hAnsi="宋体" w:eastAsia="宋体" w:cs="宋体"/>
          <w:color w:val="000000"/>
        </w:rPr>
        <w:t>”</w:t>
      </w:r>
      <w:r>
        <w:rPr>
          <w:rFonts w:ascii="楷体" w:hAnsi="楷体" w:eastAsia="楷体" w:cs="楷体"/>
          <w:color w:val="000000"/>
        </w:rPr>
        <w:t>兰书记紧握住了曾大爷的手：</w:t>
      </w:r>
      <w:r>
        <w:rPr>
          <w:rFonts w:ascii="宋体" w:hAnsi="宋体" w:eastAsia="宋体" w:cs="宋体"/>
          <w:color w:val="000000"/>
        </w:rPr>
        <w:t>“</w:t>
      </w:r>
      <w:r>
        <w:rPr>
          <w:rFonts w:ascii="楷体" w:hAnsi="楷体" w:eastAsia="楷体" w:cs="楷体"/>
          <w:color w:val="000000"/>
        </w:rPr>
        <w:t>大爷，您放心，我们知道该怎么做啦！</w:t>
      </w:r>
      <w:r>
        <w:rPr>
          <w:rFonts w:ascii="宋体" w:hAnsi="宋体" w:eastAsia="宋体" w:cs="宋体"/>
          <w:color w:val="000000"/>
        </w:rPr>
        <w:t>”</w:t>
      </w:r>
    </w:p>
    <w:p w14:paraId="22310666">
      <w:pPr>
        <w:spacing w:line="360" w:lineRule="auto"/>
        <w:ind w:firstLine="420"/>
        <w:jc w:val="left"/>
        <w:textAlignment w:val="center"/>
        <w:rPr>
          <w:color w:val="000000"/>
        </w:rPr>
      </w:pPr>
      <w:r>
        <w:rPr>
          <w:color w:val="000000"/>
        </w:rPr>
        <w:t>⑪</w:t>
      </w:r>
      <w:r>
        <w:rPr>
          <w:rFonts w:ascii="楷体" w:hAnsi="楷体" w:eastAsia="楷体" w:cs="楷体"/>
          <w:color w:val="000000"/>
        </w:rPr>
        <w:t>第二天，兰书记主持召开了改建小组会议，修改了改建方案，修改后的方案保留了青石板路，另外在青石板路旁加修两条仿石板路。同时，还特意新增一个项目：在大樟树旁，建一个文化馆，陈列募集的老街历史文化物件，展播老街历史故事、革命故事及爱心故事视频，不仅让游客了解这里的历史文化，更让老街的子孙后代牢牢记住老街的传统。</w:t>
      </w:r>
    </w:p>
    <w:p w14:paraId="0ECA676F">
      <w:pPr>
        <w:spacing w:line="360" w:lineRule="auto"/>
        <w:ind w:firstLine="420"/>
        <w:jc w:val="left"/>
        <w:textAlignment w:val="center"/>
        <w:rPr>
          <w:color w:val="000000"/>
        </w:rPr>
      </w:pPr>
      <w:r>
        <w:rPr>
          <w:color w:val="000000"/>
        </w:rPr>
        <w:t>⑫</w:t>
      </w:r>
      <w:r>
        <w:rPr>
          <w:rFonts w:ascii="楷体" w:hAnsi="楷体" w:eastAsia="楷体" w:cs="楷体"/>
          <w:color w:val="000000"/>
        </w:rPr>
        <w:t>改建方案公布的第三天，在改建小组办公会上，小满笑容满面地报告了一个好消息：</w:t>
      </w:r>
      <w:r>
        <w:rPr>
          <w:rFonts w:ascii="宋体" w:hAnsi="宋体" w:eastAsia="宋体" w:cs="宋体"/>
          <w:color w:val="000000"/>
        </w:rPr>
        <w:t>“</w:t>
      </w:r>
      <w:r>
        <w:rPr>
          <w:rFonts w:ascii="楷体" w:hAnsi="楷体" w:eastAsia="楷体" w:cs="楷体"/>
          <w:color w:val="000000"/>
        </w:rPr>
        <w:t>仅仅两天，老街所有住户都签字同意了改建方案！</w:t>
      </w:r>
      <w:r>
        <w:rPr>
          <w:rFonts w:ascii="宋体" w:hAnsi="宋体" w:eastAsia="宋体" w:cs="宋体"/>
          <w:color w:val="000000"/>
        </w:rPr>
        <w:t>”</w:t>
      </w:r>
      <w:r>
        <w:rPr>
          <w:rFonts w:ascii="楷体" w:hAnsi="楷体" w:eastAsia="楷体" w:cs="楷体"/>
          <w:color w:val="000000"/>
        </w:rPr>
        <w:t>小满又将那个蓝布包裹递给了兰书记，说：</w:t>
      </w:r>
      <w:r>
        <w:rPr>
          <w:rFonts w:ascii="宋体" w:hAnsi="宋体" w:eastAsia="宋体" w:cs="宋体"/>
          <w:color w:val="000000"/>
        </w:rPr>
        <w:t>“</w:t>
      </w:r>
      <w:r>
        <w:rPr>
          <w:rFonts w:ascii="楷体" w:hAnsi="楷体" w:eastAsia="楷体" w:cs="楷体"/>
          <w:color w:val="000000"/>
        </w:rPr>
        <w:t>我爷爷说把这个捐给文化馆，让更多人看到。</w:t>
      </w:r>
      <w:r>
        <w:rPr>
          <w:rFonts w:ascii="宋体" w:hAnsi="宋体" w:eastAsia="宋体" w:cs="宋体"/>
          <w:color w:val="000000"/>
        </w:rPr>
        <w:t>”</w:t>
      </w:r>
    </w:p>
    <w:p w14:paraId="56C6D99C">
      <w:pPr>
        <w:spacing w:line="360" w:lineRule="auto"/>
        <w:ind w:firstLine="420"/>
        <w:jc w:val="left"/>
        <w:textAlignment w:val="center"/>
        <w:rPr>
          <w:color w:val="000000"/>
        </w:rPr>
      </w:pPr>
      <w:r>
        <w:rPr>
          <w:color w:val="000000"/>
        </w:rPr>
        <w:t>⑬</w:t>
      </w:r>
      <w:r>
        <w:rPr>
          <w:rFonts w:ascii="宋体" w:hAnsi="宋体" w:eastAsia="宋体" w:cs="宋体"/>
          <w:color w:val="000000"/>
        </w:rPr>
        <w:t>“</w:t>
      </w:r>
      <w:r>
        <w:rPr>
          <w:rFonts w:ascii="楷体" w:hAnsi="楷体" w:eastAsia="楷体" w:cs="楷体"/>
          <w:color w:val="000000"/>
        </w:rPr>
        <w:t>还有，</w:t>
      </w:r>
      <w:r>
        <w:rPr>
          <w:rFonts w:ascii="宋体" w:hAnsi="宋体" w:eastAsia="宋体" w:cs="宋体"/>
          <w:color w:val="000000"/>
        </w:rPr>
        <w:t>”</w:t>
      </w:r>
      <w:r>
        <w:rPr>
          <w:rFonts w:ascii="楷体" w:hAnsi="楷体" w:eastAsia="楷体" w:cs="楷体"/>
          <w:color w:val="000000"/>
        </w:rPr>
        <w:t>小满又掏出了一个更小的蓝布包包，</w:t>
      </w:r>
      <w:r>
        <w:rPr>
          <w:rFonts w:ascii="宋体" w:hAnsi="宋体" w:eastAsia="宋体" w:cs="宋体"/>
          <w:color w:val="000000"/>
        </w:rPr>
        <w:t>“</w:t>
      </w:r>
      <w:r>
        <w:rPr>
          <w:rFonts w:ascii="楷体" w:hAnsi="楷体" w:eastAsia="楷体" w:cs="楷体"/>
          <w:color w:val="000000"/>
        </w:rPr>
        <w:t>我爷爷说了，咱家的补贴款全部捐建文化馆，另外爷爷还要我将这个交给镇里，他还说，老曾家的传统要代代相传！</w:t>
      </w:r>
      <w:r>
        <w:rPr>
          <w:rFonts w:ascii="宋体" w:hAnsi="宋体" w:eastAsia="宋体" w:cs="宋体"/>
          <w:color w:val="000000"/>
        </w:rPr>
        <w:t>”</w:t>
      </w:r>
    </w:p>
    <w:p w14:paraId="60C17FEA">
      <w:pPr>
        <w:spacing w:line="360" w:lineRule="auto"/>
        <w:ind w:firstLine="420"/>
        <w:jc w:val="left"/>
        <w:textAlignment w:val="center"/>
        <w:rPr>
          <w:color w:val="000000"/>
        </w:rPr>
      </w:pPr>
      <w:r>
        <w:rPr>
          <w:color w:val="000000"/>
        </w:rPr>
        <w:t>⑭</w:t>
      </w:r>
      <w:r>
        <w:rPr>
          <w:rFonts w:ascii="楷体" w:hAnsi="楷体" w:eastAsia="楷体" w:cs="楷体"/>
          <w:color w:val="000000"/>
        </w:rPr>
        <w:t>兰书记一层一层地打开蓝布包包，最里层是曾大爷不同时期不同颜色的存款单。</w:t>
      </w:r>
    </w:p>
    <w:p w14:paraId="33B8CA99">
      <w:pPr>
        <w:spacing w:line="360" w:lineRule="auto"/>
        <w:ind w:firstLine="420"/>
        <w:jc w:val="left"/>
        <w:textAlignment w:val="center"/>
        <w:rPr>
          <w:color w:val="000000"/>
        </w:rPr>
      </w:pPr>
      <w:r>
        <w:rPr>
          <w:color w:val="000000"/>
        </w:rPr>
        <w:t>⑮</w:t>
      </w:r>
      <w:r>
        <w:rPr>
          <w:rFonts w:ascii="楷体" w:hAnsi="楷体" w:eastAsia="楷体" w:cs="楷体"/>
          <w:color w:val="000000"/>
        </w:rPr>
        <w:t>兰书记眼眶湿润了，她说：</w:t>
      </w:r>
      <w:r>
        <w:rPr>
          <w:rFonts w:ascii="宋体" w:hAnsi="宋体" w:eastAsia="宋体" w:cs="宋体"/>
          <w:color w:val="000000"/>
        </w:rPr>
        <w:t>“</w:t>
      </w:r>
      <w:r>
        <w:rPr>
          <w:rFonts w:ascii="楷体" w:hAnsi="楷体" w:eastAsia="楷体" w:cs="楷体"/>
          <w:color w:val="000000"/>
        </w:rPr>
        <w:t>我提议，文化馆的馆名就叫</w:t>
      </w:r>
      <w:r>
        <w:rPr>
          <w:rFonts w:ascii="宋体" w:hAnsi="宋体" w:eastAsia="宋体" w:cs="宋体"/>
          <w:color w:val="000000"/>
        </w:rPr>
        <w:t>‘</w:t>
      </w:r>
      <w:r>
        <w:rPr>
          <w:rFonts w:ascii="楷体" w:hAnsi="楷体" w:eastAsia="楷体" w:cs="楷体"/>
          <w:color w:val="000000"/>
        </w:rPr>
        <w:t>传承’吧！</w:t>
      </w:r>
      <w:r>
        <w:rPr>
          <w:rFonts w:ascii="宋体" w:hAnsi="宋体" w:eastAsia="宋体" w:cs="宋体"/>
          <w:color w:val="000000"/>
        </w:rPr>
        <w:t>”</w:t>
      </w:r>
    </w:p>
    <w:p w14:paraId="36DAE107">
      <w:pPr>
        <w:spacing w:line="360" w:lineRule="auto"/>
        <w:ind w:firstLine="420"/>
        <w:jc w:val="left"/>
        <w:textAlignment w:val="center"/>
        <w:rPr>
          <w:color w:val="000000"/>
        </w:rPr>
      </w:pPr>
      <w:r>
        <w:rPr>
          <w:color w:val="000000"/>
        </w:rPr>
        <w:t>⑯</w:t>
      </w:r>
      <w:r>
        <w:rPr>
          <w:rFonts w:ascii="楷体" w:hAnsi="楷体" w:eastAsia="楷体" w:cs="楷体"/>
          <w:color w:val="000000"/>
        </w:rPr>
        <w:t>会场响起了热烈的掌声，久久不息</w:t>
      </w:r>
      <w:r>
        <w:rPr>
          <w:rFonts w:ascii="宋体" w:hAnsi="宋体" w:eastAsia="宋体" w:cs="宋体"/>
          <w:color w:val="000000"/>
        </w:rPr>
        <w:t>……</w:t>
      </w:r>
    </w:p>
    <w:p w14:paraId="507AFA73">
      <w:pPr>
        <w:spacing w:line="360" w:lineRule="auto"/>
        <w:jc w:val="left"/>
        <w:textAlignment w:val="center"/>
        <w:rPr>
          <w:color w:val="000000"/>
        </w:rPr>
      </w:pPr>
      <w:r>
        <w:rPr>
          <w:color w:val="000000"/>
        </w:rPr>
        <w:t xml:space="preserve">10. </w:t>
      </w:r>
      <w:r>
        <w:rPr>
          <w:rFonts w:ascii="宋体" w:hAnsi="宋体" w:eastAsia="宋体" w:cs="宋体"/>
          <w:color w:val="000000"/>
        </w:rPr>
        <w:t>下列对文章的理解或分析正确的两项是（</w:t>
      </w:r>
      <w:r>
        <w:rPr>
          <w:rFonts w:ascii="Times New Roman" w:hAnsi="Times New Roman" w:eastAsia="Times New Roman" w:cs="Times New Roman"/>
          <w:color w:val="000000"/>
        </w:rPr>
        <w:t xml:space="preserve">   </w:t>
      </w:r>
      <w:r>
        <w:rPr>
          <w:rFonts w:ascii="宋体" w:hAnsi="宋体" w:eastAsia="宋体" w:cs="宋体"/>
          <w:color w:val="000000"/>
        </w:rPr>
        <w:t>）</w:t>
      </w:r>
    </w:p>
    <w:p w14:paraId="205E7BA0">
      <w:pPr>
        <w:spacing w:line="360" w:lineRule="auto"/>
        <w:jc w:val="left"/>
        <w:textAlignment w:val="center"/>
        <w:rPr>
          <w:color w:val="000000"/>
        </w:rPr>
      </w:pPr>
      <w:r>
        <w:rPr>
          <w:color w:val="000000"/>
        </w:rPr>
        <w:t xml:space="preserve">A. </w:t>
      </w:r>
      <w:r>
        <w:rPr>
          <w:rFonts w:ascii="宋体" w:hAnsi="宋体" w:eastAsia="宋体" w:cs="宋体"/>
          <w:color w:val="000000"/>
        </w:rPr>
        <w:t>本文按照时间先后顺序，真实而生动地讲述了兰溪老街</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历史及改建的故事。</w:t>
      </w:r>
    </w:p>
    <w:p w14:paraId="162A5469">
      <w:pPr>
        <w:spacing w:line="360" w:lineRule="auto"/>
        <w:jc w:val="left"/>
        <w:textAlignment w:val="center"/>
        <w:rPr>
          <w:color w:val="000000"/>
        </w:rPr>
      </w:pPr>
      <w:r>
        <w:rPr>
          <w:color w:val="000000"/>
        </w:rPr>
        <w:t xml:space="preserve">B. </w:t>
      </w:r>
      <w:r>
        <w:rPr>
          <w:rFonts w:ascii="宋体" w:hAnsi="宋体" w:eastAsia="宋体" w:cs="宋体"/>
          <w:color w:val="000000"/>
        </w:rPr>
        <w:t>“青石板路”年代久远有安全隐患，是制约发展</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旧事物的象征。</w:t>
      </w:r>
    </w:p>
    <w:p w14:paraId="76C0101C">
      <w:pPr>
        <w:spacing w:line="360" w:lineRule="auto"/>
        <w:jc w:val="left"/>
        <w:textAlignment w:val="center"/>
        <w:rPr>
          <w:color w:val="000000"/>
        </w:rPr>
      </w:pPr>
      <w:r>
        <w:rPr>
          <w:color w:val="000000"/>
        </w:rPr>
        <w:t xml:space="preserve">C. </w:t>
      </w:r>
      <w:r>
        <w:rPr>
          <w:rFonts w:ascii="宋体" w:hAnsi="宋体" w:eastAsia="宋体" w:cs="宋体"/>
          <w:color w:val="000000"/>
        </w:rPr>
        <w:t>第⑥段中划线句，通过兰书记的话语展现了她认真细致、一心为民的工作作风。</w:t>
      </w:r>
    </w:p>
    <w:p w14:paraId="708F3EFD">
      <w:pPr>
        <w:spacing w:line="360" w:lineRule="auto"/>
        <w:jc w:val="left"/>
        <w:textAlignment w:val="center"/>
        <w:rPr>
          <w:color w:val="000000"/>
        </w:rPr>
      </w:pPr>
      <w:r>
        <w:rPr>
          <w:color w:val="000000"/>
        </w:rPr>
        <w:t xml:space="preserve">D. </w:t>
      </w:r>
      <w:r>
        <w:rPr>
          <w:rFonts w:ascii="宋体" w:hAnsi="宋体" w:eastAsia="宋体" w:cs="宋体"/>
          <w:color w:val="000000"/>
        </w:rPr>
        <w:t>文章详细描绘“小满”与爷爷的争吵，刻画了两人性格的差异及两代人观念的不同。</w:t>
      </w:r>
    </w:p>
    <w:p w14:paraId="5231496D">
      <w:pPr>
        <w:spacing w:line="360" w:lineRule="auto"/>
        <w:jc w:val="left"/>
        <w:textAlignment w:val="center"/>
        <w:rPr>
          <w:color w:val="000000"/>
        </w:rPr>
      </w:pPr>
      <w:r>
        <w:rPr>
          <w:color w:val="000000"/>
        </w:rPr>
        <w:t xml:space="preserve">E. </w:t>
      </w:r>
      <w:r>
        <w:rPr>
          <w:rFonts w:ascii="宋体" w:hAnsi="宋体" w:eastAsia="宋体" w:cs="宋体"/>
          <w:color w:val="000000"/>
        </w:rPr>
        <w:t>新的改建方案，体现了大家对老街历史文化传统的尊重。</w:t>
      </w:r>
    </w:p>
    <w:p w14:paraId="52E53B32">
      <w:pPr>
        <w:spacing w:line="360" w:lineRule="auto"/>
        <w:jc w:val="left"/>
        <w:textAlignment w:val="center"/>
        <w:rPr>
          <w:color w:val="000000"/>
        </w:rPr>
      </w:pPr>
      <w:r>
        <w:rPr>
          <w:color w:val="000000"/>
        </w:rPr>
        <w:t xml:space="preserve">11. </w:t>
      </w:r>
      <w:r>
        <w:rPr>
          <w:rFonts w:ascii="宋体" w:hAnsi="宋体" w:eastAsia="宋体" w:cs="宋体"/>
          <w:color w:val="000000"/>
        </w:rPr>
        <w:t>小说围绕老街的改建展开，采取了明暗结合的双线结构：明线是改建老街，暗线是守护老街的传统。请从情节和主旨的角度说说这样安排的好处。</w:t>
      </w:r>
    </w:p>
    <w:p w14:paraId="1953CFAF">
      <w:pPr>
        <w:spacing w:line="360" w:lineRule="auto"/>
        <w:jc w:val="left"/>
        <w:textAlignment w:val="center"/>
        <w:rPr>
          <w:color w:val="000000"/>
        </w:rPr>
      </w:pPr>
      <w:r>
        <w:rPr>
          <w:color w:val="000000"/>
        </w:rPr>
        <w:t xml:space="preserve">12. </w:t>
      </w:r>
      <w:r>
        <w:rPr>
          <w:rFonts w:ascii="宋体" w:hAnsi="宋体" w:eastAsia="宋体" w:cs="宋体"/>
          <w:color w:val="000000"/>
        </w:rPr>
        <w:t>请结合全文，探究兰书记给老街文化馆取名“传承”的用意。</w:t>
      </w:r>
    </w:p>
    <w:p w14:paraId="1AEAA1A1">
      <w:pPr>
        <w:spacing w:line="360" w:lineRule="auto"/>
        <w:jc w:val="left"/>
        <w:textAlignment w:val="center"/>
        <w:rPr>
          <w:color w:val="000000"/>
        </w:rPr>
      </w:pPr>
      <w:r>
        <w:rPr>
          <w:rFonts w:ascii="宋体" w:hAnsi="宋体" w:eastAsia="宋体" w:cs="宋体"/>
          <w:b/>
          <w:color w:val="000000"/>
          <w:sz w:val="24"/>
        </w:rPr>
        <w:t>（三）古诗文阅读（共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1B35B38D">
      <w:pPr>
        <w:spacing w:line="360" w:lineRule="auto"/>
        <w:jc w:val="left"/>
        <w:textAlignment w:val="center"/>
        <w:rPr>
          <w:color w:val="000000"/>
        </w:rPr>
      </w:pPr>
      <w:r>
        <w:rPr>
          <w:rFonts w:ascii="宋体" w:hAnsi="宋体" w:eastAsia="宋体" w:cs="宋体"/>
          <w:color w:val="000000"/>
        </w:rPr>
        <w:t>阅读下面的诗歌，完成下面小题。</w:t>
      </w:r>
    </w:p>
    <w:p w14:paraId="5E102454">
      <w:pPr>
        <w:spacing w:line="360" w:lineRule="auto"/>
        <w:jc w:val="center"/>
        <w:textAlignment w:val="center"/>
        <w:rPr>
          <w:color w:val="000000"/>
        </w:rPr>
      </w:pPr>
      <w:r>
        <w:rPr>
          <w:rFonts w:ascii="楷体" w:hAnsi="楷体" w:eastAsia="楷体" w:cs="楷体"/>
          <w:color w:val="000000"/>
        </w:rPr>
        <w:t>柳梢青·春感</w:t>
      </w:r>
    </w:p>
    <w:p w14:paraId="13D91FFA">
      <w:pPr>
        <w:spacing w:line="360" w:lineRule="auto"/>
        <w:jc w:val="center"/>
        <w:textAlignment w:val="center"/>
        <w:rPr>
          <w:color w:val="000000"/>
        </w:rPr>
      </w:pPr>
      <w:r>
        <w:rPr>
          <w:rFonts w:ascii="楷体" w:hAnsi="楷体" w:eastAsia="楷体" w:cs="楷体"/>
          <w:color w:val="000000"/>
        </w:rPr>
        <w:t>刘辰翁</w:t>
      </w:r>
      <w:r>
        <w:rPr>
          <w:rFonts w:ascii="楷体" w:hAnsi="楷体" w:eastAsia="楷体" w:cs="楷体"/>
          <w:color w:val="000000"/>
          <w:vertAlign w:val="superscript"/>
        </w:rPr>
        <w:t>①</w:t>
      </w:r>
    </w:p>
    <w:p w14:paraId="0250920E">
      <w:pPr>
        <w:spacing w:line="360" w:lineRule="auto"/>
        <w:jc w:val="center"/>
        <w:textAlignment w:val="center"/>
        <w:rPr>
          <w:color w:val="000000"/>
        </w:rPr>
      </w:pPr>
      <w:r>
        <w:rPr>
          <w:rFonts w:ascii="楷体" w:hAnsi="楷体" w:eastAsia="楷体" w:cs="楷体"/>
          <w:color w:val="000000"/>
        </w:rPr>
        <w:t>铁马蒙毡</w:t>
      </w:r>
      <w:r>
        <w:rPr>
          <w:rFonts w:ascii="楷体" w:hAnsi="楷体" w:eastAsia="楷体" w:cs="楷体"/>
          <w:color w:val="000000"/>
          <w:vertAlign w:val="superscript"/>
        </w:rPr>
        <w:t>②</w:t>
      </w:r>
      <w:r>
        <w:rPr>
          <w:rFonts w:ascii="楷体" w:hAnsi="楷体" w:eastAsia="楷体" w:cs="楷体"/>
          <w:color w:val="000000"/>
        </w:rPr>
        <w:t>，银花洒泪</w:t>
      </w:r>
      <w:r>
        <w:rPr>
          <w:rFonts w:ascii="楷体" w:hAnsi="楷体" w:eastAsia="楷体" w:cs="楷体"/>
          <w:color w:val="000000"/>
          <w:vertAlign w:val="superscript"/>
        </w:rPr>
        <w:t>③</w:t>
      </w:r>
      <w:r>
        <w:rPr>
          <w:rFonts w:ascii="楷体" w:hAnsi="楷体" w:eastAsia="楷体" w:cs="楷体"/>
          <w:color w:val="000000"/>
        </w:rPr>
        <w:t>，春入愁城。笛里番腔</w:t>
      </w:r>
      <w:r>
        <w:rPr>
          <w:rFonts w:ascii="楷体" w:hAnsi="楷体" w:eastAsia="楷体" w:cs="楷体"/>
          <w:color w:val="000000"/>
          <w:vertAlign w:val="superscript"/>
        </w:rPr>
        <w:t>④</w:t>
      </w:r>
      <w:r>
        <w:rPr>
          <w:rFonts w:ascii="楷体" w:hAnsi="楷体" w:eastAsia="楷体" w:cs="楷体"/>
          <w:color w:val="000000"/>
        </w:rPr>
        <w:t>，街头戏鼓，不是歌声</w:t>
      </w:r>
      <w:r>
        <w:rPr>
          <w:rFonts w:ascii="楷体" w:hAnsi="楷体" w:eastAsia="楷体" w:cs="楷体"/>
          <w:color w:val="000000"/>
          <w:vertAlign w:val="superscript"/>
        </w:rPr>
        <w:t>⑤</w:t>
      </w:r>
      <w:r>
        <w:rPr>
          <w:rFonts w:ascii="楷体" w:hAnsi="楷体" w:eastAsia="楷体" w:cs="楷体"/>
          <w:color w:val="000000"/>
        </w:rPr>
        <w:t>。</w:t>
      </w:r>
    </w:p>
    <w:p w14:paraId="29C4D241">
      <w:pPr>
        <w:spacing w:line="360" w:lineRule="auto"/>
        <w:jc w:val="center"/>
        <w:textAlignment w:val="center"/>
        <w:rPr>
          <w:color w:val="000000"/>
        </w:rPr>
      </w:pPr>
      <w:r>
        <w:rPr>
          <w:rFonts w:ascii="楷体" w:hAnsi="楷体" w:eastAsia="楷体" w:cs="楷体"/>
          <w:color w:val="000000"/>
        </w:rPr>
        <w:t>那堪独坐青灯，想故国高台月明</w:t>
      </w:r>
      <w:r>
        <w:rPr>
          <w:rFonts w:ascii="楷体" w:hAnsi="楷体" w:eastAsia="楷体" w:cs="楷体"/>
          <w:color w:val="000000"/>
          <w:vertAlign w:val="superscript"/>
        </w:rPr>
        <w:t>⑥</w:t>
      </w:r>
      <w:r>
        <w:rPr>
          <w:rFonts w:ascii="楷体" w:hAnsi="楷体" w:eastAsia="楷体" w:cs="楷体"/>
          <w:color w:val="000000"/>
        </w:rPr>
        <w:t>。辇下风光</w:t>
      </w:r>
      <w:r>
        <w:rPr>
          <w:rFonts w:ascii="楷体" w:hAnsi="楷体" w:eastAsia="楷体" w:cs="楷体"/>
          <w:color w:val="000000"/>
          <w:vertAlign w:val="superscript"/>
        </w:rPr>
        <w:t>⑦</w:t>
      </w:r>
      <w:r>
        <w:rPr>
          <w:rFonts w:ascii="楷体" w:hAnsi="楷体" w:eastAsia="楷体" w:cs="楷体"/>
          <w:color w:val="000000"/>
        </w:rPr>
        <w:t>，山中岁月，海上</w:t>
      </w:r>
      <w:r>
        <w:rPr>
          <w:rFonts w:ascii="楷体" w:hAnsi="楷体" w:eastAsia="楷体" w:cs="楷体"/>
          <w:color w:val="000000"/>
          <w:vertAlign w:val="superscript"/>
        </w:rPr>
        <w:t>⑧</w:t>
      </w:r>
      <w:r>
        <w:rPr>
          <w:rFonts w:ascii="楷体" w:hAnsi="楷体" w:eastAsia="楷体" w:cs="楷体"/>
          <w:color w:val="000000"/>
        </w:rPr>
        <w:t>心情。</w:t>
      </w:r>
    </w:p>
    <w:p w14:paraId="7C5ADDBC">
      <w:pPr>
        <w:spacing w:line="360" w:lineRule="auto"/>
        <w:jc w:val="left"/>
        <w:textAlignment w:val="center"/>
        <w:rPr>
          <w:color w:val="000000"/>
        </w:rPr>
      </w:pPr>
      <w:r>
        <w:rPr>
          <w:rFonts w:ascii="宋体" w:hAnsi="宋体" w:eastAsia="宋体" w:cs="宋体"/>
          <w:color w:val="000000"/>
        </w:rPr>
        <w:t>【注释】①刘辰翁，宋末词人。1276年，元兵攻陷宋京临安，词人避居庐陵山中。1277年元宵节，词人创作此词，以寄托自己的情感。“柳梢青”为词牌名。②铁马蒙毡（</w:t>
      </w:r>
      <w:r>
        <w:rPr>
          <w:rFonts w:ascii="Times New Roman" w:hAnsi="Times New Roman" w:eastAsia="Times New Roman" w:cs="Times New Roman"/>
          <w:color w:val="000000"/>
        </w:rPr>
        <w:t>zhān</w:t>
      </w:r>
      <w:r>
        <w:rPr>
          <w:rFonts w:ascii="宋体" w:hAnsi="宋体" w:eastAsia="宋体" w:cs="宋体"/>
          <w:color w:val="000000"/>
        </w:rPr>
        <w:t>）：指侵入杭州的蒙古骑兵。③银花洒泪：（元宵的）花灯似落泪。④笛里番腔：笛子吹出了外族的腔调。⑤不是歌声：不再是熟悉的故国戏鼓声。⑥高台月明：借指京城的繁华与美好。⑦辇（</w:t>
      </w:r>
      <w:r>
        <w:rPr>
          <w:rFonts w:ascii="Times New Roman" w:hAnsi="Times New Roman" w:eastAsia="Times New Roman" w:cs="Times New Roman"/>
          <w:color w:val="000000"/>
        </w:rPr>
        <w:t>niǎn</w:t>
      </w:r>
      <w:r>
        <w:rPr>
          <w:rFonts w:ascii="宋体" w:hAnsi="宋体" w:eastAsia="宋体" w:cs="宋体"/>
          <w:color w:val="000000"/>
        </w:rPr>
        <w:t>）下风光：故国的京城风光。辇下，指京城。⑧海上：临安沦陷后，南宋的爱国志士多逃亡至福建、广东沿海一带，参加抗元复国的事业。</w:t>
      </w:r>
    </w:p>
    <w:p w14:paraId="3978E963">
      <w:pPr>
        <w:spacing w:line="360" w:lineRule="auto"/>
        <w:jc w:val="left"/>
        <w:textAlignment w:val="center"/>
        <w:rPr>
          <w:color w:val="000000"/>
        </w:rPr>
      </w:pPr>
      <w:r>
        <w:rPr>
          <w:color w:val="000000"/>
        </w:rPr>
        <w:t xml:space="preserve">13. </w:t>
      </w:r>
      <w:r>
        <w:rPr>
          <w:rFonts w:ascii="宋体" w:hAnsi="宋体" w:eastAsia="宋体" w:cs="宋体"/>
          <w:color w:val="000000"/>
        </w:rPr>
        <w:t>下列对这首词的理解或赏析</w:t>
      </w:r>
      <w:r>
        <w:rPr>
          <w:rFonts w:ascii="宋体" w:hAnsi="宋体" w:eastAsia="宋体" w:cs="宋体"/>
          <w:color w:val="000000"/>
          <w:em w:val="dot"/>
        </w:rPr>
        <w:t>不正确</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6EFB01C4">
      <w:pPr>
        <w:spacing w:line="360" w:lineRule="auto"/>
        <w:jc w:val="left"/>
        <w:textAlignment w:val="center"/>
        <w:rPr>
          <w:color w:val="000000"/>
        </w:rPr>
      </w:pPr>
      <w:r>
        <w:rPr>
          <w:color w:val="000000"/>
        </w:rPr>
        <w:t xml:space="preserve">A. </w:t>
      </w:r>
      <w:r>
        <w:rPr>
          <w:rFonts w:ascii="宋体" w:hAnsi="宋体" w:eastAsia="宋体" w:cs="宋体"/>
          <w:color w:val="000000"/>
        </w:rPr>
        <w:t>这首词是作者隐居山中时于元宵节有感而作，题名“春感”，抒发了作者的亡国之痛和故国之思。</w:t>
      </w:r>
    </w:p>
    <w:p w14:paraId="4EEB6840">
      <w:pPr>
        <w:spacing w:line="360" w:lineRule="auto"/>
        <w:jc w:val="left"/>
        <w:textAlignment w:val="center"/>
        <w:rPr>
          <w:color w:val="000000"/>
        </w:rPr>
      </w:pPr>
      <w:r>
        <w:rPr>
          <w:color w:val="000000"/>
        </w:rPr>
        <w:t xml:space="preserve">B. </w:t>
      </w:r>
      <w:r>
        <w:rPr>
          <w:rFonts w:ascii="宋体" w:hAnsi="宋体" w:eastAsia="宋体" w:cs="宋体"/>
          <w:color w:val="000000"/>
        </w:rPr>
        <w:t>“铁马蒙毡”“银花洒泪”“春入愁城”共同营造出一种深沉的哀愁氛围，奠定了全词的感情基调。</w:t>
      </w:r>
    </w:p>
    <w:p w14:paraId="2C662FA8">
      <w:pPr>
        <w:spacing w:line="360" w:lineRule="auto"/>
        <w:jc w:val="left"/>
        <w:textAlignment w:val="center"/>
        <w:rPr>
          <w:color w:val="000000"/>
        </w:rPr>
      </w:pPr>
      <w:r>
        <w:rPr>
          <w:color w:val="000000"/>
        </w:rPr>
        <w:t xml:space="preserve">C. </w:t>
      </w:r>
      <w:r>
        <w:rPr>
          <w:rFonts w:ascii="宋体" w:hAnsi="宋体" w:eastAsia="宋体" w:cs="宋体"/>
          <w:color w:val="000000"/>
        </w:rPr>
        <w:t>词人通过昔日欢乐的歌声与如今街头戏鼓、横笛吹奏的蒙古腔调的对比，表达了对外来文化的鄙视和对一些人乐于做亡国奴的愤怒。</w:t>
      </w:r>
    </w:p>
    <w:p w14:paraId="07A2CA85">
      <w:pPr>
        <w:spacing w:line="360" w:lineRule="auto"/>
        <w:jc w:val="left"/>
        <w:textAlignment w:val="center"/>
        <w:rPr>
          <w:color w:val="000000"/>
        </w:rPr>
      </w:pPr>
      <w:r>
        <w:rPr>
          <w:color w:val="000000"/>
        </w:rPr>
        <w:t xml:space="preserve">D. </w:t>
      </w:r>
      <w:r>
        <w:rPr>
          <w:rFonts w:ascii="宋体" w:hAnsi="宋体" w:eastAsia="宋体" w:cs="宋体"/>
          <w:color w:val="000000"/>
        </w:rPr>
        <w:t>“辇下风光，山中岁月，海上心情”写出了词人对故都风光的怀念、隐居山林的寂寞以及对沿海抗元志士的关切。</w:t>
      </w:r>
    </w:p>
    <w:p w14:paraId="377688D5">
      <w:pPr>
        <w:spacing w:line="360" w:lineRule="auto"/>
        <w:jc w:val="left"/>
        <w:textAlignment w:val="center"/>
        <w:rPr>
          <w:color w:val="000000"/>
        </w:rPr>
      </w:pPr>
      <w:r>
        <w:rPr>
          <w:color w:val="000000"/>
        </w:rPr>
        <w:t xml:space="preserve">14. </w:t>
      </w:r>
      <w:r>
        <w:rPr>
          <w:rFonts w:ascii="宋体" w:hAnsi="宋体" w:eastAsia="宋体" w:cs="宋体"/>
          <w:color w:val="000000"/>
        </w:rPr>
        <w:t>请赏析“那堪独坐青灯，想故国高台月明”中对比手法的表达效果。</w:t>
      </w:r>
    </w:p>
    <w:p w14:paraId="2E4339FE">
      <w:pPr>
        <w:spacing w:line="360" w:lineRule="auto"/>
        <w:jc w:val="left"/>
        <w:textAlignment w:val="center"/>
        <w:rPr>
          <w:color w:val="000000"/>
        </w:rPr>
      </w:pPr>
      <w:r>
        <w:rPr>
          <w:rFonts w:ascii="宋体" w:hAnsi="宋体" w:eastAsia="宋体" w:cs="宋体"/>
          <w:color w:val="000000"/>
        </w:rPr>
        <w:t>阅读下面的文言文，完成下面小题。</w:t>
      </w:r>
    </w:p>
    <w:p w14:paraId="69648F6E">
      <w:pPr>
        <w:spacing w:line="360" w:lineRule="auto"/>
        <w:jc w:val="center"/>
        <w:textAlignment w:val="center"/>
        <w:rPr>
          <w:color w:val="000000"/>
        </w:rPr>
      </w:pPr>
      <w:r>
        <w:rPr>
          <w:rFonts w:ascii="楷体" w:hAnsi="楷体" w:eastAsia="楷体" w:cs="楷体"/>
          <w:color w:val="000000"/>
        </w:rPr>
        <w:t>陈文龙</w:t>
      </w:r>
      <w:r>
        <w:rPr>
          <w:rFonts w:ascii="Cambria Math" w:hAnsi="Cambria Math" w:eastAsia="Cambria Math" w:cs="Cambria Math"/>
          <w:color w:val="000000"/>
          <w:vertAlign w:val="superscript"/>
        </w:rPr>
        <w:t>①</w:t>
      </w:r>
    </w:p>
    <w:p w14:paraId="04F98C69">
      <w:pPr>
        <w:spacing w:line="360" w:lineRule="auto"/>
        <w:ind w:firstLine="420"/>
        <w:jc w:val="left"/>
        <w:textAlignment w:val="center"/>
        <w:rPr>
          <w:color w:val="000000"/>
        </w:rPr>
      </w:pPr>
      <w:r>
        <w:rPr>
          <w:rFonts w:ascii="楷体" w:hAnsi="楷体" w:eastAsia="楷体" w:cs="楷体"/>
          <w:color w:val="000000"/>
        </w:rPr>
        <w:t>陈文龙字君贲，福州兴化人。丞相俊卿之后也。能文章，负气节</w:t>
      </w:r>
      <w:r>
        <w:rPr>
          <w:rFonts w:ascii="Cambria Math" w:hAnsi="Cambria Math" w:eastAsia="Cambria Math" w:cs="Cambria Math"/>
          <w:color w:val="000000"/>
          <w:vertAlign w:val="superscript"/>
        </w:rPr>
        <w:t>②</w:t>
      </w:r>
      <w:r>
        <w:rPr>
          <w:rFonts w:ascii="楷体" w:hAnsi="楷体" w:eastAsia="楷体" w:cs="楷体"/>
          <w:color w:val="000000"/>
        </w:rPr>
        <w:t>。丞相贾似道爱其文，雅礼重之。数年，</w:t>
      </w:r>
      <w:r>
        <w:rPr>
          <w:rFonts w:ascii="楷体" w:hAnsi="楷体" w:eastAsia="楷体" w:cs="楷体"/>
          <w:color w:val="000000"/>
          <w:em w:val="dot"/>
        </w:rPr>
        <w:t>拜</w:t>
      </w:r>
      <w:r>
        <w:rPr>
          <w:rFonts w:ascii="楷体" w:hAnsi="楷体" w:eastAsia="楷体" w:cs="楷体"/>
          <w:color w:val="000000"/>
        </w:rPr>
        <w:t>监察御史，皆出似道力。襄阳久被围，似道日恣淫乐，不</w:t>
      </w:r>
      <w:r>
        <w:rPr>
          <w:rFonts w:ascii="楷体" w:hAnsi="楷体" w:eastAsia="楷体" w:cs="楷体"/>
          <w:color w:val="000000"/>
          <w:em w:val="dot"/>
        </w:rPr>
        <w:t>少</w:t>
      </w:r>
      <w:r>
        <w:rPr>
          <w:rFonts w:ascii="楷体" w:hAnsi="楷体" w:eastAsia="楷体" w:cs="楷体"/>
          <w:color w:val="000000"/>
        </w:rPr>
        <w:t>加意，竟失襄阳。文龙上疏极言其失。似道大怒，黜文龙知抚州，旋又使台臣李可劾罢之。</w:t>
      </w:r>
    </w:p>
    <w:p w14:paraId="5B09EF9D">
      <w:pPr>
        <w:spacing w:line="360" w:lineRule="auto"/>
        <w:ind w:firstLine="420"/>
        <w:jc w:val="left"/>
        <w:textAlignment w:val="center"/>
        <w:rPr>
          <w:color w:val="000000"/>
        </w:rPr>
      </w:pPr>
      <w:r>
        <w:rPr>
          <w:rFonts w:ascii="宋体" w:hAnsi="宋体" w:eastAsia="宋体" w:cs="宋体"/>
          <w:color w:val="000000"/>
        </w:rPr>
        <w:t>……</w:t>
      </w:r>
    </w:p>
    <w:p w14:paraId="23C85458">
      <w:pPr>
        <w:spacing w:line="360" w:lineRule="auto"/>
        <w:ind w:firstLine="420"/>
        <w:jc w:val="left"/>
        <w:textAlignment w:val="center"/>
        <w:rPr>
          <w:color w:val="000000"/>
        </w:rPr>
      </w:pPr>
      <w:r>
        <w:rPr>
          <w:rFonts w:ascii="楷体" w:hAnsi="楷体" w:eastAsia="楷体" w:cs="楷体"/>
          <w:color w:val="000000"/>
        </w:rPr>
        <w:t>大兵</w:t>
      </w:r>
      <w:r>
        <w:rPr>
          <w:rFonts w:ascii="Cambria Math" w:hAnsi="Cambria Math" w:eastAsia="Cambria Math" w:cs="Cambria Math"/>
          <w:color w:val="000000"/>
          <w:vertAlign w:val="superscript"/>
        </w:rPr>
        <w:t>③</w:t>
      </w:r>
      <w:r>
        <w:rPr>
          <w:rFonts w:ascii="楷体" w:hAnsi="楷体" w:eastAsia="楷体" w:cs="楷体"/>
          <w:color w:val="000000"/>
        </w:rPr>
        <w:t>来攻不克，</w:t>
      </w:r>
      <w:r>
        <w:rPr>
          <w:rFonts w:ascii="楷体" w:hAnsi="楷体" w:eastAsia="楷体" w:cs="楷体"/>
          <w:color w:val="000000"/>
          <w:em w:val="dot"/>
        </w:rPr>
        <w:t>使</w:t>
      </w:r>
      <w:r>
        <w:rPr>
          <w:rFonts w:ascii="楷体" w:hAnsi="楷体" w:eastAsia="楷体" w:cs="楷体"/>
          <w:color w:val="000000"/>
        </w:rPr>
        <w:t>其姻家持书招降之，文龙焚书斩其</w:t>
      </w:r>
      <w:r>
        <w:rPr>
          <w:rFonts w:ascii="楷体" w:hAnsi="楷体" w:eastAsia="楷体" w:cs="楷体"/>
          <w:color w:val="000000"/>
          <w:em w:val="dot"/>
        </w:rPr>
        <w:t>使</w:t>
      </w:r>
      <w:r>
        <w:rPr>
          <w:rFonts w:ascii="楷体" w:hAnsi="楷体" w:eastAsia="楷体" w:cs="楷体"/>
          <w:color w:val="000000"/>
        </w:rPr>
        <w:t>。有风</w:t>
      </w:r>
      <w:r>
        <w:rPr>
          <w:rFonts w:ascii="Cambria Math" w:hAnsi="Cambria Math" w:eastAsia="Cambria Math" w:cs="Cambria Math"/>
          <w:color w:val="000000"/>
          <w:vertAlign w:val="superscript"/>
        </w:rPr>
        <w:t>④</w:t>
      </w:r>
      <w:r>
        <w:rPr>
          <w:rFonts w:ascii="楷体" w:hAnsi="楷体" w:eastAsia="楷体" w:cs="楷体"/>
          <w:color w:val="000000"/>
        </w:rPr>
        <w:t>其纳款</w:t>
      </w:r>
      <w:r>
        <w:rPr>
          <w:rFonts w:ascii="Cambria Math" w:hAnsi="Cambria Math" w:eastAsia="Cambria Math" w:cs="Cambria Math"/>
          <w:color w:val="000000"/>
          <w:vertAlign w:val="superscript"/>
        </w:rPr>
        <w:t>⑤</w:t>
      </w:r>
      <w:r>
        <w:rPr>
          <w:rFonts w:ascii="楷体" w:hAnsi="楷体" w:eastAsia="楷体" w:cs="楷体"/>
          <w:color w:val="000000"/>
        </w:rPr>
        <w:t>者，文龙曰：</w:t>
      </w:r>
      <w:r>
        <w:rPr>
          <w:rFonts w:ascii="宋体" w:hAnsi="宋体" w:eastAsia="宋体" w:cs="宋体"/>
          <w:color w:val="000000"/>
        </w:rPr>
        <w:t>“</w:t>
      </w:r>
      <w:r>
        <w:rPr>
          <w:rFonts w:ascii="楷体" w:hAnsi="楷体" w:eastAsia="楷体" w:cs="楷体"/>
          <w:color w:val="000000"/>
          <w:u w:val="single"/>
        </w:rPr>
        <w:t>诸君特畏死耳，未知此生能不死乎？</w:t>
      </w:r>
      <w:r>
        <w:rPr>
          <w:rFonts w:ascii="宋体" w:hAnsi="宋体" w:eastAsia="宋体" w:cs="宋体"/>
          <w:color w:val="000000"/>
        </w:rPr>
        <w:t>”</w:t>
      </w:r>
      <w:r>
        <w:rPr>
          <w:rFonts w:ascii="楷体" w:hAnsi="楷体" w:eastAsia="楷体" w:cs="楷体"/>
          <w:color w:val="000000"/>
        </w:rPr>
        <w:t>通判曹澄孙开门降，执文龙与其家人至军中，欲降之，不</w:t>
      </w:r>
      <w:r>
        <w:rPr>
          <w:rFonts w:ascii="楷体" w:hAnsi="楷体" w:eastAsia="楷体" w:cs="楷体"/>
          <w:color w:val="000000"/>
          <w:em w:val="dot"/>
        </w:rPr>
        <w:t>屈</w:t>
      </w:r>
      <w:r>
        <w:rPr>
          <w:rFonts w:ascii="楷体" w:hAnsi="楷体" w:eastAsia="楷体" w:cs="楷体"/>
          <w:color w:val="000000"/>
        </w:rPr>
        <w:t>，左右凌挫之，文龙指其腹曰：</w:t>
      </w:r>
      <w:r>
        <w:rPr>
          <w:rFonts w:ascii="宋体" w:hAnsi="宋体" w:eastAsia="宋体" w:cs="宋体"/>
          <w:color w:val="000000"/>
        </w:rPr>
        <w:t>“</w:t>
      </w:r>
      <w:r>
        <w:rPr>
          <w:rFonts w:ascii="楷体" w:hAnsi="楷体" w:eastAsia="楷体" w:cs="楷体"/>
          <w:color w:val="000000"/>
        </w:rPr>
        <w:t>此皆节义文章也，可相逼邪？</w:t>
      </w:r>
      <w:r>
        <w:rPr>
          <w:rFonts w:ascii="宋体" w:hAnsi="宋体" w:eastAsia="宋体" w:cs="宋体"/>
          <w:color w:val="000000"/>
        </w:rPr>
        <w:t>”</w:t>
      </w:r>
      <w:r>
        <w:rPr>
          <w:rFonts w:ascii="楷体" w:hAnsi="楷体" w:eastAsia="楷体" w:cs="楷体"/>
          <w:color w:val="000000"/>
          <w:u w:val="wave"/>
        </w:rPr>
        <w:t>强之卒不屈乃械系送杭州文龙去兴化即不食至杭饿死</w:t>
      </w:r>
      <w:r>
        <w:rPr>
          <w:rFonts w:ascii="楷体" w:hAnsi="楷体" w:eastAsia="楷体" w:cs="楷体"/>
          <w:color w:val="000000"/>
        </w:rPr>
        <w:t>。</w:t>
      </w:r>
    </w:p>
    <w:p w14:paraId="209D3EAB">
      <w:pPr>
        <w:spacing w:line="360" w:lineRule="auto"/>
        <w:jc w:val="right"/>
        <w:textAlignment w:val="center"/>
        <w:rPr>
          <w:color w:val="000000"/>
        </w:rPr>
      </w:pPr>
      <w:r>
        <w:rPr>
          <w:rFonts w:ascii="宋体" w:hAnsi="宋体" w:eastAsia="宋体" w:cs="宋体"/>
          <w:color w:val="000000"/>
        </w:rPr>
        <w:t>（均选自《宋史·列传》）</w:t>
      </w:r>
    </w:p>
    <w:p w14:paraId="0F06C5A6">
      <w:pPr>
        <w:spacing w:line="360" w:lineRule="auto"/>
        <w:jc w:val="left"/>
        <w:textAlignment w:val="center"/>
        <w:rPr>
          <w:color w:val="000000"/>
        </w:rPr>
      </w:pPr>
      <w:r>
        <w:rPr>
          <w:rFonts w:ascii="宋体" w:hAnsi="宋体" w:eastAsia="宋体" w:cs="宋体"/>
          <w:color w:val="000000"/>
        </w:rPr>
        <w:t>【注释】①陈文龙：南宋末年抗元将士。②负气节：以气节自负。③大兵：指元兵。④风：同“讽”，委婉提出。⑤纳款：“投降”的意思。</w:t>
      </w:r>
    </w:p>
    <w:p w14:paraId="47376BBF">
      <w:pPr>
        <w:spacing w:line="360" w:lineRule="auto"/>
        <w:jc w:val="left"/>
        <w:textAlignment w:val="center"/>
        <w:rPr>
          <w:color w:val="000000"/>
        </w:rPr>
      </w:pPr>
      <w:r>
        <w:rPr>
          <w:color w:val="000000"/>
        </w:rPr>
        <w:t xml:space="preserve">15. </w:t>
      </w:r>
      <w:r>
        <w:rPr>
          <w:rFonts w:ascii="宋体" w:hAnsi="宋体" w:eastAsia="宋体" w:cs="宋体"/>
          <w:color w:val="000000"/>
        </w:rPr>
        <w:t>下列对文中加点字词的理解或推断，正确的一项是（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6964AF89">
      <w:pPr>
        <w:spacing w:line="360" w:lineRule="auto"/>
        <w:jc w:val="left"/>
        <w:textAlignment w:val="center"/>
        <w:rPr>
          <w:color w:val="000000"/>
        </w:rPr>
      </w:pPr>
      <w:r>
        <w:rPr>
          <w:color w:val="000000"/>
        </w:rPr>
        <w:t xml:space="preserve">A. </w:t>
      </w:r>
      <w:r>
        <w:rPr>
          <w:rFonts w:ascii="宋体" w:hAnsi="宋体" w:eastAsia="宋体" w:cs="宋体"/>
          <w:color w:val="000000"/>
        </w:rPr>
        <w:t>【查阅词典法】“拜”有“跪拜”“谒见”“报答”“授予官职”“敬奉”等义项，“拜监察御史”中的“拜”应为“跪拜”之意。</w:t>
      </w:r>
    </w:p>
    <w:p w14:paraId="379BDD44">
      <w:pPr>
        <w:spacing w:line="360" w:lineRule="auto"/>
        <w:jc w:val="left"/>
        <w:textAlignment w:val="center"/>
        <w:rPr>
          <w:color w:val="000000"/>
        </w:rPr>
      </w:pPr>
      <w:r>
        <w:rPr>
          <w:color w:val="000000"/>
        </w:rPr>
        <w:t xml:space="preserve">B. </w:t>
      </w:r>
      <w:r>
        <w:rPr>
          <w:rFonts w:ascii="宋体" w:hAnsi="宋体" w:eastAsia="宋体" w:cs="宋体"/>
          <w:color w:val="000000"/>
        </w:rPr>
        <w:t>【课内迁移法】“不少加意”中的“少”和“饮少辄醉”（《醉翁亭记》）中的“少”意思相同。</w:t>
      </w:r>
    </w:p>
    <w:p w14:paraId="2BD6E3B2">
      <w:pPr>
        <w:spacing w:line="360" w:lineRule="auto"/>
        <w:jc w:val="left"/>
        <w:textAlignment w:val="center"/>
        <w:rPr>
          <w:color w:val="000000"/>
        </w:rPr>
      </w:pPr>
      <w:r>
        <w:rPr>
          <w:color w:val="000000"/>
        </w:rPr>
        <w:t xml:space="preserve">C. </w:t>
      </w:r>
      <w:r>
        <w:rPr>
          <w:rFonts w:ascii="宋体" w:hAnsi="宋体" w:eastAsia="宋体" w:cs="宋体"/>
          <w:color w:val="000000"/>
        </w:rPr>
        <w:t>【语境分析法】“使其姻家持书招降之，文龙焚书斩其使”中的两个“使”的含义和用法都相同。</w:t>
      </w:r>
    </w:p>
    <w:p w14:paraId="7CDB31E6">
      <w:pPr>
        <w:spacing w:line="360" w:lineRule="auto"/>
        <w:jc w:val="left"/>
        <w:textAlignment w:val="center"/>
        <w:rPr>
          <w:color w:val="000000"/>
        </w:rPr>
      </w:pPr>
      <w:r>
        <w:rPr>
          <w:color w:val="000000"/>
        </w:rPr>
        <w:t xml:space="preserve">D. </w:t>
      </w:r>
      <w:r>
        <w:rPr>
          <w:rFonts w:ascii="宋体" w:hAnsi="宋体" w:eastAsia="宋体" w:cs="宋体"/>
          <w:color w:val="000000"/>
        </w:rPr>
        <w:t>【成语关联法】“欲降之，不屈”中的“屈”与成语“不屈不挠”中的“屈”意思相同。</w:t>
      </w:r>
    </w:p>
    <w:p w14:paraId="32A97F75">
      <w:pPr>
        <w:spacing w:line="360" w:lineRule="auto"/>
        <w:jc w:val="left"/>
        <w:textAlignment w:val="center"/>
        <w:rPr>
          <w:color w:val="000000"/>
        </w:rPr>
      </w:pPr>
      <w:r>
        <w:rPr>
          <w:color w:val="000000"/>
        </w:rPr>
        <w:t xml:space="preserve">16. </w:t>
      </w:r>
      <w:r>
        <w:rPr>
          <w:rFonts w:ascii="宋体" w:hAnsi="宋体" w:eastAsia="宋体" w:cs="宋体"/>
          <w:color w:val="000000"/>
        </w:rPr>
        <w:t>下列对文中画波浪线语句的断句，正确的一项是（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6883B49A">
      <w:pPr>
        <w:spacing w:line="360" w:lineRule="auto"/>
        <w:jc w:val="left"/>
        <w:textAlignment w:val="center"/>
        <w:rPr>
          <w:color w:val="000000"/>
        </w:rPr>
      </w:pPr>
      <w:r>
        <w:rPr>
          <w:color w:val="000000"/>
        </w:rPr>
        <w:t xml:space="preserve">A. </w:t>
      </w:r>
      <w:r>
        <w:rPr>
          <w:rFonts w:ascii="宋体" w:hAnsi="宋体" w:eastAsia="宋体" w:cs="宋体"/>
          <w:color w:val="000000"/>
        </w:rPr>
        <w:t>强之卒</w:t>
      </w:r>
      <w:r>
        <w:rPr>
          <w:rFonts w:ascii="Times New Roman" w:hAnsi="Times New Roman" w:eastAsia="Times New Roman" w:cs="Times New Roman"/>
          <w:color w:val="000000"/>
        </w:rPr>
        <w:t>/</w:t>
      </w:r>
      <w:r>
        <w:rPr>
          <w:rFonts w:ascii="宋体" w:hAnsi="宋体" w:eastAsia="宋体" w:cs="宋体"/>
          <w:color w:val="000000"/>
        </w:rPr>
        <w:t>不屈</w:t>
      </w:r>
      <w:r>
        <w:rPr>
          <w:rFonts w:ascii="Times New Roman" w:hAnsi="Times New Roman" w:eastAsia="Times New Roman" w:cs="Times New Roman"/>
          <w:color w:val="000000"/>
        </w:rPr>
        <w:t>/</w:t>
      </w:r>
      <w:r>
        <w:rPr>
          <w:rFonts w:ascii="宋体" w:hAnsi="宋体" w:eastAsia="宋体" w:cs="宋体"/>
          <w:color w:val="000000"/>
        </w:rPr>
        <w:t>乃械系送杭州</w:t>
      </w:r>
      <w:r>
        <w:rPr>
          <w:rFonts w:ascii="Times New Roman" w:hAnsi="Times New Roman" w:eastAsia="Times New Roman" w:cs="Times New Roman"/>
          <w:color w:val="000000"/>
        </w:rPr>
        <w:t>/</w:t>
      </w:r>
      <w:r>
        <w:rPr>
          <w:rFonts w:ascii="宋体" w:hAnsi="宋体" w:eastAsia="宋体" w:cs="宋体"/>
          <w:color w:val="000000"/>
        </w:rPr>
        <w:t>文龙去兴化即不食</w:t>
      </w:r>
      <w:r>
        <w:rPr>
          <w:rFonts w:ascii="Times New Roman" w:hAnsi="Times New Roman" w:eastAsia="Times New Roman" w:cs="Times New Roman"/>
          <w:color w:val="000000"/>
        </w:rPr>
        <w:t>/</w:t>
      </w:r>
      <w:r>
        <w:rPr>
          <w:rFonts w:ascii="宋体" w:hAnsi="宋体" w:eastAsia="宋体" w:cs="宋体"/>
          <w:color w:val="000000"/>
        </w:rPr>
        <w:t>至杭饿死</w:t>
      </w:r>
    </w:p>
    <w:p w14:paraId="56DA0195">
      <w:pPr>
        <w:spacing w:line="360" w:lineRule="auto"/>
        <w:jc w:val="left"/>
        <w:textAlignment w:val="center"/>
        <w:rPr>
          <w:color w:val="000000"/>
        </w:rPr>
      </w:pPr>
      <w:r>
        <w:rPr>
          <w:color w:val="000000"/>
        </w:rPr>
        <w:t xml:space="preserve">B. </w:t>
      </w:r>
      <w:r>
        <w:rPr>
          <w:rFonts w:ascii="宋体" w:hAnsi="宋体" w:eastAsia="宋体" w:cs="宋体"/>
          <w:color w:val="000000"/>
        </w:rPr>
        <w:t>强之</w:t>
      </w:r>
      <w:r>
        <w:rPr>
          <w:rFonts w:ascii="Times New Roman" w:hAnsi="Times New Roman" w:eastAsia="Times New Roman" w:cs="Times New Roman"/>
          <w:color w:val="000000"/>
        </w:rPr>
        <w:t>/</w:t>
      </w:r>
      <w:r>
        <w:rPr>
          <w:rFonts w:ascii="宋体" w:hAnsi="宋体" w:eastAsia="宋体" w:cs="宋体"/>
          <w:color w:val="000000"/>
        </w:rPr>
        <w:t>卒不屈</w:t>
      </w:r>
      <w:r>
        <w:rPr>
          <w:rFonts w:ascii="Times New Roman" w:hAnsi="Times New Roman" w:eastAsia="Times New Roman" w:cs="Times New Roman"/>
          <w:color w:val="000000"/>
        </w:rPr>
        <w:t>/</w:t>
      </w:r>
      <w:r>
        <w:rPr>
          <w:rFonts w:ascii="宋体" w:hAnsi="宋体" w:eastAsia="宋体" w:cs="宋体"/>
          <w:color w:val="000000"/>
        </w:rPr>
        <w:t>乃械系送杭州</w:t>
      </w:r>
      <w:r>
        <w:rPr>
          <w:rFonts w:ascii="Times New Roman" w:hAnsi="Times New Roman" w:eastAsia="Times New Roman" w:cs="Times New Roman"/>
          <w:color w:val="000000"/>
        </w:rPr>
        <w:t>/</w:t>
      </w:r>
      <w:r>
        <w:rPr>
          <w:rFonts w:ascii="宋体" w:hAnsi="宋体" w:eastAsia="宋体" w:cs="宋体"/>
          <w:color w:val="000000"/>
        </w:rPr>
        <w:t>文龙去兴化即不食</w:t>
      </w:r>
      <w:r>
        <w:rPr>
          <w:rFonts w:ascii="Times New Roman" w:hAnsi="Times New Roman" w:eastAsia="Times New Roman" w:cs="Times New Roman"/>
          <w:color w:val="000000"/>
        </w:rPr>
        <w:t>/</w:t>
      </w:r>
      <w:r>
        <w:rPr>
          <w:rFonts w:ascii="宋体" w:hAnsi="宋体" w:eastAsia="宋体" w:cs="宋体"/>
          <w:color w:val="000000"/>
        </w:rPr>
        <w:t>至杭饿死</w:t>
      </w:r>
    </w:p>
    <w:p w14:paraId="276D4647">
      <w:pPr>
        <w:spacing w:line="360" w:lineRule="auto"/>
        <w:jc w:val="left"/>
        <w:textAlignment w:val="center"/>
        <w:rPr>
          <w:color w:val="000000"/>
        </w:rPr>
      </w:pPr>
      <w:r>
        <w:rPr>
          <w:color w:val="000000"/>
        </w:rPr>
        <w:t xml:space="preserve">C. </w:t>
      </w:r>
      <w:r>
        <w:rPr>
          <w:rFonts w:ascii="宋体" w:hAnsi="宋体" w:eastAsia="宋体" w:cs="宋体"/>
          <w:color w:val="000000"/>
        </w:rPr>
        <w:t>强之</w:t>
      </w:r>
      <w:r>
        <w:rPr>
          <w:rFonts w:ascii="Times New Roman" w:hAnsi="Times New Roman" w:eastAsia="Times New Roman" w:cs="Times New Roman"/>
          <w:color w:val="000000"/>
        </w:rPr>
        <w:t>/</w:t>
      </w:r>
      <w:r>
        <w:rPr>
          <w:rFonts w:ascii="宋体" w:hAnsi="宋体" w:eastAsia="宋体" w:cs="宋体"/>
          <w:color w:val="000000"/>
        </w:rPr>
        <w:t>卒不屈</w:t>
      </w:r>
      <w:r>
        <w:rPr>
          <w:rFonts w:ascii="Times New Roman" w:hAnsi="Times New Roman" w:eastAsia="Times New Roman" w:cs="Times New Roman"/>
          <w:color w:val="000000"/>
        </w:rPr>
        <w:t>/</w:t>
      </w:r>
      <w:r>
        <w:rPr>
          <w:rFonts w:ascii="宋体" w:hAnsi="宋体" w:eastAsia="宋体" w:cs="宋体"/>
          <w:color w:val="000000"/>
        </w:rPr>
        <w:t>乃械系送杭州</w:t>
      </w:r>
      <w:r>
        <w:rPr>
          <w:rFonts w:ascii="Times New Roman" w:hAnsi="Times New Roman" w:eastAsia="Times New Roman" w:cs="Times New Roman"/>
          <w:color w:val="000000"/>
        </w:rPr>
        <w:t>/</w:t>
      </w:r>
      <w:r>
        <w:rPr>
          <w:rFonts w:ascii="宋体" w:hAnsi="宋体" w:eastAsia="宋体" w:cs="宋体"/>
          <w:color w:val="000000"/>
        </w:rPr>
        <w:t>文龙去兴化即不食至杭</w:t>
      </w:r>
      <w:r>
        <w:rPr>
          <w:rFonts w:ascii="Times New Roman" w:hAnsi="Times New Roman" w:eastAsia="Times New Roman" w:cs="Times New Roman"/>
          <w:color w:val="000000"/>
        </w:rPr>
        <w:t>/</w:t>
      </w:r>
      <w:r>
        <w:rPr>
          <w:rFonts w:ascii="宋体" w:hAnsi="宋体" w:eastAsia="宋体" w:cs="宋体"/>
          <w:color w:val="000000"/>
        </w:rPr>
        <w:t>饿死</w:t>
      </w:r>
    </w:p>
    <w:p w14:paraId="0A764391">
      <w:pPr>
        <w:spacing w:line="360" w:lineRule="auto"/>
        <w:jc w:val="left"/>
        <w:textAlignment w:val="center"/>
        <w:rPr>
          <w:color w:val="000000"/>
        </w:rPr>
      </w:pPr>
      <w:r>
        <w:rPr>
          <w:color w:val="000000"/>
        </w:rPr>
        <w:t xml:space="preserve">D. </w:t>
      </w:r>
      <w:r>
        <w:rPr>
          <w:rFonts w:ascii="宋体" w:hAnsi="宋体" w:eastAsia="宋体" w:cs="宋体"/>
          <w:color w:val="000000"/>
        </w:rPr>
        <w:t>强之卒</w:t>
      </w:r>
      <w:r>
        <w:rPr>
          <w:rFonts w:ascii="Times New Roman" w:hAnsi="Times New Roman" w:eastAsia="Times New Roman" w:cs="Times New Roman"/>
          <w:color w:val="000000"/>
        </w:rPr>
        <w:t>/</w:t>
      </w:r>
      <w:r>
        <w:rPr>
          <w:rFonts w:ascii="宋体" w:hAnsi="宋体" w:eastAsia="宋体" w:cs="宋体"/>
          <w:color w:val="000000"/>
        </w:rPr>
        <w:t>不屈</w:t>
      </w:r>
      <w:r>
        <w:rPr>
          <w:rFonts w:ascii="Times New Roman" w:hAnsi="Times New Roman" w:eastAsia="Times New Roman" w:cs="Times New Roman"/>
          <w:color w:val="000000"/>
        </w:rPr>
        <w:t>/</w:t>
      </w:r>
      <w:r>
        <w:rPr>
          <w:rFonts w:ascii="宋体" w:hAnsi="宋体" w:eastAsia="宋体" w:cs="宋体"/>
          <w:color w:val="000000"/>
        </w:rPr>
        <w:t>乃械系</w:t>
      </w:r>
      <w:r>
        <w:rPr>
          <w:rFonts w:ascii="Times New Roman" w:hAnsi="Times New Roman" w:eastAsia="Times New Roman" w:cs="Times New Roman"/>
          <w:color w:val="000000"/>
        </w:rPr>
        <w:t>/</w:t>
      </w:r>
      <w:r>
        <w:rPr>
          <w:rFonts w:ascii="宋体" w:hAnsi="宋体" w:eastAsia="宋体" w:cs="宋体"/>
          <w:color w:val="000000"/>
        </w:rPr>
        <w:t>送杭州文龙去兴化即不食</w:t>
      </w:r>
      <w:r>
        <w:rPr>
          <w:rFonts w:ascii="Times New Roman" w:hAnsi="Times New Roman" w:eastAsia="Times New Roman" w:cs="Times New Roman"/>
          <w:color w:val="000000"/>
        </w:rPr>
        <w:t>/</w:t>
      </w:r>
      <w:r>
        <w:rPr>
          <w:rFonts w:ascii="宋体" w:hAnsi="宋体" w:eastAsia="宋体" w:cs="宋体"/>
          <w:color w:val="000000"/>
        </w:rPr>
        <w:t>至杭饿死</w:t>
      </w:r>
    </w:p>
    <w:p w14:paraId="227385B7">
      <w:pPr>
        <w:spacing w:line="360" w:lineRule="auto"/>
        <w:jc w:val="left"/>
        <w:textAlignment w:val="center"/>
        <w:rPr>
          <w:color w:val="000000"/>
        </w:rPr>
      </w:pPr>
      <w:r>
        <w:rPr>
          <w:color w:val="000000"/>
        </w:rPr>
        <w:t xml:space="preserve">17. </w:t>
      </w:r>
      <w:r>
        <w:rPr>
          <w:rFonts w:ascii="宋体" w:hAnsi="宋体" w:eastAsia="宋体" w:cs="宋体"/>
          <w:color w:val="000000"/>
        </w:rPr>
        <w:t>用现代汉语写出文中画横线语句的大意。</w:t>
      </w:r>
    </w:p>
    <w:p w14:paraId="223E7E92">
      <w:pPr>
        <w:spacing w:line="360" w:lineRule="auto"/>
        <w:jc w:val="left"/>
        <w:textAlignment w:val="center"/>
        <w:rPr>
          <w:color w:val="000000"/>
        </w:rPr>
      </w:pPr>
      <w:r>
        <w:rPr>
          <w:rFonts w:ascii="宋体" w:hAnsi="宋体" w:eastAsia="宋体" w:cs="宋体"/>
          <w:color w:val="000000"/>
        </w:rPr>
        <w:t>诸君特畏死耳，未知此生能不死乎？</w:t>
      </w:r>
    </w:p>
    <w:p w14:paraId="7776042B">
      <w:pPr>
        <w:spacing w:line="360" w:lineRule="auto"/>
        <w:jc w:val="left"/>
        <w:textAlignment w:val="center"/>
        <w:rPr>
          <w:color w:val="000000"/>
        </w:rPr>
      </w:pPr>
      <w:r>
        <w:rPr>
          <w:color w:val="000000"/>
        </w:rPr>
        <w:t xml:space="preserve">18. </w:t>
      </w:r>
      <w:r>
        <w:rPr>
          <w:rFonts w:ascii="宋体" w:hAnsi="宋体" w:eastAsia="宋体" w:cs="宋体"/>
          <w:color w:val="000000"/>
        </w:rPr>
        <w:t>“文死谏，武死战”是我国传统文化中“忠”的最高境界。请结合上文，补全表格中与陈文龙相关的内容。</w:t>
      </w:r>
    </w:p>
    <w:tbl>
      <w:tblPr>
        <w:tblStyle w:val="4"/>
        <w:tblW w:w="6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75"/>
        <w:gridCol w:w="2835"/>
      </w:tblGrid>
      <w:tr w14:paraId="10D2D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7173AC">
            <w:pPr>
              <w:spacing w:line="360" w:lineRule="auto"/>
              <w:jc w:val="left"/>
              <w:textAlignment w:val="center"/>
              <w:rPr>
                <w:color w:val="000000"/>
              </w:rPr>
            </w:pPr>
            <w:r>
              <w:rPr>
                <w:rFonts w:ascii="宋体" w:hAnsi="宋体" w:eastAsia="宋体" w:cs="宋体"/>
                <w:color w:val="000000"/>
              </w:rPr>
              <w:t>行为表现</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EAD21A">
            <w:pPr>
              <w:spacing w:line="360" w:lineRule="auto"/>
              <w:jc w:val="left"/>
              <w:textAlignment w:val="center"/>
              <w:rPr>
                <w:color w:val="000000"/>
              </w:rPr>
            </w:pPr>
            <w:r>
              <w:rPr>
                <w:rFonts w:ascii="宋体" w:hAnsi="宋体" w:eastAsia="宋体" w:cs="宋体"/>
                <w:color w:val="000000"/>
              </w:rPr>
              <w:t>性格特点</w:t>
            </w:r>
          </w:p>
        </w:tc>
      </w:tr>
      <w:tr w14:paraId="31606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3DE062">
            <w:pPr>
              <w:spacing w:line="360" w:lineRule="auto"/>
              <w:jc w:val="left"/>
              <w:textAlignment w:val="center"/>
              <w:rPr>
                <w:color w:val="000000"/>
              </w:rPr>
            </w:pPr>
            <w:r>
              <w:rPr>
                <w:rFonts w:ascii="宋体" w:hAnsi="宋体" w:eastAsia="宋体" w:cs="宋体"/>
                <w:color w:val="000000"/>
              </w:rPr>
              <w:t>谏：陈文龙上书指出贾道似的过失</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882E3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w:t>
            </w:r>
          </w:p>
        </w:tc>
      </w:tr>
      <w:tr w14:paraId="57ED4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DA651F">
            <w:pPr>
              <w:spacing w:line="360" w:lineRule="auto"/>
              <w:jc w:val="left"/>
              <w:textAlignment w:val="center"/>
              <w:rPr>
                <w:color w:val="000000"/>
              </w:rPr>
            </w:pPr>
            <w:r>
              <w:rPr>
                <w:rFonts w:ascii="宋体" w:hAnsi="宋体" w:eastAsia="宋体" w:cs="宋体"/>
                <w:color w:val="000000"/>
              </w:rPr>
              <w:t>战：（</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4FD5C8">
            <w:pPr>
              <w:spacing w:line="360" w:lineRule="auto"/>
              <w:jc w:val="left"/>
              <w:textAlignment w:val="center"/>
              <w:rPr>
                <w:color w:val="000000"/>
              </w:rPr>
            </w:pPr>
            <w:r>
              <w:rPr>
                <w:rFonts w:ascii="宋体" w:hAnsi="宋体" w:eastAsia="宋体" w:cs="宋体"/>
                <w:color w:val="000000"/>
              </w:rPr>
              <w:t>忠贞不贰、英勇无畏</w:t>
            </w:r>
          </w:p>
        </w:tc>
      </w:tr>
    </w:tbl>
    <w:p w14:paraId="357A18A5">
      <w:pPr>
        <w:spacing w:line="360" w:lineRule="auto"/>
        <w:jc w:val="left"/>
        <w:textAlignment w:val="center"/>
        <w:rPr>
          <w:color w:val="000000"/>
        </w:rPr>
      </w:pPr>
    </w:p>
    <w:p w14:paraId="68E5BFC6">
      <w:pPr>
        <w:spacing w:line="360" w:lineRule="auto"/>
        <w:jc w:val="left"/>
        <w:textAlignment w:val="center"/>
        <w:rPr>
          <w:color w:val="000000"/>
        </w:rPr>
      </w:pPr>
      <w:r>
        <w:rPr>
          <w:rFonts w:ascii="宋体" w:hAnsi="宋体" w:eastAsia="宋体" w:cs="宋体"/>
          <w:b/>
          <w:color w:val="000000"/>
          <w:sz w:val="24"/>
        </w:rPr>
        <w:t>（四）名著阅读（共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40F2EA77">
      <w:pPr>
        <w:spacing w:line="360" w:lineRule="auto"/>
        <w:jc w:val="left"/>
        <w:textAlignment w:val="center"/>
        <w:rPr>
          <w:color w:val="000000"/>
        </w:rPr>
      </w:pPr>
      <w:r>
        <w:rPr>
          <w:rFonts w:ascii="宋体" w:hAnsi="宋体" w:eastAsia="宋体" w:cs="宋体"/>
          <w:color w:val="000000"/>
        </w:rPr>
        <w:t>阅读下面《水浒传》的节选内容，完成下面小题。</w:t>
      </w:r>
    </w:p>
    <w:p w14:paraId="5C476517">
      <w:pPr>
        <w:spacing w:line="360" w:lineRule="auto"/>
        <w:jc w:val="both"/>
        <w:textAlignment w:val="center"/>
        <w:rPr>
          <w:color w:val="000000"/>
        </w:rPr>
      </w:pPr>
      <w:r>
        <w:rPr>
          <w:rFonts w:ascii="宋体" w:hAnsi="宋体" w:eastAsia="宋体" w:cs="宋体"/>
          <w:color w:val="000000"/>
        </w:rPr>
        <w:t>【回目节选】</w:t>
      </w:r>
    </w:p>
    <w:p w14:paraId="43C63481">
      <w:pPr>
        <w:spacing w:line="360" w:lineRule="auto"/>
        <w:ind w:firstLine="420"/>
        <w:jc w:val="left"/>
        <w:textAlignment w:val="center"/>
        <w:rPr>
          <w:color w:val="000000"/>
        </w:rPr>
      </w:pPr>
      <w:r>
        <w:rPr>
          <w:rFonts w:ascii="楷体" w:hAnsi="楷体" w:eastAsia="楷体" w:cs="楷体"/>
          <w:color w:val="000000"/>
        </w:rPr>
        <w:t>第一回</w:t>
      </w:r>
      <w:r>
        <w:rPr>
          <w:rFonts w:ascii="Times New Roman" w:hAnsi="Times New Roman" w:eastAsia="Times New Roman" w:cs="Times New Roman"/>
          <w:color w:val="000000"/>
        </w:rPr>
        <w:t xml:space="preserve">  </w:t>
      </w:r>
      <w:r>
        <w:rPr>
          <w:rFonts w:ascii="楷体" w:hAnsi="楷体" w:eastAsia="楷体" w:cs="楷体"/>
          <w:color w:val="000000"/>
        </w:rPr>
        <w:t>张天师祈禳瘟疫</w:t>
      </w:r>
      <w:r>
        <w:rPr>
          <w:rFonts w:ascii="Times New Roman" w:hAnsi="Times New Roman" w:eastAsia="Times New Roman" w:cs="Times New Roman"/>
          <w:color w:val="000000"/>
        </w:rPr>
        <w:t xml:space="preserve">     </w:t>
      </w:r>
      <w:r>
        <w:rPr>
          <w:rFonts w:ascii="楷体" w:hAnsi="楷体" w:eastAsia="楷体" w:cs="楷体"/>
          <w:color w:val="000000"/>
        </w:rPr>
        <w:t>洪太尉误走妖魔</w:t>
      </w:r>
    </w:p>
    <w:p w14:paraId="61C19D36">
      <w:pPr>
        <w:spacing w:line="360" w:lineRule="auto"/>
        <w:ind w:firstLine="420"/>
        <w:jc w:val="left"/>
        <w:textAlignment w:val="center"/>
        <w:rPr>
          <w:color w:val="000000"/>
        </w:rPr>
      </w:pPr>
      <w:r>
        <w:rPr>
          <w:rFonts w:ascii="楷体" w:hAnsi="楷体" w:eastAsia="楷体" w:cs="楷体"/>
          <w:color w:val="000000"/>
        </w:rPr>
        <w:t>第二回</w:t>
      </w:r>
      <w:r>
        <w:rPr>
          <w:rFonts w:ascii="Times New Roman" w:hAnsi="Times New Roman" w:eastAsia="Times New Roman" w:cs="Times New Roman"/>
          <w:color w:val="000000"/>
        </w:rPr>
        <w:t xml:space="preserve">  </w:t>
      </w:r>
      <w:r>
        <w:rPr>
          <w:rFonts w:ascii="楷体" w:hAnsi="楷体" w:eastAsia="楷体" w:cs="楷体"/>
          <w:color w:val="000000"/>
        </w:rPr>
        <w:t>王教头私走延安府</w:t>
      </w:r>
      <w:r>
        <w:rPr>
          <w:rFonts w:ascii="Times New Roman" w:hAnsi="Times New Roman" w:eastAsia="Times New Roman" w:cs="Times New Roman"/>
          <w:color w:val="000000"/>
        </w:rPr>
        <w:t xml:space="preserve">   </w:t>
      </w:r>
      <w:r>
        <w:rPr>
          <w:rFonts w:ascii="楷体" w:hAnsi="楷体" w:eastAsia="楷体" w:cs="楷体"/>
          <w:color w:val="000000"/>
        </w:rPr>
        <w:t>九纹龙大闹史家村</w:t>
      </w:r>
    </w:p>
    <w:p w14:paraId="0F20CF48">
      <w:pPr>
        <w:spacing w:line="360" w:lineRule="auto"/>
        <w:ind w:firstLine="420"/>
        <w:jc w:val="left"/>
        <w:textAlignment w:val="center"/>
        <w:rPr>
          <w:color w:val="000000"/>
        </w:rPr>
      </w:pPr>
      <w:r>
        <w:rPr>
          <w:rFonts w:ascii="楷体" w:hAnsi="楷体" w:eastAsia="楷体" w:cs="楷体"/>
          <w:color w:val="000000"/>
        </w:rPr>
        <w:t>第三回</w:t>
      </w:r>
      <w:r>
        <w:rPr>
          <w:rFonts w:ascii="Times New Roman" w:hAnsi="Times New Roman" w:eastAsia="Times New Roman" w:cs="Times New Roman"/>
          <w:color w:val="000000"/>
        </w:rPr>
        <w:t xml:space="preserve">  </w:t>
      </w:r>
      <w:r>
        <w:rPr>
          <w:rFonts w:ascii="楷体" w:hAnsi="楷体" w:eastAsia="楷体" w:cs="楷体"/>
          <w:color w:val="000000"/>
        </w:rPr>
        <w:t>史大郎夜走华阴县</w:t>
      </w:r>
      <w:r>
        <w:rPr>
          <w:rFonts w:ascii="Times New Roman" w:hAnsi="Times New Roman" w:eastAsia="Times New Roman" w:cs="Times New Roman"/>
          <w:color w:val="000000"/>
        </w:rPr>
        <w:t xml:space="preserve">   </w:t>
      </w:r>
      <w:r>
        <w:rPr>
          <w:rFonts w:ascii="楷体" w:hAnsi="楷体" w:eastAsia="楷体" w:cs="楷体"/>
          <w:color w:val="000000"/>
        </w:rPr>
        <w:t>鲁提辖拳打镇关西</w:t>
      </w:r>
    </w:p>
    <w:p w14:paraId="0A9708D5">
      <w:pPr>
        <w:spacing w:line="360" w:lineRule="auto"/>
        <w:ind w:firstLine="420"/>
        <w:jc w:val="left"/>
        <w:textAlignment w:val="center"/>
        <w:rPr>
          <w:color w:val="000000"/>
        </w:rPr>
      </w:pPr>
      <w:r>
        <w:rPr>
          <w:rFonts w:ascii="楷体" w:hAnsi="楷体" w:eastAsia="楷体" w:cs="楷体"/>
          <w:color w:val="000000"/>
        </w:rPr>
        <w:t>第四回</w:t>
      </w:r>
      <w:r>
        <w:rPr>
          <w:rFonts w:ascii="Times New Roman" w:hAnsi="Times New Roman" w:eastAsia="Times New Roman" w:cs="Times New Roman"/>
          <w:color w:val="000000"/>
        </w:rPr>
        <w:t xml:space="preserve">  </w:t>
      </w:r>
      <w:r>
        <w:rPr>
          <w:rFonts w:ascii="楷体" w:hAnsi="楷体" w:eastAsia="楷体" w:cs="楷体"/>
          <w:color w:val="000000"/>
        </w:rPr>
        <w:t>赵员外重修文殊院</w:t>
      </w:r>
      <w:r>
        <w:rPr>
          <w:rFonts w:ascii="Times New Roman" w:hAnsi="Times New Roman" w:eastAsia="Times New Roman" w:cs="Times New Roman"/>
          <w:color w:val="000000"/>
        </w:rPr>
        <w:t xml:space="preserve">   </w:t>
      </w:r>
      <w:r>
        <w:rPr>
          <w:rFonts w:ascii="楷体" w:hAnsi="楷体" w:eastAsia="楷体" w:cs="楷体"/>
          <w:color w:val="000000"/>
        </w:rPr>
        <w:t>鲁智深大闹五台山</w:t>
      </w:r>
    </w:p>
    <w:p w14:paraId="7585C5C2">
      <w:pPr>
        <w:spacing w:line="360" w:lineRule="auto"/>
        <w:ind w:firstLine="420"/>
        <w:jc w:val="left"/>
        <w:textAlignment w:val="center"/>
        <w:rPr>
          <w:color w:val="000000"/>
        </w:rPr>
      </w:pPr>
      <w:r>
        <w:rPr>
          <w:rFonts w:ascii="楷体" w:hAnsi="楷体" w:eastAsia="楷体" w:cs="楷体"/>
          <w:color w:val="000000"/>
        </w:rPr>
        <w:t>第五回</w:t>
      </w:r>
      <w:r>
        <w:rPr>
          <w:rFonts w:ascii="Times New Roman" w:hAnsi="Times New Roman" w:eastAsia="Times New Roman" w:cs="Times New Roman"/>
          <w:color w:val="000000"/>
        </w:rPr>
        <w:t xml:space="preserve">  </w:t>
      </w:r>
      <w:r>
        <w:rPr>
          <w:rFonts w:ascii="楷体" w:hAnsi="楷体" w:eastAsia="楷体" w:cs="楷体"/>
          <w:color w:val="000000"/>
        </w:rPr>
        <w:t>小霸王醉入销金帐</w:t>
      </w:r>
      <w:r>
        <w:rPr>
          <w:rFonts w:ascii="Times New Roman" w:hAnsi="Times New Roman" w:eastAsia="Times New Roman" w:cs="Times New Roman"/>
          <w:color w:val="000000"/>
        </w:rPr>
        <w:t xml:space="preserve">   </w:t>
      </w:r>
      <w:r>
        <w:rPr>
          <w:rFonts w:ascii="楷体" w:hAnsi="楷体" w:eastAsia="楷体" w:cs="楷体"/>
          <w:color w:val="000000"/>
        </w:rPr>
        <w:t>花和尚大闹桃花村</w:t>
      </w:r>
    </w:p>
    <w:p w14:paraId="2A54D1CF">
      <w:pPr>
        <w:spacing w:line="360" w:lineRule="auto"/>
        <w:jc w:val="left"/>
        <w:textAlignment w:val="center"/>
        <w:rPr>
          <w:color w:val="000000"/>
        </w:rPr>
      </w:pPr>
      <w:r>
        <w:rPr>
          <w:rFonts w:ascii="宋体" w:hAnsi="宋体" w:eastAsia="宋体" w:cs="宋体"/>
          <w:color w:val="000000"/>
        </w:rPr>
        <w:t>【片段节选】</w:t>
      </w:r>
    </w:p>
    <w:p w14:paraId="02C02AF8">
      <w:pPr>
        <w:spacing w:line="360" w:lineRule="auto"/>
        <w:ind w:firstLine="420"/>
        <w:jc w:val="left"/>
        <w:textAlignment w:val="center"/>
        <w:rPr>
          <w:color w:val="000000"/>
        </w:rPr>
      </w:pPr>
      <w:r>
        <w:rPr>
          <w:rFonts w:ascii="楷体" w:hAnsi="楷体" w:eastAsia="楷体" w:cs="楷体"/>
          <w:color w:val="000000"/>
          <w:em w:val="dot"/>
        </w:rPr>
        <w:t>话说</w:t>
      </w:r>
      <w:r>
        <w:rPr>
          <w:rFonts w:ascii="楷体" w:hAnsi="楷体" w:eastAsia="楷体" w:cs="楷体"/>
          <w:color w:val="000000"/>
        </w:rPr>
        <w:t>当时住持真人对洪太尉说道：</w:t>
      </w:r>
      <w:r>
        <w:rPr>
          <w:rFonts w:ascii="宋体" w:hAnsi="宋体" w:eastAsia="宋体" w:cs="宋体"/>
          <w:color w:val="000000"/>
        </w:rPr>
        <w:t>“</w:t>
      </w:r>
      <w:r>
        <w:rPr>
          <w:rFonts w:ascii="楷体" w:hAnsi="楷体" w:eastAsia="楷体" w:cs="楷体"/>
          <w:color w:val="000000"/>
        </w:rPr>
        <w:t>太尉不知，此殿中当初是祖老天师洞玄真人传下法符，嘱付道：</w:t>
      </w:r>
      <w:r>
        <w:rPr>
          <w:rFonts w:ascii="宋体" w:hAnsi="宋体" w:eastAsia="宋体" w:cs="宋体"/>
          <w:color w:val="000000"/>
        </w:rPr>
        <w:t>‘</w:t>
      </w:r>
      <w:r>
        <w:rPr>
          <w:rFonts w:ascii="楷体" w:hAnsi="楷体" w:eastAsia="楷体" w:cs="楷体"/>
          <w:color w:val="000000"/>
        </w:rPr>
        <w:t>此殿内镇锁着三十六员天罡星，七十二座地煞星，共是</w:t>
      </w:r>
      <w:r>
        <w:rPr>
          <w:rFonts w:ascii="楷体" w:hAnsi="楷体" w:eastAsia="楷体" w:cs="楷体"/>
          <w:color w:val="000000"/>
          <w:em w:val="dot"/>
        </w:rPr>
        <w:t>一百单八个</w:t>
      </w:r>
      <w:r>
        <w:rPr>
          <w:rFonts w:ascii="楷体" w:hAnsi="楷体" w:eastAsia="楷体" w:cs="楷体"/>
          <w:color w:val="000000"/>
        </w:rPr>
        <w:t>魔君在里面。上立石碑，凿着龙章凤篆天符，镇住在此。若还放他出世，必恼下方生灵。’如今太尉放他走了，怎生是好？</w:t>
      </w:r>
      <w:r>
        <w:rPr>
          <w:rFonts w:ascii="宋体" w:hAnsi="宋体" w:eastAsia="宋体" w:cs="宋体"/>
          <w:color w:val="000000"/>
        </w:rPr>
        <w:t>”</w:t>
      </w:r>
      <w:r>
        <w:rPr>
          <w:rFonts w:ascii="楷体" w:hAnsi="楷体" w:eastAsia="楷体" w:cs="楷体"/>
          <w:color w:val="000000"/>
          <w:em w:val="dot"/>
        </w:rPr>
        <w:t>有诗为证</w:t>
      </w:r>
      <w:r>
        <w:rPr>
          <w:rFonts w:ascii="楷体" w:hAnsi="楷体" w:eastAsia="楷体" w:cs="楷体"/>
          <w:color w:val="000000"/>
        </w:rPr>
        <w:t>：千古幽扃一旦开，天罡地煞出泉台。自来无事多生事，本为禳灾却惹灾。社稷从今云扰扰，兵戈到处闹垓垓。高俅奸佞虽堪恨，洪信从今酿祸胎。</w:t>
      </w:r>
    </w:p>
    <w:p w14:paraId="584B3946">
      <w:pPr>
        <w:spacing w:line="360" w:lineRule="auto"/>
        <w:ind w:firstLine="420"/>
        <w:jc w:val="left"/>
        <w:textAlignment w:val="center"/>
        <w:rPr>
          <w:color w:val="000000"/>
        </w:rPr>
      </w:pPr>
      <w:r>
        <w:rPr>
          <w:rFonts w:ascii="楷体" w:hAnsi="楷体" w:eastAsia="楷体" w:cs="楷体"/>
          <w:color w:val="000000"/>
        </w:rPr>
        <w:t>当时洪太尉听罢，浑身冷汗，捉颤不住。急急收拾行李，引了从人，下山回京，真人并道众送官已罢，自回宫内，修整殿宇，起竖石碑，不在话下。</w:t>
      </w:r>
    </w:p>
    <w:p w14:paraId="1869D6F5">
      <w:pPr>
        <w:spacing w:line="360" w:lineRule="auto"/>
        <w:ind w:firstLine="420"/>
        <w:jc w:val="left"/>
        <w:textAlignment w:val="center"/>
        <w:rPr>
          <w:color w:val="000000"/>
        </w:rPr>
      </w:pPr>
      <w:r>
        <w:rPr>
          <w:rFonts w:ascii="楷体" w:hAnsi="楷体" w:eastAsia="楷体" w:cs="楷体"/>
          <w:color w:val="000000"/>
        </w:rPr>
        <w:t>再说洪太尉在途中分付从人，教把走妖魔一节，休说与外人知道，恐天子知而见责。于路无话，星夜回至京师，进得汴梁城，闻人所说：</w:t>
      </w:r>
      <w:r>
        <w:rPr>
          <w:rFonts w:ascii="宋体" w:hAnsi="宋体" w:eastAsia="宋体" w:cs="宋体"/>
          <w:color w:val="000000"/>
        </w:rPr>
        <w:t>“</w:t>
      </w:r>
      <w:r>
        <w:rPr>
          <w:rFonts w:ascii="楷体" w:hAnsi="楷体" w:eastAsia="楷体" w:cs="楷体"/>
          <w:color w:val="000000"/>
        </w:rPr>
        <w:t>天师在东京禁院做了七昼夜好事，普施符箓，禳救灾病，瘟疫尽消，军民安泰。天师辞朝，乘鹤驾云，自回龙虎山去了。</w:t>
      </w:r>
      <w:r>
        <w:rPr>
          <w:rFonts w:ascii="宋体" w:hAnsi="宋体" w:eastAsia="宋体" w:cs="宋体"/>
          <w:color w:val="000000"/>
        </w:rPr>
        <w:t>”</w:t>
      </w:r>
      <w:r>
        <w:rPr>
          <w:rFonts w:ascii="楷体" w:hAnsi="楷体" w:eastAsia="楷体" w:cs="楷体"/>
          <w:color w:val="000000"/>
        </w:rPr>
        <w:t>洪太尉次日早朝，见了天子，奏说</w:t>
      </w:r>
      <w:r>
        <w:rPr>
          <w:rFonts w:ascii="宋体" w:hAnsi="宋体" w:eastAsia="宋体" w:cs="宋体"/>
          <w:color w:val="000000"/>
        </w:rPr>
        <w:t>“</w:t>
      </w:r>
      <w:r>
        <w:rPr>
          <w:rFonts w:ascii="楷体" w:hAnsi="楷体" w:eastAsia="楷体" w:cs="楷体"/>
          <w:color w:val="000000"/>
        </w:rPr>
        <w:t>天师乘鹤驾云，先到京师，臣等驿站而来，才得到此。</w:t>
      </w:r>
      <w:r>
        <w:rPr>
          <w:rFonts w:ascii="宋体" w:hAnsi="宋体" w:eastAsia="宋体" w:cs="宋体"/>
          <w:color w:val="000000"/>
        </w:rPr>
        <w:t>”</w:t>
      </w:r>
      <w:r>
        <w:rPr>
          <w:rFonts w:ascii="楷体" w:hAnsi="楷体" w:eastAsia="楷体" w:cs="楷体"/>
          <w:color w:val="000000"/>
        </w:rPr>
        <w:t>仁宗准奏，赏赐洪信，复还旧职，亦不在话下。</w:t>
      </w:r>
    </w:p>
    <w:p w14:paraId="47D0EAF3">
      <w:pPr>
        <w:spacing w:line="360" w:lineRule="auto"/>
        <w:jc w:val="right"/>
        <w:textAlignment w:val="center"/>
        <w:rPr>
          <w:color w:val="000000"/>
        </w:rPr>
      </w:pPr>
      <w:r>
        <w:rPr>
          <w:rFonts w:ascii="宋体" w:hAnsi="宋体" w:eastAsia="宋体" w:cs="宋体"/>
          <w:color w:val="000000"/>
        </w:rPr>
        <w:t>（选自《水浒传》第二回  王教头私走延安府  九纹龙大闹史家村）</w:t>
      </w:r>
    </w:p>
    <w:p w14:paraId="4591DFF5">
      <w:pPr>
        <w:spacing w:line="360" w:lineRule="auto"/>
        <w:jc w:val="left"/>
        <w:textAlignment w:val="center"/>
        <w:rPr>
          <w:color w:val="000000"/>
        </w:rPr>
      </w:pPr>
      <w:r>
        <w:rPr>
          <w:color w:val="000000"/>
        </w:rPr>
        <w:t xml:space="preserve">19. </w:t>
      </w:r>
      <w:r>
        <w:rPr>
          <w:rFonts w:ascii="宋体" w:hAnsi="宋体" w:eastAsia="宋体" w:cs="宋体"/>
          <w:color w:val="000000"/>
        </w:rPr>
        <w:t>下面是对《水浒传》内容的理解或分析，其中</w:t>
      </w:r>
      <w:r>
        <w:rPr>
          <w:rFonts w:ascii="宋体" w:hAnsi="宋体" w:eastAsia="宋体" w:cs="宋体"/>
          <w:color w:val="000000"/>
          <w:em w:val="dot"/>
        </w:rPr>
        <w:t>不恰当</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25F063B8">
      <w:pPr>
        <w:spacing w:line="360" w:lineRule="auto"/>
        <w:jc w:val="left"/>
        <w:textAlignment w:val="center"/>
        <w:rPr>
          <w:color w:val="000000"/>
        </w:rPr>
      </w:pPr>
      <w:r>
        <w:rPr>
          <w:color w:val="000000"/>
        </w:rPr>
        <w:t xml:space="preserve">A. </w:t>
      </w:r>
      <w:r>
        <w:rPr>
          <w:rFonts w:ascii="宋体" w:hAnsi="宋体" w:eastAsia="宋体" w:cs="宋体"/>
          <w:color w:val="000000"/>
        </w:rPr>
        <w:t>回目是章回体小说一大特点。回目语言工整，句式相同。读者通常可以通过回目了解本回关键人物和发生的主要事件。</w:t>
      </w:r>
    </w:p>
    <w:p w14:paraId="5B3CE28C">
      <w:pPr>
        <w:spacing w:line="360" w:lineRule="auto"/>
        <w:jc w:val="left"/>
        <w:textAlignment w:val="center"/>
        <w:rPr>
          <w:color w:val="000000"/>
        </w:rPr>
      </w:pPr>
      <w:r>
        <w:rPr>
          <w:color w:val="000000"/>
        </w:rPr>
        <w:t xml:space="preserve">B. </w:t>
      </w:r>
      <w:r>
        <w:rPr>
          <w:rFonts w:ascii="宋体" w:hAnsi="宋体" w:eastAsia="宋体" w:cs="宋体"/>
          <w:color w:val="000000"/>
        </w:rPr>
        <w:t>“话说”二字，体现了话本小说中“说书人”的语言特点。早期长篇白话小说都是在宋元以来民间故事和说书底本的基础上再创作而成的。</w:t>
      </w:r>
    </w:p>
    <w:p w14:paraId="423F5699">
      <w:pPr>
        <w:spacing w:line="360" w:lineRule="auto"/>
        <w:jc w:val="left"/>
        <w:textAlignment w:val="center"/>
        <w:rPr>
          <w:color w:val="000000"/>
        </w:rPr>
      </w:pPr>
      <w:r>
        <w:rPr>
          <w:color w:val="000000"/>
        </w:rPr>
        <w:t xml:space="preserve">C. </w:t>
      </w:r>
      <w:r>
        <w:rPr>
          <w:rFonts w:ascii="宋体" w:hAnsi="宋体" w:eastAsia="宋体" w:cs="宋体"/>
          <w:color w:val="000000"/>
        </w:rPr>
        <w:t>“有诗为证”，这种表达在《水浒传》中多次出现，或概述前文，或引出下文，或暗示人物命运，有明显的文人雅士加工的特点。</w:t>
      </w:r>
    </w:p>
    <w:p w14:paraId="6BA61552">
      <w:pPr>
        <w:spacing w:line="360" w:lineRule="auto"/>
        <w:jc w:val="left"/>
        <w:textAlignment w:val="center"/>
        <w:rPr>
          <w:color w:val="000000"/>
        </w:rPr>
      </w:pPr>
      <w:r>
        <w:rPr>
          <w:color w:val="000000"/>
        </w:rPr>
        <w:t xml:space="preserve">D. </w:t>
      </w:r>
      <w:r>
        <w:rPr>
          <w:rFonts w:ascii="宋体" w:hAnsi="宋体" w:eastAsia="宋体" w:cs="宋体"/>
          <w:color w:val="000000"/>
        </w:rPr>
        <w:t>《水浒传》中人物众多，“一百单八个魔君”衍化成一百零八位英雄好汉，他们的故事在全书一百二十回中均有体现，高俅和洪信是贯穿全书的关键人物。</w:t>
      </w:r>
    </w:p>
    <w:p w14:paraId="5E9B86B5">
      <w:pPr>
        <w:spacing w:line="360" w:lineRule="auto"/>
        <w:jc w:val="left"/>
        <w:textAlignment w:val="center"/>
        <w:rPr>
          <w:color w:val="000000"/>
        </w:rPr>
      </w:pPr>
      <w:r>
        <w:rPr>
          <w:color w:val="000000"/>
        </w:rPr>
        <w:t xml:space="preserve">20. </w:t>
      </w:r>
      <w:r>
        <w:rPr>
          <w:rFonts w:ascii="宋体" w:hAnsi="宋体" w:eastAsia="宋体" w:cs="宋体"/>
          <w:color w:val="000000"/>
        </w:rPr>
        <w:t>阅读完《水浒传》后，班级开展“重设人物结局，升华小说主题”的读书研讨活动，要求大家为人物重设一个能突破作者认知局限，体现人物性格发展的结局。请你以“林冲”为例，参考小说原著中的结局，为他重新设计一个结局，并具体说明这样设计的理由。</w:t>
      </w:r>
    </w:p>
    <w:p w14:paraId="28EF1FD8">
      <w:pPr>
        <w:spacing w:line="360" w:lineRule="auto"/>
        <w:ind w:firstLine="420"/>
        <w:jc w:val="left"/>
        <w:textAlignment w:val="center"/>
        <w:rPr>
          <w:color w:val="000000"/>
        </w:rPr>
      </w:pPr>
      <w:r>
        <w:rPr>
          <w:rFonts w:ascii="楷体" w:hAnsi="楷体" w:eastAsia="楷体" w:cs="楷体"/>
          <w:color w:val="000000"/>
        </w:rPr>
        <w:t>（小说原著中的结局：林冲随宋江接受招安后，参与征讨方腊，战后因风瘫留在杭州六和寺养病，由武松照料。半年后病逝，被追封</w:t>
      </w:r>
      <w:r>
        <w:rPr>
          <w:rFonts w:ascii="宋体" w:hAnsi="宋体" w:eastAsia="宋体" w:cs="宋体"/>
          <w:color w:val="000000"/>
        </w:rPr>
        <w:t>“</w:t>
      </w:r>
      <w:r>
        <w:rPr>
          <w:rFonts w:ascii="楷体" w:hAnsi="楷体" w:eastAsia="楷体" w:cs="楷体"/>
          <w:color w:val="000000"/>
        </w:rPr>
        <w:t>忠武郎</w:t>
      </w:r>
      <w:r>
        <w:rPr>
          <w:rFonts w:ascii="宋体" w:hAnsi="宋体" w:eastAsia="宋体" w:cs="宋体"/>
          <w:color w:val="000000"/>
        </w:rPr>
        <w:t>”</w:t>
      </w:r>
      <w:r>
        <w:rPr>
          <w:rFonts w:ascii="楷体" w:hAnsi="楷体" w:eastAsia="楷体" w:cs="楷体"/>
          <w:color w:val="000000"/>
        </w:rPr>
        <w:t>。）</w:t>
      </w:r>
    </w:p>
    <w:p w14:paraId="1A8B872D">
      <w:pPr>
        <w:spacing w:line="360" w:lineRule="auto"/>
        <w:jc w:val="left"/>
        <w:textAlignment w:val="center"/>
        <w:rPr>
          <w:color w:val="000000"/>
        </w:rPr>
      </w:pPr>
      <w:r>
        <w:rPr>
          <w:rFonts w:ascii="宋体" w:hAnsi="宋体" w:eastAsia="宋体" w:cs="宋体"/>
          <w:b/>
          <w:color w:val="000000"/>
          <w:sz w:val="24"/>
        </w:rPr>
        <w:t>三、写作（共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D50D61C">
      <w:pPr>
        <w:spacing w:line="360" w:lineRule="auto"/>
        <w:jc w:val="left"/>
        <w:textAlignment w:val="center"/>
        <w:rPr>
          <w:color w:val="000000"/>
        </w:rPr>
      </w:pPr>
      <w:r>
        <w:rPr>
          <w:color w:val="000000"/>
        </w:rPr>
        <w:t xml:space="preserve">21. </w:t>
      </w:r>
      <w:r>
        <w:rPr>
          <w:rFonts w:ascii="宋体" w:hAnsi="宋体" w:eastAsia="宋体" w:cs="宋体"/>
          <w:color w:val="000000"/>
        </w:rPr>
        <w:t>请你以“我不后悔”为题写一篇记叙文或议论文。</w:t>
      </w:r>
    </w:p>
    <w:p w14:paraId="3403D9C1">
      <w:pPr>
        <w:spacing w:line="360" w:lineRule="auto"/>
        <w:jc w:val="left"/>
        <w:textAlignment w:val="center"/>
        <w:rPr>
          <w:color w:val="000000"/>
        </w:rPr>
      </w:pPr>
      <w:r>
        <w:rPr>
          <w:rFonts w:ascii="宋体" w:hAnsi="宋体" w:eastAsia="宋体" w:cs="宋体"/>
          <w:color w:val="000000"/>
        </w:rPr>
        <w:t>要求：①力争写出自己独特的感受或体会，给人以启迪；②合乎情理，不生搬硬套；③不少于</w:t>
      </w:r>
      <w:r>
        <w:rPr>
          <w:rFonts w:ascii="Times New Roman" w:hAnsi="Times New Roman" w:eastAsia="Times New Roman" w:cs="Times New Roman"/>
          <w:color w:val="000000"/>
        </w:rPr>
        <w:t>600</w:t>
      </w:r>
      <w:r>
        <w:rPr>
          <w:rFonts w:ascii="宋体" w:hAnsi="宋体" w:eastAsia="宋体" w:cs="宋体"/>
          <w:color w:val="000000"/>
        </w:rPr>
        <w:t>字；④文中不出现自己的真实姓名、校名等相关信息。</w:t>
      </w:r>
    </w:p>
    <w:p w14:paraId="5C71AEF9">
      <w:pPr>
        <w:spacing w:line="360" w:lineRule="auto"/>
        <w:jc w:val="left"/>
        <w:textAlignment w:val="center"/>
        <w:rPr>
          <w:color w:val="000000"/>
        </w:rPr>
      </w:pPr>
      <w:r>
        <w:rPr>
          <w:color w:val="000000"/>
        </w:rPr>
        <w:br w:type="textWrapping"/>
      </w:r>
    </w:p>
    <w:p w14:paraId="25736D2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174C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DD8F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1B3D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46BB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B037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5E96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F902874"/>
    <w:rsid w:val="47EA0950"/>
    <w:rsid w:val="4C955802"/>
    <w:rsid w:val="680F0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5970</Words>
  <Characters>6169</Characters>
  <Lines>0</Lines>
  <Paragraphs>0</Paragraphs>
  <TotalTime>5</TotalTime>
  <ScaleCrop>false</ScaleCrop>
  <LinksUpToDate>false</LinksUpToDate>
  <CharactersWithSpaces>6258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2025-07-05T09:50:00Z</dcterms:created>
  <dc:creator>学科网试题生产平台</dc:creator>
  <dc:description>3790355709304832</dc:description>
  <cp:lastModifiedBy>上帝掷骰子吗</cp:lastModifiedBy>
  <dcterms:modified xsi:type="dcterms:W3CDTF">2026-02-09T00:21:31Z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D79BB27027F04C12BF54811E459A2318_12</vt:lpwstr>
  </property>
  <property fmtid="{D5CDD505-2E9C-101B-9397-08002B2CF9AE}" pid="8" name="KSOTemplateDocerSaveRecord">
    <vt:lpwstr>eyJoZGlkIjoiMjljNjk0N2RhMTc0NzI3ZTQwZWEyZWMyMzA2NzliMDQiLCJ1c2VySWQiOiI3ODUwOTA2ODcifQ==</vt:lpwstr>
  </property>
</Properties>
</file>