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56BF12">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10248900</wp:posOffset>
            </wp:positionH>
            <wp:positionV relativeFrom="topMargin">
              <wp:posOffset>10248900</wp:posOffset>
            </wp:positionV>
            <wp:extent cx="330200" cy="330200"/>
            <wp:effectExtent l="0" t="0" r="12700" b="1270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330200" cy="330200"/>
                    </a:xfrm>
                    <a:prstGeom prst="rect">
                      <a:avLst/>
                    </a:prstGeom>
                  </pic:spPr>
                </pic:pic>
              </a:graphicData>
            </a:graphic>
          </wp:anchor>
        </w:drawing>
      </w:r>
      <w:r>
        <w:rPr>
          <w:rFonts w:ascii="宋体" w:hAnsi="宋体" w:eastAsia="宋体" w:cs="宋体"/>
          <w:b/>
          <w:color w:val="auto"/>
          <w:sz w:val="32"/>
        </w:rPr>
        <w:t>2025年长春市初中学业水平考试</w:t>
      </w:r>
    </w:p>
    <w:p w14:paraId="79DD0DEC">
      <w:pPr>
        <w:spacing w:line="360" w:lineRule="auto"/>
        <w:jc w:val="center"/>
      </w:pPr>
      <w:r>
        <w:rPr>
          <w:rFonts w:ascii="宋体" w:hAnsi="宋体" w:eastAsia="宋体" w:cs="宋体"/>
          <w:b/>
          <w:color w:val="auto"/>
          <w:sz w:val="32"/>
        </w:rPr>
        <w:t>语文</w:t>
      </w:r>
    </w:p>
    <w:p w14:paraId="6EB51C92">
      <w:pPr>
        <w:spacing w:line="360" w:lineRule="auto"/>
        <w:jc w:val="left"/>
      </w:pPr>
      <w:r>
        <w:rPr>
          <w:rFonts w:ascii="宋体" w:hAnsi="宋体" w:eastAsia="宋体" w:cs="宋体"/>
          <w:b/>
          <w:color w:val="auto"/>
          <w:sz w:val="24"/>
        </w:rPr>
        <w:t>本试卷包括四道大题，共23道小题。共8页。全卷满分120分。考试时间为120分钟。考试结束后，将本试卷和答题卡一并交回。</w:t>
      </w:r>
    </w:p>
    <w:p w14:paraId="3A5A5DED">
      <w:pPr>
        <w:spacing w:line="360" w:lineRule="auto"/>
        <w:jc w:val="left"/>
      </w:pPr>
      <w:r>
        <w:rPr>
          <w:rFonts w:ascii="宋体" w:hAnsi="宋体" w:eastAsia="宋体" w:cs="宋体"/>
          <w:b/>
          <w:color w:val="auto"/>
          <w:sz w:val="24"/>
        </w:rPr>
        <w:t>注意事项：</w:t>
      </w:r>
    </w:p>
    <w:p w14:paraId="5BDD7F73">
      <w:pPr>
        <w:spacing w:line="360" w:lineRule="auto"/>
        <w:jc w:val="left"/>
      </w:pPr>
      <w:r>
        <w:rPr>
          <w:rFonts w:ascii="宋体" w:hAnsi="宋体" w:eastAsia="宋体" w:cs="宋体"/>
          <w:b/>
          <w:color w:val="auto"/>
          <w:sz w:val="24"/>
        </w:rPr>
        <w:t>1．答题前，考生务必将自己的姓名、准考证号填写在答题卡上，并将条形码准确粘贴在条形码区域内。</w:t>
      </w:r>
    </w:p>
    <w:p w14:paraId="00267599">
      <w:pPr>
        <w:spacing w:line="360" w:lineRule="auto"/>
        <w:jc w:val="left"/>
      </w:pPr>
      <w:r>
        <w:rPr>
          <w:rFonts w:ascii="宋体" w:hAnsi="宋体" w:eastAsia="宋体" w:cs="宋体"/>
          <w:b/>
          <w:color w:val="auto"/>
          <w:sz w:val="24"/>
        </w:rPr>
        <w:t>2．答题时，考生务必按照考试要求在答题卡上的指定区域内作答，在草稿纸、试卷上答题无效。</w:t>
      </w:r>
    </w:p>
    <w:p w14:paraId="129F7356">
      <w:pPr>
        <w:spacing w:line="360" w:lineRule="auto"/>
        <w:jc w:val="left"/>
      </w:pPr>
      <w:r>
        <w:rPr>
          <w:rFonts w:ascii="宋体" w:hAnsi="宋体" w:eastAsia="宋体" w:cs="宋体"/>
          <w:b/>
          <w:color w:val="auto"/>
          <w:sz w:val="24"/>
        </w:rPr>
        <w:t>一、积累与运用（15分）</w:t>
      </w:r>
    </w:p>
    <w:p w14:paraId="54A42EE5">
      <w:pPr>
        <w:spacing w:line="360" w:lineRule="auto"/>
        <w:jc w:val="left"/>
      </w:pPr>
      <w:r>
        <w:rPr>
          <w:rFonts w:ascii="宋体" w:hAnsi="宋体" w:eastAsia="宋体" w:cs="宋体"/>
          <w:color w:val="auto"/>
        </w:rPr>
        <w:t>阅读下面的文字，完成下面小题。</w:t>
      </w:r>
    </w:p>
    <w:p w14:paraId="573A6951">
      <w:pPr>
        <w:spacing w:line="360" w:lineRule="auto"/>
        <w:ind w:firstLine="420"/>
        <w:jc w:val="left"/>
      </w:pPr>
      <w:r>
        <w:rPr>
          <w:rFonts w:ascii="楷体" w:hAnsi="楷体" w:eastAsia="楷体" w:cs="楷体"/>
          <w:color w:val="auto"/>
        </w:rPr>
        <w:t>语文课本里有许多名篇佳作和经典诗文，它们大都源自我国悠久的历史，源自我国辽阔大地上的壮丽山河，源自我国多民族灿烂的文化。它们对一代代学子产生了铭心刻骨、历久弥新的影响。也许在最初学习、背</w:t>
      </w:r>
      <w:r>
        <w:rPr>
          <w:rFonts w:ascii="楷体" w:hAnsi="楷体" w:eastAsia="楷体" w:cs="楷体"/>
          <w:color w:val="auto"/>
          <w:em w:val="dot"/>
        </w:rPr>
        <w:t>诵</w:t>
      </w:r>
      <w:r>
        <w:rPr>
          <w:rFonts w:ascii="楷体" w:hAnsi="楷体" w:eastAsia="楷体" w:cs="楷体"/>
          <w:color w:val="auto"/>
        </w:rPr>
        <w:t>这些诗文时，对于我们来说，还只是一种字词句章的学习或者纯文学的学习，而一旦这些文字通过记忆进入我们的内心，随着岁月的增长，就如同一颗颗优质的种子，总会在人生的某个时刻______，______，______，到那时，诗文中深刻的哲理、优美的意境、高远的追求，就会内化于心，外化于行，从而深刻、持久□（的/地）影响我们的人生。</w:t>
      </w:r>
    </w:p>
    <w:p w14:paraId="48417045">
      <w:pPr>
        <w:spacing w:line="360" w:lineRule="auto"/>
        <w:ind w:firstLine="420"/>
        <w:jc w:val="right"/>
      </w:pPr>
      <w:r>
        <w:rPr>
          <w:rFonts w:ascii="宋体" w:hAnsi="宋体" w:eastAsia="宋体" w:cs="宋体"/>
          <w:color w:val="auto"/>
        </w:rPr>
        <w:t>（选自《课本里的中国》广西师范大学出版社，有改动）</w:t>
      </w:r>
    </w:p>
    <w:p w14:paraId="2DADA268">
      <w:pPr>
        <w:spacing w:line="360" w:lineRule="auto"/>
        <w:jc w:val="left"/>
      </w:pPr>
      <w:r>
        <w:rPr>
          <w:color w:val="auto"/>
        </w:rPr>
        <w:t xml:space="preserve">1. </w:t>
      </w:r>
      <w:r>
        <w:rPr>
          <w:rFonts w:ascii="宋体" w:hAnsi="宋体" w:eastAsia="宋体" w:cs="宋体"/>
          <w:color w:val="auto"/>
        </w:rPr>
        <w:t>文中加点字“诵”由“讠”和“甬”两部分构成，属于______（造字法）字，请你根据图示，在空缺处填入恰当的汉字。</w:t>
      </w:r>
    </w:p>
    <w:p w14:paraId="0E85E34C">
      <w:pPr>
        <w:spacing w:line="360" w:lineRule="auto"/>
        <w:jc w:val="left"/>
      </w:pPr>
      <w:r>
        <w:drawing>
          <wp:inline distT="0" distB="0" distL="114300" distR="114300">
            <wp:extent cx="1076325" cy="1228725"/>
            <wp:effectExtent l="0" t="0" r="9525" b="9525"/>
            <wp:docPr id="100003" name="图片 10000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dOIRD7MIOSHNAx1ODbqMbQ=="/>
                    <pic:cNvPicPr>
                      <a:picLocks noChangeAspect="1"/>
                    </pic:cNvPicPr>
                  </pic:nvPicPr>
                  <pic:blipFill>
                    <a:blip r:embed="rId11"/>
                    <a:stretch>
                      <a:fillRect/>
                    </a:stretch>
                  </pic:blipFill>
                  <pic:spPr>
                    <a:xfrm>
                      <a:off x="0" y="0"/>
                      <a:ext cx="1076325" cy="1228725"/>
                    </a:xfrm>
                    <a:prstGeom prst="rect">
                      <a:avLst/>
                    </a:prstGeom>
                  </pic:spPr>
                </pic:pic>
              </a:graphicData>
            </a:graphic>
          </wp:inline>
        </w:drawing>
      </w:r>
    </w:p>
    <w:p w14:paraId="77051537">
      <w:pPr>
        <w:spacing w:line="360" w:lineRule="auto"/>
        <w:jc w:val="left"/>
      </w:pPr>
      <w:r>
        <w:rPr>
          <w:color w:val="auto"/>
        </w:rPr>
        <w:t xml:space="preserve">2. </w:t>
      </w:r>
      <w:r>
        <w:rPr>
          <w:rFonts w:ascii="宋体" w:hAnsi="宋体" w:eastAsia="宋体" w:cs="宋体"/>
          <w:color w:val="auto"/>
        </w:rPr>
        <w:t>将下列词语依次填入文中横线处，恰当的一项是（   ）</w:t>
      </w:r>
    </w:p>
    <w:p w14:paraId="4873BB84">
      <w:pPr>
        <w:tabs>
          <w:tab w:val="left" w:pos="4873"/>
        </w:tabs>
        <w:spacing w:line="360" w:lineRule="auto"/>
        <w:jc w:val="left"/>
        <w:textAlignment w:val="center"/>
        <w:rPr>
          <w:color w:val="auto"/>
        </w:rPr>
      </w:pPr>
      <w:r>
        <w:t xml:space="preserve">A. </w:t>
      </w:r>
      <w:r>
        <w:rPr>
          <w:rFonts w:ascii="宋体" w:hAnsi="宋体" w:eastAsia="宋体" w:cs="宋体"/>
          <w:color w:val="auto"/>
        </w:rPr>
        <w:t>绽放  生长  萌发</w:t>
      </w:r>
      <w:r>
        <w:tab/>
      </w:r>
      <w:r>
        <w:t xml:space="preserve">B. </w:t>
      </w:r>
      <w:r>
        <w:rPr>
          <w:rFonts w:ascii="宋体" w:hAnsi="宋体" w:eastAsia="宋体" w:cs="宋体"/>
          <w:color w:val="auto"/>
        </w:rPr>
        <w:t>萌发  生长  绽放</w:t>
      </w:r>
    </w:p>
    <w:p w14:paraId="12D318F2">
      <w:pPr>
        <w:tabs>
          <w:tab w:val="left" w:pos="4873"/>
        </w:tabs>
        <w:spacing w:line="360" w:lineRule="auto"/>
        <w:jc w:val="left"/>
        <w:textAlignment w:val="center"/>
        <w:rPr>
          <w:color w:val="auto"/>
        </w:rPr>
      </w:pPr>
      <w:r>
        <w:t xml:space="preserve">C. </w:t>
      </w:r>
      <w:r>
        <w:rPr>
          <w:rFonts w:ascii="宋体" w:hAnsi="宋体" w:eastAsia="宋体" w:cs="宋体"/>
          <w:color w:val="auto"/>
        </w:rPr>
        <w:t>绽放  萌发  生长</w:t>
      </w:r>
      <w:r>
        <w:tab/>
      </w:r>
      <w:r>
        <w:t xml:space="preserve">D. </w:t>
      </w:r>
      <w:r>
        <w:rPr>
          <w:rFonts w:ascii="宋体" w:hAnsi="宋体" w:eastAsia="宋体" w:cs="宋体"/>
          <w:color w:val="auto"/>
        </w:rPr>
        <w:t>萌发  绽放  生长</w:t>
      </w:r>
    </w:p>
    <w:p w14:paraId="494648C4">
      <w:pPr>
        <w:spacing w:line="360" w:lineRule="auto"/>
        <w:jc w:val="left"/>
      </w:pPr>
      <w:r>
        <w:rPr>
          <w:color w:val="auto"/>
        </w:rPr>
        <w:t xml:space="preserve">3. </w:t>
      </w:r>
      <w:r>
        <w:rPr>
          <w:rFonts w:ascii="宋体" w:hAnsi="宋体" w:eastAsia="宋体" w:cs="宋体"/>
          <w:color w:val="auto"/>
        </w:rPr>
        <w:t>请将“内化于心，外化于行”准确、工整地抄写在下面田字格内。</w:t>
      </w:r>
    </w:p>
    <w:p w14:paraId="78034413">
      <w:pPr>
        <w:spacing w:line="360" w:lineRule="auto"/>
        <w:jc w:val="left"/>
      </w:pPr>
      <w:r>
        <w:drawing>
          <wp:inline distT="0" distB="0" distL="114300" distR="114300">
            <wp:extent cx="476250" cy="476250"/>
            <wp:effectExtent l="0" t="0" r="0" b="0"/>
            <wp:docPr id="100005" name="图片 10000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dOIRD7MIOSHNAx1ODbqMbQ=="/>
                    <pic:cNvPicPr>
                      <a:picLocks noChangeAspect="1"/>
                    </pic:cNvPicPr>
                  </pic:nvPicPr>
                  <pic:blipFill>
                    <a:blip r:embed="rId12"/>
                    <a:stretch>
                      <a:fillRect/>
                    </a:stretch>
                  </pic:blipFill>
                  <pic:spPr>
                    <a:xfrm>
                      <a:off x="0" y="0"/>
                      <a:ext cx="476250" cy="476250"/>
                    </a:xfrm>
                    <a:prstGeom prst="rect">
                      <a:avLst/>
                    </a:prstGeom>
                  </pic:spPr>
                </pic:pic>
              </a:graphicData>
            </a:graphic>
          </wp:inline>
        </w:drawing>
      </w:r>
      <w:r>
        <w:drawing>
          <wp:inline distT="0" distB="0" distL="114300" distR="114300">
            <wp:extent cx="476250" cy="476250"/>
            <wp:effectExtent l="0" t="0" r="0" b="0"/>
            <wp:docPr id="100007" name="图片 10000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dOIRD7MIOSHNAx1ODbqMbQ=="/>
                    <pic:cNvPicPr>
                      <a:picLocks noChangeAspect="1"/>
                    </pic:cNvPicPr>
                  </pic:nvPicPr>
                  <pic:blipFill>
                    <a:blip r:embed="rId12"/>
                    <a:stretch>
                      <a:fillRect/>
                    </a:stretch>
                  </pic:blipFill>
                  <pic:spPr>
                    <a:xfrm>
                      <a:off x="0" y="0"/>
                      <a:ext cx="476250" cy="476250"/>
                    </a:xfrm>
                    <a:prstGeom prst="rect">
                      <a:avLst/>
                    </a:prstGeom>
                  </pic:spPr>
                </pic:pic>
              </a:graphicData>
            </a:graphic>
          </wp:inline>
        </w:drawing>
      </w:r>
      <w:r>
        <w:drawing>
          <wp:inline distT="0" distB="0" distL="114300" distR="114300">
            <wp:extent cx="476250" cy="476250"/>
            <wp:effectExtent l="0" t="0" r="0" b="0"/>
            <wp:docPr id="100009" name="图片 10000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dOIRD7MIOSHNAx1ODbqMbQ=="/>
                    <pic:cNvPicPr>
                      <a:picLocks noChangeAspect="1"/>
                    </pic:cNvPicPr>
                  </pic:nvPicPr>
                  <pic:blipFill>
                    <a:blip r:embed="rId12"/>
                    <a:stretch>
                      <a:fillRect/>
                    </a:stretch>
                  </pic:blipFill>
                  <pic:spPr>
                    <a:xfrm>
                      <a:off x="0" y="0"/>
                      <a:ext cx="476250" cy="476250"/>
                    </a:xfrm>
                    <a:prstGeom prst="rect">
                      <a:avLst/>
                    </a:prstGeom>
                  </pic:spPr>
                </pic:pic>
              </a:graphicData>
            </a:graphic>
          </wp:inline>
        </w:drawing>
      </w:r>
      <w:r>
        <w:drawing>
          <wp:inline distT="0" distB="0" distL="114300" distR="114300">
            <wp:extent cx="476250" cy="476250"/>
            <wp:effectExtent l="0" t="0" r="0" b="0"/>
            <wp:docPr id="100011" name="图片 10001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dOIRD7MIOSHNAx1ODbqMbQ=="/>
                    <pic:cNvPicPr>
                      <a:picLocks noChangeAspect="1"/>
                    </pic:cNvPicPr>
                  </pic:nvPicPr>
                  <pic:blipFill>
                    <a:blip r:embed="rId12"/>
                    <a:stretch>
                      <a:fillRect/>
                    </a:stretch>
                  </pic:blipFill>
                  <pic:spPr>
                    <a:xfrm>
                      <a:off x="0" y="0"/>
                      <a:ext cx="476250" cy="476250"/>
                    </a:xfrm>
                    <a:prstGeom prst="rect">
                      <a:avLst/>
                    </a:prstGeom>
                  </pic:spPr>
                </pic:pic>
              </a:graphicData>
            </a:graphic>
          </wp:inline>
        </w:drawing>
      </w:r>
      <w:r>
        <w:rPr>
          <w:color w:val="auto"/>
        </w:rPr>
        <w:t>，</w:t>
      </w:r>
      <w:r>
        <w:drawing>
          <wp:inline distT="0" distB="0" distL="114300" distR="114300">
            <wp:extent cx="476250" cy="476250"/>
            <wp:effectExtent l="0" t="0" r="0" b="0"/>
            <wp:docPr id="100013" name="图片 10001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dOIRD7MIOSHNAx1ODbqMbQ=="/>
                    <pic:cNvPicPr>
                      <a:picLocks noChangeAspect="1"/>
                    </pic:cNvPicPr>
                  </pic:nvPicPr>
                  <pic:blipFill>
                    <a:blip r:embed="rId13"/>
                    <a:stretch>
                      <a:fillRect/>
                    </a:stretch>
                  </pic:blipFill>
                  <pic:spPr>
                    <a:xfrm>
                      <a:off x="0" y="0"/>
                      <a:ext cx="476250" cy="476250"/>
                    </a:xfrm>
                    <a:prstGeom prst="rect">
                      <a:avLst/>
                    </a:prstGeom>
                  </pic:spPr>
                </pic:pic>
              </a:graphicData>
            </a:graphic>
          </wp:inline>
        </w:drawing>
      </w:r>
      <w:r>
        <w:drawing>
          <wp:inline distT="0" distB="0" distL="114300" distR="114300">
            <wp:extent cx="476250" cy="476250"/>
            <wp:effectExtent l="0" t="0" r="0" b="0"/>
            <wp:docPr id="100015" name="图片 10001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dOIRD7MIOSHNAx1ODbqMbQ=="/>
                    <pic:cNvPicPr>
                      <a:picLocks noChangeAspect="1"/>
                    </pic:cNvPicPr>
                  </pic:nvPicPr>
                  <pic:blipFill>
                    <a:blip r:embed="rId13"/>
                    <a:stretch>
                      <a:fillRect/>
                    </a:stretch>
                  </pic:blipFill>
                  <pic:spPr>
                    <a:xfrm>
                      <a:off x="0" y="0"/>
                      <a:ext cx="476250" cy="476250"/>
                    </a:xfrm>
                    <a:prstGeom prst="rect">
                      <a:avLst/>
                    </a:prstGeom>
                  </pic:spPr>
                </pic:pic>
              </a:graphicData>
            </a:graphic>
          </wp:inline>
        </w:drawing>
      </w:r>
      <w:r>
        <w:drawing>
          <wp:inline distT="0" distB="0" distL="114300" distR="114300">
            <wp:extent cx="476250" cy="476250"/>
            <wp:effectExtent l="0" t="0" r="0" b="0"/>
            <wp:docPr id="100017" name="图片 10001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dOIRD7MIOSHNAx1ODbqMbQ=="/>
                    <pic:cNvPicPr>
                      <a:picLocks noChangeAspect="1"/>
                    </pic:cNvPicPr>
                  </pic:nvPicPr>
                  <pic:blipFill>
                    <a:blip r:embed="rId13"/>
                    <a:stretch>
                      <a:fillRect/>
                    </a:stretch>
                  </pic:blipFill>
                  <pic:spPr>
                    <a:xfrm>
                      <a:off x="0" y="0"/>
                      <a:ext cx="476250" cy="476250"/>
                    </a:xfrm>
                    <a:prstGeom prst="rect">
                      <a:avLst/>
                    </a:prstGeom>
                  </pic:spPr>
                </pic:pic>
              </a:graphicData>
            </a:graphic>
          </wp:inline>
        </w:drawing>
      </w:r>
      <w:r>
        <w:drawing>
          <wp:inline distT="0" distB="0" distL="114300" distR="114300">
            <wp:extent cx="476250" cy="476250"/>
            <wp:effectExtent l="0" t="0" r="0" b="0"/>
            <wp:docPr id="100019" name="图片 10001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dOIRD7MIOSHNAx1ODbqMbQ=="/>
                    <pic:cNvPicPr>
                      <a:picLocks noChangeAspect="1"/>
                    </pic:cNvPicPr>
                  </pic:nvPicPr>
                  <pic:blipFill>
                    <a:blip r:embed="rId12"/>
                    <a:stretch>
                      <a:fillRect/>
                    </a:stretch>
                  </pic:blipFill>
                  <pic:spPr>
                    <a:xfrm>
                      <a:off x="0" y="0"/>
                      <a:ext cx="476250" cy="476250"/>
                    </a:xfrm>
                    <a:prstGeom prst="rect">
                      <a:avLst/>
                    </a:prstGeom>
                  </pic:spPr>
                </pic:pic>
              </a:graphicData>
            </a:graphic>
          </wp:inline>
        </w:drawing>
      </w:r>
    </w:p>
    <w:p w14:paraId="3A61E38E">
      <w:pPr>
        <w:spacing w:line="360" w:lineRule="auto"/>
        <w:jc w:val="left"/>
        <w:rPr>
          <w:color w:val="000000"/>
        </w:rPr>
      </w:pPr>
      <w:r>
        <w:rPr>
          <w:color w:val="auto"/>
        </w:rPr>
        <w:t xml:space="preserve">4. </w:t>
      </w:r>
      <w:r>
        <w:rPr>
          <w:rFonts w:ascii="宋体" w:hAnsi="宋体" w:eastAsia="宋体" w:cs="宋体"/>
          <w:color w:val="auto"/>
        </w:rPr>
        <w:t>选择正确的词语，填入文中方框内。</w:t>
      </w:r>
    </w:p>
    <w:p w14:paraId="0240371A">
      <w:pPr>
        <w:spacing w:line="360" w:lineRule="auto"/>
        <w:jc w:val="left"/>
        <w:rPr>
          <w:color w:val="000000"/>
        </w:rPr>
      </w:pPr>
      <w:r>
        <w:rPr>
          <w:color w:val="000000"/>
        </w:rPr>
        <w:t xml:space="preserve">5. </w:t>
      </w:r>
      <w:r>
        <w:rPr>
          <w:rFonts w:ascii="宋体" w:hAnsi="宋体" w:eastAsia="宋体" w:cs="宋体"/>
          <w:color w:val="000000"/>
        </w:rPr>
        <w:t>名篇名句默写。</w:t>
      </w:r>
    </w:p>
    <w:p w14:paraId="2389F3D8">
      <w:pPr>
        <w:spacing w:line="360" w:lineRule="auto"/>
        <w:jc w:val="left"/>
        <w:rPr>
          <w:color w:val="000000"/>
        </w:rPr>
      </w:pPr>
      <w:r>
        <w:rPr>
          <w:rFonts w:ascii="宋体" w:hAnsi="宋体" w:eastAsia="宋体" w:cs="宋体"/>
          <w:color w:val="000000"/>
        </w:rPr>
        <w:t>三年逐梦时光，无畏风雨，勇毅前行。我们胸怀（1）“</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”（杜甫《望岳》）</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志向出发，伴随着“博学而笃志，（2）</w:t>
      </w:r>
      <w:r>
        <w:rPr>
          <w:color w:val="000000"/>
        </w:rPr>
        <w:t>______</w:t>
      </w:r>
      <w:r>
        <w:rPr>
          <w:rFonts w:ascii="宋体" w:hAnsi="宋体" w:eastAsia="宋体" w:cs="宋体"/>
          <w:color w:val="000000"/>
        </w:rPr>
        <w:t>”（《论语·子张》）的叮咛，以“三人行，（3）</w:t>
      </w:r>
      <w:r>
        <w:rPr>
          <w:color w:val="000000"/>
        </w:rPr>
        <w:t>______</w:t>
      </w:r>
      <w:r>
        <w:rPr>
          <w:rFonts w:ascii="宋体" w:hAnsi="宋体" w:eastAsia="宋体" w:cs="宋体"/>
          <w:color w:val="000000"/>
        </w:rPr>
        <w:t>”（《论语·述而》）的谦逊态度，不断完善自我。为担大任，成大事，经受（4）“必先</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，饿其体肤，空乏其身”（孟子《生于忧患，死于安乐》）的考验，“曾益其所不能”。在花样年华里，迎来（5）“</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”（王湾《次北固山下》）的开阔人生。</w:t>
      </w:r>
    </w:p>
    <w:p w14:paraId="4AF30214">
      <w:pPr>
        <w:spacing w:line="360" w:lineRule="auto"/>
        <w:jc w:val="left"/>
        <w:rPr>
          <w:color w:val="000000"/>
        </w:rPr>
      </w:pPr>
      <w:r>
        <w:rPr>
          <w:rFonts w:ascii="宋体" w:hAnsi="宋体" w:eastAsia="宋体" w:cs="宋体"/>
          <w:b/>
          <w:color w:val="000000"/>
          <w:sz w:val="24"/>
        </w:rPr>
        <w:t>二、阅读（45分）</w:t>
      </w:r>
    </w:p>
    <w:p w14:paraId="4651AB93">
      <w:pPr>
        <w:spacing w:line="360" w:lineRule="auto"/>
        <w:jc w:val="left"/>
        <w:rPr>
          <w:color w:val="000000"/>
        </w:rPr>
      </w:pPr>
      <w:r>
        <w:rPr>
          <w:rFonts w:ascii="宋体" w:hAnsi="宋体" w:eastAsia="宋体" w:cs="宋体"/>
          <w:b/>
          <w:color w:val="000000"/>
          <w:sz w:val="24"/>
        </w:rPr>
        <w:t>（一）（7分）</w:t>
      </w:r>
    </w:p>
    <w:p w14:paraId="363461F8">
      <w:pPr>
        <w:spacing w:line="360" w:lineRule="auto"/>
        <w:jc w:val="left"/>
        <w:rPr>
          <w:color w:val="000000"/>
        </w:rPr>
      </w:pPr>
      <w:r>
        <w:rPr>
          <w:rFonts w:ascii="宋体" w:hAnsi="宋体" w:eastAsia="宋体" w:cs="宋体"/>
          <w:color w:val="000000"/>
        </w:rPr>
        <w:t>阅读下面的课内文言文，完成下面小题。</w:t>
      </w:r>
    </w:p>
    <w:p w14:paraId="6E18A6E8">
      <w:pPr>
        <w:spacing w:line="360" w:lineRule="auto"/>
        <w:jc w:val="center"/>
        <w:rPr>
          <w:color w:val="000000"/>
        </w:rPr>
      </w:pPr>
      <w:r>
        <w:rPr>
          <w:rFonts w:ascii="楷体" w:hAnsi="楷体" w:eastAsia="楷体" w:cs="楷体"/>
          <w:color w:val="000000"/>
        </w:rPr>
        <w:t>邹忌讽齐王纳谏《战国策》</w:t>
      </w:r>
    </w:p>
    <w:p w14:paraId="40F0F0C8">
      <w:pPr>
        <w:spacing w:line="360" w:lineRule="auto"/>
        <w:ind w:firstLine="420"/>
        <w:jc w:val="left"/>
        <w:rPr>
          <w:color w:val="000000"/>
        </w:rPr>
      </w:pPr>
      <w:r>
        <w:rPr>
          <w:rFonts w:ascii="楷体" w:hAnsi="楷体" w:eastAsia="楷体" w:cs="楷体"/>
          <w:color w:val="000000"/>
        </w:rPr>
        <w:t>①邹忌修八尺有余，而形貌昳丽。朝服衣冠，窥镜，谓其妻曰：</w:t>
      </w:r>
      <w:r>
        <w:rPr>
          <w:rFonts w:ascii="宋体" w:hAnsi="宋体" w:eastAsia="宋体" w:cs="宋体"/>
          <w:color w:val="000000"/>
        </w:rPr>
        <w:t>“</w:t>
      </w:r>
      <w:r>
        <w:rPr>
          <w:rFonts w:ascii="楷体" w:hAnsi="楷体" w:eastAsia="楷体" w:cs="楷体"/>
          <w:color w:val="000000"/>
        </w:rPr>
        <w:t>我孰与城北徐公美？</w:t>
      </w:r>
      <w:r>
        <w:rPr>
          <w:rFonts w:ascii="宋体" w:hAnsi="宋体" w:eastAsia="宋体" w:cs="宋体"/>
          <w:color w:val="000000"/>
        </w:rPr>
        <w:t>”</w:t>
      </w:r>
      <w:r>
        <w:rPr>
          <w:rFonts w:ascii="楷体" w:hAnsi="楷体" w:eastAsia="楷体" w:cs="楷体"/>
          <w:color w:val="000000"/>
        </w:rPr>
        <w:t>其妻曰：</w:t>
      </w:r>
      <w:r>
        <w:rPr>
          <w:rFonts w:ascii="宋体" w:hAnsi="宋体" w:eastAsia="宋体" w:cs="宋体"/>
          <w:color w:val="000000"/>
        </w:rPr>
        <w:t>“</w:t>
      </w:r>
      <w:r>
        <w:rPr>
          <w:rFonts w:ascii="楷体" w:hAnsi="楷体" w:eastAsia="楷体" w:cs="楷体"/>
          <w:color w:val="000000"/>
        </w:rPr>
        <w:t>君美甚，徐公何能及君也？</w:t>
      </w:r>
      <w:r>
        <w:rPr>
          <w:rFonts w:ascii="宋体" w:hAnsi="宋体" w:eastAsia="宋体" w:cs="宋体"/>
          <w:color w:val="000000"/>
        </w:rPr>
        <w:t>”</w:t>
      </w:r>
      <w:r>
        <w:rPr>
          <w:rFonts w:ascii="楷体" w:hAnsi="楷体" w:eastAsia="楷体" w:cs="楷体"/>
          <w:color w:val="000000"/>
        </w:rPr>
        <w:t>城北徐公，齐国之美丽者也。忌不自信，而复问其妾曰：</w:t>
      </w:r>
      <w:r>
        <w:rPr>
          <w:rFonts w:ascii="宋体" w:hAnsi="宋体" w:eastAsia="宋体" w:cs="宋体"/>
          <w:color w:val="000000"/>
        </w:rPr>
        <w:t>“</w:t>
      </w:r>
      <w:r>
        <w:rPr>
          <w:rFonts w:ascii="楷体" w:hAnsi="楷体" w:eastAsia="楷体" w:cs="楷体"/>
          <w:color w:val="000000"/>
        </w:rPr>
        <w:t>吾孰与徐公美？</w:t>
      </w:r>
      <w:r>
        <w:rPr>
          <w:rFonts w:ascii="宋体" w:hAnsi="宋体" w:eastAsia="宋体" w:cs="宋体"/>
          <w:color w:val="000000"/>
        </w:rPr>
        <w:t>”</w:t>
      </w:r>
      <w:r>
        <w:rPr>
          <w:rFonts w:ascii="楷体" w:hAnsi="楷体" w:eastAsia="楷体" w:cs="楷体"/>
          <w:color w:val="000000"/>
        </w:rPr>
        <w:t>妾曰：</w:t>
      </w:r>
      <w:r>
        <w:rPr>
          <w:rFonts w:ascii="宋体" w:hAnsi="宋体" w:eastAsia="宋体" w:cs="宋体"/>
          <w:color w:val="000000"/>
        </w:rPr>
        <w:t>“</w:t>
      </w:r>
      <w:r>
        <w:rPr>
          <w:rFonts w:ascii="楷体" w:hAnsi="楷体" w:eastAsia="楷体" w:cs="楷体"/>
          <w:color w:val="000000"/>
        </w:rPr>
        <w:t>徐公何能及君也？</w:t>
      </w:r>
      <w:r>
        <w:rPr>
          <w:rFonts w:ascii="宋体" w:hAnsi="宋体" w:eastAsia="宋体" w:cs="宋体"/>
          <w:color w:val="000000"/>
        </w:rPr>
        <w:t>”</w:t>
      </w:r>
      <w:r>
        <w:rPr>
          <w:rFonts w:ascii="楷体" w:hAnsi="楷体" w:eastAsia="楷体" w:cs="楷体"/>
          <w:color w:val="000000"/>
        </w:rPr>
        <w:t>旦日，客从外来，与坐谈，问之客曰：</w:t>
      </w:r>
      <w:r>
        <w:rPr>
          <w:rFonts w:ascii="宋体" w:hAnsi="宋体" w:eastAsia="宋体" w:cs="宋体"/>
          <w:color w:val="000000"/>
        </w:rPr>
        <w:t>“</w:t>
      </w:r>
      <w:r>
        <w:rPr>
          <w:rFonts w:ascii="楷体" w:hAnsi="楷体" w:eastAsia="楷体" w:cs="楷体"/>
          <w:color w:val="000000"/>
        </w:rPr>
        <w:t>吾与徐公孰美？</w:t>
      </w:r>
      <w:r>
        <w:rPr>
          <w:rFonts w:ascii="宋体" w:hAnsi="宋体" w:eastAsia="宋体" w:cs="宋体"/>
          <w:color w:val="000000"/>
        </w:rPr>
        <w:t>”</w:t>
      </w:r>
      <w:r>
        <w:rPr>
          <w:rFonts w:ascii="楷体" w:hAnsi="楷体" w:eastAsia="楷体" w:cs="楷体"/>
          <w:color w:val="000000"/>
        </w:rPr>
        <w:t>客曰：</w:t>
      </w:r>
      <w:r>
        <w:rPr>
          <w:rFonts w:ascii="宋体" w:hAnsi="宋体" w:eastAsia="宋体" w:cs="宋体"/>
          <w:color w:val="000000"/>
        </w:rPr>
        <w:t>“</w:t>
      </w:r>
      <w:r>
        <w:rPr>
          <w:rFonts w:ascii="楷体" w:hAnsi="楷体" w:eastAsia="楷体" w:cs="楷体"/>
          <w:color w:val="000000"/>
        </w:rPr>
        <w:t>徐公不若君之美也。</w:t>
      </w:r>
      <w:r>
        <w:rPr>
          <w:rFonts w:ascii="宋体" w:hAnsi="宋体" w:eastAsia="宋体" w:cs="宋体"/>
          <w:color w:val="000000"/>
        </w:rPr>
        <w:t>”</w:t>
      </w:r>
      <w:r>
        <w:rPr>
          <w:rFonts w:ascii="楷体" w:hAnsi="楷体" w:eastAsia="楷体" w:cs="楷体"/>
          <w:color w:val="000000"/>
        </w:rPr>
        <w:t>明日徐公来，孰视之，自以为不如；窥镜而自视，又弗如远甚。暮寝而思之，曰：</w:t>
      </w:r>
      <w:r>
        <w:rPr>
          <w:rFonts w:ascii="宋体" w:hAnsi="宋体" w:eastAsia="宋体" w:cs="宋体"/>
          <w:color w:val="000000"/>
        </w:rPr>
        <w:t>“</w:t>
      </w:r>
      <w:r>
        <w:rPr>
          <w:rFonts w:ascii="楷体" w:hAnsi="楷体" w:eastAsia="楷体" w:cs="楷体"/>
          <w:color w:val="000000"/>
        </w:rPr>
        <w:t>吾妻之美我者，私我也；妾之美我者，畏我也；客之美我者，欲有求于我也。</w:t>
      </w:r>
      <w:r>
        <w:rPr>
          <w:rFonts w:ascii="宋体" w:hAnsi="宋体" w:eastAsia="宋体" w:cs="宋体"/>
          <w:color w:val="000000"/>
        </w:rPr>
        <w:t>”</w:t>
      </w:r>
    </w:p>
    <w:p w14:paraId="6DA2A6B9">
      <w:pPr>
        <w:spacing w:line="360" w:lineRule="auto"/>
        <w:ind w:firstLine="420"/>
        <w:jc w:val="left"/>
        <w:rPr>
          <w:color w:val="000000"/>
        </w:rPr>
      </w:pPr>
      <w:r>
        <w:rPr>
          <w:rFonts w:ascii="楷体" w:hAnsi="楷体" w:eastAsia="楷体" w:cs="楷体"/>
          <w:color w:val="000000"/>
        </w:rPr>
        <w:t>②于是入朝见威王，曰：</w:t>
      </w:r>
      <w:r>
        <w:rPr>
          <w:rFonts w:ascii="宋体" w:hAnsi="宋体" w:eastAsia="宋体" w:cs="宋体"/>
          <w:color w:val="000000"/>
        </w:rPr>
        <w:t>“</w:t>
      </w:r>
      <w:r>
        <w:rPr>
          <w:rFonts w:ascii="楷体" w:hAnsi="楷体" w:eastAsia="楷体" w:cs="楷体"/>
          <w:color w:val="000000"/>
        </w:rPr>
        <w:t>臣诚知不如徐公美。臣之妻私臣，臣之妾畏臣，臣之客欲有求于臣，皆以美于徐公。今齐地方千里，百二十城，宫妇左右莫不私王，朝廷之臣莫不畏王，四境之内莫不有求于王：由此观之，王之蔽甚矣。</w:t>
      </w:r>
      <w:r>
        <w:rPr>
          <w:rFonts w:ascii="宋体" w:hAnsi="宋体" w:eastAsia="宋体" w:cs="宋体"/>
          <w:color w:val="000000"/>
        </w:rPr>
        <w:t>”</w:t>
      </w:r>
    </w:p>
    <w:p w14:paraId="494B2F11">
      <w:pPr>
        <w:spacing w:line="360" w:lineRule="auto"/>
        <w:ind w:firstLine="420"/>
        <w:jc w:val="left"/>
        <w:rPr>
          <w:color w:val="000000"/>
        </w:rPr>
      </w:pPr>
      <w:r>
        <w:rPr>
          <w:rFonts w:ascii="楷体" w:hAnsi="楷体" w:eastAsia="楷体" w:cs="楷体"/>
          <w:color w:val="000000"/>
        </w:rPr>
        <w:t>③王曰：</w:t>
      </w:r>
      <w:r>
        <w:rPr>
          <w:rFonts w:ascii="宋体" w:hAnsi="宋体" w:eastAsia="宋体" w:cs="宋体"/>
          <w:color w:val="000000"/>
        </w:rPr>
        <w:t>“</w:t>
      </w:r>
      <w:r>
        <w:rPr>
          <w:rFonts w:ascii="楷体" w:hAnsi="楷体" w:eastAsia="楷体" w:cs="楷体"/>
          <w:color w:val="000000"/>
        </w:rPr>
        <w:t>善。</w:t>
      </w:r>
      <w:r>
        <w:rPr>
          <w:rFonts w:ascii="宋体" w:hAnsi="宋体" w:eastAsia="宋体" w:cs="宋体"/>
          <w:color w:val="000000"/>
        </w:rPr>
        <w:t>”</w:t>
      </w:r>
      <w:r>
        <w:rPr>
          <w:rFonts w:ascii="楷体" w:hAnsi="楷体" w:eastAsia="楷体" w:cs="楷体"/>
          <w:color w:val="000000"/>
        </w:rPr>
        <w:t>乃下令：</w:t>
      </w:r>
      <w:r>
        <w:rPr>
          <w:rFonts w:ascii="宋体" w:hAnsi="宋体" w:eastAsia="宋体" w:cs="宋体"/>
          <w:color w:val="000000"/>
        </w:rPr>
        <w:t>“</w:t>
      </w:r>
      <w:r>
        <w:rPr>
          <w:rFonts w:ascii="楷体" w:hAnsi="楷体" w:eastAsia="楷体" w:cs="楷体"/>
          <w:color w:val="000000"/>
        </w:rPr>
        <w:t>群臣吏民能面刺寡人之过者，受上赏；上书谏寡人者，受中赏；能谤讥于市朝，闻寡人之耳者，受下赏。</w:t>
      </w:r>
      <w:r>
        <w:rPr>
          <w:rFonts w:ascii="宋体" w:hAnsi="宋体" w:eastAsia="宋体" w:cs="宋体"/>
          <w:color w:val="000000"/>
        </w:rPr>
        <w:t>”</w:t>
      </w:r>
      <w:r>
        <w:rPr>
          <w:rFonts w:ascii="楷体" w:hAnsi="楷体" w:eastAsia="楷体" w:cs="楷体"/>
          <w:color w:val="000000"/>
        </w:rPr>
        <w:t>令初下，群臣进谏，门庭若市；数月之后，时时而间进；期年之后，虽欲言，无可进者。燕、赵、韩、魏闻之，皆朝于齐。此所谓战胜于朝廷。</w:t>
      </w:r>
    </w:p>
    <w:p w14:paraId="29054BF5">
      <w:pPr>
        <w:spacing w:line="360" w:lineRule="auto"/>
        <w:jc w:val="left"/>
        <w:rPr>
          <w:color w:val="000000"/>
        </w:rPr>
      </w:pPr>
      <w:r>
        <w:rPr>
          <w:color w:val="000000"/>
        </w:rPr>
        <w:t xml:space="preserve">6. </w:t>
      </w:r>
      <w:r>
        <w:rPr>
          <w:rFonts w:ascii="宋体" w:hAnsi="宋体" w:eastAsia="宋体" w:cs="宋体"/>
          <w:color w:val="000000"/>
        </w:rPr>
        <w:t>下列加点词意思相同的一项是（   ）</w:t>
      </w:r>
    </w:p>
    <w:p w14:paraId="35B6247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邹忌</w:t>
      </w:r>
      <w:r>
        <w:rPr>
          <w:rFonts w:ascii="宋体" w:hAnsi="宋体" w:eastAsia="宋体" w:cs="宋体"/>
          <w:color w:val="000000"/>
          <w:em w:val="dot"/>
        </w:rPr>
        <w:t>修</w:t>
      </w:r>
      <w:r>
        <w:rPr>
          <w:rFonts w:ascii="宋体" w:hAnsi="宋体" w:eastAsia="宋体" w:cs="宋体"/>
          <w:color w:val="000000"/>
        </w:rPr>
        <w:t xml:space="preserve">八尺有余  </w:t>
      </w:r>
      <w:r>
        <w:rPr>
          <w:rFonts w:ascii="宋体" w:hAnsi="宋体" w:eastAsia="宋体" w:cs="宋体"/>
          <w:color w:val="000000"/>
          <w:em w:val="dot"/>
        </w:rPr>
        <w:t>修</w:t>
      </w:r>
      <w:r>
        <w:rPr>
          <w:rFonts w:ascii="宋体" w:hAnsi="宋体" w:eastAsia="宋体" w:cs="宋体"/>
          <w:color w:val="000000"/>
        </w:rPr>
        <w:t>心养性</w:t>
      </w:r>
      <w:r>
        <w:rPr>
          <w:color w:val="000000"/>
        </w:rPr>
        <w:tab/>
      </w:r>
      <w:r>
        <w:rPr>
          <w:color w:val="000000"/>
        </w:rPr>
        <w:t xml:space="preserve">B. </w:t>
      </w:r>
      <w:r>
        <w:rPr>
          <w:rFonts w:ascii="宋体" w:hAnsi="宋体" w:eastAsia="宋体" w:cs="宋体"/>
          <w:color w:val="000000"/>
          <w:em w:val="dot"/>
        </w:rPr>
        <w:t>朝</w:t>
      </w:r>
      <w:r>
        <w:rPr>
          <w:rFonts w:ascii="宋体" w:hAnsi="宋体" w:eastAsia="宋体" w:cs="宋体"/>
          <w:color w:val="000000"/>
        </w:rPr>
        <w:t xml:space="preserve">服衣冠  </w:t>
      </w:r>
      <w:r>
        <w:rPr>
          <w:rFonts w:ascii="宋体" w:hAnsi="宋体" w:eastAsia="宋体" w:cs="宋体"/>
          <w:color w:val="000000"/>
          <w:em w:val="dot"/>
        </w:rPr>
        <w:t>朝</w:t>
      </w:r>
      <w:r>
        <w:rPr>
          <w:rFonts w:ascii="宋体" w:hAnsi="宋体" w:eastAsia="宋体" w:cs="宋体"/>
          <w:color w:val="000000"/>
        </w:rPr>
        <w:t>思暮想</w:t>
      </w:r>
    </w:p>
    <w:p w14:paraId="7774143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em w:val="dot"/>
        </w:rPr>
        <w:t>孰</w:t>
      </w:r>
      <w:r>
        <w:rPr>
          <w:rFonts w:ascii="宋体" w:hAnsi="宋体" w:eastAsia="宋体" w:cs="宋体"/>
          <w:color w:val="000000"/>
        </w:rPr>
        <w:t xml:space="preserve">视之  </w:t>
      </w:r>
      <w:r>
        <w:rPr>
          <w:rFonts w:ascii="宋体" w:hAnsi="宋体" w:eastAsia="宋体" w:cs="宋体"/>
          <w:color w:val="000000"/>
          <w:em w:val="dot"/>
        </w:rPr>
        <w:t>熟</w:t>
      </w:r>
      <w:r>
        <w:rPr>
          <w:rFonts w:ascii="宋体" w:hAnsi="宋体" w:eastAsia="宋体" w:cs="宋体"/>
          <w:color w:val="000000"/>
        </w:rPr>
        <w:t>能生巧</w:t>
      </w:r>
      <w:r>
        <w:rPr>
          <w:color w:val="000000"/>
        </w:rPr>
        <w:tab/>
      </w:r>
      <w:r>
        <w:rPr>
          <w:color w:val="000000"/>
        </w:rPr>
        <w:t xml:space="preserve">D. </w:t>
      </w:r>
      <w:r>
        <w:rPr>
          <w:rFonts w:ascii="宋体" w:hAnsi="宋体" w:eastAsia="宋体" w:cs="宋体"/>
          <w:color w:val="000000"/>
          <w:em w:val="dot"/>
        </w:rPr>
        <w:t>私</w:t>
      </w:r>
      <w:r>
        <w:rPr>
          <w:rFonts w:ascii="宋体" w:hAnsi="宋体" w:eastAsia="宋体" w:cs="宋体"/>
          <w:color w:val="000000"/>
        </w:rPr>
        <w:t>我也  公而忘</w:t>
      </w:r>
      <w:r>
        <w:rPr>
          <w:rFonts w:ascii="宋体" w:hAnsi="宋体" w:eastAsia="宋体" w:cs="宋体"/>
          <w:color w:val="000000"/>
          <w:em w:val="dot"/>
        </w:rPr>
        <w:t>私</w:t>
      </w:r>
    </w:p>
    <w:p w14:paraId="4FD85C56">
      <w:pPr>
        <w:spacing w:line="360" w:lineRule="auto"/>
        <w:jc w:val="left"/>
        <w:rPr>
          <w:color w:val="000000"/>
        </w:rPr>
      </w:pPr>
      <w:r>
        <w:rPr>
          <w:color w:val="000000"/>
        </w:rPr>
        <w:t xml:space="preserve">7. </w:t>
      </w:r>
      <w:r>
        <w:rPr>
          <w:rFonts w:ascii="宋体" w:hAnsi="宋体" w:eastAsia="宋体" w:cs="宋体"/>
          <w:color w:val="000000"/>
        </w:rPr>
        <w:t>面对邹忌的讽谏，齐威王只说了一个“善”字。请你推想他此时的心理活动。</w:t>
      </w:r>
    </w:p>
    <w:p w14:paraId="4280A4A5">
      <w:pPr>
        <w:spacing w:line="360" w:lineRule="auto"/>
        <w:jc w:val="left"/>
        <w:rPr>
          <w:color w:val="000000"/>
        </w:rPr>
      </w:pPr>
      <w:r>
        <w:rPr>
          <w:color w:val="000000"/>
        </w:rPr>
        <w:t xml:space="preserve">8. </w:t>
      </w:r>
      <w:r>
        <w:rPr>
          <w:rFonts w:ascii="宋体" w:hAnsi="宋体" w:eastAsia="宋体" w:cs="宋体"/>
          <w:color w:val="000000"/>
        </w:rPr>
        <w:t>下面对文章内容的概括，你赞同哪一种？请说明理由。</w:t>
      </w:r>
    </w:p>
    <w:p w14:paraId="7367E896">
      <w:pPr>
        <w:spacing w:line="360" w:lineRule="auto"/>
        <w:jc w:val="left"/>
        <w:rPr>
          <w:color w:val="000000"/>
        </w:rPr>
      </w:pPr>
      <w:r>
        <w:rPr>
          <w:rFonts w:ascii="宋体" w:hAnsi="宋体" w:eastAsia="宋体" w:cs="宋体"/>
          <w:color w:val="000000"/>
        </w:rPr>
        <w:t>【甲】本文写的是</w:t>
      </w:r>
      <w:r>
        <w:rPr>
          <w:rFonts w:ascii="宋体" w:hAnsi="宋体" w:eastAsia="宋体" w:cs="宋体"/>
          <w:color w:val="000000"/>
          <w:em w:val="dot"/>
        </w:rPr>
        <w:t>邹忌</w:t>
      </w:r>
      <w:r>
        <w:rPr>
          <w:rFonts w:ascii="宋体" w:hAnsi="宋体" w:eastAsia="宋体" w:cs="宋体"/>
          <w:color w:val="000000"/>
        </w:rPr>
        <w:t>讽谏齐威王，使齐威王广开言路，终使齐国大治的故事。</w:t>
      </w:r>
    </w:p>
    <w:p w14:paraId="4C729C5C">
      <w:pPr>
        <w:spacing w:line="360" w:lineRule="auto"/>
        <w:jc w:val="left"/>
        <w:rPr>
          <w:color w:val="000000"/>
        </w:rPr>
      </w:pPr>
      <w:r>
        <w:rPr>
          <w:rFonts w:ascii="宋体" w:hAnsi="宋体" w:eastAsia="宋体" w:cs="宋体"/>
          <w:color w:val="000000"/>
        </w:rPr>
        <w:t>【乙】本文写的是</w:t>
      </w:r>
      <w:r>
        <w:rPr>
          <w:rFonts w:ascii="宋体" w:hAnsi="宋体" w:eastAsia="宋体" w:cs="宋体"/>
          <w:color w:val="000000"/>
          <w:em w:val="dot"/>
        </w:rPr>
        <w:t>齐威王</w:t>
      </w:r>
      <w:r>
        <w:rPr>
          <w:rFonts w:ascii="宋体" w:hAnsi="宋体" w:eastAsia="宋体" w:cs="宋体"/>
          <w:color w:val="000000"/>
        </w:rPr>
        <w:t>接纳邹忌劝谏，采纳群言，修明政治的故事。</w:t>
      </w:r>
    </w:p>
    <w:p w14:paraId="3323880C">
      <w:pPr>
        <w:spacing w:line="360" w:lineRule="auto"/>
        <w:jc w:val="left"/>
        <w:rPr>
          <w:color w:val="000000"/>
        </w:rPr>
      </w:pPr>
      <w:r>
        <w:rPr>
          <w:rFonts w:ascii="宋体" w:hAnsi="宋体" w:eastAsia="宋体" w:cs="宋体"/>
          <w:b/>
          <w:color w:val="000000"/>
          <w:sz w:val="24"/>
        </w:rPr>
        <w:t>（二）（8分）</w:t>
      </w:r>
    </w:p>
    <w:p w14:paraId="6C73FA05">
      <w:pPr>
        <w:spacing w:line="360" w:lineRule="auto"/>
        <w:jc w:val="left"/>
        <w:rPr>
          <w:color w:val="000000"/>
        </w:rPr>
      </w:pPr>
      <w:r>
        <w:rPr>
          <w:rFonts w:ascii="宋体" w:hAnsi="宋体" w:eastAsia="宋体" w:cs="宋体"/>
          <w:color w:val="000000"/>
        </w:rPr>
        <w:t>阅读下面的课外文言文，完成下面小题。</w:t>
      </w:r>
    </w:p>
    <w:p w14:paraId="38D02745">
      <w:pPr>
        <w:spacing w:line="360" w:lineRule="auto"/>
        <w:jc w:val="center"/>
        <w:rPr>
          <w:color w:val="000000"/>
        </w:rPr>
      </w:pPr>
      <w:r>
        <w:rPr>
          <w:rFonts w:ascii="楷体" w:hAnsi="楷体" w:eastAsia="楷体" w:cs="楷体"/>
          <w:color w:val="000000"/>
        </w:rPr>
        <w:t>读书强记法  阮葵生</w:t>
      </w:r>
    </w:p>
    <w:p w14:paraId="58FA43FB">
      <w:pPr>
        <w:spacing w:line="360" w:lineRule="auto"/>
        <w:ind w:firstLine="420"/>
        <w:jc w:val="left"/>
        <w:rPr>
          <w:color w:val="000000"/>
        </w:rPr>
      </w:pPr>
      <w:r>
        <w:rPr>
          <w:rFonts w:ascii="楷体" w:hAnsi="楷体" w:eastAsia="楷体" w:cs="楷体"/>
          <w:color w:val="000000"/>
        </w:rPr>
        <w:t>①历城叶奕绳尝言强记之法云：</w:t>
      </w:r>
      <w:r>
        <w:rPr>
          <w:rFonts w:ascii="宋体" w:hAnsi="宋体" w:eastAsia="宋体" w:cs="宋体"/>
          <w:color w:val="000000"/>
        </w:rPr>
        <w:t>“</w:t>
      </w:r>
      <w:r>
        <w:rPr>
          <w:rFonts w:ascii="楷体" w:hAnsi="楷体" w:eastAsia="楷体" w:cs="楷体"/>
          <w:color w:val="000000"/>
        </w:rPr>
        <w:t>某性甚钝，每读一书，遇意所喜好，即札录之。录讫，乃朗诵十余遍，粘之壁间。每日必十余段，少亦六七段，掩卷即就壁间观所粘录，日三五次以为常，务期精熟，一字不遗。粘壁既满，乃取第一日所粘者收笥</w:t>
      </w:r>
      <w:r>
        <w:rPr>
          <w:rFonts w:ascii="Cambria Math" w:hAnsi="Cambria Math" w:eastAsia="Cambria Math" w:cs="Cambria Math"/>
          <w:color w:val="000000"/>
          <w:vertAlign w:val="superscript"/>
        </w:rPr>
        <w:t>①</w:t>
      </w:r>
      <w:r>
        <w:rPr>
          <w:rFonts w:ascii="楷体" w:hAnsi="楷体" w:eastAsia="楷体" w:cs="楷体"/>
          <w:color w:val="000000"/>
        </w:rPr>
        <w:t>中，俟再读有所录，补粘其处，随收随补，岁无旷日。</w:t>
      </w:r>
      <w:r>
        <w:rPr>
          <w:rFonts w:ascii="楷体" w:hAnsi="楷体" w:eastAsia="楷体" w:cs="楷体"/>
          <w:color w:val="000000"/>
          <w:u w:val="wave"/>
        </w:rPr>
        <w:t>一年之内约得三千段数年之后腹笥渐富</w:t>
      </w:r>
      <w:r>
        <w:rPr>
          <w:rFonts w:ascii="楷体" w:hAnsi="楷体" w:eastAsia="楷体" w:cs="楷体"/>
          <w:color w:val="000000"/>
        </w:rPr>
        <w:t>。每见务为泛览者，略得影响而止，稍经时日，便成枵腹</w:t>
      </w:r>
      <w:r>
        <w:rPr>
          <w:rFonts w:ascii="Cambria Math" w:hAnsi="Cambria Math" w:eastAsia="Cambria Math" w:cs="Cambria Math"/>
          <w:color w:val="000000"/>
          <w:vertAlign w:val="superscript"/>
        </w:rPr>
        <w:t>②</w:t>
      </w:r>
      <w:r>
        <w:rPr>
          <w:rFonts w:ascii="楷体" w:hAnsi="楷体" w:eastAsia="楷体" w:cs="楷体"/>
          <w:color w:val="000000"/>
        </w:rPr>
        <w:t>，不如余之约取而实得也。</w:t>
      </w:r>
      <w:r>
        <w:rPr>
          <w:rFonts w:ascii="宋体" w:hAnsi="宋体" w:eastAsia="宋体" w:cs="宋体"/>
          <w:color w:val="000000"/>
        </w:rPr>
        <w:t>”</w:t>
      </w:r>
      <w:r>
        <w:rPr>
          <w:rFonts w:ascii="楷体" w:hAnsi="楷体" w:eastAsia="楷体" w:cs="楷体"/>
          <w:color w:val="000000"/>
        </w:rPr>
        <w:t>叶有文采，善剧曲，济南人士推为淹洽</w:t>
      </w:r>
      <w:r>
        <w:rPr>
          <w:rFonts w:ascii="Cambria Math" w:hAnsi="Cambria Math" w:eastAsia="Cambria Math" w:cs="Cambria Math"/>
          <w:color w:val="000000"/>
          <w:vertAlign w:val="superscript"/>
        </w:rPr>
        <w:t>③</w:t>
      </w:r>
      <w:r>
        <w:rPr>
          <w:rFonts w:ascii="楷体" w:hAnsi="楷体" w:eastAsia="楷体" w:cs="楷体"/>
          <w:color w:val="000000"/>
        </w:rPr>
        <w:t>，其所言真困学</w:t>
      </w:r>
      <w:r>
        <w:rPr>
          <w:rFonts w:ascii="Cambria Math" w:hAnsi="Cambria Math" w:eastAsia="Cambria Math" w:cs="Cambria Math"/>
          <w:color w:val="000000"/>
          <w:vertAlign w:val="superscript"/>
        </w:rPr>
        <w:t>④</w:t>
      </w:r>
      <w:r>
        <w:rPr>
          <w:rFonts w:ascii="楷体" w:hAnsi="楷体" w:eastAsia="楷体" w:cs="楷体"/>
          <w:color w:val="000000"/>
        </w:rPr>
        <w:t>要诀。</w:t>
      </w:r>
    </w:p>
    <w:p w14:paraId="6708DED5">
      <w:pPr>
        <w:spacing w:line="360" w:lineRule="auto"/>
        <w:ind w:firstLine="420"/>
        <w:jc w:val="left"/>
        <w:rPr>
          <w:color w:val="000000"/>
        </w:rPr>
      </w:pPr>
      <w:r>
        <w:rPr>
          <w:rFonts w:ascii="楷体" w:hAnsi="楷体" w:eastAsia="楷体" w:cs="楷体"/>
          <w:color w:val="000000"/>
        </w:rPr>
        <w:t>②予苦读书不能记，当时虽闻此法而不能用，年既衰暮，回忆旧所批览，已无只字。下笔窘索，徒有怅恨。</w:t>
      </w:r>
      <w:r>
        <w:rPr>
          <w:rFonts w:ascii="楷体" w:hAnsi="楷体" w:eastAsia="楷体" w:cs="楷体"/>
          <w:color w:val="000000"/>
          <w:u w:val="single"/>
        </w:rPr>
        <w:t>见少年有志者辄述此语之，不惟自悔，亦冀此法不没人间也。</w:t>
      </w:r>
    </w:p>
    <w:p w14:paraId="201976BE">
      <w:pPr>
        <w:spacing w:line="360" w:lineRule="auto"/>
        <w:ind w:firstLine="420"/>
        <w:jc w:val="right"/>
        <w:rPr>
          <w:color w:val="000000"/>
        </w:rPr>
      </w:pPr>
      <w:r>
        <w:rPr>
          <w:rFonts w:ascii="宋体" w:hAnsi="宋体" w:eastAsia="宋体" w:cs="宋体"/>
          <w:color w:val="000000"/>
        </w:rPr>
        <w:t>（选自《落叶半床书》中州古籍出版社，有改动）</w:t>
      </w:r>
    </w:p>
    <w:p w14:paraId="0CA60EBC">
      <w:pPr>
        <w:spacing w:line="360" w:lineRule="auto"/>
        <w:jc w:val="left"/>
        <w:rPr>
          <w:color w:val="000000"/>
        </w:rPr>
      </w:pPr>
      <w:r>
        <w:rPr>
          <w:rFonts w:ascii="宋体" w:hAnsi="宋体" w:eastAsia="宋体" w:cs="宋体"/>
          <w:color w:val="000000"/>
        </w:rPr>
        <w:t>[注]①笥（</w:t>
      </w:r>
      <w:r>
        <w:rPr>
          <w:rFonts w:ascii="Times New Roman" w:hAnsi="Times New Roman" w:eastAsia="Times New Roman" w:cs="Times New Roman"/>
          <w:color w:val="000000"/>
        </w:rPr>
        <w:t>sì</w:t>
      </w:r>
      <w:r>
        <w:rPr>
          <w:rFonts w:ascii="宋体" w:hAnsi="宋体" w:eastAsia="宋体" w:cs="宋体"/>
          <w:color w:val="000000"/>
        </w:rPr>
        <w:t>）：盛物品的方形竹器。②枵（</w:t>
      </w:r>
      <w:r>
        <w:rPr>
          <w:rFonts w:ascii="Times New Roman" w:hAnsi="Times New Roman" w:eastAsia="Times New Roman" w:cs="Times New Roman"/>
          <w:color w:val="000000"/>
        </w:rPr>
        <w:t>xiāo</w:t>
      </w:r>
      <w:r>
        <w:rPr>
          <w:rFonts w:ascii="宋体" w:hAnsi="宋体" w:eastAsia="宋体" w:cs="宋体"/>
          <w:color w:val="000000"/>
        </w:rPr>
        <w:t>）腹：空着肚子。③淹洽：知识精深广博。④困学：刻苦求学。</w:t>
      </w:r>
    </w:p>
    <w:p w14:paraId="2F902585">
      <w:pPr>
        <w:spacing w:line="360" w:lineRule="auto"/>
        <w:jc w:val="left"/>
        <w:rPr>
          <w:color w:val="000000"/>
        </w:rPr>
      </w:pPr>
      <w:r>
        <w:rPr>
          <w:color w:val="000000"/>
        </w:rPr>
        <w:t xml:space="preserve">9. </w:t>
      </w:r>
      <w:r>
        <w:rPr>
          <w:rFonts w:ascii="宋体" w:hAnsi="宋体" w:eastAsia="宋体" w:cs="宋体"/>
          <w:color w:val="000000"/>
        </w:rPr>
        <w:t>用“/”给文中画波浪线的部分断句。（限断三处）</w:t>
      </w:r>
    </w:p>
    <w:p w14:paraId="0B6CF09B">
      <w:pPr>
        <w:spacing w:line="360" w:lineRule="auto"/>
        <w:jc w:val="left"/>
        <w:rPr>
          <w:color w:val="000000"/>
        </w:rPr>
      </w:pPr>
      <w:r>
        <w:rPr>
          <w:rFonts w:ascii="宋体" w:hAnsi="宋体" w:eastAsia="宋体" w:cs="宋体"/>
          <w:color w:val="000000"/>
        </w:rPr>
        <w:t>一 年 之 内 约 得 三 千 段 数 年 之 后 腹 笥 渐 富。</w:t>
      </w:r>
    </w:p>
    <w:p w14:paraId="12D90504">
      <w:pPr>
        <w:spacing w:line="360" w:lineRule="auto"/>
        <w:jc w:val="left"/>
        <w:rPr>
          <w:color w:val="000000"/>
        </w:rPr>
      </w:pPr>
      <w:r>
        <w:rPr>
          <w:color w:val="000000"/>
        </w:rPr>
        <w:t xml:space="preserve">10. </w:t>
      </w:r>
      <w:r>
        <w:rPr>
          <w:rFonts w:ascii="宋体" w:hAnsi="宋体" w:eastAsia="宋体" w:cs="宋体"/>
          <w:color w:val="000000"/>
        </w:rPr>
        <w:t>把文中画横线的句子翻译成现代汉语。</w:t>
      </w:r>
    </w:p>
    <w:p w14:paraId="784130CC">
      <w:pPr>
        <w:spacing w:line="360" w:lineRule="auto"/>
        <w:jc w:val="left"/>
        <w:rPr>
          <w:color w:val="000000"/>
        </w:rPr>
      </w:pPr>
      <w:r>
        <w:rPr>
          <w:rFonts w:ascii="宋体" w:hAnsi="宋体" w:eastAsia="宋体" w:cs="宋体"/>
          <w:color w:val="000000"/>
        </w:rPr>
        <w:t>见少年有志者辄述此语之，不惟自悔，亦冀此法不没人间也。</w:t>
      </w:r>
    </w:p>
    <w:p w14:paraId="483252F3">
      <w:pPr>
        <w:spacing w:line="360" w:lineRule="auto"/>
        <w:jc w:val="left"/>
        <w:rPr>
          <w:color w:val="000000"/>
        </w:rPr>
      </w:pPr>
      <w:r>
        <w:rPr>
          <w:color w:val="000000"/>
        </w:rPr>
        <w:t xml:space="preserve">11. </w:t>
      </w:r>
      <w:r>
        <w:rPr>
          <w:rFonts w:ascii="宋体" w:hAnsi="宋体" w:eastAsia="宋体" w:cs="宋体"/>
          <w:color w:val="000000"/>
        </w:rPr>
        <w:t>读书强记法是一种很好的学习方法，请你概括这种方法的要点。</w:t>
      </w:r>
    </w:p>
    <w:p w14:paraId="6A0D7B57">
      <w:pPr>
        <w:spacing w:line="360" w:lineRule="auto"/>
        <w:jc w:val="left"/>
        <w:rPr>
          <w:color w:val="000000"/>
        </w:rPr>
      </w:pPr>
      <w:r>
        <w:rPr>
          <w:rFonts w:ascii="宋体" w:hAnsi="宋体" w:eastAsia="宋体" w:cs="宋体"/>
          <w:b/>
          <w:color w:val="000000"/>
          <w:sz w:val="24"/>
        </w:rPr>
        <w:t>（三）（7分）</w:t>
      </w:r>
    </w:p>
    <w:p w14:paraId="040F3305">
      <w:pPr>
        <w:spacing w:line="360" w:lineRule="auto"/>
        <w:jc w:val="left"/>
        <w:rPr>
          <w:color w:val="000000"/>
        </w:rPr>
      </w:pPr>
      <w:r>
        <w:rPr>
          <w:rFonts w:ascii="宋体" w:hAnsi="宋体" w:eastAsia="宋体" w:cs="宋体"/>
          <w:color w:val="000000"/>
        </w:rPr>
        <w:t>阅读下面的材料，完成下面小题。</w:t>
      </w:r>
    </w:p>
    <w:p w14:paraId="7D89F02F">
      <w:pPr>
        <w:spacing w:line="360" w:lineRule="auto"/>
        <w:ind w:firstLine="420"/>
        <w:jc w:val="left"/>
        <w:rPr>
          <w:color w:val="000000"/>
        </w:rPr>
      </w:pPr>
      <w:r>
        <w:rPr>
          <w:rFonts w:ascii="宋体" w:hAnsi="宋体" w:eastAsia="宋体" w:cs="宋体"/>
          <w:color w:val="000000"/>
        </w:rPr>
        <w:t>材料一：</w:t>
      </w:r>
    </w:p>
    <w:p w14:paraId="7A24C184">
      <w:pPr>
        <w:spacing w:line="360" w:lineRule="auto"/>
        <w:ind w:firstLine="420"/>
        <w:jc w:val="left"/>
        <w:rPr>
          <w:color w:val="000000"/>
        </w:rPr>
      </w:pPr>
      <w:r>
        <w:rPr>
          <w:color w:val="000000"/>
        </w:rPr>
        <w:t>①</w:t>
      </w:r>
      <w:r>
        <w:rPr>
          <w:rFonts w:ascii="宋体" w:hAnsi="宋体" w:eastAsia="宋体" w:cs="宋体"/>
          <w:color w:val="000000"/>
        </w:rPr>
        <w:t>“</w:t>
      </w:r>
      <w:r>
        <w:rPr>
          <w:rFonts w:ascii="楷体" w:hAnsi="楷体" w:eastAsia="楷体" w:cs="楷体"/>
          <w:color w:val="000000"/>
        </w:rPr>
        <w:t>银杏树怎么分雌雄？老师带领学生一起探究，最后找到了4种方法。</w:t>
      </w:r>
      <w:r>
        <w:rPr>
          <w:rFonts w:ascii="宋体" w:hAnsi="宋体" w:eastAsia="宋体" w:cs="宋体"/>
          <w:color w:val="000000"/>
        </w:rPr>
        <w:t>”</w:t>
      </w:r>
    </w:p>
    <w:p w14:paraId="6746B450">
      <w:pPr>
        <w:spacing w:line="360" w:lineRule="auto"/>
        <w:ind w:firstLine="420"/>
        <w:jc w:val="left"/>
        <w:rPr>
          <w:color w:val="000000"/>
        </w:rPr>
      </w:pPr>
      <w:r>
        <w:rPr>
          <w:color w:val="000000"/>
        </w:rPr>
        <w:t>②</w:t>
      </w:r>
      <w:r>
        <w:rPr>
          <w:rFonts w:ascii="宋体" w:hAnsi="宋体" w:eastAsia="宋体" w:cs="宋体"/>
          <w:color w:val="000000"/>
        </w:rPr>
        <w:t>“</w:t>
      </w:r>
      <w:r>
        <w:rPr>
          <w:rFonts w:ascii="楷体" w:hAnsi="楷体" w:eastAsia="楷体" w:cs="楷体"/>
          <w:color w:val="000000"/>
        </w:rPr>
        <w:t>有学生发现了一只自然死亡的小鸟，老师鼓励她制作成标本，经过半个多月的努力，标本制作成功，被学校生物实验室收藏。</w:t>
      </w:r>
      <w:r>
        <w:rPr>
          <w:rFonts w:ascii="宋体" w:hAnsi="宋体" w:eastAsia="宋体" w:cs="宋体"/>
          <w:color w:val="000000"/>
        </w:rPr>
        <w:t>”</w:t>
      </w:r>
    </w:p>
    <w:p w14:paraId="41BB1B4E">
      <w:pPr>
        <w:spacing w:line="360" w:lineRule="auto"/>
        <w:ind w:firstLine="420"/>
        <w:jc w:val="left"/>
        <w:rPr>
          <w:color w:val="000000"/>
        </w:rPr>
      </w:pPr>
      <w:r>
        <w:rPr>
          <w:color w:val="000000"/>
        </w:rPr>
        <w:t>③</w:t>
      </w:r>
      <w:r>
        <w:rPr>
          <w:rFonts w:ascii="宋体" w:hAnsi="宋体" w:eastAsia="宋体" w:cs="宋体"/>
          <w:color w:val="000000"/>
        </w:rPr>
        <w:t>“</w:t>
      </w:r>
      <w:r>
        <w:rPr>
          <w:rFonts w:ascii="楷体" w:hAnsi="楷体" w:eastAsia="楷体" w:cs="楷体"/>
          <w:color w:val="000000"/>
        </w:rPr>
        <w:t>市场上的可降解塑料是否真的能降解？降解周期是多长？有学生对此提出疑问。化学组设计制作了一套实验设备露天摆放，组织学生每天拍照记录。</w:t>
      </w:r>
      <w:r>
        <w:rPr>
          <w:rFonts w:ascii="宋体" w:hAnsi="宋体" w:eastAsia="宋体" w:cs="宋体"/>
          <w:color w:val="000000"/>
        </w:rPr>
        <w:t>”</w:t>
      </w:r>
    </w:p>
    <w:p w14:paraId="0D783A81">
      <w:pPr>
        <w:spacing w:line="360" w:lineRule="auto"/>
        <w:ind w:firstLine="420"/>
        <w:jc w:val="left"/>
        <w:rPr>
          <w:color w:val="000000"/>
        </w:rPr>
      </w:pPr>
      <w:r>
        <w:rPr>
          <w:color w:val="000000"/>
        </w:rPr>
        <w:t>④</w:t>
      </w:r>
      <w:r>
        <w:rPr>
          <w:rFonts w:ascii="宋体" w:hAnsi="宋体" w:eastAsia="宋体" w:cs="宋体"/>
          <w:color w:val="000000"/>
        </w:rPr>
        <w:t>“</w:t>
      </w:r>
      <w:r>
        <w:rPr>
          <w:rFonts w:ascii="楷体" w:hAnsi="楷体" w:eastAsia="楷体" w:cs="楷体"/>
          <w:color w:val="000000"/>
        </w:rPr>
        <w:t>学校的一草一木都是实验对象。</w:t>
      </w:r>
      <w:r>
        <w:rPr>
          <w:rFonts w:ascii="宋体" w:hAnsi="宋体" w:eastAsia="宋体" w:cs="宋体"/>
          <w:color w:val="000000"/>
        </w:rPr>
        <w:t>”</w:t>
      </w:r>
      <w:r>
        <w:rPr>
          <w:rFonts w:ascii="楷体" w:hAnsi="楷体" w:eastAsia="楷体" w:cs="楷体"/>
          <w:color w:val="000000"/>
        </w:rPr>
        <w:t>在四川成都华西中学党委书记文波看来，实验是提升学生科学素养的有力抓手，是科学教育极其重要的组成部分。</w:t>
      </w:r>
    </w:p>
    <w:p w14:paraId="04B3949F">
      <w:pPr>
        <w:spacing w:line="360" w:lineRule="auto"/>
        <w:ind w:firstLine="420"/>
        <w:jc w:val="right"/>
        <w:rPr>
          <w:color w:val="000000"/>
        </w:rPr>
      </w:pPr>
      <w:r>
        <w:rPr>
          <w:rFonts w:ascii="宋体" w:hAnsi="宋体" w:eastAsia="宋体" w:cs="宋体"/>
          <w:color w:val="000000"/>
        </w:rPr>
        <w:t>（摘自张欣《为“小科学家”插上腾飞的翅膀》，《中国教育报》2025年1月3日）</w:t>
      </w:r>
    </w:p>
    <w:p w14:paraId="11A6AF67">
      <w:pPr>
        <w:spacing w:line="360" w:lineRule="auto"/>
        <w:ind w:firstLine="420"/>
        <w:jc w:val="left"/>
        <w:rPr>
          <w:color w:val="000000"/>
        </w:rPr>
      </w:pPr>
      <w:r>
        <w:rPr>
          <w:rFonts w:ascii="宋体" w:hAnsi="宋体" w:eastAsia="宋体" w:cs="宋体"/>
          <w:color w:val="000000"/>
        </w:rPr>
        <w:t>材料二：</w:t>
      </w:r>
    </w:p>
    <w:p w14:paraId="435288FE">
      <w:pPr>
        <w:spacing w:line="360" w:lineRule="auto"/>
        <w:ind w:firstLine="420"/>
        <w:jc w:val="left"/>
        <w:rPr>
          <w:color w:val="000000"/>
        </w:rPr>
      </w:pPr>
      <w:r>
        <w:rPr>
          <w:color w:val="000000"/>
        </w:rPr>
        <w:t>①</w:t>
      </w:r>
      <w:r>
        <w:rPr>
          <w:rFonts w:ascii="楷体" w:hAnsi="楷体" w:eastAsia="楷体" w:cs="楷体"/>
          <w:color w:val="000000"/>
        </w:rPr>
        <w:t>北京市海淀区中关村第一小学通过科学家故事课程将抽象精神具象化，如以钱学森</w:t>
      </w:r>
      <w:r>
        <w:rPr>
          <w:rFonts w:ascii="宋体" w:hAnsi="宋体" w:eastAsia="宋体" w:cs="宋体"/>
          <w:color w:val="000000"/>
        </w:rPr>
        <w:t>“</w:t>
      </w:r>
      <w:r>
        <w:rPr>
          <w:rFonts w:ascii="楷体" w:hAnsi="楷体" w:eastAsia="楷体" w:cs="楷体"/>
          <w:color w:val="000000"/>
        </w:rPr>
        <w:t>五年归国路</w:t>
      </w:r>
      <w:r>
        <w:rPr>
          <w:rFonts w:ascii="宋体" w:hAnsi="宋体" w:eastAsia="宋体" w:cs="宋体"/>
          <w:color w:val="000000"/>
        </w:rPr>
        <w:t>”</w:t>
      </w:r>
      <w:r>
        <w:rPr>
          <w:rFonts w:ascii="楷体" w:hAnsi="楷体" w:eastAsia="楷体" w:cs="楷体"/>
          <w:color w:val="000000"/>
        </w:rPr>
        <w:t>解析爱国精神，以屠呦呦</w:t>
      </w:r>
      <w:r>
        <w:rPr>
          <w:rFonts w:ascii="宋体" w:hAnsi="宋体" w:eastAsia="宋体" w:cs="宋体"/>
          <w:color w:val="000000"/>
        </w:rPr>
        <w:t>“</w:t>
      </w:r>
      <w:r>
        <w:rPr>
          <w:rFonts w:ascii="楷体" w:hAnsi="楷体" w:eastAsia="楷体" w:cs="楷体"/>
          <w:color w:val="000000"/>
        </w:rPr>
        <w:t>青蒿素发现</w:t>
      </w:r>
      <w:r>
        <w:rPr>
          <w:rFonts w:ascii="宋体" w:hAnsi="宋体" w:eastAsia="宋体" w:cs="宋体"/>
          <w:color w:val="000000"/>
        </w:rPr>
        <w:t>”</w:t>
      </w:r>
      <w:r>
        <w:rPr>
          <w:rFonts w:ascii="楷体" w:hAnsi="楷体" w:eastAsia="楷体" w:cs="楷体"/>
          <w:color w:val="000000"/>
        </w:rPr>
        <w:t>的实验迭代阐释求实精神。学校开发科学精神行为量表，将爱国、创新、求实等精神要素具体化为可量化的学习行为，如面对难题的坚持时间、团队协作中的倾听频率等，从而让精神培育由抽象概念转变为具体数据。</w:t>
      </w:r>
    </w:p>
    <w:p w14:paraId="1C904575">
      <w:pPr>
        <w:spacing w:line="360" w:lineRule="auto"/>
        <w:ind w:firstLine="420"/>
        <w:jc w:val="left"/>
        <w:rPr>
          <w:color w:val="000000"/>
        </w:rPr>
      </w:pPr>
      <w:r>
        <w:rPr>
          <w:color w:val="000000"/>
        </w:rPr>
        <w:t>②</w:t>
      </w:r>
      <w:r>
        <w:rPr>
          <w:rFonts w:ascii="楷体" w:hAnsi="楷体" w:eastAsia="楷体" w:cs="楷体"/>
          <w:color w:val="000000"/>
        </w:rPr>
        <w:t>在</w:t>
      </w:r>
      <w:r>
        <w:rPr>
          <w:rFonts w:ascii="宋体" w:hAnsi="宋体" w:eastAsia="宋体" w:cs="宋体"/>
          <w:color w:val="000000"/>
        </w:rPr>
        <w:t>“</w:t>
      </w:r>
      <w:r>
        <w:rPr>
          <w:rFonts w:ascii="楷体" w:hAnsi="楷体" w:eastAsia="楷体" w:cs="楷体"/>
          <w:color w:val="000000"/>
        </w:rPr>
        <w:t>植物生长日记</w:t>
      </w:r>
      <w:r>
        <w:rPr>
          <w:rFonts w:ascii="宋体" w:hAnsi="宋体" w:eastAsia="宋体" w:cs="宋体"/>
          <w:color w:val="000000"/>
        </w:rPr>
        <w:t>”</w:t>
      </w:r>
      <w:r>
        <w:rPr>
          <w:rFonts w:ascii="楷体" w:hAnsi="楷体" w:eastAsia="楷体" w:cs="楷体"/>
          <w:color w:val="000000"/>
        </w:rPr>
        <w:t>项目中，学生通过竺可桢式的数据记录与图表绘制，学习科学观测的严谨态度。学生在记录数据时若遇困难，教师便会引导他们回顾竺可桢38年如一日的气象观测历程，激励学生效仿科学家，通过反复验证得出确凿结论。</w:t>
      </w:r>
    </w:p>
    <w:p w14:paraId="05907850">
      <w:pPr>
        <w:spacing w:line="360" w:lineRule="auto"/>
        <w:ind w:firstLine="420"/>
        <w:jc w:val="left"/>
        <w:rPr>
          <w:color w:val="000000"/>
        </w:rPr>
      </w:pPr>
      <w:r>
        <w:rPr>
          <w:color w:val="000000"/>
        </w:rPr>
        <w:t>③</w:t>
      </w:r>
      <w:r>
        <w:rPr>
          <w:rFonts w:ascii="楷体" w:hAnsi="楷体" w:eastAsia="楷体" w:cs="楷体"/>
          <w:color w:val="000000"/>
        </w:rPr>
        <w:t>学校通过将科学价值观转化为可操作的学习行为，使科学精神嵌入真实问题解决过程，提升了学生科学素养。</w:t>
      </w:r>
    </w:p>
    <w:p w14:paraId="5299D6EB">
      <w:pPr>
        <w:spacing w:line="360" w:lineRule="auto"/>
        <w:ind w:firstLine="420"/>
        <w:jc w:val="right"/>
        <w:rPr>
          <w:color w:val="000000"/>
        </w:rPr>
      </w:pPr>
      <w:r>
        <w:rPr>
          <w:rFonts w:ascii="宋体" w:hAnsi="宋体" w:eastAsia="宋体" w:cs="宋体"/>
          <w:color w:val="000000"/>
        </w:rPr>
        <w:t>（摘编自商红领《科学种子启智，实践沃土育才》，《中国教育报》2025年4月25日）</w:t>
      </w:r>
    </w:p>
    <w:p w14:paraId="09B9B58C">
      <w:pPr>
        <w:spacing w:line="360" w:lineRule="auto"/>
        <w:ind w:firstLine="420"/>
        <w:jc w:val="left"/>
        <w:rPr>
          <w:color w:val="000000"/>
        </w:rPr>
      </w:pPr>
      <w:r>
        <w:rPr>
          <w:rFonts w:ascii="宋体" w:hAnsi="宋体" w:eastAsia="宋体" w:cs="宋体"/>
          <w:color w:val="000000"/>
        </w:rPr>
        <w:t>材料三：</w:t>
      </w:r>
    </w:p>
    <w:p w14:paraId="4D7C5A28">
      <w:pPr>
        <w:spacing w:line="360" w:lineRule="auto"/>
        <w:ind w:firstLine="420"/>
        <w:jc w:val="left"/>
        <w:rPr>
          <w:color w:val="000000"/>
        </w:rPr>
      </w:pPr>
      <w:r>
        <w:rPr>
          <w:color w:val="000000"/>
        </w:rPr>
        <w:t>①</w:t>
      </w:r>
      <w:r>
        <w:rPr>
          <w:rFonts w:ascii="楷体" w:hAnsi="楷体" w:eastAsia="楷体" w:cs="楷体"/>
          <w:color w:val="000000"/>
        </w:rPr>
        <w:t>习近平总书记对中小学科学教育念兹在兹。2023年2月21日，习近平总书记在二十届中央政治局第三次集体学习时指出，要在教育</w:t>
      </w:r>
      <w:r>
        <w:rPr>
          <w:rFonts w:ascii="宋体" w:hAnsi="宋体" w:eastAsia="宋体" w:cs="宋体"/>
          <w:color w:val="000000"/>
        </w:rPr>
        <w:t>“</w:t>
      </w:r>
      <w:r>
        <w:rPr>
          <w:rFonts w:ascii="楷体" w:hAnsi="楷体" w:eastAsia="楷体" w:cs="楷体"/>
          <w:color w:val="000000"/>
        </w:rPr>
        <w:t>双减</w:t>
      </w:r>
      <w:r>
        <w:rPr>
          <w:rFonts w:ascii="宋体" w:hAnsi="宋体" w:eastAsia="宋体" w:cs="宋体"/>
          <w:color w:val="000000"/>
        </w:rPr>
        <w:t>”</w:t>
      </w:r>
      <w:r>
        <w:rPr>
          <w:rFonts w:ascii="楷体" w:hAnsi="楷体" w:eastAsia="楷体" w:cs="楷体"/>
          <w:color w:val="000000"/>
        </w:rPr>
        <w:t>中做好科学教育加法，激发青少年好奇心、想象力、探求欲，培育具备科学家潜质、愿意献身科学研究事业的青少年群体。</w:t>
      </w:r>
    </w:p>
    <w:p w14:paraId="58E89181">
      <w:pPr>
        <w:spacing w:line="360" w:lineRule="auto"/>
        <w:ind w:firstLine="420"/>
        <w:jc w:val="left"/>
        <w:rPr>
          <w:color w:val="000000"/>
        </w:rPr>
      </w:pPr>
      <w:r>
        <w:rPr>
          <w:rFonts w:ascii="宋体" w:hAnsi="宋体" w:eastAsia="宋体" w:cs="宋体"/>
          <w:color w:val="000000"/>
        </w:rPr>
        <w:t>……</w:t>
      </w:r>
    </w:p>
    <w:p w14:paraId="290B8B20">
      <w:pPr>
        <w:spacing w:line="360" w:lineRule="auto"/>
        <w:ind w:firstLine="420"/>
        <w:jc w:val="left"/>
        <w:rPr>
          <w:color w:val="000000"/>
        </w:rPr>
      </w:pPr>
      <w:r>
        <w:rPr>
          <w:color w:val="000000"/>
        </w:rPr>
        <w:t>②</w:t>
      </w:r>
      <w:r>
        <w:rPr>
          <w:rFonts w:ascii="楷体" w:hAnsi="楷体" w:eastAsia="楷体" w:cs="楷体"/>
          <w:color w:val="000000"/>
        </w:rPr>
        <w:t>科学素质是国民素质的重要组成部分，也是社会文明进步的基础。更加优质的科学教育，正推动中小学生科学素养快速提升。</w:t>
      </w:r>
    </w:p>
    <w:p w14:paraId="4139C229">
      <w:pPr>
        <w:spacing w:line="360" w:lineRule="auto"/>
        <w:ind w:firstLine="420"/>
        <w:jc w:val="left"/>
        <w:rPr>
          <w:color w:val="000000"/>
        </w:rPr>
      </w:pPr>
      <w:r>
        <w:rPr>
          <w:color w:val="000000"/>
        </w:rPr>
        <w:t>③</w:t>
      </w:r>
      <w:r>
        <w:rPr>
          <w:rFonts w:ascii="楷体" w:hAnsi="楷体" w:eastAsia="楷体" w:cs="楷体"/>
          <w:color w:val="000000"/>
        </w:rPr>
        <w:t>中国科协发布的第十三次中国公民科学素质抽样调查结果显示，2023年我国公民具备科学素质的比例达到14.14%，比2022年的12.93%提高了1.21个百分点，呈现提速增长趋势。最新一次国家义务教育质量监测显示，我国中小学生科学学业表现整体良好，约八成学生达到中等及以上水平。</w:t>
      </w:r>
    </w:p>
    <w:p w14:paraId="2ED5DF55">
      <w:pPr>
        <w:spacing w:line="360" w:lineRule="auto"/>
        <w:ind w:firstLine="420"/>
        <w:jc w:val="left"/>
        <w:rPr>
          <w:color w:val="000000"/>
        </w:rPr>
      </w:pPr>
      <w:r>
        <w:rPr>
          <w:color w:val="000000"/>
        </w:rPr>
        <w:t>④</w:t>
      </w:r>
      <w:r>
        <w:rPr>
          <w:rFonts w:ascii="楷体" w:hAnsi="楷体" w:eastAsia="楷体" w:cs="楷体"/>
          <w:color w:val="000000"/>
        </w:rPr>
        <w:t>全国中小学生科学素质调查结果显示，近两年，东、中、西部学生科学素质水平均实现增长，中小学生好奇心、想象力、探求欲表现逐年提升；抽样调查显示，东、中、西部地区公民科学素质水平差距首次缩小——这意味着，伴随科学教育的发展，我国公民科学素质总体水平持续快速提升的同时，结构也在逐步优化，我国进入创新型国家行列的科技创新人力资源基础进一步夯实。</w:t>
      </w:r>
    </w:p>
    <w:p w14:paraId="1611F8CC">
      <w:pPr>
        <w:spacing w:line="360" w:lineRule="auto"/>
        <w:ind w:firstLine="420"/>
        <w:jc w:val="left"/>
        <w:rPr>
          <w:color w:val="000000"/>
        </w:rPr>
      </w:pPr>
      <w:r>
        <w:rPr>
          <w:color w:val="000000"/>
        </w:rPr>
        <w:t>⑤</w:t>
      </w:r>
      <w:r>
        <w:rPr>
          <w:rFonts w:ascii="楷体" w:hAnsi="楷体" w:eastAsia="楷体" w:cs="楷体"/>
          <w:color w:val="000000"/>
        </w:rPr>
        <w:t>科教兴国，人才强国。在全力推进教育强国建设的新征程上，中小学科学教育正加速奔跑着。</w:t>
      </w:r>
    </w:p>
    <w:p w14:paraId="1E537B64">
      <w:pPr>
        <w:spacing w:line="360" w:lineRule="auto"/>
        <w:ind w:firstLine="420"/>
        <w:jc w:val="right"/>
        <w:rPr>
          <w:color w:val="000000"/>
        </w:rPr>
      </w:pPr>
      <w:r>
        <w:rPr>
          <w:rFonts w:ascii="宋体" w:hAnsi="宋体" w:eastAsia="宋体" w:cs="宋体"/>
          <w:color w:val="000000"/>
        </w:rPr>
        <w:t>（摘编自林焕新《“加”出速度力度高度》，《中国教育报》2025年2月20日）</w:t>
      </w:r>
    </w:p>
    <w:p w14:paraId="0E93C5A2">
      <w:pPr>
        <w:spacing w:line="360" w:lineRule="auto"/>
        <w:jc w:val="left"/>
        <w:rPr>
          <w:color w:val="000000"/>
        </w:rPr>
      </w:pPr>
      <w:r>
        <w:rPr>
          <w:color w:val="000000"/>
        </w:rPr>
        <w:t xml:space="preserve">12. </w:t>
      </w:r>
      <w:r>
        <w:rPr>
          <w:rFonts w:ascii="宋体" w:hAnsi="宋体" w:eastAsia="宋体" w:cs="宋体"/>
          <w:color w:val="000000"/>
        </w:rPr>
        <w:t>下列对材料内容的理解，正确的一项是（   ）</w:t>
      </w:r>
    </w:p>
    <w:p w14:paraId="128B7580">
      <w:pPr>
        <w:spacing w:line="360" w:lineRule="auto"/>
        <w:jc w:val="left"/>
        <w:textAlignment w:val="center"/>
        <w:rPr>
          <w:color w:val="000000"/>
        </w:rPr>
      </w:pPr>
      <w:r>
        <w:rPr>
          <w:color w:val="000000"/>
        </w:rPr>
        <w:t xml:space="preserve">A. </w:t>
      </w:r>
      <w:r>
        <w:rPr>
          <w:rFonts w:ascii="宋体" w:hAnsi="宋体" w:eastAsia="宋体" w:cs="宋体"/>
          <w:color w:val="000000"/>
        </w:rPr>
        <w:t>材料一中，华西中学把校园的一草一木都当作实验对象符合科学教育理念。</w:t>
      </w:r>
    </w:p>
    <w:p w14:paraId="7896A361">
      <w:pPr>
        <w:spacing w:line="360" w:lineRule="auto"/>
        <w:jc w:val="left"/>
        <w:textAlignment w:val="center"/>
        <w:rPr>
          <w:color w:val="000000"/>
        </w:rPr>
      </w:pPr>
      <w:r>
        <w:rPr>
          <w:color w:val="000000"/>
        </w:rPr>
        <w:t xml:space="preserve">B. </w:t>
      </w:r>
      <w:r>
        <w:rPr>
          <w:rFonts w:ascii="宋体" w:hAnsi="宋体" w:eastAsia="宋体" w:cs="宋体"/>
          <w:color w:val="000000"/>
        </w:rPr>
        <w:t>材料二中，引导回顾竺可桢的观测历程是为了帮助学生立即得出确凿结论。</w:t>
      </w:r>
    </w:p>
    <w:p w14:paraId="2FBB39ED">
      <w:pPr>
        <w:spacing w:line="360" w:lineRule="auto"/>
        <w:jc w:val="left"/>
        <w:textAlignment w:val="center"/>
        <w:rPr>
          <w:color w:val="000000"/>
        </w:rPr>
      </w:pPr>
      <w:r>
        <w:rPr>
          <w:color w:val="000000"/>
        </w:rPr>
        <w:t xml:space="preserve">C. </w:t>
      </w:r>
      <w:r>
        <w:rPr>
          <w:rFonts w:ascii="宋体" w:hAnsi="宋体" w:eastAsia="宋体" w:cs="宋体"/>
          <w:color w:val="000000"/>
        </w:rPr>
        <w:t>材料三显示，我国公民具备科学素质的比例逐年提高，但提升速度放缓。</w:t>
      </w:r>
    </w:p>
    <w:p w14:paraId="2D93CB92">
      <w:pPr>
        <w:spacing w:line="360" w:lineRule="auto"/>
        <w:jc w:val="left"/>
        <w:textAlignment w:val="center"/>
        <w:rPr>
          <w:color w:val="000000"/>
        </w:rPr>
      </w:pPr>
      <w:r>
        <w:rPr>
          <w:color w:val="000000"/>
        </w:rPr>
        <w:t xml:space="preserve">D. </w:t>
      </w:r>
      <w:r>
        <w:rPr>
          <w:rFonts w:ascii="宋体" w:hAnsi="宋体" w:eastAsia="宋体" w:cs="宋体"/>
          <w:color w:val="000000"/>
        </w:rPr>
        <w:t>材料三指出，我国中小学生科学学业表现良好，均达到中等以上水平。</w:t>
      </w:r>
    </w:p>
    <w:p w14:paraId="3D8968BE">
      <w:pPr>
        <w:spacing w:line="360" w:lineRule="auto"/>
        <w:jc w:val="left"/>
        <w:rPr>
          <w:color w:val="000000"/>
        </w:rPr>
      </w:pPr>
      <w:r>
        <w:rPr>
          <w:color w:val="000000"/>
        </w:rPr>
        <w:t xml:space="preserve">13. </w:t>
      </w:r>
      <w:r>
        <w:rPr>
          <w:rFonts w:ascii="宋体" w:hAnsi="宋体" w:eastAsia="宋体" w:cs="宋体"/>
          <w:color w:val="000000"/>
        </w:rPr>
        <w:t>中国孩子大多有一个成为科学家</w:t>
      </w:r>
      <w:r>
        <w:rPr>
          <w:rFonts w:ascii="宋体" w:hAnsi="宋体" w:eastAsia="宋体" w:cs="宋体"/>
          <w:color w:val="000000"/>
          <w:position w:val="0"/>
        </w:rPr>
        <w:drawing>
          <wp:inline distT="0" distB="0" distL="114300" distR="114300">
            <wp:extent cx="133350" cy="1778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梦想，上述材料中的哪些做法能助力实现这个梦想？</w:t>
      </w:r>
    </w:p>
    <w:p w14:paraId="69B701A7">
      <w:pPr>
        <w:spacing w:line="360" w:lineRule="auto"/>
        <w:jc w:val="left"/>
        <w:rPr>
          <w:color w:val="000000"/>
        </w:rPr>
      </w:pPr>
      <w:r>
        <w:rPr>
          <w:color w:val="000000"/>
        </w:rPr>
        <w:t xml:space="preserve">14. </w:t>
      </w:r>
      <w:r>
        <w:rPr>
          <w:rFonts w:ascii="宋体" w:hAnsi="宋体" w:eastAsia="宋体" w:cs="宋体"/>
          <w:color w:val="000000"/>
        </w:rPr>
        <w:t>除材料内容以外，你还有哪些提高自身科学素养的办法？试写出两个。</w:t>
      </w:r>
    </w:p>
    <w:p w14:paraId="39371275">
      <w:pPr>
        <w:spacing w:line="360" w:lineRule="auto"/>
        <w:jc w:val="left"/>
        <w:rPr>
          <w:color w:val="000000"/>
        </w:rPr>
      </w:pPr>
      <w:r>
        <w:rPr>
          <w:rFonts w:ascii="宋体" w:hAnsi="宋体" w:eastAsia="宋体" w:cs="宋体"/>
          <w:b/>
          <w:color w:val="000000"/>
          <w:sz w:val="24"/>
        </w:rPr>
        <w:t>（四）（15分）</w:t>
      </w:r>
    </w:p>
    <w:p w14:paraId="1995E559">
      <w:pPr>
        <w:spacing w:line="360" w:lineRule="auto"/>
        <w:jc w:val="left"/>
        <w:rPr>
          <w:color w:val="000000"/>
        </w:rPr>
      </w:pPr>
      <w:r>
        <w:rPr>
          <w:rFonts w:ascii="宋体" w:hAnsi="宋体" w:eastAsia="宋体" w:cs="宋体"/>
          <w:color w:val="000000"/>
        </w:rPr>
        <w:t>阅读下面</w:t>
      </w:r>
      <w:r>
        <w:rPr>
          <w:rFonts w:ascii="宋体" w:hAnsi="宋体" w:eastAsia="宋体" w:cs="宋体"/>
          <w:color w:val="000000"/>
          <w:position w:val="0"/>
        </w:rPr>
        <w:drawing>
          <wp:inline distT="0" distB="0" distL="114300" distR="114300">
            <wp:extent cx="133350" cy="1778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文字，完成下面小题。</w:t>
      </w:r>
    </w:p>
    <w:p w14:paraId="56545A59">
      <w:pPr>
        <w:spacing w:line="360" w:lineRule="auto"/>
        <w:jc w:val="center"/>
        <w:rPr>
          <w:color w:val="000000"/>
        </w:rPr>
      </w:pPr>
      <w:r>
        <w:rPr>
          <w:rFonts w:ascii="楷体" w:hAnsi="楷体" w:eastAsia="楷体" w:cs="楷体"/>
          <w:color w:val="000000"/>
        </w:rPr>
        <w:t>白洋淀边一次小斗争</w:t>
      </w:r>
    </w:p>
    <w:p w14:paraId="559291F6">
      <w:pPr>
        <w:spacing w:line="360" w:lineRule="auto"/>
        <w:jc w:val="center"/>
        <w:rPr>
          <w:color w:val="000000"/>
        </w:rPr>
      </w:pPr>
      <w:r>
        <w:rPr>
          <w:rFonts w:ascii="楷体" w:hAnsi="楷体" w:eastAsia="楷体" w:cs="楷体"/>
          <w:color w:val="000000"/>
        </w:rPr>
        <w:t>孙犁</w:t>
      </w:r>
    </w:p>
    <w:p w14:paraId="4265FDDA">
      <w:pPr>
        <w:spacing w:line="360" w:lineRule="auto"/>
        <w:ind w:firstLine="420"/>
        <w:jc w:val="left"/>
        <w:rPr>
          <w:color w:val="000000"/>
        </w:rPr>
      </w:pPr>
      <w:r>
        <w:rPr>
          <w:rFonts w:ascii="楷体" w:hAnsi="楷体" w:eastAsia="楷体" w:cs="楷体"/>
          <w:color w:val="000000"/>
        </w:rPr>
        <w:t>①有一天，我送一封信到同口镇去。把信揣在怀里，脱了鞋，卷起裤腿，在那漫天漫地的芦苇里穿过。到了淀边，我吹起暗号，芦苇里就钻出一只游击小艇来，撑船的还是那个爱说爱笑的老头儿。他说：</w:t>
      </w:r>
    </w:p>
    <w:p w14:paraId="42A0007D">
      <w:pPr>
        <w:spacing w:line="360" w:lineRule="auto"/>
        <w:ind w:firstLine="420"/>
        <w:jc w:val="left"/>
        <w:rPr>
          <w:color w:val="000000"/>
        </w:rPr>
      </w:pPr>
      <w:r>
        <w:rPr>
          <w:rFonts w:ascii="楷体" w:hAnsi="楷体" w:eastAsia="楷体" w:cs="楷体"/>
          <w:color w:val="000000"/>
        </w:rPr>
        <w:t>②</w:t>
      </w:r>
      <w:r>
        <w:rPr>
          <w:rFonts w:ascii="宋体" w:hAnsi="宋体" w:eastAsia="宋体" w:cs="宋体"/>
          <w:color w:val="000000"/>
        </w:rPr>
        <w:t>“</w:t>
      </w:r>
      <w:r>
        <w:rPr>
          <w:rFonts w:ascii="楷体" w:hAnsi="楷体" w:eastAsia="楷体" w:cs="楷体"/>
          <w:color w:val="000000"/>
        </w:rPr>
        <w:t>今天早啊。</w:t>
      </w:r>
      <w:r>
        <w:rPr>
          <w:rFonts w:ascii="宋体" w:hAnsi="宋体" w:eastAsia="宋体" w:cs="宋体"/>
          <w:color w:val="000000"/>
        </w:rPr>
        <w:t>”</w:t>
      </w:r>
    </w:p>
    <w:p w14:paraId="57DBE17B">
      <w:pPr>
        <w:spacing w:line="360" w:lineRule="auto"/>
        <w:ind w:firstLine="420"/>
        <w:jc w:val="left"/>
        <w:rPr>
          <w:color w:val="000000"/>
        </w:rPr>
      </w:pPr>
      <w:r>
        <w:rPr>
          <w:rFonts w:ascii="楷体" w:hAnsi="楷体" w:eastAsia="楷体" w:cs="楷体"/>
          <w:color w:val="000000"/>
        </w:rPr>
        <w:t>③我说：</w:t>
      </w:r>
      <w:r>
        <w:rPr>
          <w:rFonts w:ascii="宋体" w:hAnsi="宋体" w:eastAsia="宋体" w:cs="宋体"/>
          <w:color w:val="000000"/>
        </w:rPr>
        <w:t>“</w:t>
      </w:r>
      <w:r>
        <w:rPr>
          <w:rFonts w:ascii="楷体" w:hAnsi="楷体" w:eastAsia="楷体" w:cs="楷体"/>
          <w:color w:val="000000"/>
        </w:rPr>
        <w:t>道远。</w:t>
      </w:r>
      <w:r>
        <w:rPr>
          <w:rFonts w:ascii="宋体" w:hAnsi="宋体" w:eastAsia="宋体" w:cs="宋体"/>
          <w:color w:val="000000"/>
        </w:rPr>
        <w:t>”</w:t>
      </w:r>
    </w:p>
    <w:p w14:paraId="301D1F1F">
      <w:pPr>
        <w:spacing w:line="360" w:lineRule="auto"/>
        <w:ind w:firstLine="420"/>
        <w:jc w:val="left"/>
        <w:rPr>
          <w:color w:val="000000"/>
        </w:rPr>
      </w:pPr>
      <w:r>
        <w:rPr>
          <w:rFonts w:ascii="楷体" w:hAnsi="楷体" w:eastAsia="楷体" w:cs="楷体"/>
          <w:color w:val="000000"/>
        </w:rPr>
        <w:t>④他使竹篙用力一顶，小艇箭出弦一般，窜到淀里。四周没有一只船，只有我们这只小艇，像大海上漂着一片竹叶，目标很小。就又拉起闲话来。</w:t>
      </w:r>
    </w:p>
    <w:p w14:paraId="4A05A992">
      <w:pPr>
        <w:spacing w:line="360" w:lineRule="auto"/>
        <w:ind w:firstLine="420"/>
        <w:jc w:val="left"/>
        <w:rPr>
          <w:color w:val="000000"/>
        </w:rPr>
      </w:pPr>
      <w:r>
        <w:rPr>
          <w:rFonts w:ascii="楷体" w:hAnsi="楷体" w:eastAsia="楷体" w:cs="楷体"/>
          <w:color w:val="000000"/>
        </w:rPr>
        <w:t>⑤老头儿爱交朋友，干抗日的活儿很有瘾，充满胜利情绪，他常说：</w:t>
      </w:r>
    </w:p>
    <w:p w14:paraId="607B5656">
      <w:pPr>
        <w:spacing w:line="360" w:lineRule="auto"/>
        <w:ind w:firstLine="420"/>
        <w:jc w:val="left"/>
        <w:rPr>
          <w:color w:val="000000"/>
        </w:rPr>
      </w:pPr>
      <w:r>
        <w:rPr>
          <w:rFonts w:ascii="楷体" w:hAnsi="楷体" w:eastAsia="楷体" w:cs="楷体"/>
          <w:color w:val="000000"/>
        </w:rPr>
        <w:t>⑥</w:t>
      </w:r>
      <w:r>
        <w:rPr>
          <w:rFonts w:ascii="宋体" w:hAnsi="宋体" w:eastAsia="宋体" w:cs="宋体"/>
          <w:color w:val="000000"/>
        </w:rPr>
        <w:t>“</w:t>
      </w:r>
      <w:r>
        <w:rPr>
          <w:rFonts w:ascii="楷体" w:hAnsi="楷体" w:eastAsia="楷体" w:cs="楷体"/>
          <w:color w:val="000000"/>
        </w:rPr>
        <w:t>别看那些大事，就只是看这些小事，前几年是怎样，这二年又是怎么样啊！</w:t>
      </w:r>
      <w:r>
        <w:rPr>
          <w:rFonts w:ascii="宋体" w:hAnsi="宋体" w:eastAsia="宋体" w:cs="宋体"/>
          <w:color w:val="000000"/>
        </w:rPr>
        <w:t>”</w:t>
      </w:r>
    </w:p>
    <w:p w14:paraId="7C1E77C1">
      <w:pPr>
        <w:spacing w:line="360" w:lineRule="auto"/>
        <w:ind w:firstLine="420"/>
        <w:jc w:val="left"/>
        <w:rPr>
          <w:color w:val="000000"/>
        </w:rPr>
      </w:pPr>
      <w:r>
        <w:rPr>
          <w:rFonts w:ascii="楷体" w:hAnsi="楷体" w:eastAsia="楷体" w:cs="楷体"/>
          <w:color w:val="000000"/>
        </w:rPr>
        <w:t>⑦过去，他是放鱼鹰捉鱼的，他只养了两只鹰，和他的儿子每天从早到晚在淀里捉鱼。父子两个是全凭那两只鹰来养活的，那是心爱的东西，他说，别人就是拿二十只也换不了去；他又说：</w:t>
      </w:r>
    </w:p>
    <w:p w14:paraId="3187FF33">
      <w:pPr>
        <w:spacing w:line="360" w:lineRule="auto"/>
        <w:ind w:firstLine="420"/>
        <w:jc w:val="left"/>
        <w:rPr>
          <w:color w:val="000000"/>
        </w:rPr>
      </w:pPr>
      <w:r>
        <w:rPr>
          <w:rFonts w:ascii="楷体" w:hAnsi="楷体" w:eastAsia="楷体" w:cs="楷体"/>
          <w:color w:val="000000"/>
        </w:rPr>
        <w:t>⑧</w:t>
      </w:r>
      <w:r>
        <w:rPr>
          <w:rFonts w:ascii="宋体" w:hAnsi="宋体" w:eastAsia="宋体" w:cs="宋体"/>
          <w:color w:val="000000"/>
        </w:rPr>
        <w:t>“</w:t>
      </w:r>
      <w:r>
        <w:rPr>
          <w:rFonts w:ascii="楷体" w:hAnsi="楷体" w:eastAsia="楷体" w:cs="楷体"/>
          <w:color w:val="000000"/>
        </w:rPr>
        <w:t>那一对鹰才合作哩，只要一个在水里一露头，叫一声，在船上的一个，立刻就跳进水里，帮它一手，两个抬出一条大鱼来。</w:t>
      </w:r>
      <w:r>
        <w:rPr>
          <w:rFonts w:ascii="宋体" w:hAnsi="宋体" w:eastAsia="宋体" w:cs="宋体"/>
          <w:color w:val="000000"/>
        </w:rPr>
        <w:t>”</w:t>
      </w:r>
    </w:p>
    <w:p w14:paraId="14F54216">
      <w:pPr>
        <w:spacing w:line="360" w:lineRule="auto"/>
        <w:ind w:firstLine="420"/>
        <w:jc w:val="left"/>
        <w:rPr>
          <w:color w:val="000000"/>
        </w:rPr>
      </w:pPr>
      <w:r>
        <w:rPr>
          <w:rFonts w:ascii="楷体" w:hAnsi="楷体" w:eastAsia="楷体" w:cs="楷体"/>
          <w:color w:val="000000"/>
        </w:rPr>
        <w:t>⑨老头儿说，这两只鹰，每年要给他抬上一千斤。鬼子第一次进攻水淀，在淀里抢走了他那两只鱼鹰，放在火堆上烧吃了。于是，儿子去参加了水上游击队，老头儿把小艇修理好，做交通员。</w:t>
      </w:r>
    </w:p>
    <w:p w14:paraId="542699EE">
      <w:pPr>
        <w:spacing w:line="360" w:lineRule="auto"/>
        <w:ind w:firstLine="420"/>
        <w:jc w:val="left"/>
        <w:rPr>
          <w:color w:val="000000"/>
        </w:rPr>
      </w:pPr>
      <w:r>
        <w:rPr>
          <w:rFonts w:ascii="楷体" w:hAnsi="楷体" w:eastAsia="楷体" w:cs="楷体"/>
          <w:color w:val="000000"/>
        </w:rPr>
        <w:t>⑩老头儿乐观，好说话，可是总好扯到他那两只鹰上。这一天，又扯到这上面，他说：</w:t>
      </w:r>
    </w:p>
    <w:p w14:paraId="36E041EB">
      <w:pPr>
        <w:spacing w:line="360" w:lineRule="auto"/>
        <w:ind w:firstLine="420"/>
        <w:jc w:val="left"/>
        <w:rPr>
          <w:color w:val="000000"/>
        </w:rPr>
      </w:pPr>
      <w:r>
        <w:rPr>
          <w:rFonts w:ascii="楷体" w:hAnsi="楷体" w:eastAsia="楷体" w:cs="楷体"/>
          <w:color w:val="000000"/>
        </w:rPr>
        <w:t>⑪</w:t>
      </w:r>
      <w:r>
        <w:rPr>
          <w:rFonts w:ascii="宋体" w:hAnsi="宋体" w:eastAsia="宋体" w:cs="宋体"/>
          <w:color w:val="000000"/>
        </w:rPr>
        <w:t>“</w:t>
      </w:r>
      <w:r>
        <w:rPr>
          <w:rFonts w:ascii="楷体" w:hAnsi="楷体" w:eastAsia="楷体" w:cs="楷体"/>
          <w:color w:val="000000"/>
        </w:rPr>
        <w:t>要是这二年就好了，要在这个时候，我那两只鱼鹰一定钻到水里逃走了，不会叫他们捉活的去。</w:t>
      </w:r>
      <w:r>
        <w:rPr>
          <w:rFonts w:ascii="宋体" w:hAnsi="宋体" w:eastAsia="宋体" w:cs="宋体"/>
          <w:color w:val="000000"/>
        </w:rPr>
        <w:t>”</w:t>
      </w:r>
    </w:p>
    <w:p w14:paraId="68E39D61">
      <w:pPr>
        <w:spacing w:line="360" w:lineRule="auto"/>
        <w:ind w:firstLine="420"/>
        <w:jc w:val="left"/>
        <w:rPr>
          <w:color w:val="000000"/>
        </w:rPr>
      </w:pPr>
      <w:r>
        <w:rPr>
          <w:rFonts w:ascii="楷体" w:hAnsi="楷体" w:eastAsia="楷体" w:cs="楷体"/>
          <w:color w:val="000000"/>
        </w:rPr>
        <w:t>⑫可是这一回他一扯就又扯到鸡上去，他说：</w:t>
      </w:r>
    </w:p>
    <w:p w14:paraId="5F2B1CEC">
      <w:pPr>
        <w:spacing w:line="360" w:lineRule="auto"/>
        <w:ind w:firstLine="420"/>
        <w:jc w:val="left"/>
        <w:rPr>
          <w:color w:val="000000"/>
        </w:rPr>
      </w:pPr>
      <w:r>
        <w:rPr>
          <w:rFonts w:ascii="楷体" w:hAnsi="楷体" w:eastAsia="楷体" w:cs="楷体"/>
          <w:color w:val="000000"/>
        </w:rPr>
        <w:t>⑬</w:t>
      </w:r>
      <w:r>
        <w:rPr>
          <w:rFonts w:ascii="宋体" w:hAnsi="宋体" w:eastAsia="宋体" w:cs="宋体"/>
          <w:color w:val="000000"/>
        </w:rPr>
        <w:t>“</w:t>
      </w:r>
      <w:r>
        <w:rPr>
          <w:rFonts w:ascii="楷体" w:hAnsi="楷体" w:eastAsia="楷体" w:cs="楷体"/>
          <w:color w:val="000000"/>
        </w:rPr>
        <w:t>你知道前几年，鬼子进村，常常在半夜里，人也不知道起床，鸡也不知道撒窠，叫鬼子捉了去杀了吃了。这二年就不同了，人不在家里睡觉，鸡也不在窠里宿。有一天，在我们镇上，鬼子一清早就进村了，一个人也不见，一只鸡也不见，鬼子在街上，东走走西走走，一点食也找不到。后来有一个鬼子在一株槐树上发现一只大红公鸡，他高兴极了，就举枪瞄准。公鸡见他一举枪，就哇的一声飞起来，跳墙过院，一直飞到那村外。那鬼子不死心，一直跟着追，一直追到苇垛场里，那只鸡就钻进了一个大苇垛里。</w:t>
      </w:r>
      <w:r>
        <w:rPr>
          <w:rFonts w:ascii="宋体" w:hAnsi="宋体" w:eastAsia="宋体" w:cs="宋体"/>
          <w:color w:val="000000"/>
        </w:rPr>
        <w:t>”</w:t>
      </w:r>
    </w:p>
    <w:p w14:paraId="00FC4EC6">
      <w:pPr>
        <w:spacing w:line="360" w:lineRule="auto"/>
        <w:ind w:firstLine="420"/>
        <w:jc w:val="left"/>
        <w:rPr>
          <w:color w:val="000000"/>
        </w:rPr>
      </w:pPr>
      <w:r>
        <w:rPr>
          <w:rFonts w:ascii="楷体" w:hAnsi="楷体" w:eastAsia="楷体" w:cs="楷体"/>
          <w:color w:val="000000"/>
        </w:rPr>
        <w:t>⑭</w:t>
      </w:r>
      <w:r>
        <w:rPr>
          <w:rFonts w:ascii="楷体" w:hAnsi="楷体" w:eastAsia="楷体" w:cs="楷体"/>
          <w:color w:val="000000"/>
          <w:u w:val="single"/>
        </w:rPr>
        <w:t>没到过水淀的人，不知道那苇垛有多么大，有多么高。一到秋后霜降，几百顷的芦苇收割了，捆成捆，用船运到码头旁边的大场上，垛起来，就像有多少高大的楼房一样，白茫茫一片。这些芦苇在以前运到南方北方，全国的凉棚上的，炕上的，包裹货物的席子，都是这里出产的。</w:t>
      </w:r>
    </w:p>
    <w:p w14:paraId="63781270">
      <w:pPr>
        <w:spacing w:line="360" w:lineRule="auto"/>
        <w:ind w:firstLine="420"/>
        <w:jc w:val="left"/>
        <w:rPr>
          <w:color w:val="000000"/>
        </w:rPr>
      </w:pPr>
      <w:r>
        <w:rPr>
          <w:rFonts w:ascii="楷体" w:hAnsi="楷体" w:eastAsia="楷体" w:cs="楷体"/>
          <w:color w:val="000000"/>
        </w:rPr>
        <w:t>⑮老头儿说：</w:t>
      </w:r>
      <w:r>
        <w:rPr>
          <w:rFonts w:ascii="宋体" w:hAnsi="宋体" w:eastAsia="宋体" w:cs="宋体"/>
          <w:color w:val="000000"/>
        </w:rPr>
        <w:t>“</w:t>
      </w:r>
      <w:r>
        <w:rPr>
          <w:rFonts w:ascii="楷体" w:hAnsi="楷体" w:eastAsia="楷体" w:cs="楷体"/>
          <w:color w:val="000000"/>
        </w:rPr>
        <w:t>那公鸡一跳进苇垛里，那鬼子也跟上去，攀登上去。他忽然跳下来，大声叫着，笑着，往村里跑。一时他的伙伴们从街上跑过来，问他什么事，他叫着，笑着，说他追鸡，追到一个苇垛里，上去一看，里面藏着一个女的，长得很美丽，衣服是红色的。——这样鬼子们就高兴了，五六个鬼子饿了半夜找不到个人，找不到东西吃，早就气坏了，他们正要撒撒气，现在又找到了这样一个好欺侮的对象，他们向前跃进，又嚷又笑，跑到那个苇垛跟前。追鸡的那个鬼子先爬了上去，刚爬到苇垛顶上，刚要直起身来喊叫，那姑娘一伸手就把他推下来。鬼子仰面朝天从三丈高的苇垛上摔下来，别的鬼子还以为他失了脚，上前去救护他。这个时候，那姑娘从苇垛里钻出来，咬紧牙向下面投了一个头号手榴弹，火光起处，炸死了三个鬼子。人们看见那姑娘直直地立在苇垛上，她才十六七岁，穿一件褪色的红布褂，长头发上挂着很多芦花。</w:t>
      </w:r>
      <w:r>
        <w:rPr>
          <w:rFonts w:ascii="宋体" w:hAnsi="宋体" w:eastAsia="宋体" w:cs="宋体"/>
          <w:color w:val="000000"/>
        </w:rPr>
        <w:t>”</w:t>
      </w:r>
    </w:p>
    <w:p w14:paraId="2A84FE03">
      <w:pPr>
        <w:spacing w:line="360" w:lineRule="auto"/>
        <w:ind w:firstLine="420"/>
        <w:jc w:val="left"/>
        <w:rPr>
          <w:color w:val="000000"/>
        </w:rPr>
      </w:pPr>
      <w:r>
        <w:rPr>
          <w:rFonts w:ascii="楷体" w:hAnsi="楷体" w:eastAsia="楷体" w:cs="楷体"/>
          <w:color w:val="000000"/>
        </w:rPr>
        <w:t>⑯我问：</w:t>
      </w:r>
      <w:r>
        <w:rPr>
          <w:rFonts w:ascii="宋体" w:hAnsi="宋体" w:eastAsia="宋体" w:cs="宋体"/>
          <w:color w:val="000000"/>
        </w:rPr>
        <w:t>“</w:t>
      </w:r>
      <w:r>
        <w:rPr>
          <w:rFonts w:ascii="楷体" w:hAnsi="楷体" w:eastAsia="楷体" w:cs="楷体"/>
          <w:color w:val="000000"/>
        </w:rPr>
        <w:t>那个追鸡的鬼子炸死了没有？</w:t>
      </w:r>
      <w:r>
        <w:rPr>
          <w:rFonts w:ascii="宋体" w:hAnsi="宋体" w:eastAsia="宋体" w:cs="宋体"/>
          <w:color w:val="000000"/>
        </w:rPr>
        <w:t>”</w:t>
      </w:r>
    </w:p>
    <w:p w14:paraId="7E4D01D4">
      <w:pPr>
        <w:spacing w:line="360" w:lineRule="auto"/>
        <w:ind w:firstLine="420"/>
        <w:jc w:val="left"/>
        <w:rPr>
          <w:color w:val="000000"/>
        </w:rPr>
      </w:pPr>
      <w:r>
        <w:rPr>
          <w:rFonts w:ascii="楷体" w:hAnsi="楷体" w:eastAsia="楷体" w:cs="楷体"/>
          <w:color w:val="000000"/>
        </w:rPr>
        <w:t>⑰老头儿说：</w:t>
      </w:r>
      <w:r>
        <w:rPr>
          <w:rFonts w:ascii="宋体" w:hAnsi="宋体" w:eastAsia="宋体" w:cs="宋体"/>
          <w:color w:val="000000"/>
        </w:rPr>
        <w:t>“</w:t>
      </w:r>
      <w:r>
        <w:rPr>
          <w:rFonts w:ascii="楷体" w:hAnsi="楷体" w:eastAsia="楷体" w:cs="楷体"/>
          <w:color w:val="000000"/>
        </w:rPr>
        <w:t>手榴弹就摔在他的头顶上，他还不死？剩下来没有死的两三个鬼子爬起来就往回跑，街上的鬼子全开来了，他们冲着苇垛架起了机关枪，扫射，扫射，苇垛着了火，一个连一个，漫天的浓烟，漫天的大火，烧起来了。火从早晨一直烧到天黑，照得远近十几里地方都像白天一般。</w:t>
      </w:r>
      <w:r>
        <w:rPr>
          <w:rFonts w:ascii="宋体" w:hAnsi="宋体" w:eastAsia="宋体" w:cs="宋体"/>
          <w:color w:val="000000"/>
        </w:rPr>
        <w:t>”</w:t>
      </w:r>
    </w:p>
    <w:p w14:paraId="3082B35B">
      <w:pPr>
        <w:spacing w:line="360" w:lineRule="auto"/>
        <w:ind w:firstLine="420"/>
        <w:jc w:val="left"/>
        <w:rPr>
          <w:color w:val="000000"/>
        </w:rPr>
      </w:pPr>
      <w:r>
        <w:rPr>
          <w:rFonts w:ascii="楷体" w:hAnsi="楷体" w:eastAsia="楷体" w:cs="楷体"/>
          <w:color w:val="000000"/>
        </w:rPr>
        <w:t>⑱从水面上远远望过去，同口镇的码头就在前面，广场上已经看不见一堆苇垛，风在那里吹起来，卷着柴灰，凄凉得很。我想，这样大火，那姑娘一定牺牲了。</w:t>
      </w:r>
    </w:p>
    <w:p w14:paraId="2540C840">
      <w:pPr>
        <w:spacing w:line="360" w:lineRule="auto"/>
        <w:ind w:firstLine="420"/>
        <w:jc w:val="left"/>
        <w:rPr>
          <w:color w:val="000000"/>
        </w:rPr>
      </w:pPr>
      <w:r>
        <w:rPr>
          <w:rFonts w:ascii="楷体" w:hAnsi="楷体" w:eastAsia="楷体" w:cs="楷体"/>
          <w:color w:val="000000"/>
        </w:rPr>
        <w:t>⑲老头儿又扯到那只鸡上，他说：</w:t>
      </w:r>
      <w:r>
        <w:rPr>
          <w:rFonts w:ascii="宋体" w:hAnsi="宋体" w:eastAsia="宋体" w:cs="宋体"/>
          <w:color w:val="000000"/>
        </w:rPr>
        <w:t>“</w:t>
      </w:r>
      <w:r>
        <w:rPr>
          <w:rFonts w:ascii="楷体" w:hAnsi="楷体" w:eastAsia="楷体" w:cs="楷体"/>
          <w:color w:val="000000"/>
        </w:rPr>
        <w:t>你看怪不怪，那样大火，那只大公鸡一看势头不好，它从苇子里钻出来，三飞两飞就飞到远处的苇地里去了。</w:t>
      </w:r>
      <w:r>
        <w:rPr>
          <w:rFonts w:ascii="宋体" w:hAnsi="宋体" w:eastAsia="宋体" w:cs="宋体"/>
          <w:color w:val="000000"/>
        </w:rPr>
        <w:t>”</w:t>
      </w:r>
    </w:p>
    <w:p w14:paraId="64ECA021">
      <w:pPr>
        <w:spacing w:line="360" w:lineRule="auto"/>
        <w:ind w:firstLine="420"/>
        <w:jc w:val="left"/>
        <w:rPr>
          <w:color w:val="000000"/>
        </w:rPr>
      </w:pPr>
      <w:r>
        <w:rPr>
          <w:rFonts w:ascii="楷体" w:hAnsi="楷体" w:eastAsia="楷体" w:cs="楷体"/>
          <w:color w:val="000000"/>
        </w:rPr>
        <w:t>⑳我追问：</w:t>
      </w:r>
      <w:r>
        <w:rPr>
          <w:rFonts w:ascii="宋体" w:hAnsi="宋体" w:eastAsia="宋体" w:cs="宋体"/>
          <w:color w:val="000000"/>
        </w:rPr>
        <w:t>“</w:t>
      </w:r>
      <w:r>
        <w:rPr>
          <w:rFonts w:ascii="楷体" w:hAnsi="楷体" w:eastAsia="楷体" w:cs="楷体"/>
          <w:color w:val="000000"/>
        </w:rPr>
        <w:t>那么那个姑娘呢，她死了吗？</w:t>
      </w:r>
      <w:r>
        <w:rPr>
          <w:rFonts w:ascii="宋体" w:hAnsi="宋体" w:eastAsia="宋体" w:cs="宋体"/>
          <w:color w:val="000000"/>
        </w:rPr>
        <w:t>”</w:t>
      </w:r>
    </w:p>
    <w:p w14:paraId="31770871">
      <w:pPr>
        <w:spacing w:line="360" w:lineRule="auto"/>
        <w:ind w:firstLine="420"/>
        <w:jc w:val="left"/>
        <w:rPr>
          <w:color w:val="000000"/>
        </w:rPr>
      </w:pPr>
      <w:r>
        <w:rPr>
          <w:rFonts w:ascii="楷体" w:hAnsi="楷体" w:eastAsia="楷体" w:cs="楷体"/>
          <w:color w:val="000000"/>
        </w:rPr>
        <w:t>㉑老头儿说：</w:t>
      </w:r>
      <w:r>
        <w:rPr>
          <w:rFonts w:ascii="宋体" w:hAnsi="宋体" w:eastAsia="宋体" w:cs="宋体"/>
          <w:color w:val="000000"/>
        </w:rPr>
        <w:t>“</w:t>
      </w:r>
      <w:r>
        <w:rPr>
          <w:rFonts w:ascii="楷体" w:hAnsi="楷体" w:eastAsia="楷体" w:cs="楷体"/>
          <w:color w:val="000000"/>
        </w:rPr>
        <w:t>她更没事。她们有三个女人躲在苇垛里，三个鬼子往回跑的时候，她们就从上面跳下来，穿过苇垛向淀里去了。</w:t>
      </w:r>
      <w:r>
        <w:rPr>
          <w:rFonts w:ascii="宋体" w:hAnsi="宋体" w:eastAsia="宋体" w:cs="宋体"/>
          <w:color w:val="000000"/>
        </w:rPr>
        <w:t>”</w:t>
      </w:r>
    </w:p>
    <w:p w14:paraId="02F21DD0">
      <w:pPr>
        <w:spacing w:line="360" w:lineRule="auto"/>
        <w:ind w:firstLine="420"/>
        <w:jc w:val="left"/>
        <w:rPr>
          <w:color w:val="000000"/>
        </w:rPr>
      </w:pPr>
      <w:r>
        <w:rPr>
          <w:rFonts w:ascii="楷体" w:hAnsi="楷体" w:eastAsia="楷体" w:cs="楷体"/>
          <w:color w:val="000000"/>
        </w:rPr>
        <w:t>㉒最后老头儿说：</w:t>
      </w:r>
      <w:r>
        <w:rPr>
          <w:rFonts w:ascii="宋体" w:hAnsi="宋体" w:eastAsia="宋体" w:cs="宋体"/>
          <w:color w:val="000000"/>
        </w:rPr>
        <w:t>“</w:t>
      </w:r>
      <w:r>
        <w:rPr>
          <w:rFonts w:ascii="楷体" w:hAnsi="楷体" w:eastAsia="楷体" w:cs="楷体"/>
          <w:color w:val="000000"/>
        </w:rPr>
        <w:t>同志，咱这里的人不能叫人欺侮，可是以前没有经验，这二年就不同了啊！要不我说，假如是在这二年，我那两只鱼鹰也不会叫鬼崽子们捉了活的去！</w:t>
      </w:r>
      <w:r>
        <w:rPr>
          <w:rFonts w:ascii="宋体" w:hAnsi="宋体" w:eastAsia="宋体" w:cs="宋体"/>
          <w:color w:val="000000"/>
        </w:rPr>
        <w:t>”</w:t>
      </w:r>
    </w:p>
    <w:p w14:paraId="41299200">
      <w:pPr>
        <w:spacing w:line="360" w:lineRule="auto"/>
        <w:ind w:firstLine="420"/>
        <w:jc w:val="right"/>
        <w:rPr>
          <w:color w:val="000000"/>
        </w:rPr>
      </w:pPr>
      <w:r>
        <w:rPr>
          <w:rFonts w:ascii="Times New Roman" w:hAnsi="Times New Roman" w:eastAsia="Times New Roman" w:cs="Times New Roman"/>
          <w:color w:val="000000"/>
        </w:rPr>
        <w:t>1945</w:t>
      </w:r>
      <w:r>
        <w:rPr>
          <w:rFonts w:ascii="宋体" w:hAnsi="宋体" w:eastAsia="宋体" w:cs="宋体"/>
          <w:color w:val="000000"/>
        </w:rPr>
        <w:t>年</w:t>
      </w:r>
    </w:p>
    <w:p w14:paraId="7B4871AB">
      <w:pPr>
        <w:spacing w:line="360" w:lineRule="auto"/>
        <w:ind w:firstLine="420"/>
        <w:jc w:val="right"/>
        <w:rPr>
          <w:color w:val="000000"/>
        </w:rPr>
      </w:pPr>
      <w:r>
        <w:rPr>
          <w:rFonts w:ascii="宋体" w:hAnsi="宋体" w:eastAsia="宋体" w:cs="宋体"/>
          <w:color w:val="000000"/>
        </w:rPr>
        <w:t>（选自《孙犁散文》人民文学出版社，有删改）</w:t>
      </w:r>
    </w:p>
    <w:p w14:paraId="526CFB3E">
      <w:pPr>
        <w:spacing w:line="360" w:lineRule="auto"/>
        <w:jc w:val="left"/>
        <w:rPr>
          <w:color w:val="000000"/>
        </w:rPr>
      </w:pPr>
      <w:r>
        <w:rPr>
          <w:color w:val="000000"/>
        </w:rPr>
        <w:t xml:space="preserve">15. </w:t>
      </w:r>
      <w:r>
        <w:rPr>
          <w:rFonts w:ascii="宋体" w:hAnsi="宋体" w:eastAsia="宋体" w:cs="宋体"/>
          <w:color w:val="000000"/>
        </w:rPr>
        <w:t>题目中的“小斗争”具体指的是什么？</w:t>
      </w:r>
    </w:p>
    <w:p w14:paraId="2F44F1F0">
      <w:pPr>
        <w:spacing w:line="360" w:lineRule="auto"/>
        <w:jc w:val="left"/>
        <w:rPr>
          <w:color w:val="000000"/>
        </w:rPr>
      </w:pPr>
      <w:r>
        <w:rPr>
          <w:color w:val="000000"/>
        </w:rPr>
        <w:t xml:space="preserve">16. </w:t>
      </w:r>
      <w:r>
        <w:rPr>
          <w:rFonts w:ascii="宋体" w:hAnsi="宋体" w:eastAsia="宋体" w:cs="宋体"/>
          <w:color w:val="000000"/>
        </w:rPr>
        <w:t>老头儿为什么“总好扯到他那两只鹰上”？</w:t>
      </w:r>
    </w:p>
    <w:p w14:paraId="3B3C1781">
      <w:pPr>
        <w:spacing w:line="360" w:lineRule="auto"/>
        <w:jc w:val="left"/>
        <w:rPr>
          <w:color w:val="000000"/>
        </w:rPr>
      </w:pPr>
      <w:r>
        <w:rPr>
          <w:color w:val="000000"/>
        </w:rPr>
        <w:t xml:space="preserve">17. </w:t>
      </w:r>
      <w:r>
        <w:rPr>
          <w:rFonts w:ascii="宋体" w:hAnsi="宋体" w:eastAsia="宋体" w:cs="宋体"/>
          <w:color w:val="000000"/>
        </w:rPr>
        <w:t>分析文章画线部分的作用。</w:t>
      </w:r>
    </w:p>
    <w:p w14:paraId="00979384">
      <w:pPr>
        <w:spacing w:line="360" w:lineRule="auto"/>
        <w:jc w:val="left"/>
        <w:rPr>
          <w:color w:val="000000"/>
        </w:rPr>
      </w:pPr>
      <w:r>
        <w:rPr>
          <w:color w:val="000000"/>
        </w:rPr>
        <w:t xml:space="preserve">18. </w:t>
      </w:r>
      <w:r>
        <w:rPr>
          <w:rFonts w:ascii="宋体" w:hAnsi="宋体" w:eastAsia="宋体" w:cs="宋体"/>
          <w:color w:val="000000"/>
        </w:rPr>
        <w:t>概括“这二年”白洋淀边的人们发生了怎样的变化。</w:t>
      </w:r>
    </w:p>
    <w:p w14:paraId="7A15376E">
      <w:pPr>
        <w:spacing w:line="360" w:lineRule="auto"/>
        <w:jc w:val="left"/>
        <w:rPr>
          <w:color w:val="000000"/>
        </w:rPr>
      </w:pPr>
      <w:r>
        <w:rPr>
          <w:color w:val="000000"/>
        </w:rPr>
        <w:t xml:space="preserve">19. </w:t>
      </w:r>
      <w:r>
        <w:rPr>
          <w:rFonts w:ascii="宋体" w:hAnsi="宋体" w:eastAsia="宋体" w:cs="宋体"/>
          <w:color w:val="000000"/>
        </w:rPr>
        <w:t>这篇散文的主要人物没有名字，用“老头儿”“姑娘”指代，为什么？请简要分析。</w:t>
      </w:r>
    </w:p>
    <w:p w14:paraId="706F6E5D">
      <w:pPr>
        <w:spacing w:line="360" w:lineRule="auto"/>
        <w:jc w:val="left"/>
        <w:rPr>
          <w:color w:val="000000"/>
        </w:rPr>
      </w:pPr>
      <w:r>
        <w:rPr>
          <w:rFonts w:ascii="宋体" w:hAnsi="宋体" w:eastAsia="宋体" w:cs="宋体"/>
          <w:b/>
          <w:color w:val="000000"/>
          <w:sz w:val="24"/>
        </w:rPr>
        <w:t>（五）整本书阅读（8分）</w:t>
      </w:r>
    </w:p>
    <w:p w14:paraId="1E7A2B5E">
      <w:pPr>
        <w:spacing w:line="360" w:lineRule="auto"/>
        <w:jc w:val="left"/>
        <w:rPr>
          <w:color w:val="000000"/>
        </w:rPr>
      </w:pPr>
      <w:r>
        <w:rPr>
          <w:color w:val="000000"/>
        </w:rPr>
        <w:t xml:space="preserve">20. </w:t>
      </w:r>
      <w:r>
        <w:rPr>
          <w:rFonts w:ascii="宋体" w:hAnsi="宋体" w:eastAsia="宋体" w:cs="宋体"/>
          <w:color w:val="000000"/>
        </w:rPr>
        <w:t>阅读下面语段，结合书中内容回答斯诺为什么会“恋恋不舍”。</w:t>
      </w:r>
    </w:p>
    <w:p w14:paraId="37DD3826">
      <w:pPr>
        <w:spacing w:line="360" w:lineRule="auto"/>
        <w:ind w:firstLine="420"/>
        <w:jc w:val="left"/>
        <w:rPr>
          <w:color w:val="000000"/>
        </w:rPr>
      </w:pPr>
      <w:r>
        <w:rPr>
          <w:rFonts w:ascii="楷体" w:hAnsi="楷体" w:eastAsia="楷体" w:cs="楷体"/>
          <w:color w:val="000000"/>
        </w:rPr>
        <w:t>一九三六年十月中，我在红军中间呆了将近四个月以后，回白色世界的安排工作终于完成了。</w:t>
      </w:r>
      <w:r>
        <w:rPr>
          <w:rFonts w:ascii="宋体" w:hAnsi="宋体" w:eastAsia="宋体" w:cs="宋体"/>
          <w:color w:val="000000"/>
        </w:rPr>
        <w:t>……</w:t>
      </w:r>
    </w:p>
    <w:p w14:paraId="57B79E28">
      <w:pPr>
        <w:spacing w:line="360" w:lineRule="auto"/>
        <w:ind w:firstLine="420"/>
        <w:jc w:val="left"/>
        <w:rPr>
          <w:color w:val="000000"/>
        </w:rPr>
      </w:pPr>
      <w:r>
        <w:rPr>
          <w:rFonts w:ascii="楷体" w:hAnsi="楷体" w:eastAsia="楷体" w:cs="楷体"/>
          <w:color w:val="000000"/>
        </w:rPr>
        <w:t>我最后一次走过保安的大街，越是走近城门，越是感到恋恋不舍。</w:t>
      </w:r>
    </w:p>
    <w:p w14:paraId="75A6BF9F">
      <w:pPr>
        <w:spacing w:line="360" w:lineRule="auto"/>
        <w:ind w:firstLine="420"/>
        <w:jc w:val="right"/>
        <w:rPr>
          <w:color w:val="000000"/>
        </w:rPr>
      </w:pPr>
      <w:r>
        <w:rPr>
          <w:rFonts w:ascii="宋体" w:hAnsi="宋体" w:eastAsia="宋体" w:cs="宋体"/>
          <w:color w:val="000000"/>
        </w:rPr>
        <w:t>（《红星照耀中国》人民文学出版社）</w:t>
      </w:r>
    </w:p>
    <w:p w14:paraId="02A739D4">
      <w:pPr>
        <w:spacing w:line="360" w:lineRule="auto"/>
        <w:jc w:val="left"/>
        <w:rPr>
          <w:color w:val="000000"/>
        </w:rPr>
      </w:pPr>
      <w:r>
        <w:rPr>
          <w:color w:val="000000"/>
        </w:rPr>
        <w:t xml:space="preserve">21. </w:t>
      </w:r>
      <w:r>
        <w:rPr>
          <w:rFonts w:ascii="宋体" w:hAnsi="宋体" w:eastAsia="宋体" w:cs="宋体"/>
          <w:color w:val="000000"/>
        </w:rPr>
        <w:t>从下面对孙悟空的称谓中，选择一个你最喜欢的，并结合《西游记》有关内容阐述理由。</w:t>
      </w:r>
    </w:p>
    <w:p w14:paraId="48131D05">
      <w:pPr>
        <w:spacing w:line="360" w:lineRule="auto"/>
        <w:jc w:val="left"/>
        <w:rPr>
          <w:color w:val="000000"/>
        </w:rPr>
      </w:pPr>
      <w:r>
        <w:rPr>
          <w:rFonts w:ascii="宋体" w:hAnsi="宋体" w:eastAsia="宋体" w:cs="宋体"/>
          <w:color w:val="000000"/>
        </w:rPr>
        <w:t>齐天大圣    孙行者    斗战胜佛</w:t>
      </w:r>
    </w:p>
    <w:p w14:paraId="563BAFD3">
      <w:pPr>
        <w:spacing w:line="360" w:lineRule="auto"/>
        <w:jc w:val="left"/>
        <w:rPr>
          <w:color w:val="000000"/>
        </w:rPr>
      </w:pPr>
      <w:r>
        <w:rPr>
          <w:rFonts w:ascii="宋体" w:hAnsi="宋体" w:eastAsia="宋体" w:cs="宋体"/>
          <w:b/>
          <w:color w:val="000000"/>
          <w:sz w:val="24"/>
        </w:rPr>
        <w:t>三、综合实践（10分）</w:t>
      </w:r>
    </w:p>
    <w:p w14:paraId="64626EB8">
      <w:pPr>
        <w:spacing w:line="360" w:lineRule="auto"/>
        <w:jc w:val="left"/>
        <w:rPr>
          <w:color w:val="000000"/>
        </w:rPr>
      </w:pPr>
      <w:r>
        <w:rPr>
          <w:color w:val="000000"/>
        </w:rPr>
        <w:t xml:space="preserve">22. </w:t>
      </w:r>
      <w:r>
        <w:rPr>
          <w:rFonts w:ascii="宋体" w:hAnsi="宋体" w:eastAsia="宋体" w:cs="宋体"/>
          <w:color w:val="000000"/>
        </w:rPr>
        <w:t>语文老师设计了戏剧学习</w:t>
      </w:r>
      <w:r>
        <w:rPr>
          <w:rFonts w:ascii="宋体" w:hAnsi="宋体" w:eastAsia="宋体" w:cs="宋体"/>
          <w:color w:val="000000"/>
          <w:position w:val="0"/>
        </w:rPr>
        <w:drawing>
          <wp:inline distT="0" distB="0" distL="114300" distR="114300">
            <wp:extent cx="133350" cy="1778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系列活动，请你参加。</w:t>
      </w:r>
    </w:p>
    <w:p w14:paraId="6ADCB56A">
      <w:pPr>
        <w:spacing w:line="360" w:lineRule="auto"/>
        <w:jc w:val="left"/>
        <w:rPr>
          <w:color w:val="000000"/>
        </w:rPr>
      </w:pPr>
      <w:r>
        <w:rPr>
          <w:rFonts w:ascii="宋体" w:hAnsi="宋体" w:eastAsia="宋体" w:cs="宋体"/>
          <w:color w:val="000000"/>
          <w:position w:val="0"/>
        </w:rPr>
        <w:drawing>
          <wp:inline distT="0" distB="0" distL="114300" distR="114300">
            <wp:extent cx="95250" cy="171450"/>
            <wp:effectExtent l="0" t="0" r="0" b="0"/>
            <wp:docPr id="2042722120" name="图片 204272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722120" name="图片 2042722120"/>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学前准备】</w:t>
      </w:r>
    </w:p>
    <w:p w14:paraId="0979209C">
      <w:pPr>
        <w:spacing w:line="360" w:lineRule="auto"/>
        <w:jc w:val="left"/>
        <w:rPr>
          <w:color w:val="000000"/>
        </w:rPr>
      </w:pPr>
      <w:r>
        <w:rPr>
          <w:color w:val="000000"/>
        </w:rPr>
        <w:t>（1）</w:t>
      </w:r>
      <w:r>
        <w:rPr>
          <w:rFonts w:ascii="宋体" w:hAnsi="宋体" w:eastAsia="宋体" w:cs="宋体"/>
          <w:color w:val="000000"/>
        </w:rPr>
        <w:t>老师请同学们自建戏剧知识学习资料夹，下列不适合放入的一项是（   ）</w:t>
      </w:r>
    </w:p>
    <w:p w14:paraId="31ED55C9">
      <w:pPr>
        <w:spacing w:line="360" w:lineRule="auto"/>
        <w:jc w:val="left"/>
        <w:rPr>
          <w:color w:val="000000"/>
        </w:rPr>
      </w:pPr>
      <w:r>
        <w:rPr>
          <w:rFonts w:ascii="宋体" w:hAnsi="宋体" w:eastAsia="宋体" w:cs="宋体"/>
          <w:color w:val="000000"/>
        </w:rPr>
        <w:t>①经典剧目  ②剧本基本特点  ③戏剧排演知识</w:t>
      </w:r>
    </w:p>
    <w:p w14:paraId="6F24DDA7">
      <w:pPr>
        <w:spacing w:line="360" w:lineRule="auto"/>
        <w:jc w:val="left"/>
        <w:rPr>
          <w:color w:val="000000"/>
        </w:rPr>
      </w:pPr>
      <w:r>
        <w:rPr>
          <w:rFonts w:ascii="宋体" w:hAnsi="宋体" w:eastAsia="宋体" w:cs="宋体"/>
          <w:color w:val="000000"/>
        </w:rPr>
        <w:t>④门票制作  ⑤戏剧分类  ⑥票房统计</w:t>
      </w:r>
    </w:p>
    <w:p w14:paraId="525ECF1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①⑤</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③⑤</w:t>
      </w:r>
      <w:r>
        <w:rPr>
          <w:color w:val="000000"/>
        </w:rPr>
        <w:tab/>
      </w:r>
      <w:r>
        <w:rPr>
          <w:color w:val="000000"/>
        </w:rPr>
        <w:t xml:space="preserve">D. </w:t>
      </w:r>
      <w:r>
        <w:rPr>
          <w:rFonts w:ascii="宋体" w:hAnsi="宋体" w:eastAsia="宋体" w:cs="宋体"/>
          <w:color w:val="000000"/>
        </w:rPr>
        <w:t>④⑥</w:t>
      </w:r>
    </w:p>
    <w:p w14:paraId="663C7FD9">
      <w:pPr>
        <w:spacing w:line="360" w:lineRule="auto"/>
        <w:jc w:val="left"/>
        <w:rPr>
          <w:color w:val="000000"/>
        </w:rPr>
      </w:pPr>
      <w:r>
        <w:rPr>
          <w:rFonts w:ascii="宋体" w:hAnsi="宋体" w:eastAsia="宋体" w:cs="宋体"/>
          <w:color w:val="000000"/>
        </w:rPr>
        <w:t>【难点突破】</w:t>
      </w:r>
    </w:p>
    <w:p w14:paraId="1C72D9BD">
      <w:pPr>
        <w:spacing w:line="360" w:lineRule="auto"/>
        <w:jc w:val="left"/>
        <w:rPr>
          <w:color w:val="000000"/>
        </w:rPr>
      </w:pPr>
      <w:r>
        <w:rPr>
          <w:color w:val="000000"/>
        </w:rPr>
        <w:t>（2）</w:t>
      </w:r>
      <w:r>
        <w:rPr>
          <w:rFonts w:ascii="宋体" w:hAnsi="宋体" w:eastAsia="宋体" w:cs="宋体"/>
          <w:color w:val="000000"/>
        </w:rPr>
        <w:t>将《愚公移山》改编为课本剧时，同学们需要确定它的矛盾冲突。请你根据课文内容和知识卡片，帮他们完成任务。</w:t>
      </w:r>
    </w:p>
    <w:p w14:paraId="7BA88CF7">
      <w:pPr>
        <w:spacing w:line="360" w:lineRule="auto"/>
        <w:jc w:val="left"/>
        <w:rPr>
          <w:color w:val="000000"/>
        </w:rPr>
      </w:pPr>
      <w:r>
        <w:rPr>
          <w:rFonts w:ascii="宋体" w:hAnsi="宋体" w:eastAsia="宋体" w:cs="宋体"/>
          <w:color w:val="000000"/>
        </w:rPr>
        <w:t>人与环境的冲突：</w:t>
      </w:r>
      <w:r>
        <w:rPr>
          <w:color w:val="000000"/>
        </w:rPr>
        <w:t>________________________________________</w:t>
      </w:r>
    </w:p>
    <w:p w14:paraId="59143BF6">
      <w:pPr>
        <w:spacing w:line="360" w:lineRule="auto"/>
        <w:jc w:val="left"/>
        <w:rPr>
          <w:color w:val="000000"/>
        </w:rPr>
      </w:pPr>
      <w:r>
        <w:rPr>
          <w:rFonts w:ascii="宋体" w:hAnsi="宋体" w:eastAsia="宋体" w:cs="宋体"/>
          <w:color w:val="000000"/>
        </w:rPr>
        <w:t>人与人的冲突：</w:t>
      </w:r>
      <w:r>
        <w:rPr>
          <w:color w:val="000000"/>
        </w:rPr>
        <w:t>___________________________________________</w:t>
      </w:r>
    </w:p>
    <w:p w14:paraId="45DED6C9">
      <w:pPr>
        <w:spacing w:line="360" w:lineRule="auto"/>
        <w:jc w:val="left"/>
        <w:rPr>
          <w:color w:val="000000"/>
        </w:rPr>
      </w:pPr>
      <w:r>
        <w:rPr>
          <w:rFonts w:ascii="宋体" w:hAnsi="宋体" w:eastAsia="宋体" w:cs="宋体"/>
          <w:color w:val="000000"/>
        </w:rPr>
        <w:t>知识卡片</w:t>
      </w:r>
      <w:r>
        <w:rPr>
          <w:rFonts w:ascii="Times New Roman" w:hAnsi="Times New Roman" w:eastAsia="Times New Roman" w:cs="Times New Roman"/>
          <w:color w:val="000000"/>
        </w:rPr>
        <w:t>1</w:t>
      </w:r>
    </w:p>
    <w:tbl>
      <w:tblPr>
        <w:tblStyle w:val="4"/>
        <w:tblW w:w="62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225"/>
      </w:tblGrid>
      <w:tr w14:paraId="54100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4FEC98">
            <w:pPr>
              <w:spacing w:line="360" w:lineRule="auto"/>
              <w:ind w:firstLine="420"/>
              <w:jc w:val="left"/>
              <w:rPr>
                <w:color w:val="000000"/>
              </w:rPr>
            </w:pPr>
            <w:r>
              <w:rPr>
                <w:rFonts w:ascii="楷体" w:hAnsi="楷体" w:eastAsia="楷体" w:cs="楷体"/>
                <w:color w:val="000000"/>
              </w:rPr>
              <w:t>冲突：文艺作品中所刻画的不同性格、不同情势、对立力量或人物内心各种思想感情的矛盾及其激化。</w:t>
            </w:r>
          </w:p>
          <w:p w14:paraId="5E47D8CF">
            <w:pPr>
              <w:spacing w:line="360" w:lineRule="auto"/>
              <w:ind w:firstLine="420"/>
              <w:jc w:val="right"/>
              <w:rPr>
                <w:color w:val="000000"/>
              </w:rPr>
            </w:pPr>
            <w:r>
              <w:rPr>
                <w:rFonts w:ascii="宋体" w:hAnsi="宋体" w:eastAsia="宋体" w:cs="宋体"/>
                <w:color w:val="000000"/>
              </w:rPr>
              <w:t>（《辞海》第六版上海辞书出版社）</w:t>
            </w:r>
          </w:p>
        </w:tc>
      </w:tr>
    </w:tbl>
    <w:p w14:paraId="4A60AD45">
      <w:pPr>
        <w:spacing w:line="360" w:lineRule="auto"/>
        <w:jc w:val="left"/>
        <w:rPr>
          <w:color w:val="000000"/>
        </w:rPr>
      </w:pPr>
      <w:r>
        <w:rPr>
          <w:rFonts w:ascii="宋体" w:hAnsi="宋体" w:eastAsia="宋体" w:cs="宋体"/>
          <w:color w:val="000000"/>
        </w:rPr>
        <w:t>知识卡片</w:t>
      </w:r>
      <w:r>
        <w:rPr>
          <w:rFonts w:ascii="Times New Roman" w:hAnsi="Times New Roman" w:eastAsia="Times New Roman" w:cs="Times New Roman"/>
          <w:color w:val="000000"/>
        </w:rPr>
        <w:t>2</w:t>
      </w:r>
    </w:p>
    <w:tbl>
      <w:tblPr>
        <w:tblStyle w:val="4"/>
        <w:tblW w:w="62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225"/>
      </w:tblGrid>
      <w:tr w14:paraId="1FA95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ABE612">
            <w:pPr>
              <w:spacing w:line="360" w:lineRule="auto"/>
              <w:ind w:firstLine="420"/>
              <w:jc w:val="left"/>
              <w:rPr>
                <w:color w:val="000000"/>
              </w:rPr>
            </w:pPr>
            <w:r>
              <w:rPr>
                <w:rFonts w:ascii="楷体" w:hAnsi="楷体" w:eastAsia="楷体" w:cs="楷体"/>
                <w:color w:val="000000"/>
              </w:rPr>
              <w:t>在读剧本时，要了解剧本形式上的特征，把握主要情节，特别要注意把握戏剧冲突，包括人与人、人与环境、人物内心的冲突。</w:t>
            </w:r>
          </w:p>
          <w:p w14:paraId="0BD76272">
            <w:pPr>
              <w:spacing w:line="360" w:lineRule="auto"/>
              <w:ind w:firstLine="420"/>
              <w:jc w:val="right"/>
              <w:rPr>
                <w:color w:val="000000"/>
              </w:rPr>
            </w:pPr>
            <w:r>
              <w:rPr>
                <w:rFonts w:ascii="宋体" w:hAnsi="宋体" w:eastAsia="宋体" w:cs="宋体"/>
                <w:color w:val="000000"/>
              </w:rPr>
              <w:t>（《义务教育教科书 语文》九年级 下册）</w:t>
            </w:r>
          </w:p>
        </w:tc>
      </w:tr>
    </w:tbl>
    <w:p w14:paraId="62F16FF7">
      <w:pPr>
        <w:spacing w:line="360" w:lineRule="auto"/>
        <w:jc w:val="left"/>
        <w:rPr>
          <w:color w:val="000000"/>
        </w:rPr>
      </w:pPr>
    </w:p>
    <w:p w14:paraId="0D89F657">
      <w:pPr>
        <w:spacing w:line="360" w:lineRule="auto"/>
        <w:jc w:val="left"/>
        <w:rPr>
          <w:color w:val="000000"/>
        </w:rPr>
      </w:pPr>
      <w:r>
        <w:rPr>
          <w:rFonts w:ascii="宋体" w:hAnsi="宋体" w:eastAsia="宋体" w:cs="宋体"/>
          <w:color w:val="000000"/>
        </w:rPr>
        <w:t>【合作探究】</w:t>
      </w:r>
    </w:p>
    <w:p w14:paraId="4D36503A">
      <w:pPr>
        <w:spacing w:line="360" w:lineRule="auto"/>
        <w:jc w:val="left"/>
        <w:rPr>
          <w:color w:val="000000"/>
        </w:rPr>
      </w:pPr>
      <w:r>
        <w:rPr>
          <w:color w:val="000000"/>
        </w:rPr>
        <w:t>（3）</w:t>
      </w:r>
      <w:r>
        <w:rPr>
          <w:rFonts w:ascii="宋体" w:hAnsi="宋体" w:eastAsia="宋体" w:cs="宋体"/>
          <w:color w:val="000000"/>
        </w:rPr>
        <w:t>设计舞台说明时，同学们纷纷发表看法。请你设想愚公的动作、神态，也来设计一处舞台说明。</w:t>
      </w:r>
    </w:p>
    <w:tbl>
      <w:tblPr>
        <w:tblStyle w:val="4"/>
        <w:tblW w:w="62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225"/>
      </w:tblGrid>
      <w:tr w14:paraId="42F16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028439">
            <w:pPr>
              <w:spacing w:line="360" w:lineRule="auto"/>
              <w:ind w:firstLine="420"/>
              <w:jc w:val="left"/>
              <w:rPr>
                <w:color w:val="000000"/>
              </w:rPr>
            </w:pPr>
            <w:r>
              <w:rPr>
                <w:rFonts w:ascii="宋体" w:hAnsi="宋体" w:eastAsia="宋体" w:cs="宋体"/>
                <w:color w:val="000000"/>
              </w:rPr>
              <w:t>愚公（______）智叟啊！你也太顽固了。我死了不是还有儿子吗？儿子还有孙子啊！子子孙孙是无穷无尽的，面对不会增高增大的山，怎么就能挖不平呢？</w:t>
            </w:r>
          </w:p>
        </w:tc>
      </w:tr>
    </w:tbl>
    <w:p w14:paraId="37AFD474">
      <w:pPr>
        <w:spacing w:line="360" w:lineRule="auto"/>
        <w:jc w:val="left"/>
        <w:rPr>
          <w:color w:val="000000"/>
        </w:rPr>
      </w:pPr>
    </w:p>
    <w:p w14:paraId="3B3A1945">
      <w:pPr>
        <w:spacing w:line="360" w:lineRule="auto"/>
        <w:jc w:val="left"/>
        <w:rPr>
          <w:color w:val="000000"/>
        </w:rPr>
      </w:pPr>
      <w:r>
        <w:rPr>
          <w:rFonts w:ascii="宋体" w:hAnsi="宋体" w:eastAsia="宋体" w:cs="宋体"/>
          <w:color w:val="000000"/>
        </w:rPr>
        <w:t>【表演提示】</w:t>
      </w:r>
    </w:p>
    <w:p w14:paraId="37792D1C">
      <w:pPr>
        <w:spacing w:line="360" w:lineRule="auto"/>
        <w:jc w:val="left"/>
        <w:rPr>
          <w:color w:val="000000"/>
        </w:rPr>
      </w:pPr>
      <w:r>
        <w:rPr>
          <w:color w:val="000000"/>
        </w:rPr>
        <w:t>（4）</w:t>
      </w:r>
      <w:r>
        <w:rPr>
          <w:rFonts w:ascii="宋体" w:hAnsi="宋体" w:eastAsia="宋体" w:cs="宋体"/>
          <w:color w:val="000000"/>
        </w:rPr>
        <w:t>经过排练，课本剧《愚公移山》即将上演。请你在舞台表现方面给演员一条提示。</w:t>
      </w:r>
    </w:p>
    <w:p w14:paraId="2084B363">
      <w:pPr>
        <w:spacing w:line="360" w:lineRule="auto"/>
        <w:jc w:val="left"/>
        <w:rPr>
          <w:color w:val="000000"/>
        </w:rPr>
      </w:pPr>
      <w:r>
        <w:rPr>
          <w:rFonts w:ascii="宋体" w:hAnsi="宋体" w:eastAsia="宋体" w:cs="宋体"/>
          <w:b/>
          <w:color w:val="000000"/>
          <w:sz w:val="24"/>
        </w:rPr>
        <w:t>四、写作（50分）</w:t>
      </w:r>
    </w:p>
    <w:p w14:paraId="6564F9E4">
      <w:pPr>
        <w:spacing w:line="360" w:lineRule="auto"/>
        <w:jc w:val="left"/>
        <w:rPr>
          <w:color w:val="000000"/>
        </w:rPr>
      </w:pPr>
      <w:r>
        <w:rPr>
          <w:rFonts w:ascii="宋体" w:hAnsi="宋体" w:eastAsia="宋体" w:cs="宋体"/>
          <w:b/>
          <w:color w:val="000000"/>
          <w:sz w:val="24"/>
        </w:rPr>
        <w:t>以下作文，任选其一。（50分）</w:t>
      </w:r>
    </w:p>
    <w:p w14:paraId="717023E0">
      <w:pPr>
        <w:spacing w:line="360" w:lineRule="auto"/>
        <w:jc w:val="left"/>
        <w:rPr>
          <w:color w:val="000000"/>
        </w:rPr>
      </w:pPr>
      <w:r>
        <w:rPr>
          <w:color w:val="000000"/>
        </w:rPr>
        <w:t xml:space="preserve">23. </w:t>
      </w:r>
      <w:r>
        <w:rPr>
          <w:rFonts w:ascii="宋体" w:hAnsi="宋体" w:eastAsia="宋体" w:cs="宋体"/>
          <w:color w:val="000000"/>
        </w:rPr>
        <w:t>作文题目：我打了一场胜仗</w:t>
      </w:r>
    </w:p>
    <w:p w14:paraId="7199C403">
      <w:pPr>
        <w:spacing w:line="360" w:lineRule="auto"/>
        <w:jc w:val="left"/>
        <w:rPr>
          <w:color w:val="000000"/>
        </w:rPr>
      </w:pPr>
      <w:r>
        <w:rPr>
          <w:rFonts w:ascii="宋体" w:hAnsi="宋体" w:eastAsia="宋体" w:cs="宋体"/>
          <w:color w:val="000000"/>
        </w:rPr>
        <w:t>作文要求：文体不限（诗歌除外），文体特征明显；表达要有真情实感；不要套作，不得抄袭；不得泄露个人信息；不少于600字。</w:t>
      </w:r>
    </w:p>
    <w:p w14:paraId="56C8C642">
      <w:pPr>
        <w:spacing w:line="360" w:lineRule="auto"/>
        <w:jc w:val="left"/>
        <w:rPr>
          <w:color w:val="000000"/>
        </w:rPr>
      </w:pPr>
      <w:r>
        <w:rPr>
          <w:color w:val="000000"/>
        </w:rPr>
        <w:t xml:space="preserve">24. </w:t>
      </w:r>
      <w:r>
        <w:rPr>
          <w:rFonts w:ascii="宋体" w:hAnsi="宋体" w:eastAsia="宋体" w:cs="宋体"/>
          <w:color w:val="000000"/>
        </w:rPr>
        <w:t>阅读下面材料，根据要求写作。</w:t>
      </w:r>
    </w:p>
    <w:p w14:paraId="6B8B47F2">
      <w:pPr>
        <w:spacing w:line="360" w:lineRule="auto"/>
        <w:ind w:firstLine="420"/>
        <w:jc w:val="left"/>
        <w:rPr>
          <w:color w:val="000000"/>
        </w:rPr>
      </w:pPr>
      <w:r>
        <w:rPr>
          <w:rFonts w:ascii="楷体" w:hAnsi="楷体" w:eastAsia="楷体" w:cs="楷体"/>
          <w:color w:val="000000"/>
        </w:rPr>
        <w:t>广袤田野上，农民耕耘种植、挥汗如雨；工厂车间里，工人钻研技艺、精益求精；科研院所内，研发人员孜孜求索、埋头攻关；街头巷尾处，快递小哥不畏风雨、穿梭骑行</w:t>
      </w:r>
      <w:r>
        <w:rPr>
          <w:rFonts w:ascii="宋体" w:hAnsi="宋体" w:eastAsia="宋体" w:cs="宋体"/>
          <w:color w:val="000000"/>
        </w:rPr>
        <w:t>……</w:t>
      </w:r>
      <w:r>
        <w:rPr>
          <w:rFonts w:ascii="楷体" w:hAnsi="楷体" w:eastAsia="楷体" w:cs="楷体"/>
          <w:color w:val="000000"/>
        </w:rPr>
        <w:t>当今中国，各行各业劳动者正以</w:t>
      </w:r>
      <w:r>
        <w:rPr>
          <w:rFonts w:ascii="楷体" w:hAnsi="楷体" w:eastAsia="楷体" w:cs="楷体"/>
          <w:color w:val="000000"/>
          <w:em w:val="dot"/>
        </w:rPr>
        <w:t>劳动为笔</w:t>
      </w:r>
      <w:r>
        <w:rPr>
          <w:rFonts w:ascii="楷体" w:hAnsi="楷体" w:eastAsia="楷体" w:cs="楷体"/>
          <w:color w:val="000000"/>
        </w:rPr>
        <w:t>、</w:t>
      </w:r>
      <w:r>
        <w:rPr>
          <w:rFonts w:ascii="楷体" w:hAnsi="楷体" w:eastAsia="楷体" w:cs="楷体"/>
          <w:color w:val="000000"/>
          <w:em w:val="dot"/>
        </w:rPr>
        <w:t>汗水为墨</w:t>
      </w:r>
      <w:r>
        <w:rPr>
          <w:rFonts w:ascii="楷体" w:hAnsi="楷体" w:eastAsia="楷体" w:cs="楷体"/>
          <w:color w:val="000000"/>
        </w:rPr>
        <w:t>，书写更新更美的时代华章。</w:t>
      </w:r>
    </w:p>
    <w:p w14:paraId="09610D66">
      <w:pPr>
        <w:spacing w:line="360" w:lineRule="auto"/>
        <w:jc w:val="left"/>
        <w:rPr>
          <w:color w:val="000000"/>
        </w:rPr>
      </w:pPr>
      <w:r>
        <w:rPr>
          <w:rFonts w:ascii="宋体" w:hAnsi="宋体" w:eastAsia="宋体" w:cs="宋体"/>
          <w:color w:val="000000"/>
        </w:rPr>
        <w:t>以上材料引发了你怎样的联想和思考？请自拟题目，写一篇文章。</w:t>
      </w:r>
    </w:p>
    <w:p w14:paraId="3C702F72">
      <w:pPr>
        <w:spacing w:line="360" w:lineRule="auto"/>
        <w:jc w:val="left"/>
        <w:rPr>
          <w:color w:val="000000"/>
        </w:rPr>
      </w:pPr>
      <w:r>
        <w:rPr>
          <w:rFonts w:ascii="宋体" w:hAnsi="宋体" w:eastAsia="宋体" w:cs="宋体"/>
          <w:color w:val="000000"/>
        </w:rPr>
        <w:t>作文要求：文体不限（诗歌除外），文体特征明显；表达要有真情实感；不要套作，不得抄袭；不得泄露个人信息；不少于600字。</w:t>
      </w:r>
    </w:p>
    <w:p w14:paraId="42E97D88">
      <w:pPr>
        <w:spacing w:line="360" w:lineRule="auto"/>
        <w:jc w:val="left"/>
        <w:rPr>
          <w:color w:val="000000"/>
        </w:rPr>
      </w:pPr>
      <w:r>
        <w:rPr>
          <w:color w:val="000000"/>
        </w:rPr>
        <w:br w:type="textWrapping"/>
      </w:r>
    </w:p>
    <w:p w14:paraId="18FE8E1B">
      <w:pPr>
        <w:spacing w:line="360" w:lineRule="auto"/>
        <w:jc w:val="both"/>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222F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419A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5F8B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97C7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33C0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79C4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B76975"/>
    <w:rsid w:val="1F003252"/>
    <w:rsid w:val="38274566"/>
    <w:rsid w:val="444D351E"/>
    <w:rsid w:val="66D22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6278</Words>
  <Characters>6539</Characters>
  <Lines>0</Lines>
  <Paragraphs>0</Paragraphs>
  <TotalTime>5</TotalTime>
  <ScaleCrop>false</ScaleCrop>
  <LinksUpToDate>false</LinksUpToDate>
  <CharactersWithSpaces>6658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2025-07-21T23:00:00Z</dcterms:created>
  <dc:creator>学科网试题生产平台</dc:creator>
  <dc:description>3801517487710208</dc:description>
  <cp:lastModifiedBy>上帝掷骰子吗</cp:lastModifiedBy>
  <dcterms:modified xsi:type="dcterms:W3CDTF">2026-02-09T00:21:10Z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F009F37E9181419684A4ACE875BC645F_12</vt:lpwstr>
  </property>
  <property fmtid="{D5CDD505-2E9C-101B-9397-08002B2CF9AE}" pid="8" name="KSOTemplateDocerSaveRecord">
    <vt:lpwstr>eyJoZGlkIjoiMjljNjk0N2RhMTc0NzI3ZTQwZWEyZWMyMzA2NzliMDQiLCJ1c2VySWQiOiI3ODUwOTA2ODcifQ==</vt:lpwstr>
  </property>
</Properties>
</file>